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footer9.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footer17.xml" ContentType="application/vnd.openxmlformats-officedocument.wordprocessingml.footer+xml"/>
  <Override PartName="/word/stylesWithEffects.xml" ContentType="application/vnd.ms-word.stylesWithEffects+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charts/chart7.xml" ContentType="application/vnd.openxmlformats-officedocument.drawingml.chart+xml"/>
  <Override PartName="/word/footer15.xml" ContentType="application/vnd.openxmlformats-officedocument.wordprocessingml.footer+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header2.xml" ContentType="application/vnd.openxmlformats-officedocument.wordprocessingml.header+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Default Extension="xlsx" ContentType="application/vnd.openxmlformats-officedocument.spreadsheetml.sheet"/>
  <Override PartName="/word/charts/chart31.xml" ContentType="application/vnd.openxmlformats-officedocument.drawingml.chart+xml"/>
  <Override PartName="/word/charts/chart33.xml" ContentType="application/vnd.openxmlformats-officedocument.drawingml.chart+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docProps/core.xml" ContentType="application/vnd.openxmlformats-package.core-properties+xml"/>
  <Override PartName="/word/people.xml" ContentType="application/vnd.openxmlformats-officedocument.wordprocessingml.people+xml"/>
  <Default Extension="png" ContentType="image/png"/>
  <Override PartName="/word/footer8.xml" ContentType="application/vnd.openxmlformats-officedocument.wordprocessingml.footer+xml"/>
  <Override PartName="/word/footer6.xml" ContentType="application/vnd.openxmlformats-officedocument.wordprocessingml.footer+xml"/>
  <Override PartName="/word/header15.xml" ContentType="application/vnd.openxmlformats-officedocument.wordprocessingml.header+xml"/>
  <Default Extension="jpeg" ContentType="image/jpeg"/>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charts/chart8.xml" ContentType="application/vnd.openxmlformats-officedocument.drawingml.chart+xml"/>
  <Override PartName="/word/header13.xml" ContentType="application/vnd.openxmlformats-officedocument.wordprocessingml.header+xml"/>
  <Override PartName="/word/footer16.xml" ContentType="application/vnd.openxmlformats-officedocument.wordprocessingml.footer+xml"/>
  <Override PartName="/word/charts/chart2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charts/chart6.xml" ContentType="application/vnd.openxmlformats-officedocument.drawingml.chart+xml"/>
  <Override PartName="/word/footer14.xml" ContentType="application/vnd.openxmlformats-officedocument.wordprocessingml.footer+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header5.xml" ContentType="application/vnd.openxmlformats-officedocument.wordprocessingml.header+xml"/>
  <Override PartName="/word/footer12.xml" ContentType="application/vnd.openxmlformats-officedocument.wordprocessingml.footer+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fontTable.xml" ContentType="application/vnd.openxmlformats-officedocument.wordprocessingml.fontTab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5FA" w:rsidRPr="005B3969" w:rsidRDefault="002315FA" w:rsidP="002315FA">
      <w:pPr>
        <w:spacing w:after="0" w:line="240" w:lineRule="auto"/>
        <w:jc w:val="center"/>
        <w:rPr>
          <w:rFonts w:ascii="Times New Roman" w:hAnsi="Times New Roman"/>
          <w:b/>
          <w:sz w:val="24"/>
          <w:szCs w:val="24"/>
        </w:rPr>
      </w:pPr>
      <w:r w:rsidRPr="005B3969">
        <w:rPr>
          <w:rFonts w:ascii="Times New Roman" w:hAnsi="Times New Roman"/>
          <w:b/>
          <w:sz w:val="24"/>
          <w:szCs w:val="24"/>
        </w:rPr>
        <w:t>REPÚBLICA BOLIVARIANA DE VENEZUELA</w:t>
      </w:r>
    </w:p>
    <w:p w:rsidR="002315FA" w:rsidRPr="005B3969" w:rsidRDefault="002315FA" w:rsidP="002315FA">
      <w:pPr>
        <w:spacing w:after="0" w:line="240" w:lineRule="auto"/>
        <w:jc w:val="center"/>
        <w:rPr>
          <w:rFonts w:ascii="Times New Roman" w:hAnsi="Times New Roman"/>
          <w:b/>
          <w:sz w:val="24"/>
          <w:szCs w:val="24"/>
        </w:rPr>
      </w:pPr>
      <w:r w:rsidRPr="005B3969">
        <w:rPr>
          <w:rFonts w:ascii="Times New Roman" w:hAnsi="Times New Roman"/>
          <w:b/>
          <w:sz w:val="24"/>
          <w:szCs w:val="24"/>
        </w:rPr>
        <w:t>UNIVERSIDAD PEDAGÓGICA EXPERIMENTAL LIBERTADOR</w:t>
      </w:r>
    </w:p>
    <w:p w:rsidR="002315FA" w:rsidRPr="005B3969" w:rsidRDefault="002315FA" w:rsidP="002315FA">
      <w:pPr>
        <w:spacing w:after="0" w:line="240" w:lineRule="auto"/>
        <w:jc w:val="center"/>
        <w:rPr>
          <w:rFonts w:ascii="Times New Roman" w:hAnsi="Times New Roman"/>
          <w:b/>
          <w:sz w:val="24"/>
          <w:szCs w:val="24"/>
        </w:rPr>
      </w:pPr>
      <w:r w:rsidRPr="005B3969">
        <w:rPr>
          <w:rFonts w:ascii="Times New Roman" w:hAnsi="Times New Roman"/>
          <w:b/>
          <w:sz w:val="24"/>
          <w:szCs w:val="24"/>
        </w:rPr>
        <w:t>INSTITUTO DE MEJORAMIENTO PROFESIONAL DEL MAGISTERIO</w:t>
      </w:r>
    </w:p>
    <w:p w:rsidR="005525B8" w:rsidRPr="005B3969" w:rsidRDefault="005525B8" w:rsidP="005525B8">
      <w:pPr>
        <w:spacing w:after="0" w:line="240" w:lineRule="auto"/>
        <w:jc w:val="center"/>
        <w:rPr>
          <w:rFonts w:ascii="Times New Roman" w:hAnsi="Times New Roman"/>
          <w:sz w:val="24"/>
          <w:szCs w:val="24"/>
        </w:rPr>
      </w:pPr>
    </w:p>
    <w:p w:rsidR="005525B8" w:rsidRPr="005B3969" w:rsidRDefault="005525B8" w:rsidP="005525B8">
      <w:pPr>
        <w:spacing w:after="0" w:line="240" w:lineRule="auto"/>
        <w:jc w:val="center"/>
        <w:rPr>
          <w:rFonts w:ascii="Times New Roman" w:hAnsi="Times New Roman"/>
          <w:sz w:val="24"/>
          <w:szCs w:val="24"/>
        </w:rPr>
      </w:pPr>
    </w:p>
    <w:p w:rsidR="005525B8" w:rsidRPr="005B3969" w:rsidRDefault="005525B8" w:rsidP="005525B8">
      <w:pPr>
        <w:spacing w:after="0" w:line="240" w:lineRule="auto"/>
        <w:jc w:val="center"/>
        <w:rPr>
          <w:rFonts w:ascii="Times New Roman" w:hAnsi="Times New Roman"/>
          <w:sz w:val="24"/>
          <w:szCs w:val="24"/>
        </w:rPr>
      </w:pPr>
    </w:p>
    <w:p w:rsidR="005525B8" w:rsidRPr="005B3969" w:rsidRDefault="005525B8" w:rsidP="005525B8">
      <w:pPr>
        <w:spacing w:after="0" w:line="240" w:lineRule="auto"/>
        <w:jc w:val="center"/>
        <w:rPr>
          <w:rFonts w:ascii="Times New Roman" w:hAnsi="Times New Roman"/>
          <w:sz w:val="24"/>
          <w:szCs w:val="24"/>
        </w:rPr>
      </w:pPr>
    </w:p>
    <w:p w:rsidR="005525B8" w:rsidRPr="005B3969" w:rsidRDefault="005525B8" w:rsidP="005525B8">
      <w:pPr>
        <w:spacing w:after="0" w:line="240" w:lineRule="auto"/>
        <w:jc w:val="center"/>
        <w:rPr>
          <w:rFonts w:ascii="Times New Roman" w:hAnsi="Times New Roman"/>
          <w:sz w:val="24"/>
          <w:szCs w:val="24"/>
        </w:rPr>
      </w:pPr>
    </w:p>
    <w:p w:rsidR="005525B8" w:rsidRPr="005B3969" w:rsidRDefault="005525B8" w:rsidP="005525B8">
      <w:pPr>
        <w:spacing w:after="0" w:line="240" w:lineRule="auto"/>
        <w:jc w:val="center"/>
        <w:rPr>
          <w:rFonts w:ascii="Times New Roman" w:hAnsi="Times New Roman"/>
          <w:sz w:val="24"/>
          <w:szCs w:val="24"/>
        </w:rPr>
      </w:pPr>
    </w:p>
    <w:p w:rsidR="005525B8" w:rsidRPr="005B3969" w:rsidRDefault="005525B8" w:rsidP="005525B8">
      <w:pPr>
        <w:spacing w:after="0" w:line="240" w:lineRule="auto"/>
        <w:jc w:val="center"/>
        <w:rPr>
          <w:rFonts w:ascii="Times New Roman" w:hAnsi="Times New Roman"/>
          <w:sz w:val="24"/>
          <w:szCs w:val="24"/>
        </w:rPr>
      </w:pPr>
    </w:p>
    <w:p w:rsidR="005525B8" w:rsidRPr="005B3969" w:rsidRDefault="005525B8" w:rsidP="005525B8">
      <w:pPr>
        <w:spacing w:after="0" w:line="240" w:lineRule="auto"/>
        <w:jc w:val="center"/>
        <w:rPr>
          <w:rFonts w:ascii="Times New Roman" w:hAnsi="Times New Roman"/>
          <w:sz w:val="24"/>
          <w:szCs w:val="24"/>
        </w:rPr>
      </w:pPr>
    </w:p>
    <w:p w:rsidR="005525B8" w:rsidRPr="005B3969" w:rsidRDefault="005525B8" w:rsidP="005525B8">
      <w:pPr>
        <w:spacing w:after="0" w:line="240" w:lineRule="auto"/>
        <w:jc w:val="center"/>
        <w:rPr>
          <w:rFonts w:ascii="Times New Roman" w:hAnsi="Times New Roman"/>
          <w:sz w:val="24"/>
          <w:szCs w:val="24"/>
        </w:rPr>
      </w:pPr>
    </w:p>
    <w:p w:rsidR="005525B8" w:rsidRPr="005B3969" w:rsidRDefault="005525B8" w:rsidP="005525B8">
      <w:pPr>
        <w:spacing w:after="0" w:line="240" w:lineRule="auto"/>
        <w:jc w:val="center"/>
        <w:rPr>
          <w:rFonts w:ascii="Times New Roman" w:hAnsi="Times New Roman"/>
          <w:sz w:val="24"/>
          <w:szCs w:val="24"/>
        </w:rPr>
      </w:pPr>
    </w:p>
    <w:p w:rsidR="005525B8" w:rsidRPr="005B3969" w:rsidRDefault="005525B8" w:rsidP="005525B8">
      <w:pPr>
        <w:spacing w:after="0" w:line="240" w:lineRule="auto"/>
        <w:jc w:val="center"/>
        <w:rPr>
          <w:rFonts w:ascii="Times New Roman" w:hAnsi="Times New Roman"/>
          <w:sz w:val="24"/>
          <w:szCs w:val="24"/>
        </w:rPr>
      </w:pPr>
    </w:p>
    <w:p w:rsidR="005525B8" w:rsidRPr="005B3969" w:rsidRDefault="005525B8" w:rsidP="005525B8">
      <w:pPr>
        <w:spacing w:after="0" w:line="240" w:lineRule="auto"/>
        <w:jc w:val="center"/>
        <w:rPr>
          <w:rFonts w:ascii="Times New Roman" w:hAnsi="Times New Roman"/>
          <w:sz w:val="24"/>
          <w:szCs w:val="24"/>
        </w:rPr>
      </w:pPr>
    </w:p>
    <w:p w:rsidR="005525B8" w:rsidRPr="005B3969" w:rsidRDefault="005525B8" w:rsidP="005525B8">
      <w:pPr>
        <w:spacing w:after="0" w:line="240" w:lineRule="auto"/>
        <w:jc w:val="center"/>
        <w:rPr>
          <w:rFonts w:ascii="Times New Roman" w:hAnsi="Times New Roman"/>
          <w:sz w:val="24"/>
          <w:szCs w:val="24"/>
        </w:rPr>
      </w:pPr>
    </w:p>
    <w:p w:rsidR="005525B8" w:rsidRPr="005B3969" w:rsidRDefault="005525B8" w:rsidP="005525B8">
      <w:pPr>
        <w:spacing w:after="0" w:line="240" w:lineRule="auto"/>
        <w:jc w:val="center"/>
        <w:rPr>
          <w:rFonts w:ascii="Times New Roman" w:hAnsi="Times New Roman"/>
          <w:sz w:val="24"/>
          <w:szCs w:val="24"/>
        </w:rPr>
      </w:pPr>
    </w:p>
    <w:p w:rsidR="002B074E" w:rsidRDefault="005525B8" w:rsidP="00965BA0">
      <w:pPr>
        <w:spacing w:after="0" w:line="240" w:lineRule="auto"/>
        <w:jc w:val="center"/>
        <w:rPr>
          <w:rFonts w:ascii="Times New Roman" w:hAnsi="Times New Roman"/>
          <w:b/>
          <w:sz w:val="24"/>
          <w:szCs w:val="24"/>
        </w:rPr>
      </w:pPr>
      <w:r w:rsidRPr="005B3969">
        <w:rPr>
          <w:rFonts w:ascii="Times New Roman" w:hAnsi="Times New Roman"/>
          <w:b/>
          <w:sz w:val="24"/>
          <w:szCs w:val="24"/>
        </w:rPr>
        <w:t xml:space="preserve">INFLUENCIA DE LA INTELIGENCIA EMOCIONAL DEL GERENTE </w:t>
      </w:r>
      <w:r w:rsidR="00352192" w:rsidRPr="005B3969">
        <w:rPr>
          <w:rFonts w:ascii="Times New Roman" w:hAnsi="Times New Roman"/>
          <w:b/>
          <w:sz w:val="24"/>
          <w:szCs w:val="24"/>
        </w:rPr>
        <w:t>EDUCATIVO EN EL CLIMA ORGANIZACIONAL</w:t>
      </w:r>
      <w:r w:rsidR="002B074E">
        <w:rPr>
          <w:rFonts w:ascii="Times New Roman" w:hAnsi="Times New Roman"/>
          <w:b/>
          <w:sz w:val="24"/>
          <w:szCs w:val="24"/>
        </w:rPr>
        <w:t>DEL PERSONAL</w:t>
      </w:r>
    </w:p>
    <w:p w:rsidR="002B074E" w:rsidRDefault="00352192" w:rsidP="002B074E">
      <w:pPr>
        <w:spacing w:after="0" w:line="240" w:lineRule="auto"/>
        <w:jc w:val="center"/>
        <w:rPr>
          <w:rFonts w:ascii="Times New Roman" w:hAnsi="Times New Roman"/>
          <w:b/>
          <w:sz w:val="24"/>
          <w:szCs w:val="24"/>
        </w:rPr>
      </w:pPr>
      <w:r w:rsidRPr="005B3969">
        <w:rPr>
          <w:rFonts w:ascii="Times New Roman" w:hAnsi="Times New Roman"/>
          <w:b/>
          <w:sz w:val="24"/>
          <w:szCs w:val="24"/>
        </w:rPr>
        <w:t>DE LA ESCUELA BÁSICA</w:t>
      </w:r>
      <w:r w:rsidR="00F54C35" w:rsidRPr="005B3969">
        <w:rPr>
          <w:rFonts w:ascii="Times New Roman" w:hAnsi="Times New Roman"/>
          <w:b/>
          <w:sz w:val="24"/>
          <w:szCs w:val="24"/>
        </w:rPr>
        <w:t xml:space="preserve"> BOLIVARIANA</w:t>
      </w:r>
      <w:r w:rsidR="002B074E">
        <w:rPr>
          <w:rFonts w:ascii="Times New Roman" w:hAnsi="Times New Roman"/>
          <w:b/>
          <w:sz w:val="24"/>
          <w:szCs w:val="24"/>
        </w:rPr>
        <w:t>“RICARDO MONTILLA”</w:t>
      </w:r>
    </w:p>
    <w:p w:rsidR="005525B8" w:rsidRDefault="002B074E" w:rsidP="002B074E">
      <w:pPr>
        <w:spacing w:after="0" w:line="240" w:lineRule="auto"/>
        <w:jc w:val="center"/>
        <w:rPr>
          <w:rFonts w:ascii="Times New Roman" w:hAnsi="Times New Roman"/>
          <w:b/>
          <w:sz w:val="24"/>
          <w:szCs w:val="24"/>
        </w:rPr>
      </w:pPr>
      <w:r>
        <w:rPr>
          <w:rFonts w:ascii="Times New Roman" w:hAnsi="Times New Roman"/>
          <w:b/>
          <w:sz w:val="24"/>
          <w:szCs w:val="24"/>
        </w:rPr>
        <w:t xml:space="preserve">DE </w:t>
      </w:r>
      <w:r w:rsidR="00F54C35" w:rsidRPr="005B3969">
        <w:rPr>
          <w:rFonts w:ascii="Times New Roman" w:hAnsi="Times New Roman"/>
          <w:b/>
          <w:sz w:val="24"/>
          <w:szCs w:val="24"/>
        </w:rPr>
        <w:t xml:space="preserve">GUARENAS, </w:t>
      </w:r>
      <w:r w:rsidR="005525B8" w:rsidRPr="005B3969">
        <w:rPr>
          <w:rFonts w:ascii="Times New Roman" w:hAnsi="Times New Roman"/>
          <w:b/>
          <w:sz w:val="24"/>
          <w:szCs w:val="24"/>
        </w:rPr>
        <w:t>ESTADO BOLIVARIANO DE MIRANDA</w:t>
      </w:r>
    </w:p>
    <w:p w:rsidR="002B074E" w:rsidRPr="002B074E" w:rsidRDefault="002B074E" w:rsidP="002B074E">
      <w:pPr>
        <w:spacing w:after="0" w:line="240" w:lineRule="auto"/>
        <w:jc w:val="center"/>
        <w:rPr>
          <w:rFonts w:ascii="Times New Roman" w:hAnsi="Times New Roman"/>
          <w:sz w:val="24"/>
          <w:szCs w:val="24"/>
        </w:rPr>
      </w:pPr>
    </w:p>
    <w:p w:rsidR="005525B8" w:rsidRPr="005B3969" w:rsidRDefault="005525B8" w:rsidP="00DA0B25">
      <w:pPr>
        <w:spacing w:after="0" w:line="240" w:lineRule="auto"/>
        <w:jc w:val="center"/>
        <w:rPr>
          <w:rFonts w:ascii="Times New Roman" w:hAnsi="Times New Roman"/>
          <w:sz w:val="24"/>
          <w:szCs w:val="24"/>
        </w:rPr>
      </w:pPr>
      <w:r w:rsidRPr="005B3969">
        <w:rPr>
          <w:rFonts w:ascii="Times New Roman" w:hAnsi="Times New Roman"/>
          <w:sz w:val="24"/>
          <w:szCs w:val="24"/>
        </w:rPr>
        <w:t xml:space="preserve">Trabajo de Grado para optar al Grado de Magíster </w:t>
      </w:r>
      <w:r w:rsidR="005F6040" w:rsidRPr="005B3969">
        <w:rPr>
          <w:rFonts w:ascii="Times New Roman" w:hAnsi="Times New Roman"/>
          <w:sz w:val="24"/>
          <w:szCs w:val="24"/>
        </w:rPr>
        <w:t xml:space="preserve">en </w:t>
      </w:r>
      <w:r w:rsidRPr="005B3969">
        <w:rPr>
          <w:rFonts w:ascii="Times New Roman" w:hAnsi="Times New Roman"/>
          <w:sz w:val="24"/>
          <w:szCs w:val="24"/>
        </w:rPr>
        <w:t xml:space="preserve">Gerencia </w:t>
      </w:r>
      <w:r w:rsidR="00B57D85" w:rsidRPr="005B3969">
        <w:rPr>
          <w:rFonts w:ascii="Times New Roman" w:hAnsi="Times New Roman"/>
          <w:sz w:val="24"/>
          <w:szCs w:val="24"/>
        </w:rPr>
        <w:t>Educativa</w:t>
      </w:r>
    </w:p>
    <w:p w:rsidR="005F6040" w:rsidRPr="005B3969" w:rsidRDefault="005F6040" w:rsidP="00DA0B25">
      <w:pPr>
        <w:spacing w:after="0" w:line="240" w:lineRule="auto"/>
        <w:jc w:val="center"/>
        <w:rPr>
          <w:rFonts w:ascii="Times New Roman" w:hAnsi="Times New Roman"/>
          <w:sz w:val="24"/>
          <w:szCs w:val="24"/>
        </w:rPr>
      </w:pPr>
      <w:r w:rsidRPr="005B3969">
        <w:rPr>
          <w:rFonts w:ascii="Times New Roman" w:hAnsi="Times New Roman"/>
          <w:sz w:val="24"/>
          <w:szCs w:val="24"/>
        </w:rPr>
        <w:t>Línea de Investigación: Gerencia Educativa</w:t>
      </w:r>
    </w:p>
    <w:p w:rsidR="005525B8" w:rsidRPr="005B3969" w:rsidRDefault="005525B8" w:rsidP="005525B8">
      <w:pPr>
        <w:spacing w:after="0" w:line="240" w:lineRule="auto"/>
        <w:jc w:val="center"/>
        <w:rPr>
          <w:rFonts w:ascii="Times New Roman" w:hAnsi="Times New Roman"/>
          <w:sz w:val="24"/>
          <w:szCs w:val="24"/>
        </w:rPr>
      </w:pPr>
    </w:p>
    <w:p w:rsidR="005525B8" w:rsidRPr="005B3969" w:rsidRDefault="005525B8" w:rsidP="005525B8">
      <w:pPr>
        <w:spacing w:after="0" w:line="240" w:lineRule="auto"/>
        <w:jc w:val="center"/>
        <w:rPr>
          <w:rFonts w:ascii="Times New Roman" w:hAnsi="Times New Roman"/>
          <w:sz w:val="24"/>
          <w:szCs w:val="24"/>
        </w:rPr>
      </w:pPr>
    </w:p>
    <w:p w:rsidR="005525B8" w:rsidRDefault="005525B8" w:rsidP="005525B8">
      <w:pPr>
        <w:spacing w:after="0" w:line="240" w:lineRule="auto"/>
        <w:jc w:val="center"/>
        <w:rPr>
          <w:rFonts w:ascii="Times New Roman" w:hAnsi="Times New Roman"/>
          <w:sz w:val="24"/>
          <w:szCs w:val="24"/>
        </w:rPr>
      </w:pPr>
    </w:p>
    <w:p w:rsidR="002B074E" w:rsidRDefault="002B074E" w:rsidP="005525B8">
      <w:pPr>
        <w:spacing w:after="0" w:line="240" w:lineRule="auto"/>
        <w:jc w:val="center"/>
        <w:rPr>
          <w:rFonts w:ascii="Times New Roman" w:hAnsi="Times New Roman"/>
          <w:sz w:val="24"/>
          <w:szCs w:val="24"/>
        </w:rPr>
      </w:pPr>
    </w:p>
    <w:p w:rsidR="002B074E" w:rsidRPr="005B3969" w:rsidRDefault="002B074E" w:rsidP="005525B8">
      <w:pPr>
        <w:spacing w:after="0" w:line="240" w:lineRule="auto"/>
        <w:jc w:val="center"/>
        <w:rPr>
          <w:rFonts w:ascii="Times New Roman" w:hAnsi="Times New Roman"/>
          <w:sz w:val="24"/>
          <w:szCs w:val="24"/>
        </w:rPr>
      </w:pPr>
    </w:p>
    <w:p w:rsidR="005525B8" w:rsidRPr="005B3969" w:rsidRDefault="005525B8" w:rsidP="005525B8">
      <w:pPr>
        <w:spacing w:after="0" w:line="240" w:lineRule="auto"/>
        <w:jc w:val="center"/>
        <w:rPr>
          <w:rFonts w:ascii="Times New Roman" w:hAnsi="Times New Roman"/>
          <w:sz w:val="24"/>
          <w:szCs w:val="24"/>
        </w:rPr>
      </w:pPr>
    </w:p>
    <w:p w:rsidR="00BC029F" w:rsidRDefault="00BC029F" w:rsidP="005525B8">
      <w:pPr>
        <w:spacing w:after="0" w:line="240" w:lineRule="auto"/>
        <w:jc w:val="center"/>
        <w:rPr>
          <w:rFonts w:ascii="Times New Roman" w:hAnsi="Times New Roman"/>
          <w:sz w:val="24"/>
          <w:szCs w:val="24"/>
        </w:rPr>
      </w:pPr>
    </w:p>
    <w:p w:rsidR="008151FE" w:rsidRDefault="008151FE" w:rsidP="005525B8">
      <w:pPr>
        <w:spacing w:after="0" w:line="240" w:lineRule="auto"/>
        <w:jc w:val="center"/>
        <w:rPr>
          <w:rFonts w:ascii="Times New Roman" w:hAnsi="Times New Roman"/>
          <w:sz w:val="24"/>
          <w:szCs w:val="24"/>
        </w:rPr>
      </w:pPr>
    </w:p>
    <w:p w:rsidR="008151FE" w:rsidRPr="005B3969" w:rsidRDefault="008151FE" w:rsidP="005525B8">
      <w:pPr>
        <w:spacing w:after="0" w:line="240" w:lineRule="auto"/>
        <w:jc w:val="center"/>
        <w:rPr>
          <w:rFonts w:ascii="Times New Roman" w:hAnsi="Times New Roman"/>
          <w:sz w:val="24"/>
          <w:szCs w:val="24"/>
        </w:rPr>
      </w:pPr>
    </w:p>
    <w:p w:rsidR="005525B8" w:rsidRPr="005B3969" w:rsidRDefault="005525B8" w:rsidP="005525B8">
      <w:pPr>
        <w:spacing w:after="0" w:line="240" w:lineRule="auto"/>
        <w:jc w:val="center"/>
        <w:rPr>
          <w:rFonts w:ascii="Times New Roman" w:hAnsi="Times New Roman"/>
          <w:sz w:val="24"/>
          <w:szCs w:val="24"/>
        </w:rPr>
      </w:pPr>
    </w:p>
    <w:p w:rsidR="005525B8" w:rsidRPr="005B3969" w:rsidRDefault="005B3969" w:rsidP="005B3969">
      <w:pPr>
        <w:tabs>
          <w:tab w:val="left" w:pos="3969"/>
          <w:tab w:val="left" w:pos="4820"/>
        </w:tabs>
        <w:spacing w:after="0" w:line="240" w:lineRule="auto"/>
        <w:rPr>
          <w:rFonts w:ascii="Times New Roman" w:hAnsi="Times New Roman"/>
          <w:sz w:val="24"/>
          <w:szCs w:val="24"/>
        </w:rPr>
      </w:pPr>
      <w:r>
        <w:rPr>
          <w:rFonts w:ascii="Times New Roman" w:hAnsi="Times New Roman"/>
          <w:sz w:val="24"/>
          <w:szCs w:val="24"/>
        </w:rPr>
        <w:tab/>
      </w:r>
      <w:r w:rsidR="005525B8" w:rsidRPr="005B3969">
        <w:rPr>
          <w:rFonts w:ascii="Times New Roman" w:hAnsi="Times New Roman"/>
          <w:sz w:val="24"/>
          <w:szCs w:val="24"/>
        </w:rPr>
        <w:t>Autor:</w:t>
      </w:r>
      <w:r>
        <w:rPr>
          <w:rFonts w:ascii="Times New Roman" w:hAnsi="Times New Roman"/>
          <w:sz w:val="24"/>
          <w:szCs w:val="24"/>
        </w:rPr>
        <w:tab/>
      </w:r>
      <w:r w:rsidR="005525B8" w:rsidRPr="005B3969">
        <w:rPr>
          <w:rFonts w:ascii="Times New Roman" w:hAnsi="Times New Roman"/>
          <w:b/>
          <w:sz w:val="24"/>
          <w:szCs w:val="24"/>
        </w:rPr>
        <w:t>Carlos E</w:t>
      </w:r>
      <w:r w:rsidR="005F6040" w:rsidRPr="005B3969">
        <w:rPr>
          <w:rFonts w:ascii="Times New Roman" w:hAnsi="Times New Roman"/>
          <w:b/>
          <w:sz w:val="24"/>
          <w:szCs w:val="24"/>
        </w:rPr>
        <w:t>nrique</w:t>
      </w:r>
      <w:r w:rsidR="005525B8" w:rsidRPr="005B3969">
        <w:rPr>
          <w:rFonts w:ascii="Times New Roman" w:hAnsi="Times New Roman"/>
          <w:b/>
          <w:sz w:val="24"/>
          <w:szCs w:val="24"/>
        </w:rPr>
        <w:t xml:space="preserve"> Aguilar R</w:t>
      </w:r>
      <w:r w:rsidR="005F6040" w:rsidRPr="005B3969">
        <w:rPr>
          <w:rFonts w:ascii="Times New Roman" w:hAnsi="Times New Roman"/>
          <w:b/>
          <w:sz w:val="24"/>
          <w:szCs w:val="24"/>
        </w:rPr>
        <w:t>equena</w:t>
      </w:r>
    </w:p>
    <w:p w:rsidR="005525B8" w:rsidRPr="005B3969" w:rsidRDefault="005B3969" w:rsidP="005B3969">
      <w:pPr>
        <w:tabs>
          <w:tab w:val="left" w:pos="3969"/>
          <w:tab w:val="left" w:pos="4820"/>
        </w:tabs>
        <w:spacing w:after="0" w:line="240" w:lineRule="auto"/>
        <w:jc w:val="both"/>
        <w:rPr>
          <w:rFonts w:ascii="Times New Roman" w:hAnsi="Times New Roman"/>
          <w:sz w:val="24"/>
          <w:szCs w:val="24"/>
        </w:rPr>
      </w:pPr>
      <w:r>
        <w:rPr>
          <w:rFonts w:ascii="Times New Roman" w:hAnsi="Times New Roman"/>
          <w:sz w:val="24"/>
          <w:szCs w:val="24"/>
        </w:rPr>
        <w:tab/>
      </w:r>
      <w:r w:rsidR="005525B8" w:rsidRPr="005B3969">
        <w:rPr>
          <w:rFonts w:ascii="Times New Roman" w:hAnsi="Times New Roman"/>
          <w:sz w:val="24"/>
          <w:szCs w:val="24"/>
        </w:rPr>
        <w:t>Tutor:</w:t>
      </w:r>
      <w:r>
        <w:rPr>
          <w:rFonts w:ascii="Times New Roman" w:hAnsi="Times New Roman"/>
          <w:sz w:val="24"/>
          <w:szCs w:val="24"/>
        </w:rPr>
        <w:tab/>
      </w:r>
      <w:r w:rsidR="005525B8" w:rsidRPr="005B3969">
        <w:rPr>
          <w:rFonts w:ascii="Times New Roman" w:hAnsi="Times New Roman"/>
          <w:b/>
          <w:sz w:val="24"/>
          <w:szCs w:val="24"/>
        </w:rPr>
        <w:t>Luis M</w:t>
      </w:r>
      <w:r w:rsidR="005F6040" w:rsidRPr="005B3969">
        <w:rPr>
          <w:rFonts w:ascii="Times New Roman" w:hAnsi="Times New Roman"/>
          <w:b/>
          <w:sz w:val="24"/>
          <w:szCs w:val="24"/>
        </w:rPr>
        <w:t>anuel</w:t>
      </w:r>
      <w:r w:rsidR="005525B8" w:rsidRPr="005B3969">
        <w:rPr>
          <w:rFonts w:ascii="Times New Roman" w:hAnsi="Times New Roman"/>
          <w:b/>
          <w:sz w:val="24"/>
          <w:szCs w:val="24"/>
        </w:rPr>
        <w:t xml:space="preserve"> Pacheco</w:t>
      </w:r>
    </w:p>
    <w:p w:rsidR="003A1981" w:rsidRPr="005B3969" w:rsidRDefault="003A1981" w:rsidP="00AE0C89">
      <w:pPr>
        <w:spacing w:after="0" w:line="240" w:lineRule="auto"/>
        <w:jc w:val="center"/>
        <w:rPr>
          <w:rFonts w:ascii="Times New Roman" w:hAnsi="Times New Roman"/>
          <w:sz w:val="24"/>
          <w:szCs w:val="24"/>
        </w:rPr>
      </w:pPr>
    </w:p>
    <w:p w:rsidR="005525B8" w:rsidRPr="005B3969" w:rsidRDefault="005525B8" w:rsidP="00AE0C89">
      <w:pPr>
        <w:spacing w:after="0" w:line="240" w:lineRule="auto"/>
        <w:jc w:val="center"/>
        <w:rPr>
          <w:rFonts w:ascii="Times New Roman" w:hAnsi="Times New Roman"/>
          <w:sz w:val="24"/>
          <w:szCs w:val="24"/>
        </w:rPr>
      </w:pPr>
    </w:p>
    <w:p w:rsidR="005525B8" w:rsidRPr="005B3969" w:rsidRDefault="005525B8" w:rsidP="00AE0C89">
      <w:pPr>
        <w:spacing w:after="0" w:line="240" w:lineRule="auto"/>
        <w:jc w:val="center"/>
        <w:rPr>
          <w:rFonts w:ascii="Times New Roman" w:hAnsi="Times New Roman"/>
          <w:sz w:val="24"/>
          <w:szCs w:val="24"/>
        </w:rPr>
      </w:pPr>
    </w:p>
    <w:p w:rsidR="008D79E8" w:rsidRPr="005B3969" w:rsidRDefault="008D79E8" w:rsidP="00AE0C89">
      <w:pPr>
        <w:spacing w:after="0" w:line="240" w:lineRule="auto"/>
        <w:jc w:val="center"/>
        <w:rPr>
          <w:rFonts w:ascii="Times New Roman" w:hAnsi="Times New Roman"/>
          <w:sz w:val="24"/>
          <w:szCs w:val="24"/>
        </w:rPr>
      </w:pPr>
    </w:p>
    <w:p w:rsidR="00F54C35" w:rsidRPr="005B3969" w:rsidRDefault="00F54C35" w:rsidP="00AE0C89">
      <w:pPr>
        <w:spacing w:after="0" w:line="240" w:lineRule="auto"/>
        <w:jc w:val="center"/>
        <w:rPr>
          <w:rFonts w:ascii="Times New Roman" w:hAnsi="Times New Roman"/>
          <w:sz w:val="24"/>
          <w:szCs w:val="24"/>
        </w:rPr>
      </w:pPr>
    </w:p>
    <w:p w:rsidR="002B074E" w:rsidRDefault="002B074E" w:rsidP="00AE0C89">
      <w:pPr>
        <w:spacing w:after="0" w:line="240" w:lineRule="auto"/>
        <w:jc w:val="center"/>
        <w:rPr>
          <w:rFonts w:ascii="Times New Roman" w:hAnsi="Times New Roman"/>
          <w:sz w:val="24"/>
          <w:szCs w:val="24"/>
        </w:rPr>
      </w:pPr>
    </w:p>
    <w:p w:rsidR="002B074E" w:rsidRPr="005B3969" w:rsidRDefault="002B074E" w:rsidP="00AE0C89">
      <w:pPr>
        <w:spacing w:after="0" w:line="240" w:lineRule="auto"/>
        <w:jc w:val="center"/>
        <w:rPr>
          <w:rFonts w:ascii="Times New Roman" w:hAnsi="Times New Roman"/>
          <w:sz w:val="24"/>
          <w:szCs w:val="24"/>
        </w:rPr>
      </w:pPr>
    </w:p>
    <w:p w:rsidR="00F54C35" w:rsidRPr="005B3969" w:rsidRDefault="00F54C35" w:rsidP="00AE0C89">
      <w:pPr>
        <w:spacing w:after="0" w:line="240" w:lineRule="auto"/>
        <w:jc w:val="center"/>
        <w:rPr>
          <w:rFonts w:ascii="Times New Roman" w:hAnsi="Times New Roman"/>
          <w:sz w:val="24"/>
          <w:szCs w:val="24"/>
        </w:rPr>
      </w:pPr>
    </w:p>
    <w:p w:rsidR="005525B8" w:rsidRPr="005B3969" w:rsidRDefault="005525B8" w:rsidP="00AE0C89">
      <w:pPr>
        <w:spacing w:after="0" w:line="240" w:lineRule="auto"/>
        <w:jc w:val="center"/>
        <w:rPr>
          <w:rFonts w:ascii="Times New Roman" w:hAnsi="Times New Roman"/>
          <w:b/>
          <w:sz w:val="24"/>
          <w:szCs w:val="24"/>
          <w:lang w:eastAsia="es-VE"/>
        </w:rPr>
      </w:pPr>
      <w:r w:rsidRPr="005B3969">
        <w:rPr>
          <w:rFonts w:ascii="Times New Roman" w:hAnsi="Times New Roman"/>
          <w:sz w:val="24"/>
          <w:szCs w:val="24"/>
        </w:rPr>
        <w:t xml:space="preserve">Guarenas, </w:t>
      </w:r>
      <w:r w:rsidR="00F54C35" w:rsidRPr="005B3969">
        <w:rPr>
          <w:rFonts w:ascii="Times New Roman" w:hAnsi="Times New Roman"/>
          <w:sz w:val="24"/>
          <w:szCs w:val="24"/>
        </w:rPr>
        <w:t>n</w:t>
      </w:r>
      <w:r w:rsidR="00B57D85" w:rsidRPr="005B3969">
        <w:rPr>
          <w:rFonts w:ascii="Times New Roman" w:hAnsi="Times New Roman"/>
          <w:sz w:val="24"/>
          <w:szCs w:val="24"/>
        </w:rPr>
        <w:t>oviembre</w:t>
      </w:r>
      <w:r w:rsidR="009F4D1E">
        <w:rPr>
          <w:rFonts w:ascii="Times New Roman" w:hAnsi="Times New Roman"/>
          <w:sz w:val="24"/>
          <w:szCs w:val="24"/>
        </w:rPr>
        <w:t xml:space="preserve"> </w:t>
      </w:r>
      <w:r w:rsidR="00B176D2" w:rsidRPr="005B3969">
        <w:rPr>
          <w:rFonts w:ascii="Times New Roman" w:hAnsi="Times New Roman"/>
          <w:sz w:val="24"/>
          <w:szCs w:val="24"/>
        </w:rPr>
        <w:t xml:space="preserve">de </w:t>
      </w:r>
      <w:r w:rsidRPr="005B3969">
        <w:rPr>
          <w:rFonts w:ascii="Times New Roman" w:hAnsi="Times New Roman"/>
          <w:sz w:val="24"/>
          <w:szCs w:val="24"/>
        </w:rPr>
        <w:t>20</w:t>
      </w:r>
      <w:r w:rsidR="00FB11EB" w:rsidRPr="005B3969">
        <w:rPr>
          <w:rFonts w:ascii="Times New Roman" w:hAnsi="Times New Roman"/>
          <w:sz w:val="24"/>
          <w:szCs w:val="24"/>
        </w:rPr>
        <w:t>20</w:t>
      </w:r>
    </w:p>
    <w:p w:rsidR="005525B8" w:rsidRPr="005B3969" w:rsidRDefault="005525B8" w:rsidP="005525B8">
      <w:pPr>
        <w:suppressAutoHyphens w:val="0"/>
        <w:spacing w:after="0" w:line="240" w:lineRule="auto"/>
        <w:rPr>
          <w:rFonts w:ascii="Times New Roman" w:hAnsi="Times New Roman"/>
          <w:b/>
          <w:sz w:val="24"/>
          <w:szCs w:val="24"/>
          <w:lang w:eastAsia="es-VE"/>
        </w:rPr>
        <w:sectPr w:rsidR="005525B8" w:rsidRPr="005B3969" w:rsidSect="00F0312F">
          <w:footerReference w:type="default" r:id="rId8"/>
          <w:pgSz w:w="12240" w:h="15840"/>
          <w:pgMar w:top="1701" w:right="1701" w:bottom="1701" w:left="2268" w:header="851" w:footer="851" w:gutter="0"/>
          <w:pgNumType w:fmt="lowerRoman" w:start="1"/>
          <w:cols w:space="720"/>
          <w:titlePg/>
          <w:docGrid w:linePitch="299"/>
        </w:sectPr>
      </w:pPr>
    </w:p>
    <w:p w:rsidR="005D27E5" w:rsidRPr="005D27E5" w:rsidRDefault="005D27E5" w:rsidP="005D27E5">
      <w:pPr>
        <w:widowControl w:val="0"/>
        <w:tabs>
          <w:tab w:val="left" w:pos="8647"/>
        </w:tabs>
        <w:autoSpaceDE w:val="0"/>
        <w:autoSpaceDN w:val="0"/>
        <w:adjustRightInd w:val="0"/>
        <w:spacing w:after="0" w:line="240" w:lineRule="auto"/>
        <w:jc w:val="center"/>
        <w:rPr>
          <w:rFonts w:ascii="Arial" w:hAnsi="Arial" w:cs="Arial"/>
          <w:b/>
          <w:sz w:val="24"/>
          <w:szCs w:val="24"/>
          <w:lang w:eastAsia="es-VE"/>
        </w:rPr>
      </w:pPr>
      <w:r w:rsidRPr="005D27E5">
        <w:rPr>
          <w:rStyle w:val="A9"/>
          <w:rFonts w:ascii="Arial" w:hAnsi="Arial" w:cs="Arial"/>
          <w:b/>
          <w:sz w:val="24"/>
          <w:szCs w:val="24"/>
        </w:rPr>
        <w:lastRenderedPageBreak/>
        <w:t>CONSTANCIA DE APROBACIÓN POR EL JURADO EXAMINADOR</w:t>
      </w:r>
    </w:p>
    <w:p w:rsidR="005D27E5" w:rsidRPr="005D27E5" w:rsidRDefault="005D27E5" w:rsidP="005D27E5">
      <w:pPr>
        <w:widowControl w:val="0"/>
        <w:autoSpaceDE w:val="0"/>
        <w:autoSpaceDN w:val="0"/>
        <w:adjustRightInd w:val="0"/>
        <w:spacing w:after="0" w:line="240" w:lineRule="auto"/>
        <w:jc w:val="center"/>
        <w:rPr>
          <w:rFonts w:ascii="Arial" w:hAnsi="Arial" w:cs="Arial"/>
          <w:sz w:val="24"/>
          <w:szCs w:val="24"/>
          <w:lang w:eastAsia="es-VE"/>
        </w:rPr>
      </w:pPr>
    </w:p>
    <w:p w:rsidR="005D27E5" w:rsidRPr="005D27E5" w:rsidRDefault="005D27E5" w:rsidP="005525B8">
      <w:pPr>
        <w:widowControl w:val="0"/>
        <w:autoSpaceDE w:val="0"/>
        <w:spacing w:after="0" w:line="240" w:lineRule="auto"/>
        <w:jc w:val="center"/>
        <w:rPr>
          <w:rFonts w:ascii="Arial" w:hAnsi="Arial" w:cs="Arial"/>
          <w:sz w:val="24"/>
          <w:szCs w:val="24"/>
          <w:lang w:eastAsia="es-VE"/>
        </w:rPr>
      </w:pPr>
      <w:r w:rsidRPr="005D27E5">
        <w:rPr>
          <w:rFonts w:ascii="Arial" w:hAnsi="Arial" w:cs="Arial"/>
          <w:noProof/>
          <w:sz w:val="24"/>
          <w:szCs w:val="24"/>
          <w:lang w:eastAsia="es-VE"/>
        </w:rPr>
        <w:drawing>
          <wp:anchor distT="0" distB="0" distL="114300" distR="114300" simplePos="0" relativeHeight="251696640" behindDoc="0" locked="0" layoutInCell="1" allowOverlap="1">
            <wp:simplePos x="0" y="0"/>
            <wp:positionH relativeFrom="column">
              <wp:posOffset>-72556</wp:posOffset>
            </wp:positionH>
            <wp:positionV relativeFrom="paragraph">
              <wp:posOffset>96105</wp:posOffset>
            </wp:positionV>
            <wp:extent cx="5438692" cy="7696519"/>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216" r="2034" b="5573"/>
                    <a:stretch/>
                  </pic:blipFill>
                  <pic:spPr bwMode="auto">
                    <a:xfrm>
                      <a:off x="0" y="0"/>
                      <a:ext cx="5438692" cy="769651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5D27E5" w:rsidRP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Pr="005D27E5" w:rsidRDefault="005D27E5" w:rsidP="005525B8">
      <w:pPr>
        <w:widowControl w:val="0"/>
        <w:autoSpaceDE w:val="0"/>
        <w:spacing w:after="0" w:line="240" w:lineRule="auto"/>
        <w:jc w:val="center"/>
        <w:rPr>
          <w:rFonts w:ascii="Times New Roman" w:hAnsi="Times New Roman"/>
          <w:sz w:val="24"/>
          <w:szCs w:val="24"/>
          <w:lang w:eastAsia="es-VE"/>
        </w:rPr>
      </w:pPr>
    </w:p>
    <w:p w:rsidR="005525B8" w:rsidRPr="005B3969" w:rsidRDefault="005525B8" w:rsidP="005525B8">
      <w:pPr>
        <w:widowControl w:val="0"/>
        <w:autoSpaceDE w:val="0"/>
        <w:spacing w:after="0" w:line="240" w:lineRule="auto"/>
        <w:jc w:val="center"/>
        <w:rPr>
          <w:rFonts w:ascii="Times New Roman" w:hAnsi="Times New Roman"/>
          <w:sz w:val="24"/>
          <w:szCs w:val="24"/>
          <w:lang w:eastAsia="es-VE"/>
        </w:rPr>
      </w:pPr>
    </w:p>
    <w:p w:rsidR="005525B8" w:rsidRPr="005B3969" w:rsidRDefault="005525B8" w:rsidP="005525B8">
      <w:pPr>
        <w:widowControl w:val="0"/>
        <w:autoSpaceDE w:val="0"/>
        <w:spacing w:after="0" w:line="240" w:lineRule="auto"/>
        <w:jc w:val="center"/>
        <w:rPr>
          <w:rFonts w:ascii="Times New Roman" w:hAnsi="Times New Roman"/>
          <w:sz w:val="24"/>
          <w:szCs w:val="24"/>
          <w:lang w:eastAsia="es-VE"/>
        </w:rPr>
      </w:pPr>
    </w:p>
    <w:p w:rsidR="005525B8" w:rsidRPr="005B3969" w:rsidRDefault="005525B8" w:rsidP="005525B8">
      <w:pPr>
        <w:widowControl w:val="0"/>
        <w:autoSpaceDE w:val="0"/>
        <w:spacing w:after="0" w:line="240" w:lineRule="auto"/>
        <w:jc w:val="center"/>
        <w:rPr>
          <w:rFonts w:ascii="Times New Roman" w:hAnsi="Times New Roman"/>
          <w:sz w:val="24"/>
          <w:szCs w:val="24"/>
          <w:lang w:eastAsia="es-VE"/>
        </w:rPr>
      </w:pPr>
    </w:p>
    <w:p w:rsidR="00E11B42" w:rsidRDefault="00E11B42"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5D27E5" w:rsidRDefault="005D27E5" w:rsidP="005525B8">
      <w:pPr>
        <w:widowControl w:val="0"/>
        <w:autoSpaceDE w:val="0"/>
        <w:spacing w:after="0" w:line="240" w:lineRule="auto"/>
        <w:jc w:val="center"/>
        <w:rPr>
          <w:rFonts w:ascii="Times New Roman" w:hAnsi="Times New Roman"/>
          <w:sz w:val="24"/>
          <w:szCs w:val="24"/>
          <w:lang w:eastAsia="es-VE"/>
        </w:rPr>
      </w:pPr>
    </w:p>
    <w:p w:rsidR="00E11B42" w:rsidRPr="005B3969" w:rsidRDefault="00E11B42" w:rsidP="005D27E5">
      <w:pPr>
        <w:widowControl w:val="0"/>
        <w:autoSpaceDE w:val="0"/>
        <w:spacing w:after="0" w:line="240" w:lineRule="auto"/>
        <w:jc w:val="center"/>
        <w:rPr>
          <w:rFonts w:ascii="Times New Roman" w:hAnsi="Times New Roman"/>
          <w:sz w:val="24"/>
          <w:szCs w:val="24"/>
          <w:lang w:eastAsia="es-VE"/>
        </w:rPr>
      </w:pPr>
    </w:p>
    <w:p w:rsidR="008E3060" w:rsidRPr="005B3969" w:rsidRDefault="008E3060" w:rsidP="005525B8">
      <w:pPr>
        <w:widowControl w:val="0"/>
        <w:autoSpaceDE w:val="0"/>
        <w:spacing w:after="0" w:line="240" w:lineRule="auto"/>
        <w:jc w:val="center"/>
        <w:rPr>
          <w:rFonts w:ascii="Times New Roman" w:hAnsi="Times New Roman"/>
          <w:sz w:val="24"/>
          <w:szCs w:val="24"/>
          <w:lang w:eastAsia="es-VE"/>
        </w:rPr>
        <w:sectPr w:rsidR="008E3060" w:rsidRPr="005B3969" w:rsidSect="00F0312F">
          <w:pgSz w:w="12240" w:h="15840"/>
          <w:pgMar w:top="1701" w:right="1701" w:bottom="1701" w:left="2268" w:header="851" w:footer="851" w:gutter="0"/>
          <w:pgNumType w:fmt="lowerRoman"/>
          <w:cols w:space="720"/>
        </w:sectPr>
      </w:pPr>
    </w:p>
    <w:p w:rsidR="008E3060" w:rsidRPr="005B3969" w:rsidRDefault="008E3060" w:rsidP="008E3060">
      <w:pPr>
        <w:widowControl w:val="0"/>
        <w:autoSpaceDE w:val="0"/>
        <w:autoSpaceDN w:val="0"/>
        <w:adjustRightInd w:val="0"/>
        <w:spacing w:after="0" w:line="240" w:lineRule="auto"/>
        <w:jc w:val="center"/>
        <w:rPr>
          <w:rFonts w:ascii="Times New Roman" w:hAnsi="Times New Roman"/>
          <w:b/>
          <w:sz w:val="24"/>
          <w:szCs w:val="24"/>
          <w:lang w:eastAsia="es-VE"/>
        </w:rPr>
      </w:pPr>
      <w:r w:rsidRPr="005B3969">
        <w:rPr>
          <w:rFonts w:ascii="Times New Roman" w:hAnsi="Times New Roman"/>
          <w:b/>
          <w:sz w:val="24"/>
          <w:szCs w:val="24"/>
          <w:lang w:eastAsia="es-VE"/>
        </w:rPr>
        <w:lastRenderedPageBreak/>
        <w:t>DEDICATORIA</w:t>
      </w:r>
    </w:p>
    <w:p w:rsidR="008E3060" w:rsidRPr="005B3969" w:rsidRDefault="008E3060" w:rsidP="008E3060">
      <w:pPr>
        <w:widowControl w:val="0"/>
        <w:autoSpaceDE w:val="0"/>
        <w:autoSpaceDN w:val="0"/>
        <w:adjustRightInd w:val="0"/>
        <w:spacing w:after="0" w:line="240" w:lineRule="auto"/>
        <w:jc w:val="center"/>
        <w:rPr>
          <w:rFonts w:ascii="Times New Roman" w:hAnsi="Times New Roman"/>
          <w:sz w:val="24"/>
          <w:szCs w:val="24"/>
          <w:lang w:eastAsia="es-VE"/>
        </w:rPr>
      </w:pPr>
    </w:p>
    <w:p w:rsidR="008E3060" w:rsidRPr="005B3969" w:rsidRDefault="008E3060" w:rsidP="008E3060">
      <w:pPr>
        <w:widowControl w:val="0"/>
        <w:autoSpaceDE w:val="0"/>
        <w:autoSpaceDN w:val="0"/>
        <w:adjustRightInd w:val="0"/>
        <w:spacing w:after="0" w:line="240" w:lineRule="auto"/>
        <w:jc w:val="center"/>
        <w:rPr>
          <w:rFonts w:ascii="Times New Roman" w:hAnsi="Times New Roman"/>
          <w:sz w:val="24"/>
          <w:szCs w:val="24"/>
          <w:lang w:eastAsia="es-VE"/>
        </w:rPr>
      </w:pPr>
    </w:p>
    <w:p w:rsidR="008E3060" w:rsidRPr="005B3969" w:rsidRDefault="00543EB6" w:rsidP="006F2C1C">
      <w:pPr>
        <w:pStyle w:val="msolistparagraph0"/>
        <w:tabs>
          <w:tab w:val="left" w:pos="1134"/>
        </w:tabs>
        <w:spacing w:after="0" w:line="480" w:lineRule="auto"/>
        <w:ind w:left="0" w:firstLine="600"/>
        <w:jc w:val="both"/>
        <w:rPr>
          <w:rFonts w:ascii="Times New Roman" w:hAnsi="Times New Roman"/>
          <w:sz w:val="24"/>
          <w:szCs w:val="24"/>
          <w:lang w:val="es-VE"/>
        </w:rPr>
      </w:pPr>
      <w:r w:rsidRPr="005B3969">
        <w:rPr>
          <w:rFonts w:ascii="Times New Roman" w:hAnsi="Times New Roman"/>
          <w:sz w:val="24"/>
          <w:szCs w:val="24"/>
          <w:lang w:val="es-VE"/>
        </w:rPr>
        <w:t xml:space="preserve">Dedicar un esfuerzo </w:t>
      </w:r>
      <w:r w:rsidR="008F78DE" w:rsidRPr="005B3969">
        <w:rPr>
          <w:rFonts w:ascii="Times New Roman" w:hAnsi="Times New Roman"/>
          <w:sz w:val="24"/>
          <w:szCs w:val="24"/>
          <w:lang w:val="es-VE"/>
        </w:rPr>
        <w:t xml:space="preserve">a alguna actividad </w:t>
      </w:r>
      <w:r w:rsidRPr="005B3969">
        <w:rPr>
          <w:rFonts w:ascii="Times New Roman" w:hAnsi="Times New Roman"/>
          <w:sz w:val="24"/>
          <w:szCs w:val="24"/>
          <w:lang w:val="es-VE"/>
        </w:rPr>
        <w:t>es cuestión de tiempo, el poder concluir con éxito esta maravillosa fase significa aplaudir muchas personalidades, encuentros y reencuentros envueltos en este constante recorrido académico: Familia, amigas, amigos, estudiantes, compañeras, compañeros, colegas, entre otros.</w:t>
      </w:r>
    </w:p>
    <w:p w:rsidR="00543EB6" w:rsidRPr="005B3969" w:rsidRDefault="00543EB6" w:rsidP="006F2C1C">
      <w:pPr>
        <w:pStyle w:val="msolistparagraph0"/>
        <w:tabs>
          <w:tab w:val="left" w:pos="1134"/>
        </w:tabs>
        <w:spacing w:after="0" w:line="480" w:lineRule="auto"/>
        <w:ind w:left="0" w:firstLine="600"/>
        <w:jc w:val="both"/>
        <w:rPr>
          <w:rFonts w:ascii="Times New Roman" w:hAnsi="Times New Roman"/>
          <w:sz w:val="24"/>
          <w:szCs w:val="24"/>
          <w:lang w:val="es-VE"/>
        </w:rPr>
      </w:pPr>
      <w:r w:rsidRPr="005B3969">
        <w:rPr>
          <w:rFonts w:ascii="Times New Roman" w:hAnsi="Times New Roman"/>
          <w:sz w:val="24"/>
          <w:szCs w:val="24"/>
          <w:lang w:val="es-VE"/>
        </w:rPr>
        <w:t xml:space="preserve">Alguien a quien dedico todo lo hermoso es a mi </w:t>
      </w:r>
      <w:r w:rsidRPr="005B3969">
        <w:rPr>
          <w:rFonts w:ascii="Times New Roman" w:hAnsi="Times New Roman"/>
          <w:b/>
          <w:sz w:val="24"/>
          <w:szCs w:val="24"/>
          <w:lang w:val="es-VE"/>
        </w:rPr>
        <w:t>Poder Superior</w:t>
      </w:r>
      <w:r w:rsidRPr="005B3969">
        <w:rPr>
          <w:rFonts w:ascii="Times New Roman" w:hAnsi="Times New Roman"/>
          <w:sz w:val="24"/>
          <w:szCs w:val="24"/>
          <w:lang w:val="es-VE"/>
        </w:rPr>
        <w:t xml:space="preserve"> que siempre está a mi lado, iluminándome y dándome la sabiduría necesaria para todos los actos de la vida.</w:t>
      </w:r>
    </w:p>
    <w:p w:rsidR="00543EB6" w:rsidRPr="005B3969" w:rsidRDefault="00543EB6" w:rsidP="006F2C1C">
      <w:pPr>
        <w:pStyle w:val="msolistparagraph0"/>
        <w:tabs>
          <w:tab w:val="left" w:pos="1134"/>
        </w:tabs>
        <w:spacing w:after="0" w:line="480" w:lineRule="auto"/>
        <w:ind w:left="0" w:firstLine="600"/>
        <w:jc w:val="both"/>
        <w:rPr>
          <w:rFonts w:ascii="Times New Roman" w:hAnsi="Times New Roman"/>
          <w:sz w:val="24"/>
          <w:szCs w:val="24"/>
          <w:lang w:val="es-VE"/>
        </w:rPr>
      </w:pPr>
      <w:r w:rsidRPr="005B3969">
        <w:rPr>
          <w:rFonts w:ascii="Times New Roman" w:hAnsi="Times New Roman"/>
          <w:sz w:val="24"/>
          <w:szCs w:val="24"/>
          <w:lang w:val="es-VE"/>
        </w:rPr>
        <w:t xml:space="preserve">A mi </w:t>
      </w:r>
      <w:r w:rsidRPr="005B3969">
        <w:rPr>
          <w:rFonts w:ascii="Times New Roman" w:hAnsi="Times New Roman"/>
          <w:b/>
          <w:sz w:val="24"/>
          <w:szCs w:val="24"/>
          <w:lang w:val="es-VE"/>
        </w:rPr>
        <w:t>Padre</w:t>
      </w:r>
      <w:r w:rsidRPr="005B3969">
        <w:rPr>
          <w:rFonts w:ascii="Times New Roman" w:hAnsi="Times New Roman"/>
          <w:sz w:val="24"/>
          <w:szCs w:val="24"/>
          <w:lang w:val="es-VE"/>
        </w:rPr>
        <w:t>, que desde el cielo conduce todos mis logros.</w:t>
      </w:r>
    </w:p>
    <w:p w:rsidR="00543EB6" w:rsidRPr="005B3969" w:rsidRDefault="00543EB6" w:rsidP="006F2C1C">
      <w:pPr>
        <w:pStyle w:val="msolistparagraph0"/>
        <w:tabs>
          <w:tab w:val="left" w:pos="1134"/>
        </w:tabs>
        <w:spacing w:after="0" w:line="480" w:lineRule="auto"/>
        <w:ind w:left="0" w:firstLine="600"/>
        <w:jc w:val="both"/>
        <w:rPr>
          <w:rFonts w:ascii="Times New Roman" w:hAnsi="Times New Roman"/>
          <w:sz w:val="24"/>
          <w:szCs w:val="24"/>
          <w:lang w:val="es-VE"/>
        </w:rPr>
      </w:pPr>
      <w:r w:rsidRPr="005B3969">
        <w:rPr>
          <w:rFonts w:ascii="Times New Roman" w:hAnsi="Times New Roman"/>
          <w:sz w:val="24"/>
          <w:szCs w:val="24"/>
          <w:lang w:val="es-VE"/>
        </w:rPr>
        <w:t xml:space="preserve">A esa </w:t>
      </w:r>
      <w:r w:rsidR="00370171" w:rsidRPr="005B3969">
        <w:rPr>
          <w:rFonts w:ascii="Times New Roman" w:hAnsi="Times New Roman"/>
          <w:b/>
          <w:lang w:val="es-VE"/>
        </w:rPr>
        <w:t>P</w:t>
      </w:r>
      <w:r w:rsidRPr="005B3969">
        <w:rPr>
          <w:rFonts w:ascii="Times New Roman" w:hAnsi="Times New Roman"/>
          <w:b/>
          <w:lang w:val="es-VE"/>
        </w:rPr>
        <w:t>ersona</w:t>
      </w:r>
      <w:r w:rsidRPr="005B3969">
        <w:rPr>
          <w:rFonts w:ascii="Times New Roman" w:hAnsi="Times New Roman"/>
          <w:sz w:val="24"/>
          <w:szCs w:val="24"/>
          <w:lang w:val="es-VE"/>
        </w:rPr>
        <w:t xml:space="preserve"> linda, bella, maravillosa, con mucha potencialidad y condiciones humanas fuera de serie</w:t>
      </w:r>
      <w:r w:rsidR="00370171" w:rsidRPr="005B3969">
        <w:rPr>
          <w:rFonts w:ascii="Times New Roman" w:hAnsi="Times New Roman"/>
          <w:sz w:val="24"/>
          <w:szCs w:val="24"/>
          <w:lang w:val="es-VE"/>
        </w:rPr>
        <w:t>,</w:t>
      </w:r>
      <w:r w:rsidRPr="005B3969">
        <w:rPr>
          <w:rFonts w:ascii="Times New Roman" w:hAnsi="Times New Roman"/>
          <w:sz w:val="24"/>
          <w:szCs w:val="24"/>
          <w:lang w:val="es-VE"/>
        </w:rPr>
        <w:t xml:space="preserve"> que la convierten en una dama extraordinaria y especial.</w:t>
      </w:r>
    </w:p>
    <w:p w:rsidR="00543EB6" w:rsidRPr="005B3969" w:rsidRDefault="00543EB6" w:rsidP="006F2C1C">
      <w:pPr>
        <w:pStyle w:val="msolistparagraph0"/>
        <w:tabs>
          <w:tab w:val="left" w:pos="1134"/>
        </w:tabs>
        <w:spacing w:after="0" w:line="480" w:lineRule="auto"/>
        <w:ind w:left="0" w:firstLine="600"/>
        <w:jc w:val="both"/>
        <w:rPr>
          <w:rFonts w:ascii="Times New Roman" w:hAnsi="Times New Roman"/>
          <w:sz w:val="24"/>
          <w:szCs w:val="24"/>
          <w:lang w:val="es-VE"/>
        </w:rPr>
      </w:pPr>
      <w:r w:rsidRPr="005B3969">
        <w:rPr>
          <w:rFonts w:ascii="Times New Roman" w:hAnsi="Times New Roman"/>
          <w:sz w:val="24"/>
          <w:szCs w:val="24"/>
          <w:lang w:val="es-VE"/>
        </w:rPr>
        <w:t xml:space="preserve">A mi </w:t>
      </w:r>
      <w:r w:rsidRPr="005B3969">
        <w:rPr>
          <w:rFonts w:ascii="Times New Roman" w:hAnsi="Times New Roman"/>
          <w:b/>
          <w:sz w:val="24"/>
          <w:szCs w:val="24"/>
          <w:lang w:val="es-VE"/>
        </w:rPr>
        <w:t>familia</w:t>
      </w:r>
      <w:r w:rsidRPr="005B3969">
        <w:rPr>
          <w:rFonts w:ascii="Times New Roman" w:hAnsi="Times New Roman"/>
          <w:sz w:val="24"/>
          <w:szCs w:val="24"/>
          <w:lang w:val="es-VE"/>
        </w:rPr>
        <w:t>, por su amor, cariño, colaboración, comprensión y ayuda.</w:t>
      </w:r>
    </w:p>
    <w:p w:rsidR="00543EB6" w:rsidRPr="005B3969" w:rsidRDefault="00543EB6" w:rsidP="006F2C1C">
      <w:pPr>
        <w:pStyle w:val="msolistparagraph0"/>
        <w:tabs>
          <w:tab w:val="left" w:pos="1134"/>
        </w:tabs>
        <w:spacing w:after="0" w:line="480" w:lineRule="auto"/>
        <w:ind w:left="0" w:firstLine="600"/>
        <w:jc w:val="both"/>
        <w:rPr>
          <w:rFonts w:ascii="Times New Roman" w:hAnsi="Times New Roman"/>
          <w:sz w:val="24"/>
          <w:szCs w:val="24"/>
          <w:lang w:val="es-VE"/>
        </w:rPr>
      </w:pPr>
      <w:r w:rsidRPr="005B3969">
        <w:rPr>
          <w:rFonts w:ascii="Times New Roman" w:hAnsi="Times New Roman"/>
          <w:sz w:val="24"/>
          <w:szCs w:val="24"/>
          <w:lang w:val="es-VE"/>
        </w:rPr>
        <w:t xml:space="preserve">A mis </w:t>
      </w:r>
      <w:r w:rsidRPr="005B3969">
        <w:rPr>
          <w:rFonts w:ascii="Times New Roman" w:hAnsi="Times New Roman"/>
          <w:b/>
          <w:sz w:val="24"/>
          <w:szCs w:val="24"/>
          <w:lang w:val="es-VE"/>
        </w:rPr>
        <w:t>nietas y nietos</w:t>
      </w:r>
      <w:r w:rsidRPr="005B3969">
        <w:rPr>
          <w:rFonts w:ascii="Times New Roman" w:hAnsi="Times New Roman"/>
          <w:sz w:val="24"/>
          <w:szCs w:val="24"/>
          <w:lang w:val="es-VE"/>
        </w:rPr>
        <w:t>, por transmitirme siempre los más tiernos abrazos.</w:t>
      </w:r>
    </w:p>
    <w:p w:rsidR="00543EB6" w:rsidRPr="005B3969" w:rsidRDefault="00543EB6" w:rsidP="006F2C1C">
      <w:pPr>
        <w:pStyle w:val="msolistparagraph0"/>
        <w:tabs>
          <w:tab w:val="left" w:pos="1134"/>
        </w:tabs>
        <w:spacing w:after="0" w:line="480" w:lineRule="auto"/>
        <w:ind w:left="0" w:firstLine="600"/>
        <w:jc w:val="both"/>
        <w:rPr>
          <w:rFonts w:ascii="Times New Roman" w:hAnsi="Times New Roman"/>
          <w:sz w:val="24"/>
          <w:szCs w:val="24"/>
          <w:lang w:val="es-VE"/>
        </w:rPr>
      </w:pPr>
      <w:r w:rsidRPr="005B3969">
        <w:rPr>
          <w:rFonts w:ascii="Times New Roman" w:hAnsi="Times New Roman"/>
          <w:sz w:val="24"/>
          <w:szCs w:val="24"/>
          <w:lang w:val="es-VE"/>
        </w:rPr>
        <w:t xml:space="preserve">A </w:t>
      </w:r>
      <w:r w:rsidRPr="005B3969">
        <w:rPr>
          <w:rFonts w:ascii="Times New Roman" w:hAnsi="Times New Roman"/>
          <w:b/>
          <w:sz w:val="24"/>
          <w:szCs w:val="24"/>
          <w:lang w:val="es-VE"/>
        </w:rPr>
        <w:t>Isolina Casique</w:t>
      </w:r>
      <w:r w:rsidRPr="005B3969">
        <w:rPr>
          <w:rFonts w:ascii="Times New Roman" w:hAnsi="Times New Roman"/>
          <w:sz w:val="24"/>
          <w:szCs w:val="24"/>
          <w:lang w:val="es-VE"/>
        </w:rPr>
        <w:t>, por acompañarme siempre y estar dispuesta a cooperar.</w:t>
      </w:r>
    </w:p>
    <w:p w:rsidR="008E3060" w:rsidRDefault="008E3060" w:rsidP="002B074E">
      <w:pPr>
        <w:widowControl w:val="0"/>
        <w:autoSpaceDE w:val="0"/>
        <w:spacing w:after="0" w:line="240" w:lineRule="auto"/>
        <w:jc w:val="center"/>
        <w:rPr>
          <w:rFonts w:ascii="Times New Roman" w:hAnsi="Times New Roman"/>
          <w:sz w:val="24"/>
          <w:szCs w:val="24"/>
          <w:lang w:eastAsia="es-VE"/>
        </w:rPr>
      </w:pPr>
    </w:p>
    <w:p w:rsidR="002B074E" w:rsidRPr="005B3969" w:rsidRDefault="002B074E" w:rsidP="002B074E">
      <w:pPr>
        <w:widowControl w:val="0"/>
        <w:autoSpaceDE w:val="0"/>
        <w:spacing w:after="0" w:line="240" w:lineRule="auto"/>
        <w:jc w:val="center"/>
        <w:rPr>
          <w:rFonts w:ascii="Times New Roman" w:hAnsi="Times New Roman"/>
          <w:sz w:val="24"/>
          <w:szCs w:val="24"/>
          <w:lang w:eastAsia="es-VE"/>
        </w:rPr>
      </w:pPr>
    </w:p>
    <w:p w:rsidR="00BA4059" w:rsidRPr="002B074E" w:rsidRDefault="00BA4059" w:rsidP="002B074E">
      <w:pPr>
        <w:suppressAutoHyphens w:val="0"/>
        <w:spacing w:after="0" w:line="240" w:lineRule="auto"/>
        <w:jc w:val="right"/>
        <w:rPr>
          <w:rFonts w:ascii="Times New Roman" w:hAnsi="Times New Roman"/>
          <w:sz w:val="28"/>
          <w:szCs w:val="28"/>
        </w:rPr>
      </w:pPr>
      <w:r w:rsidRPr="005B3969">
        <w:rPr>
          <w:rFonts w:ascii="Times New Roman" w:hAnsi="Times New Roman"/>
          <w:b/>
          <w:i/>
          <w:sz w:val="28"/>
          <w:szCs w:val="28"/>
        </w:rPr>
        <w:t>Carlos Enrique</w:t>
      </w:r>
    </w:p>
    <w:p w:rsidR="002B074E" w:rsidRPr="002B074E" w:rsidRDefault="002B074E" w:rsidP="002B074E">
      <w:pPr>
        <w:suppressAutoHyphens w:val="0"/>
        <w:spacing w:after="0" w:line="240" w:lineRule="auto"/>
        <w:jc w:val="center"/>
        <w:rPr>
          <w:rFonts w:ascii="Times New Roman" w:hAnsi="Times New Roman"/>
          <w:sz w:val="28"/>
          <w:szCs w:val="28"/>
        </w:rPr>
      </w:pPr>
    </w:p>
    <w:p w:rsidR="002B074E" w:rsidRPr="002B074E" w:rsidRDefault="002B074E" w:rsidP="002B074E">
      <w:pPr>
        <w:suppressAutoHyphens w:val="0"/>
        <w:spacing w:after="0" w:line="240" w:lineRule="auto"/>
        <w:jc w:val="center"/>
        <w:rPr>
          <w:rFonts w:ascii="Times New Roman" w:hAnsi="Times New Roman"/>
          <w:sz w:val="28"/>
          <w:szCs w:val="28"/>
        </w:rPr>
      </w:pPr>
    </w:p>
    <w:p w:rsidR="002B074E" w:rsidRPr="002B074E" w:rsidRDefault="002B074E" w:rsidP="002B074E">
      <w:pPr>
        <w:suppressAutoHyphens w:val="0"/>
        <w:spacing w:after="0"/>
        <w:jc w:val="center"/>
        <w:rPr>
          <w:rFonts w:ascii="Times New Roman" w:hAnsi="Times New Roman"/>
          <w:sz w:val="28"/>
          <w:szCs w:val="28"/>
        </w:rPr>
        <w:sectPr w:rsidR="002B074E" w:rsidRPr="002B074E" w:rsidSect="00F0312F">
          <w:pgSz w:w="12240" w:h="15840"/>
          <w:pgMar w:top="1701" w:right="1701" w:bottom="1701" w:left="2268" w:header="851" w:footer="851" w:gutter="0"/>
          <w:pgNumType w:fmt="lowerRoman"/>
          <w:cols w:space="720"/>
        </w:sectPr>
      </w:pPr>
    </w:p>
    <w:p w:rsidR="00FD2DDB" w:rsidRPr="005B3969" w:rsidRDefault="00FD2DDB" w:rsidP="00FD2DDB">
      <w:pPr>
        <w:widowControl w:val="0"/>
        <w:autoSpaceDE w:val="0"/>
        <w:autoSpaceDN w:val="0"/>
        <w:adjustRightInd w:val="0"/>
        <w:spacing w:after="0" w:line="240" w:lineRule="auto"/>
        <w:jc w:val="center"/>
        <w:rPr>
          <w:rFonts w:ascii="Times New Roman" w:hAnsi="Times New Roman"/>
          <w:b/>
          <w:sz w:val="24"/>
          <w:szCs w:val="24"/>
          <w:lang w:eastAsia="es-VE"/>
        </w:rPr>
      </w:pPr>
      <w:r w:rsidRPr="005B3969">
        <w:rPr>
          <w:rFonts w:ascii="Times New Roman" w:hAnsi="Times New Roman"/>
          <w:b/>
          <w:sz w:val="24"/>
          <w:szCs w:val="24"/>
          <w:lang w:eastAsia="es-VE"/>
        </w:rPr>
        <w:lastRenderedPageBreak/>
        <w:t>RECONOCIMIENTO</w:t>
      </w:r>
    </w:p>
    <w:p w:rsidR="00FD2DDB" w:rsidRPr="005B3969" w:rsidRDefault="00FD2DDB" w:rsidP="00FD2DDB">
      <w:pPr>
        <w:widowControl w:val="0"/>
        <w:autoSpaceDE w:val="0"/>
        <w:autoSpaceDN w:val="0"/>
        <w:adjustRightInd w:val="0"/>
        <w:spacing w:after="0" w:line="240" w:lineRule="auto"/>
        <w:jc w:val="center"/>
        <w:rPr>
          <w:rFonts w:ascii="Times New Roman" w:hAnsi="Times New Roman"/>
          <w:sz w:val="24"/>
          <w:szCs w:val="24"/>
          <w:lang w:eastAsia="es-VE"/>
        </w:rPr>
      </w:pPr>
    </w:p>
    <w:p w:rsidR="00FD2DDB" w:rsidRPr="005B3969" w:rsidRDefault="00FD2DDB" w:rsidP="00FD2DDB">
      <w:pPr>
        <w:widowControl w:val="0"/>
        <w:autoSpaceDE w:val="0"/>
        <w:autoSpaceDN w:val="0"/>
        <w:adjustRightInd w:val="0"/>
        <w:spacing w:after="0" w:line="240" w:lineRule="auto"/>
        <w:jc w:val="center"/>
        <w:rPr>
          <w:rFonts w:ascii="Times New Roman" w:hAnsi="Times New Roman"/>
          <w:sz w:val="24"/>
          <w:szCs w:val="24"/>
          <w:lang w:eastAsia="es-VE"/>
        </w:rPr>
      </w:pPr>
    </w:p>
    <w:p w:rsidR="00FD2DDB" w:rsidRPr="005B3969" w:rsidRDefault="00543EB6" w:rsidP="00FD2DDB">
      <w:pPr>
        <w:pStyle w:val="msolistparagraph0"/>
        <w:tabs>
          <w:tab w:val="left" w:pos="1134"/>
        </w:tabs>
        <w:spacing w:after="0" w:line="360" w:lineRule="auto"/>
        <w:ind w:left="0" w:firstLine="600"/>
        <w:jc w:val="both"/>
        <w:rPr>
          <w:rFonts w:ascii="Times New Roman" w:hAnsi="Times New Roman"/>
          <w:sz w:val="24"/>
          <w:szCs w:val="24"/>
          <w:lang w:val="es-VE"/>
        </w:rPr>
      </w:pPr>
      <w:r w:rsidRPr="005B3969">
        <w:rPr>
          <w:rFonts w:ascii="Times New Roman" w:hAnsi="Times New Roman"/>
          <w:sz w:val="24"/>
          <w:szCs w:val="24"/>
          <w:lang w:val="es-VE"/>
        </w:rPr>
        <w:t>La culminación exitosa de esta investigación ha sido posible gracias al apoyo de varias personas e instituciones, entre las cuales se pueden destacar:</w:t>
      </w:r>
    </w:p>
    <w:p w:rsidR="00543EB6" w:rsidRPr="005B3969" w:rsidRDefault="00543EB6" w:rsidP="00FD2DDB">
      <w:pPr>
        <w:pStyle w:val="msolistparagraph0"/>
        <w:tabs>
          <w:tab w:val="left" w:pos="1134"/>
        </w:tabs>
        <w:spacing w:after="0" w:line="360" w:lineRule="auto"/>
        <w:ind w:left="0" w:firstLine="600"/>
        <w:jc w:val="both"/>
        <w:rPr>
          <w:rFonts w:ascii="Times New Roman" w:hAnsi="Times New Roman"/>
          <w:sz w:val="24"/>
          <w:szCs w:val="24"/>
          <w:lang w:val="es-VE"/>
        </w:rPr>
      </w:pPr>
      <w:r w:rsidRPr="005B3969">
        <w:rPr>
          <w:rFonts w:ascii="Times New Roman" w:hAnsi="Times New Roman"/>
          <w:sz w:val="24"/>
          <w:szCs w:val="24"/>
          <w:lang w:val="es-VE"/>
        </w:rPr>
        <w:t xml:space="preserve">El privilegio para dar inmensas gracias a </w:t>
      </w:r>
      <w:r w:rsidRPr="005B3969">
        <w:rPr>
          <w:rFonts w:ascii="Times New Roman" w:hAnsi="Times New Roman"/>
          <w:b/>
          <w:sz w:val="24"/>
          <w:szCs w:val="24"/>
          <w:lang w:val="es-VE"/>
        </w:rPr>
        <w:t>Dios</w:t>
      </w:r>
      <w:r w:rsidRPr="005B3969">
        <w:rPr>
          <w:rFonts w:ascii="Times New Roman" w:hAnsi="Times New Roman"/>
          <w:sz w:val="24"/>
          <w:szCs w:val="24"/>
          <w:lang w:val="es-VE"/>
        </w:rPr>
        <w:t xml:space="preserve"> como yo lo concibo.</w:t>
      </w:r>
    </w:p>
    <w:p w:rsidR="00543EB6" w:rsidRPr="005B3969" w:rsidRDefault="00543EB6" w:rsidP="00FD2DDB">
      <w:pPr>
        <w:pStyle w:val="msolistparagraph0"/>
        <w:tabs>
          <w:tab w:val="left" w:pos="1134"/>
        </w:tabs>
        <w:spacing w:after="0" w:line="360" w:lineRule="auto"/>
        <w:ind w:left="0" w:firstLine="600"/>
        <w:jc w:val="both"/>
        <w:rPr>
          <w:rFonts w:ascii="Times New Roman" w:hAnsi="Times New Roman"/>
          <w:sz w:val="24"/>
          <w:szCs w:val="24"/>
          <w:lang w:val="es-VE"/>
        </w:rPr>
      </w:pPr>
      <w:r w:rsidRPr="005B3969">
        <w:rPr>
          <w:rFonts w:ascii="Times New Roman" w:hAnsi="Times New Roman"/>
          <w:sz w:val="24"/>
          <w:szCs w:val="24"/>
          <w:lang w:val="es-VE"/>
        </w:rPr>
        <w:t xml:space="preserve">A mi </w:t>
      </w:r>
      <w:r w:rsidRPr="005B3969">
        <w:rPr>
          <w:rFonts w:ascii="Times New Roman" w:hAnsi="Times New Roman"/>
          <w:b/>
          <w:sz w:val="24"/>
          <w:szCs w:val="24"/>
          <w:lang w:val="es-VE"/>
        </w:rPr>
        <w:t>Madre</w:t>
      </w:r>
      <w:r w:rsidRPr="005B3969">
        <w:rPr>
          <w:rFonts w:ascii="Times New Roman" w:hAnsi="Times New Roman"/>
          <w:sz w:val="24"/>
          <w:szCs w:val="24"/>
          <w:lang w:val="es-VE"/>
        </w:rPr>
        <w:t xml:space="preserve"> linda, por todo su amor incondicional.</w:t>
      </w:r>
    </w:p>
    <w:p w:rsidR="00543EB6" w:rsidRPr="005B3969" w:rsidRDefault="00543EB6" w:rsidP="00FD2DDB">
      <w:pPr>
        <w:pStyle w:val="msolistparagraph0"/>
        <w:tabs>
          <w:tab w:val="left" w:pos="1134"/>
        </w:tabs>
        <w:spacing w:after="0" w:line="360" w:lineRule="auto"/>
        <w:ind w:left="0" w:firstLine="600"/>
        <w:jc w:val="both"/>
        <w:rPr>
          <w:rFonts w:ascii="Times New Roman" w:hAnsi="Times New Roman"/>
          <w:sz w:val="24"/>
          <w:szCs w:val="24"/>
          <w:lang w:val="es-VE"/>
        </w:rPr>
      </w:pPr>
      <w:r w:rsidRPr="005B3969">
        <w:rPr>
          <w:rFonts w:ascii="Times New Roman" w:hAnsi="Times New Roman"/>
          <w:sz w:val="24"/>
          <w:szCs w:val="24"/>
          <w:lang w:val="es-VE"/>
        </w:rPr>
        <w:t xml:space="preserve">A mis </w:t>
      </w:r>
      <w:r w:rsidR="00BA4DF2" w:rsidRPr="005B3969">
        <w:rPr>
          <w:rFonts w:ascii="Times New Roman" w:hAnsi="Times New Roman"/>
          <w:b/>
          <w:sz w:val="24"/>
          <w:szCs w:val="24"/>
          <w:lang w:val="es-VE"/>
        </w:rPr>
        <w:t>Hermanas y H</w:t>
      </w:r>
      <w:r w:rsidRPr="005B3969">
        <w:rPr>
          <w:rFonts w:ascii="Times New Roman" w:hAnsi="Times New Roman"/>
          <w:b/>
          <w:sz w:val="24"/>
          <w:szCs w:val="24"/>
          <w:lang w:val="es-VE"/>
        </w:rPr>
        <w:t>ermanos</w:t>
      </w:r>
      <w:r w:rsidRPr="005B3969">
        <w:rPr>
          <w:rFonts w:ascii="Times New Roman" w:hAnsi="Times New Roman"/>
          <w:sz w:val="24"/>
          <w:szCs w:val="24"/>
          <w:lang w:val="es-VE"/>
        </w:rPr>
        <w:t>.</w:t>
      </w:r>
    </w:p>
    <w:p w:rsidR="00543EB6" w:rsidRPr="005B3969" w:rsidRDefault="00543EB6" w:rsidP="00FD2DDB">
      <w:pPr>
        <w:pStyle w:val="msolistparagraph0"/>
        <w:tabs>
          <w:tab w:val="left" w:pos="1134"/>
        </w:tabs>
        <w:spacing w:after="0" w:line="360" w:lineRule="auto"/>
        <w:ind w:left="0" w:firstLine="600"/>
        <w:jc w:val="both"/>
        <w:rPr>
          <w:rFonts w:ascii="Times New Roman" w:hAnsi="Times New Roman"/>
          <w:sz w:val="24"/>
          <w:szCs w:val="24"/>
          <w:lang w:val="es-VE"/>
        </w:rPr>
      </w:pPr>
      <w:r w:rsidRPr="005B3969">
        <w:rPr>
          <w:rFonts w:ascii="Times New Roman" w:hAnsi="Times New Roman"/>
          <w:sz w:val="24"/>
          <w:szCs w:val="24"/>
          <w:lang w:val="es-VE"/>
        </w:rPr>
        <w:t xml:space="preserve">A mi </w:t>
      </w:r>
      <w:r w:rsidR="00BA4DF2" w:rsidRPr="005B3969">
        <w:rPr>
          <w:rFonts w:ascii="Times New Roman" w:hAnsi="Times New Roman"/>
          <w:b/>
          <w:sz w:val="24"/>
          <w:szCs w:val="24"/>
          <w:lang w:val="es-VE"/>
        </w:rPr>
        <w:t>F</w:t>
      </w:r>
      <w:r w:rsidRPr="005B3969">
        <w:rPr>
          <w:rFonts w:ascii="Times New Roman" w:hAnsi="Times New Roman"/>
          <w:b/>
          <w:sz w:val="24"/>
          <w:szCs w:val="24"/>
          <w:lang w:val="es-VE"/>
        </w:rPr>
        <w:t>amilia</w:t>
      </w:r>
      <w:r w:rsidRPr="005B3969">
        <w:rPr>
          <w:rFonts w:ascii="Times New Roman" w:hAnsi="Times New Roman"/>
          <w:sz w:val="24"/>
          <w:szCs w:val="24"/>
          <w:lang w:val="es-VE"/>
        </w:rPr>
        <w:t>, por su comprensión y amor en esos momentos de inquietud y aprietos.</w:t>
      </w:r>
    </w:p>
    <w:p w:rsidR="00543EB6" w:rsidRPr="005B3969" w:rsidRDefault="00543EB6" w:rsidP="00FD2DDB">
      <w:pPr>
        <w:pStyle w:val="msolistparagraph0"/>
        <w:tabs>
          <w:tab w:val="left" w:pos="1134"/>
        </w:tabs>
        <w:spacing w:after="0" w:line="360" w:lineRule="auto"/>
        <w:ind w:left="0" w:firstLine="600"/>
        <w:jc w:val="both"/>
        <w:rPr>
          <w:rFonts w:ascii="Times New Roman" w:hAnsi="Times New Roman"/>
          <w:sz w:val="24"/>
          <w:szCs w:val="24"/>
          <w:lang w:val="es-VE"/>
        </w:rPr>
      </w:pPr>
      <w:r w:rsidRPr="005B3969">
        <w:rPr>
          <w:rFonts w:ascii="Times New Roman" w:hAnsi="Times New Roman"/>
          <w:sz w:val="24"/>
          <w:szCs w:val="24"/>
          <w:lang w:val="es-VE"/>
        </w:rPr>
        <w:t xml:space="preserve">A la </w:t>
      </w:r>
      <w:r w:rsidRPr="005B3969">
        <w:rPr>
          <w:rFonts w:ascii="Times New Roman" w:hAnsi="Times New Roman"/>
          <w:b/>
          <w:sz w:val="24"/>
          <w:szCs w:val="24"/>
          <w:lang w:val="es-VE"/>
        </w:rPr>
        <w:t>Profesora Gladys Manrique</w:t>
      </w:r>
      <w:r w:rsidRPr="005B3969">
        <w:rPr>
          <w:rFonts w:ascii="Times New Roman" w:hAnsi="Times New Roman"/>
          <w:sz w:val="24"/>
          <w:szCs w:val="24"/>
          <w:lang w:val="es-VE"/>
        </w:rPr>
        <w:t>, por todo su apoyo desinteresado en todas las circunstancias de la investigación.</w:t>
      </w:r>
    </w:p>
    <w:p w:rsidR="00543EB6" w:rsidRPr="005B3969" w:rsidRDefault="00543EB6" w:rsidP="00FD2DDB">
      <w:pPr>
        <w:pStyle w:val="msolistparagraph0"/>
        <w:tabs>
          <w:tab w:val="left" w:pos="1134"/>
        </w:tabs>
        <w:spacing w:after="0" w:line="360" w:lineRule="auto"/>
        <w:ind w:left="0" w:firstLine="600"/>
        <w:jc w:val="both"/>
        <w:rPr>
          <w:rFonts w:ascii="Times New Roman" w:hAnsi="Times New Roman"/>
          <w:sz w:val="24"/>
          <w:szCs w:val="24"/>
          <w:lang w:val="es-VE"/>
        </w:rPr>
      </w:pPr>
      <w:r w:rsidRPr="005B3969">
        <w:rPr>
          <w:rFonts w:ascii="Times New Roman" w:hAnsi="Times New Roman"/>
          <w:sz w:val="24"/>
          <w:szCs w:val="24"/>
          <w:lang w:val="es-VE"/>
        </w:rPr>
        <w:t xml:space="preserve">A la señora </w:t>
      </w:r>
      <w:r w:rsidRPr="005B3969">
        <w:rPr>
          <w:rFonts w:ascii="Times New Roman" w:hAnsi="Times New Roman"/>
          <w:b/>
          <w:sz w:val="24"/>
          <w:szCs w:val="24"/>
          <w:lang w:val="es-VE"/>
        </w:rPr>
        <w:t>María Rojas</w:t>
      </w:r>
      <w:r w:rsidRPr="005B3969">
        <w:rPr>
          <w:rFonts w:ascii="Times New Roman" w:hAnsi="Times New Roman"/>
          <w:sz w:val="24"/>
          <w:szCs w:val="24"/>
          <w:lang w:val="es-VE"/>
        </w:rPr>
        <w:t>, por su valioso aporte, cariño y solidaridad en todo momento.</w:t>
      </w:r>
    </w:p>
    <w:p w:rsidR="00C97E64" w:rsidRPr="005B3969" w:rsidRDefault="00C97E64" w:rsidP="00FD2DDB">
      <w:pPr>
        <w:pStyle w:val="msolistparagraph0"/>
        <w:tabs>
          <w:tab w:val="left" w:pos="1134"/>
        </w:tabs>
        <w:spacing w:after="0" w:line="360" w:lineRule="auto"/>
        <w:ind w:left="0" w:firstLine="600"/>
        <w:jc w:val="both"/>
        <w:rPr>
          <w:rFonts w:ascii="Times New Roman" w:hAnsi="Times New Roman"/>
          <w:sz w:val="24"/>
          <w:szCs w:val="24"/>
          <w:lang w:val="es-VE"/>
        </w:rPr>
      </w:pPr>
      <w:r w:rsidRPr="005B3969">
        <w:rPr>
          <w:rFonts w:ascii="Times New Roman" w:hAnsi="Times New Roman"/>
          <w:sz w:val="24"/>
          <w:szCs w:val="24"/>
          <w:lang w:val="es-VE"/>
        </w:rPr>
        <w:t xml:space="preserve">A mis </w:t>
      </w:r>
      <w:r w:rsidR="00BA4DF2" w:rsidRPr="005B3969">
        <w:rPr>
          <w:rFonts w:ascii="Times New Roman" w:hAnsi="Times New Roman"/>
          <w:b/>
          <w:sz w:val="24"/>
          <w:szCs w:val="24"/>
          <w:lang w:val="es-VE"/>
        </w:rPr>
        <w:t>Compañeras y C</w:t>
      </w:r>
      <w:r w:rsidRPr="005B3969">
        <w:rPr>
          <w:rFonts w:ascii="Times New Roman" w:hAnsi="Times New Roman"/>
          <w:b/>
          <w:sz w:val="24"/>
          <w:szCs w:val="24"/>
          <w:lang w:val="es-VE"/>
        </w:rPr>
        <w:t>ompañeros</w:t>
      </w:r>
      <w:r w:rsidRPr="005B3969">
        <w:rPr>
          <w:rFonts w:ascii="Times New Roman" w:hAnsi="Times New Roman"/>
          <w:sz w:val="24"/>
          <w:szCs w:val="24"/>
          <w:lang w:val="es-VE"/>
        </w:rPr>
        <w:t xml:space="preserve"> de estudios.</w:t>
      </w:r>
    </w:p>
    <w:p w:rsidR="00C97E64" w:rsidRPr="005B3969" w:rsidRDefault="00C97E64" w:rsidP="00FD2DDB">
      <w:pPr>
        <w:pStyle w:val="msolistparagraph0"/>
        <w:tabs>
          <w:tab w:val="left" w:pos="1134"/>
        </w:tabs>
        <w:spacing w:after="0" w:line="360" w:lineRule="auto"/>
        <w:ind w:left="0" w:firstLine="600"/>
        <w:jc w:val="both"/>
        <w:rPr>
          <w:rFonts w:ascii="Times New Roman" w:hAnsi="Times New Roman"/>
          <w:sz w:val="24"/>
          <w:szCs w:val="24"/>
          <w:lang w:val="es-VE"/>
        </w:rPr>
      </w:pPr>
      <w:r w:rsidRPr="005B3969">
        <w:rPr>
          <w:rFonts w:ascii="Times New Roman" w:hAnsi="Times New Roman"/>
          <w:sz w:val="24"/>
          <w:szCs w:val="24"/>
          <w:lang w:val="es-VE"/>
        </w:rPr>
        <w:t xml:space="preserve">A la </w:t>
      </w:r>
      <w:r w:rsidRPr="005B3969">
        <w:rPr>
          <w:rFonts w:ascii="Times New Roman" w:hAnsi="Times New Roman"/>
          <w:b/>
          <w:sz w:val="24"/>
          <w:szCs w:val="24"/>
          <w:lang w:val="es-VE"/>
        </w:rPr>
        <w:t>Universidad Instituto de Mejoramiento Profesional del Magisterio (IMPM)</w:t>
      </w:r>
      <w:r w:rsidRPr="005B3969">
        <w:rPr>
          <w:rFonts w:ascii="Times New Roman" w:hAnsi="Times New Roman"/>
          <w:sz w:val="24"/>
          <w:szCs w:val="24"/>
          <w:lang w:val="es-VE"/>
        </w:rPr>
        <w:t>, por darme la oportunidad de adquirir nuevos conocimientos.</w:t>
      </w:r>
    </w:p>
    <w:p w:rsidR="00C97E64" w:rsidRPr="005B3969" w:rsidRDefault="00C97E64" w:rsidP="00FD2DDB">
      <w:pPr>
        <w:pStyle w:val="msolistparagraph0"/>
        <w:tabs>
          <w:tab w:val="left" w:pos="1134"/>
        </w:tabs>
        <w:spacing w:after="0" w:line="360" w:lineRule="auto"/>
        <w:ind w:left="0" w:firstLine="600"/>
        <w:jc w:val="both"/>
        <w:rPr>
          <w:rFonts w:ascii="Times New Roman" w:hAnsi="Times New Roman"/>
          <w:sz w:val="24"/>
          <w:szCs w:val="24"/>
          <w:lang w:val="es-VE"/>
        </w:rPr>
      </w:pPr>
      <w:r w:rsidRPr="005B3969">
        <w:rPr>
          <w:rFonts w:ascii="Times New Roman" w:hAnsi="Times New Roman"/>
          <w:sz w:val="24"/>
          <w:szCs w:val="24"/>
          <w:lang w:val="es-VE"/>
        </w:rPr>
        <w:t xml:space="preserve">A mis </w:t>
      </w:r>
      <w:r w:rsidR="00BA4DF2" w:rsidRPr="005B3969">
        <w:rPr>
          <w:rFonts w:ascii="Times New Roman" w:hAnsi="Times New Roman"/>
          <w:b/>
          <w:sz w:val="24"/>
          <w:szCs w:val="24"/>
          <w:lang w:val="es-VE"/>
        </w:rPr>
        <w:t>E</w:t>
      </w:r>
      <w:r w:rsidRPr="005B3969">
        <w:rPr>
          <w:rFonts w:ascii="Times New Roman" w:hAnsi="Times New Roman"/>
          <w:b/>
          <w:sz w:val="24"/>
          <w:szCs w:val="24"/>
          <w:lang w:val="es-VE"/>
        </w:rPr>
        <w:t>studiantes</w:t>
      </w:r>
      <w:r w:rsidRPr="005B3969">
        <w:rPr>
          <w:rFonts w:ascii="Times New Roman" w:hAnsi="Times New Roman"/>
          <w:sz w:val="24"/>
          <w:szCs w:val="24"/>
          <w:lang w:val="es-VE"/>
        </w:rPr>
        <w:t>, que siempre recuerdo con mucha admiración.</w:t>
      </w:r>
    </w:p>
    <w:p w:rsidR="00C97E64" w:rsidRPr="005B3969" w:rsidRDefault="00C97E64" w:rsidP="00FD2DDB">
      <w:pPr>
        <w:pStyle w:val="msolistparagraph0"/>
        <w:tabs>
          <w:tab w:val="left" w:pos="1134"/>
        </w:tabs>
        <w:spacing w:after="0" w:line="360" w:lineRule="auto"/>
        <w:ind w:left="0" w:firstLine="600"/>
        <w:jc w:val="both"/>
        <w:rPr>
          <w:rFonts w:ascii="Times New Roman" w:hAnsi="Times New Roman"/>
          <w:sz w:val="24"/>
          <w:szCs w:val="24"/>
          <w:lang w:val="es-VE"/>
        </w:rPr>
      </w:pPr>
      <w:r w:rsidRPr="005B3969">
        <w:rPr>
          <w:rFonts w:ascii="Times New Roman" w:hAnsi="Times New Roman"/>
          <w:sz w:val="24"/>
          <w:szCs w:val="24"/>
          <w:lang w:val="es-VE"/>
        </w:rPr>
        <w:t xml:space="preserve">A mi Tutor: </w:t>
      </w:r>
      <w:r w:rsidRPr="005B3969">
        <w:rPr>
          <w:rFonts w:ascii="Times New Roman" w:hAnsi="Times New Roman"/>
          <w:b/>
          <w:sz w:val="24"/>
          <w:szCs w:val="24"/>
          <w:lang w:val="es-VE"/>
        </w:rPr>
        <w:t>Dr. Luis Manuel Pacheco</w:t>
      </w:r>
      <w:r w:rsidRPr="005B3969">
        <w:rPr>
          <w:rFonts w:ascii="Times New Roman" w:hAnsi="Times New Roman"/>
          <w:sz w:val="24"/>
          <w:szCs w:val="24"/>
          <w:lang w:val="es-VE"/>
        </w:rPr>
        <w:t>, por su contribución oportuna a este trabajo de investigación.</w:t>
      </w:r>
    </w:p>
    <w:p w:rsidR="00C97E64" w:rsidRPr="005B3969" w:rsidRDefault="00C97E64" w:rsidP="00FD2DDB">
      <w:pPr>
        <w:pStyle w:val="msolistparagraph0"/>
        <w:tabs>
          <w:tab w:val="left" w:pos="1134"/>
        </w:tabs>
        <w:spacing w:after="0" w:line="360" w:lineRule="auto"/>
        <w:ind w:left="0" w:firstLine="600"/>
        <w:jc w:val="both"/>
        <w:rPr>
          <w:rFonts w:ascii="Times New Roman" w:hAnsi="Times New Roman"/>
          <w:sz w:val="24"/>
          <w:szCs w:val="24"/>
          <w:lang w:val="es-VE"/>
        </w:rPr>
      </w:pPr>
      <w:r w:rsidRPr="005B3969">
        <w:rPr>
          <w:rFonts w:ascii="Times New Roman" w:hAnsi="Times New Roman"/>
          <w:sz w:val="24"/>
          <w:szCs w:val="24"/>
          <w:lang w:val="es-VE"/>
        </w:rPr>
        <w:t xml:space="preserve">A </w:t>
      </w:r>
      <w:r w:rsidR="00BA4DF2" w:rsidRPr="005B3969">
        <w:rPr>
          <w:rFonts w:ascii="Times New Roman" w:hAnsi="Times New Roman"/>
          <w:b/>
          <w:sz w:val="24"/>
          <w:szCs w:val="24"/>
          <w:lang w:val="es-VE"/>
        </w:rPr>
        <w:t>T</w:t>
      </w:r>
      <w:r w:rsidRPr="005B3969">
        <w:rPr>
          <w:rFonts w:ascii="Times New Roman" w:hAnsi="Times New Roman"/>
          <w:b/>
          <w:sz w:val="24"/>
          <w:szCs w:val="24"/>
          <w:lang w:val="es-VE"/>
        </w:rPr>
        <w:t>odos</w:t>
      </w:r>
      <w:r w:rsidRPr="005B3969">
        <w:rPr>
          <w:rFonts w:ascii="Times New Roman" w:hAnsi="Times New Roman"/>
          <w:sz w:val="24"/>
          <w:szCs w:val="24"/>
          <w:lang w:val="es-VE"/>
        </w:rPr>
        <w:t xml:space="preserve"> los que tuvieron que ver con la motivación y las módicas sugerencias antes, durante y después de la investigación.</w:t>
      </w:r>
    </w:p>
    <w:p w:rsidR="005525B8" w:rsidRPr="005B3969" w:rsidRDefault="005525B8" w:rsidP="005525B8">
      <w:pPr>
        <w:widowControl w:val="0"/>
        <w:autoSpaceDE w:val="0"/>
        <w:spacing w:after="0" w:line="240" w:lineRule="auto"/>
        <w:jc w:val="center"/>
        <w:rPr>
          <w:rFonts w:ascii="Times New Roman" w:hAnsi="Times New Roman"/>
          <w:sz w:val="24"/>
          <w:szCs w:val="24"/>
          <w:lang w:eastAsia="es-VE"/>
        </w:rPr>
      </w:pPr>
    </w:p>
    <w:p w:rsidR="005525B8" w:rsidRPr="002B074E" w:rsidRDefault="005525B8" w:rsidP="002B074E">
      <w:pPr>
        <w:suppressAutoHyphens w:val="0"/>
        <w:spacing w:after="0"/>
        <w:jc w:val="center"/>
        <w:rPr>
          <w:rFonts w:ascii="Times New Roman" w:hAnsi="Times New Roman"/>
          <w:sz w:val="24"/>
          <w:szCs w:val="24"/>
        </w:rPr>
      </w:pPr>
    </w:p>
    <w:p w:rsidR="00BA4059" w:rsidRPr="002B074E" w:rsidRDefault="00BA4059" w:rsidP="002B074E">
      <w:pPr>
        <w:suppressAutoHyphens w:val="0"/>
        <w:spacing w:after="0"/>
        <w:jc w:val="center"/>
        <w:rPr>
          <w:rFonts w:ascii="Times New Roman" w:hAnsi="Times New Roman"/>
          <w:sz w:val="24"/>
          <w:szCs w:val="24"/>
        </w:rPr>
      </w:pPr>
    </w:p>
    <w:p w:rsidR="00BA4059" w:rsidRPr="002B074E" w:rsidRDefault="00BA4059" w:rsidP="00BA4059">
      <w:pPr>
        <w:suppressAutoHyphens w:val="0"/>
        <w:spacing w:after="0"/>
        <w:jc w:val="right"/>
        <w:rPr>
          <w:rFonts w:ascii="Times New Roman" w:hAnsi="Times New Roman"/>
          <w:sz w:val="24"/>
          <w:szCs w:val="24"/>
        </w:rPr>
      </w:pPr>
      <w:r w:rsidRPr="005B3969">
        <w:rPr>
          <w:rFonts w:ascii="Times New Roman" w:hAnsi="Times New Roman"/>
          <w:b/>
          <w:i/>
          <w:sz w:val="28"/>
          <w:szCs w:val="28"/>
        </w:rPr>
        <w:t>Carlos Enrique</w:t>
      </w:r>
    </w:p>
    <w:p w:rsidR="002B074E" w:rsidRPr="002B074E" w:rsidRDefault="002B074E" w:rsidP="002B074E">
      <w:pPr>
        <w:suppressAutoHyphens w:val="0"/>
        <w:spacing w:after="0"/>
        <w:jc w:val="center"/>
        <w:rPr>
          <w:rFonts w:ascii="Times New Roman" w:hAnsi="Times New Roman"/>
          <w:sz w:val="24"/>
          <w:szCs w:val="24"/>
        </w:rPr>
      </w:pPr>
    </w:p>
    <w:p w:rsidR="002B074E" w:rsidRPr="002B074E" w:rsidRDefault="002B074E" w:rsidP="002B074E">
      <w:pPr>
        <w:spacing w:after="0" w:line="240" w:lineRule="auto"/>
        <w:jc w:val="center"/>
        <w:rPr>
          <w:rFonts w:ascii="Times New Roman" w:hAnsi="Times New Roman"/>
          <w:sz w:val="24"/>
          <w:szCs w:val="24"/>
        </w:rPr>
        <w:sectPr w:rsidR="002B074E" w:rsidRPr="002B074E" w:rsidSect="00F0312F">
          <w:pgSz w:w="12242" w:h="15842" w:code="1"/>
          <w:pgMar w:top="1701" w:right="1701" w:bottom="1701" w:left="2268" w:header="851" w:footer="851" w:gutter="0"/>
          <w:pgNumType w:fmt="lowerRoman"/>
          <w:cols w:space="708"/>
          <w:docGrid w:linePitch="360"/>
        </w:sectPr>
      </w:pPr>
    </w:p>
    <w:p w:rsidR="008E68D5" w:rsidRPr="005B3969" w:rsidRDefault="008E68D5" w:rsidP="008E68D5">
      <w:pPr>
        <w:spacing w:after="0" w:line="240" w:lineRule="auto"/>
        <w:jc w:val="center"/>
        <w:rPr>
          <w:rFonts w:ascii="Times New Roman" w:hAnsi="Times New Roman"/>
          <w:b/>
          <w:sz w:val="24"/>
          <w:szCs w:val="24"/>
        </w:rPr>
      </w:pPr>
      <w:r w:rsidRPr="005B3969">
        <w:rPr>
          <w:rFonts w:ascii="Times New Roman" w:hAnsi="Times New Roman"/>
          <w:b/>
          <w:sz w:val="24"/>
          <w:szCs w:val="24"/>
        </w:rPr>
        <w:lastRenderedPageBreak/>
        <w:t>ÍNDICE GENERAL</w:t>
      </w:r>
    </w:p>
    <w:p w:rsidR="008E68D5" w:rsidRPr="005B3969" w:rsidRDefault="008E68D5" w:rsidP="008E68D5">
      <w:pPr>
        <w:spacing w:after="0" w:line="240" w:lineRule="auto"/>
        <w:jc w:val="center"/>
        <w:rPr>
          <w:rFonts w:ascii="Times New Roman" w:hAnsi="Times New Roman"/>
          <w:sz w:val="20"/>
          <w:szCs w:val="20"/>
        </w:rPr>
      </w:pPr>
    </w:p>
    <w:p w:rsidR="008E68D5" w:rsidRPr="005B3969" w:rsidRDefault="008E68D5" w:rsidP="008E68D5">
      <w:pPr>
        <w:spacing w:after="0" w:line="240" w:lineRule="auto"/>
        <w:jc w:val="center"/>
        <w:rPr>
          <w:rFonts w:ascii="Times New Roman" w:hAnsi="Times New Roman"/>
          <w:sz w:val="20"/>
          <w:szCs w:val="20"/>
        </w:rPr>
      </w:pPr>
    </w:p>
    <w:p w:rsidR="008E68D5" w:rsidRPr="005B3969" w:rsidRDefault="008E68D5" w:rsidP="008E68D5">
      <w:pPr>
        <w:tabs>
          <w:tab w:val="right" w:pos="8280"/>
        </w:tabs>
        <w:spacing w:after="0" w:line="240" w:lineRule="auto"/>
        <w:jc w:val="both"/>
        <w:rPr>
          <w:rFonts w:ascii="Times New Roman" w:hAnsi="Times New Roman"/>
          <w:sz w:val="24"/>
          <w:szCs w:val="24"/>
        </w:rPr>
      </w:pPr>
      <w:r w:rsidRPr="005B3969">
        <w:rPr>
          <w:rFonts w:ascii="Times New Roman" w:hAnsi="Times New Roman"/>
          <w:b/>
          <w:sz w:val="24"/>
          <w:szCs w:val="24"/>
        </w:rPr>
        <w:tab/>
        <w:t>pp.</w:t>
      </w:r>
    </w:p>
    <w:p w:rsidR="008E68D5" w:rsidRPr="005B3969" w:rsidRDefault="008E68D5" w:rsidP="008E68D5">
      <w:pPr>
        <w:tabs>
          <w:tab w:val="right" w:pos="8280"/>
        </w:tabs>
        <w:spacing w:after="0" w:line="240" w:lineRule="auto"/>
        <w:jc w:val="both"/>
        <w:rPr>
          <w:rFonts w:ascii="Times New Roman" w:hAnsi="Times New Roman"/>
          <w:sz w:val="20"/>
          <w:szCs w:val="20"/>
        </w:rPr>
      </w:pPr>
    </w:p>
    <w:p w:rsidR="008E68D5" w:rsidRPr="005B3969" w:rsidRDefault="008E68D5" w:rsidP="008E68D5">
      <w:pPr>
        <w:tabs>
          <w:tab w:val="right" w:pos="8280"/>
        </w:tabs>
        <w:spacing w:after="0" w:line="240" w:lineRule="auto"/>
        <w:jc w:val="both"/>
        <w:rPr>
          <w:rFonts w:ascii="Times New Roman" w:hAnsi="Times New Roman"/>
          <w:sz w:val="20"/>
          <w:szCs w:val="20"/>
        </w:rPr>
      </w:pPr>
    </w:p>
    <w:p w:rsidR="008E68D5" w:rsidRPr="005B3969" w:rsidRDefault="008E68D5" w:rsidP="0016596D">
      <w:pPr>
        <w:tabs>
          <w:tab w:val="right" w:pos="8222"/>
        </w:tabs>
        <w:spacing w:after="0" w:line="240" w:lineRule="auto"/>
        <w:rPr>
          <w:rFonts w:ascii="Times New Roman" w:hAnsi="Times New Roman"/>
          <w:sz w:val="24"/>
          <w:szCs w:val="24"/>
        </w:rPr>
      </w:pPr>
      <w:r w:rsidRPr="005B3969">
        <w:rPr>
          <w:rFonts w:ascii="Times New Roman" w:hAnsi="Times New Roman"/>
          <w:sz w:val="24"/>
          <w:szCs w:val="24"/>
        </w:rPr>
        <w:t>LISTA DE CUADROS………………………….…………………………………</w:t>
      </w:r>
      <w:r w:rsidRPr="005B3969">
        <w:rPr>
          <w:rFonts w:ascii="Times New Roman" w:hAnsi="Times New Roman"/>
          <w:sz w:val="24"/>
          <w:szCs w:val="24"/>
        </w:rPr>
        <w:tab/>
      </w:r>
      <w:r w:rsidR="001B7126">
        <w:rPr>
          <w:rFonts w:ascii="Times New Roman" w:hAnsi="Times New Roman"/>
          <w:sz w:val="24"/>
          <w:szCs w:val="24"/>
        </w:rPr>
        <w:t>vii</w:t>
      </w:r>
    </w:p>
    <w:p w:rsidR="008E68D5" w:rsidRPr="005B3969" w:rsidRDefault="008E68D5" w:rsidP="0016596D">
      <w:pPr>
        <w:tabs>
          <w:tab w:val="right" w:pos="8222"/>
        </w:tabs>
        <w:spacing w:after="0" w:line="240" w:lineRule="auto"/>
        <w:rPr>
          <w:rFonts w:ascii="Times New Roman" w:hAnsi="Times New Roman"/>
          <w:sz w:val="24"/>
          <w:szCs w:val="24"/>
        </w:rPr>
      </w:pPr>
      <w:r w:rsidRPr="005B3969">
        <w:rPr>
          <w:rFonts w:ascii="Times New Roman" w:hAnsi="Times New Roman"/>
          <w:sz w:val="24"/>
          <w:szCs w:val="24"/>
        </w:rPr>
        <w:t>LISTA DE GRÁFICOS……………………………………………………………</w:t>
      </w:r>
      <w:r w:rsidRPr="005B3969">
        <w:rPr>
          <w:rFonts w:ascii="Times New Roman" w:hAnsi="Times New Roman"/>
          <w:sz w:val="24"/>
          <w:szCs w:val="24"/>
        </w:rPr>
        <w:tab/>
      </w:r>
      <w:r w:rsidR="00F80D44" w:rsidRPr="005B3969">
        <w:rPr>
          <w:rFonts w:ascii="Times New Roman" w:hAnsi="Times New Roman"/>
          <w:sz w:val="24"/>
          <w:szCs w:val="24"/>
        </w:rPr>
        <w:t>x</w:t>
      </w:r>
    </w:p>
    <w:p w:rsidR="008E68D5" w:rsidRPr="005B3969" w:rsidRDefault="008E68D5" w:rsidP="0016596D">
      <w:pPr>
        <w:tabs>
          <w:tab w:val="right" w:pos="8222"/>
        </w:tabs>
        <w:spacing w:after="0" w:line="240" w:lineRule="auto"/>
        <w:jc w:val="both"/>
        <w:rPr>
          <w:rFonts w:ascii="Times New Roman" w:hAnsi="Times New Roman"/>
          <w:sz w:val="24"/>
          <w:szCs w:val="24"/>
        </w:rPr>
      </w:pPr>
      <w:r w:rsidRPr="005B3969">
        <w:rPr>
          <w:rFonts w:ascii="Times New Roman" w:hAnsi="Times New Roman"/>
          <w:sz w:val="24"/>
          <w:szCs w:val="24"/>
        </w:rPr>
        <w:t>RESU</w:t>
      </w:r>
      <w:r w:rsidR="001B7126">
        <w:rPr>
          <w:rFonts w:ascii="Times New Roman" w:hAnsi="Times New Roman"/>
          <w:sz w:val="24"/>
          <w:szCs w:val="24"/>
        </w:rPr>
        <w:t>MEN…………………………………………….…………………………..</w:t>
      </w:r>
      <w:r w:rsidRPr="005B3969">
        <w:rPr>
          <w:rFonts w:ascii="Times New Roman" w:hAnsi="Times New Roman"/>
          <w:sz w:val="24"/>
          <w:szCs w:val="24"/>
        </w:rPr>
        <w:tab/>
      </w:r>
      <w:r w:rsidR="00F80D44" w:rsidRPr="005B3969">
        <w:rPr>
          <w:rFonts w:ascii="Times New Roman" w:hAnsi="Times New Roman"/>
          <w:sz w:val="24"/>
          <w:szCs w:val="24"/>
        </w:rPr>
        <w:t>xi</w:t>
      </w:r>
      <w:r w:rsidR="001B7126">
        <w:rPr>
          <w:rFonts w:ascii="Times New Roman" w:hAnsi="Times New Roman"/>
          <w:sz w:val="24"/>
          <w:szCs w:val="24"/>
        </w:rPr>
        <w:t>ii</w:t>
      </w:r>
    </w:p>
    <w:p w:rsidR="00FC453E" w:rsidRPr="005B3969" w:rsidRDefault="00FC453E" w:rsidP="0016596D">
      <w:pPr>
        <w:tabs>
          <w:tab w:val="right" w:pos="8222"/>
        </w:tabs>
        <w:spacing w:after="0" w:line="240" w:lineRule="auto"/>
        <w:jc w:val="both"/>
        <w:rPr>
          <w:rFonts w:ascii="Times New Roman" w:hAnsi="Times New Roman"/>
          <w:sz w:val="24"/>
          <w:szCs w:val="24"/>
        </w:rPr>
      </w:pPr>
    </w:p>
    <w:p w:rsidR="008E68D5" w:rsidRPr="005B3969" w:rsidRDefault="008E68D5" w:rsidP="0016596D">
      <w:pPr>
        <w:tabs>
          <w:tab w:val="right" w:pos="8222"/>
        </w:tabs>
        <w:spacing w:after="0" w:line="240" w:lineRule="auto"/>
        <w:jc w:val="both"/>
        <w:rPr>
          <w:rFonts w:ascii="Times New Roman" w:hAnsi="Times New Roman"/>
          <w:sz w:val="24"/>
          <w:szCs w:val="24"/>
        </w:rPr>
      </w:pPr>
      <w:r w:rsidRPr="005B3969">
        <w:rPr>
          <w:rFonts w:ascii="Times New Roman" w:hAnsi="Times New Roman"/>
          <w:sz w:val="24"/>
          <w:szCs w:val="24"/>
        </w:rPr>
        <w:t>INTRODUCCIÓN…………………………………………………………………</w:t>
      </w:r>
      <w:r w:rsidRPr="005B3969">
        <w:rPr>
          <w:rFonts w:ascii="Times New Roman" w:hAnsi="Times New Roman"/>
          <w:sz w:val="24"/>
          <w:szCs w:val="24"/>
        </w:rPr>
        <w:tab/>
      </w:r>
      <w:r w:rsidR="00F80D44" w:rsidRPr="005B3969">
        <w:rPr>
          <w:rFonts w:ascii="Times New Roman" w:hAnsi="Times New Roman"/>
          <w:sz w:val="24"/>
          <w:szCs w:val="24"/>
        </w:rPr>
        <w:t>1</w:t>
      </w:r>
    </w:p>
    <w:p w:rsidR="008E68D5" w:rsidRPr="005B3969" w:rsidRDefault="008E68D5" w:rsidP="008E68D5">
      <w:pPr>
        <w:spacing w:after="0" w:line="240" w:lineRule="auto"/>
        <w:rPr>
          <w:rFonts w:ascii="Times New Roman" w:hAnsi="Times New Roman"/>
          <w:sz w:val="24"/>
          <w:szCs w:val="24"/>
        </w:rPr>
      </w:pPr>
    </w:p>
    <w:p w:rsidR="008E68D5" w:rsidRPr="005B3969" w:rsidRDefault="008E68D5" w:rsidP="008E68D5">
      <w:pPr>
        <w:spacing w:after="0" w:line="240" w:lineRule="auto"/>
        <w:rPr>
          <w:rFonts w:ascii="Times New Roman" w:hAnsi="Times New Roman"/>
          <w:b/>
          <w:sz w:val="24"/>
          <w:szCs w:val="24"/>
        </w:rPr>
      </w:pPr>
      <w:r w:rsidRPr="005B3969">
        <w:rPr>
          <w:rFonts w:ascii="Times New Roman" w:hAnsi="Times New Roman"/>
          <w:b/>
          <w:sz w:val="24"/>
          <w:szCs w:val="24"/>
        </w:rPr>
        <w:t>CAPÍTULOS</w:t>
      </w:r>
    </w:p>
    <w:p w:rsidR="00965BA0" w:rsidRPr="005B3969" w:rsidRDefault="00965BA0" w:rsidP="008E68D5">
      <w:pPr>
        <w:spacing w:after="0" w:line="240" w:lineRule="auto"/>
        <w:rPr>
          <w:rFonts w:ascii="Times New Roman" w:hAnsi="Times New Roman"/>
          <w:b/>
          <w:sz w:val="24"/>
          <w:szCs w:val="24"/>
        </w:rPr>
      </w:pPr>
    </w:p>
    <w:p w:rsidR="008E68D5" w:rsidRPr="005B3969" w:rsidRDefault="008E68D5" w:rsidP="008E68D5">
      <w:pPr>
        <w:spacing w:after="0" w:line="240" w:lineRule="auto"/>
        <w:rPr>
          <w:rFonts w:ascii="Times New Roman" w:hAnsi="Times New Roman"/>
          <w:sz w:val="24"/>
          <w:szCs w:val="24"/>
        </w:rPr>
      </w:pPr>
    </w:p>
    <w:p w:rsidR="008E68D5" w:rsidRPr="005B3969" w:rsidRDefault="008E68D5" w:rsidP="0016596D">
      <w:pPr>
        <w:tabs>
          <w:tab w:val="left" w:pos="600"/>
          <w:tab w:val="left" w:pos="1080"/>
          <w:tab w:val="right" w:pos="8222"/>
          <w:tab w:val="right" w:pos="8273"/>
        </w:tabs>
        <w:spacing w:after="0" w:line="240" w:lineRule="auto"/>
        <w:jc w:val="both"/>
        <w:rPr>
          <w:rFonts w:ascii="Times New Roman" w:hAnsi="Times New Roman"/>
          <w:sz w:val="24"/>
          <w:szCs w:val="24"/>
        </w:rPr>
      </w:pPr>
      <w:r w:rsidRPr="005B3969">
        <w:rPr>
          <w:rFonts w:ascii="Times New Roman" w:hAnsi="Times New Roman"/>
          <w:b/>
          <w:sz w:val="24"/>
          <w:szCs w:val="24"/>
        </w:rPr>
        <w:tab/>
        <w:t>I</w:t>
      </w:r>
      <w:r w:rsidRPr="005B3969">
        <w:rPr>
          <w:rFonts w:ascii="Times New Roman" w:hAnsi="Times New Roman"/>
          <w:b/>
          <w:sz w:val="24"/>
          <w:szCs w:val="24"/>
        </w:rPr>
        <w:tab/>
        <w:t>EL PROBLEMA</w:t>
      </w:r>
      <w:r w:rsidR="0016596D">
        <w:rPr>
          <w:rFonts w:ascii="Times New Roman" w:hAnsi="Times New Roman"/>
          <w:sz w:val="24"/>
          <w:szCs w:val="24"/>
        </w:rPr>
        <w:t>………………………………………………………</w:t>
      </w:r>
      <w:r w:rsidR="0016596D">
        <w:rPr>
          <w:rFonts w:ascii="Times New Roman" w:hAnsi="Times New Roman"/>
          <w:sz w:val="24"/>
          <w:szCs w:val="24"/>
        </w:rPr>
        <w:tab/>
      </w:r>
      <w:r w:rsidR="00C53876" w:rsidRPr="005B3969">
        <w:rPr>
          <w:rFonts w:ascii="Times New Roman" w:hAnsi="Times New Roman"/>
          <w:sz w:val="24"/>
          <w:szCs w:val="24"/>
        </w:rPr>
        <w:t>5</w:t>
      </w:r>
    </w:p>
    <w:p w:rsidR="008E68D5" w:rsidRPr="005B3969" w:rsidRDefault="008E68D5" w:rsidP="0016596D">
      <w:pPr>
        <w:tabs>
          <w:tab w:val="right" w:pos="8222"/>
          <w:tab w:val="right" w:pos="8273"/>
        </w:tabs>
        <w:spacing w:after="0" w:line="240" w:lineRule="auto"/>
        <w:jc w:val="both"/>
        <w:rPr>
          <w:rFonts w:ascii="Times New Roman" w:hAnsi="Times New Roman"/>
          <w:sz w:val="24"/>
          <w:szCs w:val="24"/>
        </w:rPr>
      </w:pPr>
    </w:p>
    <w:p w:rsidR="008E68D5" w:rsidRPr="005B3969" w:rsidRDefault="008E68D5" w:rsidP="0016596D">
      <w:pPr>
        <w:tabs>
          <w:tab w:val="left" w:pos="1080"/>
          <w:tab w:val="right" w:pos="8222"/>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t>Planteamiento del Problema……………</w:t>
      </w:r>
      <w:r w:rsidR="0016596D">
        <w:rPr>
          <w:rFonts w:ascii="Times New Roman" w:hAnsi="Times New Roman"/>
          <w:sz w:val="24"/>
          <w:szCs w:val="24"/>
        </w:rPr>
        <w:t>……………………….………</w:t>
      </w:r>
      <w:r w:rsidR="0016596D">
        <w:rPr>
          <w:rFonts w:ascii="Times New Roman" w:hAnsi="Times New Roman"/>
          <w:sz w:val="24"/>
          <w:szCs w:val="24"/>
        </w:rPr>
        <w:tab/>
      </w:r>
      <w:r w:rsidR="00C53876" w:rsidRPr="005B3969">
        <w:rPr>
          <w:rFonts w:ascii="Times New Roman" w:hAnsi="Times New Roman"/>
          <w:sz w:val="24"/>
          <w:szCs w:val="24"/>
        </w:rPr>
        <w:t>5</w:t>
      </w:r>
    </w:p>
    <w:p w:rsidR="006146C2" w:rsidRPr="005B3969" w:rsidRDefault="0016596D" w:rsidP="0016596D">
      <w:pPr>
        <w:tabs>
          <w:tab w:val="left" w:pos="1080"/>
          <w:tab w:val="right" w:pos="8222"/>
          <w:tab w:val="right" w:pos="8273"/>
        </w:tabs>
        <w:spacing w:after="0" w:line="240" w:lineRule="auto"/>
        <w:jc w:val="both"/>
        <w:rPr>
          <w:rFonts w:ascii="Times New Roman" w:hAnsi="Times New Roman"/>
          <w:sz w:val="24"/>
          <w:szCs w:val="24"/>
        </w:rPr>
      </w:pPr>
      <w:r>
        <w:rPr>
          <w:rFonts w:ascii="Times New Roman" w:hAnsi="Times New Roman"/>
          <w:sz w:val="24"/>
          <w:szCs w:val="24"/>
        </w:rPr>
        <w:tab/>
      </w:r>
      <w:r w:rsidR="006146C2" w:rsidRPr="005B3969">
        <w:rPr>
          <w:rFonts w:ascii="Times New Roman" w:hAnsi="Times New Roman"/>
          <w:sz w:val="24"/>
          <w:szCs w:val="24"/>
        </w:rPr>
        <w:t>Interrogantes d</w:t>
      </w:r>
      <w:r>
        <w:rPr>
          <w:rFonts w:ascii="Times New Roman" w:hAnsi="Times New Roman"/>
          <w:sz w:val="24"/>
          <w:szCs w:val="24"/>
        </w:rPr>
        <w:t>e Investigación…………………………………………</w:t>
      </w:r>
      <w:r>
        <w:rPr>
          <w:rFonts w:ascii="Times New Roman" w:hAnsi="Times New Roman"/>
          <w:sz w:val="24"/>
          <w:szCs w:val="24"/>
        </w:rPr>
        <w:tab/>
      </w:r>
      <w:r w:rsidR="006146C2" w:rsidRPr="005B3969">
        <w:rPr>
          <w:rFonts w:ascii="Times New Roman" w:hAnsi="Times New Roman"/>
          <w:sz w:val="24"/>
          <w:szCs w:val="24"/>
        </w:rPr>
        <w:t>12</w:t>
      </w:r>
    </w:p>
    <w:p w:rsidR="008E68D5" w:rsidRPr="005B3969" w:rsidRDefault="008E68D5" w:rsidP="0016596D">
      <w:pPr>
        <w:tabs>
          <w:tab w:val="left" w:pos="1080"/>
          <w:tab w:val="right" w:pos="8222"/>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t xml:space="preserve">Objetivos de </w:t>
      </w:r>
      <w:smartTag w:uri="urn:schemas-microsoft-com:office:smarttags" w:element="PersonName">
        <w:smartTagPr>
          <w:attr w:name="ProductID" w:val="la Investigaci￳n"/>
        </w:smartTagPr>
        <w:r w:rsidRPr="005B3969">
          <w:rPr>
            <w:rFonts w:ascii="Times New Roman" w:hAnsi="Times New Roman"/>
            <w:sz w:val="24"/>
            <w:szCs w:val="24"/>
          </w:rPr>
          <w:t>la Investigación</w:t>
        </w:r>
      </w:smartTag>
      <w:r w:rsidR="0016596D">
        <w:rPr>
          <w:rFonts w:ascii="Times New Roman" w:hAnsi="Times New Roman"/>
          <w:sz w:val="24"/>
          <w:szCs w:val="24"/>
        </w:rPr>
        <w:t>……………………………………….…..</w:t>
      </w:r>
      <w:r w:rsidR="0016596D">
        <w:rPr>
          <w:rFonts w:ascii="Times New Roman" w:hAnsi="Times New Roman"/>
          <w:sz w:val="24"/>
          <w:szCs w:val="24"/>
        </w:rPr>
        <w:tab/>
      </w:r>
      <w:r w:rsidR="00976683" w:rsidRPr="005B3969">
        <w:rPr>
          <w:rFonts w:ascii="Times New Roman" w:hAnsi="Times New Roman"/>
          <w:sz w:val="24"/>
          <w:szCs w:val="24"/>
        </w:rPr>
        <w:t>12</w:t>
      </w:r>
    </w:p>
    <w:p w:rsidR="008E68D5" w:rsidRPr="005B3969" w:rsidRDefault="00CE64FF" w:rsidP="00CE64FF">
      <w:pPr>
        <w:tabs>
          <w:tab w:val="left" w:pos="1320"/>
          <w:tab w:val="right" w:pos="8222"/>
          <w:tab w:val="right" w:pos="8273"/>
        </w:tabs>
        <w:spacing w:after="0" w:line="240" w:lineRule="auto"/>
        <w:jc w:val="both"/>
        <w:rPr>
          <w:rFonts w:ascii="Times New Roman" w:hAnsi="Times New Roman"/>
          <w:sz w:val="24"/>
          <w:szCs w:val="24"/>
        </w:rPr>
      </w:pPr>
      <w:r>
        <w:rPr>
          <w:rFonts w:ascii="Times New Roman" w:hAnsi="Times New Roman"/>
          <w:sz w:val="24"/>
          <w:szCs w:val="24"/>
        </w:rPr>
        <w:tab/>
      </w:r>
      <w:r w:rsidR="008E68D5" w:rsidRPr="005B3969">
        <w:rPr>
          <w:rFonts w:ascii="Times New Roman" w:hAnsi="Times New Roman"/>
          <w:sz w:val="24"/>
          <w:szCs w:val="24"/>
        </w:rPr>
        <w:t>Objetivo</w:t>
      </w:r>
      <w:r w:rsidR="0016596D">
        <w:rPr>
          <w:rFonts w:ascii="Times New Roman" w:hAnsi="Times New Roman"/>
          <w:sz w:val="24"/>
          <w:szCs w:val="24"/>
        </w:rPr>
        <w:t xml:space="preserve"> General……………………………………………….….…</w:t>
      </w:r>
      <w:r w:rsidR="0016596D">
        <w:rPr>
          <w:rFonts w:ascii="Times New Roman" w:hAnsi="Times New Roman"/>
          <w:sz w:val="24"/>
          <w:szCs w:val="24"/>
        </w:rPr>
        <w:tab/>
      </w:r>
      <w:r w:rsidR="006146C2" w:rsidRPr="005B3969">
        <w:rPr>
          <w:rFonts w:ascii="Times New Roman" w:hAnsi="Times New Roman"/>
          <w:sz w:val="24"/>
          <w:szCs w:val="24"/>
        </w:rPr>
        <w:t>1</w:t>
      </w:r>
      <w:r w:rsidR="00976683" w:rsidRPr="005B3969">
        <w:rPr>
          <w:rFonts w:ascii="Times New Roman" w:hAnsi="Times New Roman"/>
          <w:sz w:val="24"/>
          <w:szCs w:val="24"/>
        </w:rPr>
        <w:t>2</w:t>
      </w:r>
    </w:p>
    <w:p w:rsidR="008E68D5" w:rsidRPr="005B3969" w:rsidRDefault="00CE64FF" w:rsidP="00CE64FF">
      <w:pPr>
        <w:tabs>
          <w:tab w:val="left" w:pos="1320"/>
          <w:tab w:val="right" w:pos="8222"/>
          <w:tab w:val="right" w:pos="8273"/>
        </w:tabs>
        <w:spacing w:after="0" w:line="240" w:lineRule="auto"/>
        <w:jc w:val="both"/>
        <w:rPr>
          <w:rFonts w:ascii="Times New Roman" w:hAnsi="Times New Roman"/>
          <w:sz w:val="24"/>
          <w:szCs w:val="24"/>
        </w:rPr>
      </w:pPr>
      <w:r>
        <w:rPr>
          <w:rFonts w:ascii="Times New Roman" w:hAnsi="Times New Roman"/>
          <w:sz w:val="24"/>
          <w:szCs w:val="24"/>
        </w:rPr>
        <w:tab/>
      </w:r>
      <w:r w:rsidR="008E68D5" w:rsidRPr="005B3969">
        <w:rPr>
          <w:rFonts w:ascii="Times New Roman" w:hAnsi="Times New Roman"/>
          <w:sz w:val="24"/>
          <w:szCs w:val="24"/>
        </w:rPr>
        <w:t xml:space="preserve">Objetivos </w:t>
      </w:r>
      <w:r w:rsidR="006146C2" w:rsidRPr="005B3969">
        <w:rPr>
          <w:rFonts w:ascii="Times New Roman" w:hAnsi="Times New Roman"/>
          <w:sz w:val="24"/>
          <w:szCs w:val="24"/>
        </w:rPr>
        <w:t>E</w:t>
      </w:r>
      <w:r w:rsidR="0016596D">
        <w:rPr>
          <w:rFonts w:ascii="Times New Roman" w:hAnsi="Times New Roman"/>
          <w:sz w:val="24"/>
          <w:szCs w:val="24"/>
        </w:rPr>
        <w:t>specíficos…………………………………………….…..</w:t>
      </w:r>
      <w:r w:rsidR="0016596D">
        <w:rPr>
          <w:rFonts w:ascii="Times New Roman" w:hAnsi="Times New Roman"/>
          <w:sz w:val="24"/>
          <w:szCs w:val="24"/>
        </w:rPr>
        <w:tab/>
      </w:r>
      <w:r w:rsidR="006146C2" w:rsidRPr="005B3969">
        <w:rPr>
          <w:rFonts w:ascii="Times New Roman" w:hAnsi="Times New Roman"/>
          <w:sz w:val="24"/>
          <w:szCs w:val="24"/>
        </w:rPr>
        <w:t>1</w:t>
      </w:r>
      <w:r w:rsidR="00976683" w:rsidRPr="005B3969">
        <w:rPr>
          <w:rFonts w:ascii="Times New Roman" w:hAnsi="Times New Roman"/>
          <w:sz w:val="24"/>
          <w:szCs w:val="24"/>
        </w:rPr>
        <w:t>2</w:t>
      </w:r>
    </w:p>
    <w:p w:rsidR="008E68D5" w:rsidRPr="005B3969" w:rsidRDefault="008E68D5" w:rsidP="0016596D">
      <w:pPr>
        <w:tabs>
          <w:tab w:val="left" w:pos="1080"/>
          <w:tab w:val="right" w:pos="8222"/>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t>Justif</w:t>
      </w:r>
      <w:r w:rsidR="006146C2" w:rsidRPr="005B3969">
        <w:rPr>
          <w:rFonts w:ascii="Times New Roman" w:hAnsi="Times New Roman"/>
          <w:sz w:val="24"/>
          <w:szCs w:val="24"/>
        </w:rPr>
        <w:t>icación…………………………</w:t>
      </w:r>
      <w:r w:rsidR="0016596D">
        <w:rPr>
          <w:rFonts w:ascii="Times New Roman" w:hAnsi="Times New Roman"/>
          <w:sz w:val="24"/>
          <w:szCs w:val="24"/>
        </w:rPr>
        <w:t>…………………………………..</w:t>
      </w:r>
      <w:r w:rsidR="0016596D">
        <w:rPr>
          <w:rFonts w:ascii="Times New Roman" w:hAnsi="Times New Roman"/>
          <w:sz w:val="24"/>
          <w:szCs w:val="24"/>
        </w:rPr>
        <w:tab/>
      </w:r>
      <w:r w:rsidR="006146C2" w:rsidRPr="005B3969">
        <w:rPr>
          <w:rFonts w:ascii="Times New Roman" w:hAnsi="Times New Roman"/>
          <w:sz w:val="24"/>
          <w:szCs w:val="24"/>
        </w:rPr>
        <w:t>1</w:t>
      </w:r>
      <w:r w:rsidR="001B7126">
        <w:rPr>
          <w:rFonts w:ascii="Times New Roman" w:hAnsi="Times New Roman"/>
          <w:sz w:val="24"/>
          <w:szCs w:val="24"/>
        </w:rPr>
        <w:t>3</w:t>
      </w:r>
    </w:p>
    <w:p w:rsidR="003D5487" w:rsidRPr="005B3969" w:rsidRDefault="0016596D" w:rsidP="0016596D">
      <w:pPr>
        <w:tabs>
          <w:tab w:val="left" w:pos="1080"/>
          <w:tab w:val="right" w:pos="8222"/>
          <w:tab w:val="right" w:pos="8273"/>
        </w:tabs>
        <w:spacing w:after="0" w:line="240" w:lineRule="auto"/>
        <w:jc w:val="both"/>
        <w:rPr>
          <w:rFonts w:ascii="Times New Roman" w:hAnsi="Times New Roman"/>
          <w:sz w:val="24"/>
          <w:szCs w:val="24"/>
        </w:rPr>
      </w:pPr>
      <w:r>
        <w:rPr>
          <w:rFonts w:ascii="Times New Roman" w:hAnsi="Times New Roman"/>
          <w:sz w:val="24"/>
          <w:szCs w:val="24"/>
        </w:rPr>
        <w:tab/>
      </w:r>
      <w:r w:rsidR="003D5487" w:rsidRPr="005B3969">
        <w:rPr>
          <w:rFonts w:ascii="Times New Roman" w:hAnsi="Times New Roman"/>
          <w:sz w:val="24"/>
          <w:szCs w:val="24"/>
        </w:rPr>
        <w:t>Vinculación con la Línea de</w:t>
      </w:r>
      <w:r w:rsidR="001B7126">
        <w:rPr>
          <w:rFonts w:ascii="Times New Roman" w:hAnsi="Times New Roman"/>
          <w:sz w:val="24"/>
          <w:szCs w:val="24"/>
        </w:rPr>
        <w:t xml:space="preserve"> Investigación………………………</w:t>
      </w:r>
      <w:r>
        <w:rPr>
          <w:rFonts w:ascii="Times New Roman" w:hAnsi="Times New Roman"/>
          <w:sz w:val="24"/>
          <w:szCs w:val="24"/>
        </w:rPr>
        <w:t>....</w:t>
      </w:r>
      <w:r w:rsidR="001B7126">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ab/>
      </w:r>
      <w:r w:rsidR="003D5487" w:rsidRPr="005B3969">
        <w:rPr>
          <w:rFonts w:ascii="Times New Roman" w:hAnsi="Times New Roman"/>
          <w:sz w:val="24"/>
          <w:szCs w:val="24"/>
        </w:rPr>
        <w:t>14</w:t>
      </w:r>
    </w:p>
    <w:p w:rsidR="008E68D5" w:rsidRDefault="008E68D5" w:rsidP="008E68D5">
      <w:pPr>
        <w:tabs>
          <w:tab w:val="left" w:pos="360"/>
          <w:tab w:val="right" w:pos="8273"/>
        </w:tabs>
        <w:spacing w:after="0" w:line="240" w:lineRule="auto"/>
        <w:jc w:val="both"/>
        <w:rPr>
          <w:rFonts w:ascii="Times New Roman" w:hAnsi="Times New Roman"/>
          <w:sz w:val="24"/>
          <w:szCs w:val="24"/>
        </w:rPr>
      </w:pPr>
    </w:p>
    <w:p w:rsidR="008E68D5" w:rsidRPr="005B3969" w:rsidRDefault="008E68D5" w:rsidP="0016596D">
      <w:pPr>
        <w:tabs>
          <w:tab w:val="left" w:pos="600"/>
          <w:tab w:val="left" w:pos="1080"/>
          <w:tab w:val="right" w:pos="8273"/>
        </w:tabs>
        <w:spacing w:after="0" w:line="240" w:lineRule="auto"/>
        <w:jc w:val="both"/>
        <w:rPr>
          <w:rFonts w:ascii="Times New Roman" w:hAnsi="Times New Roman"/>
          <w:sz w:val="24"/>
          <w:szCs w:val="24"/>
        </w:rPr>
      </w:pPr>
      <w:r w:rsidRPr="005B3969">
        <w:rPr>
          <w:rFonts w:ascii="Times New Roman" w:hAnsi="Times New Roman"/>
          <w:b/>
          <w:sz w:val="24"/>
          <w:szCs w:val="24"/>
        </w:rPr>
        <w:tab/>
        <w:t>II</w:t>
      </w:r>
      <w:r w:rsidRPr="005B3969">
        <w:rPr>
          <w:rFonts w:ascii="Times New Roman" w:hAnsi="Times New Roman"/>
          <w:b/>
          <w:sz w:val="24"/>
          <w:szCs w:val="24"/>
        </w:rPr>
        <w:tab/>
        <w:t>MARCO REFERENCIAL</w:t>
      </w:r>
      <w:r w:rsidR="0016596D">
        <w:rPr>
          <w:rFonts w:ascii="Times New Roman" w:hAnsi="Times New Roman"/>
          <w:sz w:val="24"/>
          <w:szCs w:val="24"/>
        </w:rPr>
        <w:t>………………………………</w:t>
      </w:r>
      <w:r w:rsidRPr="005B3969">
        <w:rPr>
          <w:rFonts w:ascii="Times New Roman" w:hAnsi="Times New Roman"/>
          <w:sz w:val="24"/>
          <w:szCs w:val="24"/>
        </w:rPr>
        <w:t>…………</w:t>
      </w:r>
      <w:r w:rsidR="0016596D">
        <w:rPr>
          <w:rFonts w:ascii="Times New Roman" w:hAnsi="Times New Roman"/>
          <w:sz w:val="24"/>
          <w:szCs w:val="24"/>
        </w:rPr>
        <w:t>…</w:t>
      </w:r>
      <w:r w:rsidRPr="005B3969">
        <w:rPr>
          <w:rFonts w:ascii="Times New Roman" w:hAnsi="Times New Roman"/>
          <w:b/>
          <w:sz w:val="24"/>
          <w:szCs w:val="24"/>
        </w:rPr>
        <w:tab/>
      </w:r>
      <w:r w:rsidR="00C53876" w:rsidRPr="005B3969">
        <w:rPr>
          <w:rFonts w:ascii="Times New Roman" w:hAnsi="Times New Roman"/>
          <w:sz w:val="24"/>
          <w:szCs w:val="24"/>
        </w:rPr>
        <w:t>1</w:t>
      </w:r>
      <w:r w:rsidR="001B7126">
        <w:rPr>
          <w:rFonts w:ascii="Times New Roman" w:hAnsi="Times New Roman"/>
          <w:sz w:val="24"/>
          <w:szCs w:val="24"/>
        </w:rPr>
        <w:t>6</w:t>
      </w:r>
    </w:p>
    <w:p w:rsidR="008E68D5" w:rsidRDefault="008E68D5" w:rsidP="008E68D5">
      <w:pPr>
        <w:tabs>
          <w:tab w:val="right" w:pos="8273"/>
        </w:tabs>
        <w:spacing w:after="0" w:line="240" w:lineRule="auto"/>
        <w:jc w:val="both"/>
        <w:rPr>
          <w:rFonts w:ascii="Times New Roman" w:hAnsi="Times New Roman"/>
          <w:sz w:val="24"/>
          <w:szCs w:val="24"/>
        </w:rPr>
      </w:pPr>
    </w:p>
    <w:p w:rsidR="008E68D5" w:rsidRPr="005B3969" w:rsidRDefault="008E68D5" w:rsidP="001B7126">
      <w:pPr>
        <w:tabs>
          <w:tab w:val="left" w:pos="1080"/>
          <w:tab w:val="right" w:pos="8222"/>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t>Antecedent</w:t>
      </w:r>
      <w:r w:rsidR="0016596D">
        <w:rPr>
          <w:rFonts w:ascii="Times New Roman" w:hAnsi="Times New Roman"/>
          <w:sz w:val="24"/>
          <w:szCs w:val="24"/>
        </w:rPr>
        <w:t>es de la Investigación………………………</w:t>
      </w:r>
      <w:r w:rsidRPr="005B3969">
        <w:rPr>
          <w:rFonts w:ascii="Times New Roman" w:hAnsi="Times New Roman"/>
          <w:sz w:val="24"/>
          <w:szCs w:val="24"/>
        </w:rPr>
        <w:t>……</w:t>
      </w:r>
      <w:r w:rsidR="00904140" w:rsidRPr="005B3969">
        <w:rPr>
          <w:rFonts w:ascii="Times New Roman" w:hAnsi="Times New Roman"/>
          <w:sz w:val="24"/>
          <w:szCs w:val="24"/>
        </w:rPr>
        <w:t>.</w:t>
      </w:r>
      <w:r w:rsidRPr="005B3969">
        <w:rPr>
          <w:rFonts w:ascii="Times New Roman" w:hAnsi="Times New Roman"/>
          <w:sz w:val="24"/>
          <w:szCs w:val="24"/>
        </w:rPr>
        <w:t>………</w:t>
      </w:r>
      <w:r w:rsidR="0016596D">
        <w:rPr>
          <w:rFonts w:ascii="Times New Roman" w:hAnsi="Times New Roman"/>
          <w:sz w:val="24"/>
          <w:szCs w:val="24"/>
        </w:rPr>
        <w:t>…</w:t>
      </w:r>
      <w:r w:rsidRPr="005B3969">
        <w:rPr>
          <w:rFonts w:ascii="Times New Roman" w:hAnsi="Times New Roman"/>
          <w:sz w:val="24"/>
          <w:szCs w:val="24"/>
        </w:rPr>
        <w:tab/>
      </w:r>
      <w:r w:rsidR="00C53876" w:rsidRPr="005B3969">
        <w:rPr>
          <w:rFonts w:ascii="Times New Roman" w:hAnsi="Times New Roman"/>
          <w:sz w:val="24"/>
          <w:szCs w:val="24"/>
        </w:rPr>
        <w:t>1</w:t>
      </w:r>
      <w:r w:rsidR="001B7126">
        <w:rPr>
          <w:rFonts w:ascii="Times New Roman" w:hAnsi="Times New Roman"/>
          <w:sz w:val="24"/>
          <w:szCs w:val="24"/>
        </w:rPr>
        <w:t>6</w:t>
      </w:r>
    </w:p>
    <w:p w:rsidR="008E68D5" w:rsidRPr="005B3969" w:rsidRDefault="008E68D5" w:rsidP="001B7126">
      <w:pPr>
        <w:tabs>
          <w:tab w:val="left" w:pos="1080"/>
          <w:tab w:val="left" w:pos="1276"/>
          <w:tab w:val="right" w:pos="8222"/>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r>
      <w:r w:rsidRPr="005B3969">
        <w:rPr>
          <w:rFonts w:ascii="Times New Roman" w:hAnsi="Times New Roman"/>
          <w:sz w:val="24"/>
          <w:szCs w:val="24"/>
        </w:rPr>
        <w:tab/>
        <w:t>Antecedentes Internacionales…………………………………</w:t>
      </w:r>
      <w:r w:rsidR="00904140" w:rsidRPr="005B3969">
        <w:rPr>
          <w:rFonts w:ascii="Times New Roman" w:hAnsi="Times New Roman"/>
          <w:sz w:val="24"/>
          <w:szCs w:val="24"/>
        </w:rPr>
        <w:t>.</w:t>
      </w:r>
      <w:r w:rsidR="0016596D">
        <w:rPr>
          <w:rFonts w:ascii="Times New Roman" w:hAnsi="Times New Roman"/>
          <w:sz w:val="24"/>
          <w:szCs w:val="24"/>
        </w:rPr>
        <w:t>……</w:t>
      </w:r>
      <w:r w:rsidRPr="005B3969">
        <w:rPr>
          <w:rFonts w:ascii="Times New Roman" w:hAnsi="Times New Roman"/>
          <w:sz w:val="24"/>
          <w:szCs w:val="24"/>
        </w:rPr>
        <w:t>.</w:t>
      </w:r>
      <w:r w:rsidR="0016596D">
        <w:rPr>
          <w:rFonts w:ascii="Times New Roman" w:hAnsi="Times New Roman"/>
          <w:sz w:val="24"/>
          <w:szCs w:val="24"/>
        </w:rPr>
        <w:t>.</w:t>
      </w:r>
      <w:r w:rsidR="0016596D">
        <w:rPr>
          <w:rFonts w:ascii="Times New Roman" w:hAnsi="Times New Roman"/>
          <w:sz w:val="24"/>
          <w:szCs w:val="24"/>
        </w:rPr>
        <w:tab/>
      </w:r>
      <w:r w:rsidR="00C53876" w:rsidRPr="005B3969">
        <w:rPr>
          <w:rFonts w:ascii="Times New Roman" w:hAnsi="Times New Roman"/>
          <w:sz w:val="24"/>
          <w:szCs w:val="24"/>
        </w:rPr>
        <w:t>1</w:t>
      </w:r>
      <w:r w:rsidR="001B7126">
        <w:rPr>
          <w:rFonts w:ascii="Times New Roman" w:hAnsi="Times New Roman"/>
          <w:sz w:val="24"/>
          <w:szCs w:val="24"/>
        </w:rPr>
        <w:t>6</w:t>
      </w:r>
    </w:p>
    <w:p w:rsidR="008E68D5" w:rsidRPr="005B3969" w:rsidRDefault="008E68D5" w:rsidP="001B7126">
      <w:pPr>
        <w:tabs>
          <w:tab w:val="left" w:pos="1080"/>
          <w:tab w:val="left" w:pos="1276"/>
          <w:tab w:val="right" w:pos="8222"/>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r>
      <w:r w:rsidRPr="005B3969">
        <w:rPr>
          <w:rFonts w:ascii="Times New Roman" w:hAnsi="Times New Roman"/>
          <w:sz w:val="24"/>
          <w:szCs w:val="24"/>
        </w:rPr>
        <w:tab/>
        <w:t>Antecedentes Nacionales</w:t>
      </w:r>
      <w:r w:rsidR="0016596D" w:rsidRPr="005B3969">
        <w:rPr>
          <w:rFonts w:ascii="Times New Roman" w:hAnsi="Times New Roman"/>
          <w:sz w:val="24"/>
          <w:szCs w:val="24"/>
        </w:rPr>
        <w:t>…</w:t>
      </w:r>
      <w:r w:rsidR="0016596D">
        <w:rPr>
          <w:rFonts w:ascii="Times New Roman" w:hAnsi="Times New Roman"/>
          <w:sz w:val="24"/>
          <w:szCs w:val="24"/>
        </w:rPr>
        <w:t>…………………………………………..</w:t>
      </w:r>
      <w:r w:rsidR="0016596D">
        <w:rPr>
          <w:rFonts w:ascii="Times New Roman" w:hAnsi="Times New Roman"/>
          <w:sz w:val="24"/>
          <w:szCs w:val="24"/>
        </w:rPr>
        <w:tab/>
      </w:r>
      <w:r w:rsidR="00C53876" w:rsidRPr="005B3969">
        <w:rPr>
          <w:rFonts w:ascii="Times New Roman" w:hAnsi="Times New Roman"/>
          <w:sz w:val="24"/>
          <w:szCs w:val="24"/>
        </w:rPr>
        <w:t>1</w:t>
      </w:r>
      <w:r w:rsidR="001B7126">
        <w:rPr>
          <w:rFonts w:ascii="Times New Roman" w:hAnsi="Times New Roman"/>
          <w:sz w:val="24"/>
          <w:szCs w:val="24"/>
        </w:rPr>
        <w:t>9</w:t>
      </w:r>
    </w:p>
    <w:p w:rsidR="008E68D5" w:rsidRPr="005B3969" w:rsidRDefault="008E68D5" w:rsidP="001B7126">
      <w:pPr>
        <w:tabs>
          <w:tab w:val="left" w:pos="1080"/>
          <w:tab w:val="right" w:pos="8222"/>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t>Bases Teóricas…..………………………………………………</w:t>
      </w:r>
      <w:r w:rsidR="0016596D">
        <w:rPr>
          <w:rFonts w:ascii="Times New Roman" w:hAnsi="Times New Roman"/>
          <w:sz w:val="24"/>
          <w:szCs w:val="24"/>
        </w:rPr>
        <w:t>………</w:t>
      </w:r>
      <w:r w:rsidR="0016596D">
        <w:rPr>
          <w:rFonts w:ascii="Times New Roman" w:hAnsi="Times New Roman"/>
          <w:sz w:val="24"/>
          <w:szCs w:val="24"/>
        </w:rPr>
        <w:tab/>
      </w:r>
      <w:r w:rsidR="00C53876" w:rsidRPr="005B3969">
        <w:rPr>
          <w:rFonts w:ascii="Times New Roman" w:hAnsi="Times New Roman"/>
          <w:sz w:val="24"/>
          <w:szCs w:val="24"/>
        </w:rPr>
        <w:t>2</w:t>
      </w:r>
      <w:r w:rsidR="001B7126">
        <w:rPr>
          <w:rFonts w:ascii="Times New Roman" w:hAnsi="Times New Roman"/>
          <w:sz w:val="24"/>
          <w:szCs w:val="24"/>
        </w:rPr>
        <w:t>2</w:t>
      </w:r>
    </w:p>
    <w:p w:rsidR="008E68D5" w:rsidRPr="005B3969" w:rsidRDefault="008E68D5" w:rsidP="001B7126">
      <w:pPr>
        <w:tabs>
          <w:tab w:val="left" w:pos="1320"/>
          <w:tab w:val="right" w:pos="8222"/>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r>
      <w:r w:rsidR="0016596D">
        <w:rPr>
          <w:rFonts w:ascii="Times New Roman" w:hAnsi="Times New Roman"/>
          <w:sz w:val="24"/>
          <w:szCs w:val="24"/>
        </w:rPr>
        <w:t>Inteligencia Emocional (IE)</w:t>
      </w:r>
      <w:r w:rsidR="00043437" w:rsidRPr="005B3969">
        <w:rPr>
          <w:rFonts w:ascii="Times New Roman" w:hAnsi="Times New Roman"/>
          <w:sz w:val="24"/>
          <w:szCs w:val="24"/>
        </w:rPr>
        <w:t>………………</w:t>
      </w:r>
      <w:r w:rsidR="00904140" w:rsidRPr="005B3969">
        <w:rPr>
          <w:rFonts w:ascii="Times New Roman" w:hAnsi="Times New Roman"/>
          <w:sz w:val="24"/>
          <w:szCs w:val="24"/>
        </w:rPr>
        <w:t>.</w:t>
      </w:r>
      <w:r w:rsidR="00043437" w:rsidRPr="005B3969">
        <w:rPr>
          <w:rFonts w:ascii="Times New Roman" w:hAnsi="Times New Roman"/>
          <w:sz w:val="24"/>
          <w:szCs w:val="24"/>
        </w:rPr>
        <w:t>………</w:t>
      </w:r>
      <w:r w:rsidR="0016596D">
        <w:rPr>
          <w:rFonts w:ascii="Times New Roman" w:hAnsi="Times New Roman"/>
          <w:sz w:val="24"/>
          <w:szCs w:val="24"/>
        </w:rPr>
        <w:t>…………………</w:t>
      </w:r>
      <w:r w:rsidRPr="005B3969">
        <w:rPr>
          <w:rFonts w:ascii="Times New Roman" w:hAnsi="Times New Roman"/>
          <w:sz w:val="24"/>
          <w:szCs w:val="24"/>
        </w:rPr>
        <w:tab/>
      </w:r>
      <w:r w:rsidR="00C53876" w:rsidRPr="005B3969">
        <w:rPr>
          <w:rFonts w:ascii="Times New Roman" w:hAnsi="Times New Roman"/>
          <w:sz w:val="24"/>
          <w:szCs w:val="24"/>
        </w:rPr>
        <w:t>2</w:t>
      </w:r>
      <w:r w:rsidR="001B7126">
        <w:rPr>
          <w:rFonts w:ascii="Times New Roman" w:hAnsi="Times New Roman"/>
          <w:sz w:val="24"/>
          <w:szCs w:val="24"/>
        </w:rPr>
        <w:t>3</w:t>
      </w:r>
    </w:p>
    <w:p w:rsidR="00043437" w:rsidRDefault="00043437" w:rsidP="001B7126">
      <w:pPr>
        <w:tabs>
          <w:tab w:val="left" w:pos="1320"/>
          <w:tab w:val="right" w:pos="8222"/>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r>
      <w:r w:rsidR="00D32CA4" w:rsidRPr="005B3969">
        <w:rPr>
          <w:rFonts w:ascii="Times New Roman" w:hAnsi="Times New Roman"/>
          <w:sz w:val="24"/>
          <w:szCs w:val="24"/>
        </w:rPr>
        <w:t>Componentes de l</w:t>
      </w:r>
      <w:r w:rsidR="0016596D">
        <w:rPr>
          <w:rFonts w:ascii="Times New Roman" w:hAnsi="Times New Roman"/>
          <w:sz w:val="24"/>
          <w:szCs w:val="24"/>
        </w:rPr>
        <w:t>a Inteligencia Emocional…………………</w:t>
      </w:r>
      <w:r w:rsidR="001B7126">
        <w:rPr>
          <w:rFonts w:ascii="Times New Roman" w:hAnsi="Times New Roman"/>
          <w:sz w:val="24"/>
          <w:szCs w:val="24"/>
        </w:rPr>
        <w:t>..</w:t>
      </w:r>
      <w:r w:rsidR="00D32CA4" w:rsidRPr="005B3969">
        <w:rPr>
          <w:rFonts w:ascii="Times New Roman" w:hAnsi="Times New Roman"/>
          <w:sz w:val="24"/>
          <w:szCs w:val="24"/>
        </w:rPr>
        <w:t>……..</w:t>
      </w:r>
      <w:r w:rsidRPr="005B3969">
        <w:rPr>
          <w:rFonts w:ascii="Times New Roman" w:hAnsi="Times New Roman"/>
          <w:sz w:val="24"/>
          <w:szCs w:val="24"/>
        </w:rPr>
        <w:tab/>
      </w:r>
      <w:r w:rsidR="00C53876" w:rsidRPr="005B3969">
        <w:rPr>
          <w:rFonts w:ascii="Times New Roman" w:hAnsi="Times New Roman"/>
          <w:sz w:val="24"/>
          <w:szCs w:val="24"/>
        </w:rPr>
        <w:t>2</w:t>
      </w:r>
      <w:r w:rsidR="001B7126">
        <w:rPr>
          <w:rFonts w:ascii="Times New Roman" w:hAnsi="Times New Roman"/>
          <w:sz w:val="24"/>
          <w:szCs w:val="24"/>
        </w:rPr>
        <w:t>4</w:t>
      </w:r>
    </w:p>
    <w:p w:rsidR="00104D01" w:rsidRPr="005B3969" w:rsidRDefault="00043437" w:rsidP="001B7126">
      <w:pPr>
        <w:tabs>
          <w:tab w:val="left" w:pos="1320"/>
          <w:tab w:val="right" w:pos="8222"/>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t>Clima Or</w:t>
      </w:r>
      <w:r w:rsidR="0016596D">
        <w:rPr>
          <w:rFonts w:ascii="Times New Roman" w:hAnsi="Times New Roman"/>
          <w:sz w:val="24"/>
          <w:szCs w:val="24"/>
        </w:rPr>
        <w:t>ganizacional (CO)…………………………………</w:t>
      </w:r>
      <w:r w:rsidR="001B7126">
        <w:rPr>
          <w:rFonts w:ascii="Times New Roman" w:hAnsi="Times New Roman"/>
          <w:sz w:val="24"/>
          <w:szCs w:val="24"/>
        </w:rPr>
        <w:t>.</w:t>
      </w:r>
      <w:r w:rsidR="0016596D">
        <w:rPr>
          <w:rFonts w:ascii="Times New Roman" w:hAnsi="Times New Roman"/>
          <w:sz w:val="24"/>
          <w:szCs w:val="24"/>
        </w:rPr>
        <w:t>…</w:t>
      </w:r>
      <w:r w:rsidR="00104D01" w:rsidRPr="005B3969">
        <w:rPr>
          <w:rFonts w:ascii="Times New Roman" w:hAnsi="Times New Roman"/>
          <w:sz w:val="24"/>
          <w:szCs w:val="24"/>
        </w:rPr>
        <w:t>……</w:t>
      </w:r>
      <w:r w:rsidR="0016596D">
        <w:rPr>
          <w:rFonts w:ascii="Times New Roman" w:hAnsi="Times New Roman"/>
          <w:sz w:val="24"/>
          <w:szCs w:val="24"/>
        </w:rPr>
        <w:tab/>
      </w:r>
      <w:r w:rsidR="00186005" w:rsidRPr="005B3969">
        <w:rPr>
          <w:rFonts w:ascii="Times New Roman" w:hAnsi="Times New Roman"/>
          <w:sz w:val="24"/>
          <w:szCs w:val="24"/>
        </w:rPr>
        <w:t>3</w:t>
      </w:r>
      <w:r w:rsidR="001B7126">
        <w:rPr>
          <w:rFonts w:ascii="Times New Roman" w:hAnsi="Times New Roman"/>
          <w:sz w:val="24"/>
          <w:szCs w:val="24"/>
        </w:rPr>
        <w:t>5</w:t>
      </w:r>
    </w:p>
    <w:p w:rsidR="00104D01" w:rsidRPr="005B3969" w:rsidRDefault="0016596D" w:rsidP="001B7126">
      <w:pPr>
        <w:tabs>
          <w:tab w:val="left" w:pos="1320"/>
          <w:tab w:val="right" w:pos="8222"/>
          <w:tab w:val="right" w:pos="8273"/>
        </w:tabs>
        <w:spacing w:after="0" w:line="240" w:lineRule="auto"/>
        <w:jc w:val="both"/>
        <w:rPr>
          <w:rFonts w:ascii="Times New Roman" w:hAnsi="Times New Roman"/>
          <w:sz w:val="24"/>
          <w:szCs w:val="24"/>
        </w:rPr>
      </w:pPr>
      <w:r>
        <w:rPr>
          <w:rFonts w:ascii="Times New Roman" w:hAnsi="Times New Roman"/>
          <w:sz w:val="24"/>
          <w:szCs w:val="24"/>
        </w:rPr>
        <w:tab/>
        <w:t>Dimensiones del Clima Organizacional……………………</w:t>
      </w:r>
      <w:r w:rsidR="001B7126">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ab/>
      </w:r>
      <w:r w:rsidR="00104D01" w:rsidRPr="005B3969">
        <w:rPr>
          <w:rFonts w:ascii="Times New Roman" w:hAnsi="Times New Roman"/>
          <w:sz w:val="24"/>
          <w:szCs w:val="24"/>
        </w:rPr>
        <w:t>3</w:t>
      </w:r>
      <w:r w:rsidR="001B7126">
        <w:rPr>
          <w:rFonts w:ascii="Times New Roman" w:hAnsi="Times New Roman"/>
          <w:sz w:val="24"/>
          <w:szCs w:val="24"/>
        </w:rPr>
        <w:t>6</w:t>
      </w:r>
    </w:p>
    <w:p w:rsidR="001A3D9F" w:rsidRPr="005B3969" w:rsidRDefault="0016596D" w:rsidP="001B7126">
      <w:pPr>
        <w:tabs>
          <w:tab w:val="left" w:pos="1320"/>
          <w:tab w:val="left" w:pos="1560"/>
          <w:tab w:val="right" w:pos="8222"/>
          <w:tab w:val="right" w:pos="8273"/>
        </w:tabs>
        <w:spacing w:after="0" w:line="240" w:lineRule="auto"/>
        <w:jc w:val="both"/>
        <w:rPr>
          <w:rFonts w:ascii="Times New Roman" w:hAnsi="Times New Roman"/>
          <w:sz w:val="24"/>
          <w:szCs w:val="24"/>
        </w:rPr>
      </w:pPr>
      <w:r>
        <w:rPr>
          <w:rFonts w:ascii="Times New Roman" w:hAnsi="Times New Roman"/>
          <w:sz w:val="24"/>
          <w:szCs w:val="24"/>
        </w:rPr>
        <w:tab/>
        <w:t>La Gerencia Educativa…………………………………………</w:t>
      </w:r>
      <w:r w:rsidR="001B7126">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ab/>
      </w:r>
      <w:r w:rsidR="001A3D9F" w:rsidRPr="005B3969">
        <w:rPr>
          <w:rFonts w:ascii="Times New Roman" w:hAnsi="Times New Roman"/>
          <w:sz w:val="24"/>
          <w:szCs w:val="24"/>
        </w:rPr>
        <w:t>44</w:t>
      </w:r>
    </w:p>
    <w:p w:rsidR="00186005" w:rsidRPr="005B3969" w:rsidRDefault="00DA009E" w:rsidP="001B7126">
      <w:pPr>
        <w:tabs>
          <w:tab w:val="left" w:pos="1320"/>
          <w:tab w:val="left" w:pos="1560"/>
          <w:tab w:val="right" w:pos="8222"/>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r>
      <w:r w:rsidR="0016596D">
        <w:rPr>
          <w:rFonts w:ascii="Times New Roman" w:hAnsi="Times New Roman"/>
          <w:sz w:val="24"/>
          <w:szCs w:val="24"/>
        </w:rPr>
        <w:t>El</w:t>
      </w:r>
      <w:r w:rsidR="009F4D1E">
        <w:rPr>
          <w:rFonts w:ascii="Times New Roman" w:hAnsi="Times New Roman"/>
          <w:sz w:val="24"/>
          <w:szCs w:val="24"/>
        </w:rPr>
        <w:t xml:space="preserve"> </w:t>
      </w:r>
      <w:r w:rsidR="0016596D">
        <w:rPr>
          <w:rFonts w:ascii="Times New Roman" w:hAnsi="Times New Roman"/>
          <w:sz w:val="24"/>
          <w:szCs w:val="24"/>
        </w:rPr>
        <w:t>Gerente Educativo………………………</w:t>
      </w:r>
      <w:r w:rsidR="00186005" w:rsidRPr="005B3969">
        <w:rPr>
          <w:rFonts w:ascii="Times New Roman" w:hAnsi="Times New Roman"/>
          <w:sz w:val="24"/>
          <w:szCs w:val="24"/>
        </w:rPr>
        <w:t>…………………</w:t>
      </w:r>
      <w:r w:rsidR="001A3D9F" w:rsidRPr="005B3969">
        <w:rPr>
          <w:rFonts w:ascii="Times New Roman" w:hAnsi="Times New Roman"/>
          <w:sz w:val="24"/>
          <w:szCs w:val="24"/>
        </w:rPr>
        <w:t>…</w:t>
      </w:r>
      <w:r w:rsidR="001B7126">
        <w:rPr>
          <w:rFonts w:ascii="Times New Roman" w:hAnsi="Times New Roman"/>
          <w:sz w:val="24"/>
          <w:szCs w:val="24"/>
        </w:rPr>
        <w:t>..</w:t>
      </w:r>
      <w:r w:rsidR="001A3D9F" w:rsidRPr="005B3969">
        <w:rPr>
          <w:rFonts w:ascii="Times New Roman" w:hAnsi="Times New Roman"/>
          <w:sz w:val="24"/>
          <w:szCs w:val="24"/>
        </w:rPr>
        <w:t>…</w:t>
      </w:r>
      <w:r w:rsidR="00186005" w:rsidRPr="005B3969">
        <w:rPr>
          <w:rFonts w:ascii="Times New Roman" w:hAnsi="Times New Roman"/>
          <w:sz w:val="24"/>
          <w:szCs w:val="24"/>
        </w:rPr>
        <w:tab/>
        <w:t>45</w:t>
      </w:r>
    </w:p>
    <w:p w:rsidR="00521FD6" w:rsidRPr="005B3969" w:rsidRDefault="00DA009E" w:rsidP="001B7126">
      <w:pPr>
        <w:tabs>
          <w:tab w:val="left" w:pos="1320"/>
          <w:tab w:val="left" w:pos="1560"/>
          <w:tab w:val="right" w:pos="8222"/>
        </w:tabs>
        <w:spacing w:after="0" w:line="240" w:lineRule="auto"/>
        <w:jc w:val="both"/>
        <w:rPr>
          <w:rFonts w:ascii="Times New Roman" w:hAnsi="Times New Roman"/>
          <w:sz w:val="24"/>
          <w:szCs w:val="24"/>
        </w:rPr>
      </w:pPr>
      <w:r w:rsidRPr="005B3969">
        <w:rPr>
          <w:rFonts w:ascii="Times New Roman" w:hAnsi="Times New Roman"/>
          <w:sz w:val="24"/>
          <w:szCs w:val="24"/>
        </w:rPr>
        <w:tab/>
      </w:r>
      <w:r w:rsidR="00521FD6" w:rsidRPr="005B3969">
        <w:rPr>
          <w:rFonts w:ascii="Times New Roman" w:hAnsi="Times New Roman"/>
          <w:sz w:val="24"/>
          <w:szCs w:val="24"/>
        </w:rPr>
        <w:t>Influencia de la Inteligencia Emocional en la Gerencia Educativa</w:t>
      </w:r>
      <w:r w:rsidR="001B7126">
        <w:rPr>
          <w:rFonts w:ascii="Times New Roman" w:hAnsi="Times New Roman"/>
          <w:sz w:val="24"/>
          <w:szCs w:val="24"/>
        </w:rPr>
        <w:t>…</w:t>
      </w:r>
      <w:r w:rsidR="00521FD6" w:rsidRPr="005B3969">
        <w:rPr>
          <w:rFonts w:ascii="Times New Roman" w:hAnsi="Times New Roman"/>
          <w:sz w:val="24"/>
          <w:szCs w:val="24"/>
        </w:rPr>
        <w:tab/>
        <w:t>4</w:t>
      </w:r>
      <w:r w:rsidR="001B7126">
        <w:rPr>
          <w:rFonts w:ascii="Times New Roman" w:hAnsi="Times New Roman"/>
          <w:sz w:val="24"/>
          <w:szCs w:val="24"/>
        </w:rPr>
        <w:t>7</w:t>
      </w:r>
    </w:p>
    <w:p w:rsidR="00D32CA4" w:rsidRPr="005B3969" w:rsidRDefault="00D32CA4" w:rsidP="00D32CA4">
      <w:pPr>
        <w:tabs>
          <w:tab w:val="left" w:pos="1320"/>
          <w:tab w:val="left" w:pos="1560"/>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t>Liderazgo del Gerente Educativo a través de la Inteligencia</w:t>
      </w:r>
      <w:r w:rsidRPr="005B3969">
        <w:rPr>
          <w:rFonts w:ascii="Times New Roman" w:hAnsi="Times New Roman"/>
          <w:sz w:val="24"/>
          <w:szCs w:val="24"/>
        </w:rPr>
        <w:tab/>
      </w:r>
    </w:p>
    <w:p w:rsidR="00D32CA4" w:rsidRPr="005B3969" w:rsidRDefault="00D32CA4" w:rsidP="001B7126">
      <w:pPr>
        <w:tabs>
          <w:tab w:val="left" w:pos="1320"/>
          <w:tab w:val="left" w:pos="1560"/>
          <w:tab w:val="right" w:pos="8222"/>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r>
      <w:r w:rsidR="00E80074" w:rsidRPr="005B3969">
        <w:rPr>
          <w:rFonts w:ascii="Times New Roman" w:hAnsi="Times New Roman"/>
          <w:sz w:val="24"/>
          <w:szCs w:val="24"/>
        </w:rPr>
        <w:tab/>
      </w:r>
      <w:r w:rsidRPr="005B3969">
        <w:rPr>
          <w:rFonts w:ascii="Times New Roman" w:hAnsi="Times New Roman"/>
          <w:sz w:val="24"/>
          <w:szCs w:val="24"/>
        </w:rPr>
        <w:t>Emocional</w:t>
      </w:r>
      <w:r w:rsidR="001B7126">
        <w:rPr>
          <w:rFonts w:ascii="Times New Roman" w:hAnsi="Times New Roman"/>
          <w:sz w:val="24"/>
          <w:szCs w:val="24"/>
        </w:rPr>
        <w:t>…………………………………………………………</w:t>
      </w:r>
      <w:r w:rsidRPr="005B3969">
        <w:rPr>
          <w:rFonts w:ascii="Times New Roman" w:hAnsi="Times New Roman"/>
          <w:sz w:val="24"/>
          <w:szCs w:val="24"/>
        </w:rPr>
        <w:tab/>
      </w:r>
      <w:r w:rsidR="001B7126">
        <w:rPr>
          <w:rFonts w:ascii="Times New Roman" w:hAnsi="Times New Roman"/>
          <w:sz w:val="24"/>
          <w:szCs w:val="24"/>
        </w:rPr>
        <w:t>50</w:t>
      </w:r>
    </w:p>
    <w:p w:rsidR="008E68D5" w:rsidRPr="005B3969" w:rsidRDefault="008E68D5" w:rsidP="001B7126">
      <w:pPr>
        <w:pStyle w:val="NoSpacing1"/>
        <w:tabs>
          <w:tab w:val="left" w:pos="1080"/>
          <w:tab w:val="right" w:pos="8222"/>
          <w:tab w:val="right" w:pos="8273"/>
        </w:tabs>
        <w:jc w:val="both"/>
        <w:rPr>
          <w:rFonts w:ascii="Times New Roman" w:hAnsi="Times New Roman"/>
          <w:sz w:val="24"/>
          <w:szCs w:val="24"/>
        </w:rPr>
      </w:pPr>
      <w:r w:rsidRPr="005B3969">
        <w:rPr>
          <w:rFonts w:ascii="Times New Roman" w:hAnsi="Times New Roman"/>
          <w:sz w:val="24"/>
          <w:szCs w:val="24"/>
        </w:rPr>
        <w:tab/>
        <w:t>Bases Legales……………………………………………………………</w:t>
      </w:r>
      <w:r w:rsidRPr="005B3969">
        <w:rPr>
          <w:rFonts w:ascii="Times New Roman" w:hAnsi="Times New Roman"/>
          <w:sz w:val="24"/>
          <w:szCs w:val="24"/>
        </w:rPr>
        <w:tab/>
      </w:r>
      <w:r w:rsidR="001A3D9F" w:rsidRPr="005B3969">
        <w:rPr>
          <w:rFonts w:ascii="Times New Roman" w:hAnsi="Times New Roman"/>
          <w:sz w:val="24"/>
          <w:szCs w:val="24"/>
        </w:rPr>
        <w:t>5</w:t>
      </w:r>
      <w:r w:rsidR="001B7126">
        <w:rPr>
          <w:rFonts w:ascii="Times New Roman" w:hAnsi="Times New Roman"/>
          <w:sz w:val="24"/>
          <w:szCs w:val="24"/>
        </w:rPr>
        <w:t>2</w:t>
      </w:r>
    </w:p>
    <w:p w:rsidR="0016596D" w:rsidRPr="00CD6A6D" w:rsidRDefault="0016596D" w:rsidP="001B7126">
      <w:pPr>
        <w:pStyle w:val="NoSpacing1"/>
        <w:tabs>
          <w:tab w:val="left" w:pos="1276"/>
          <w:tab w:val="right" w:pos="8222"/>
        </w:tabs>
        <w:jc w:val="both"/>
        <w:rPr>
          <w:rFonts w:ascii="Times New Roman" w:hAnsi="Times New Roman"/>
          <w:sz w:val="24"/>
          <w:szCs w:val="24"/>
        </w:rPr>
      </w:pPr>
      <w:r>
        <w:rPr>
          <w:rFonts w:ascii="Times New Roman" w:hAnsi="Times New Roman"/>
          <w:sz w:val="24"/>
          <w:szCs w:val="24"/>
        </w:rPr>
        <w:tab/>
      </w:r>
      <w:r w:rsidRPr="00CD6A6D">
        <w:rPr>
          <w:rFonts w:ascii="Times New Roman" w:hAnsi="Times New Roman"/>
          <w:sz w:val="24"/>
          <w:szCs w:val="24"/>
        </w:rPr>
        <w:t>Constitución de la República Bolivariana de Venezuela (1999)</w:t>
      </w:r>
      <w:r>
        <w:rPr>
          <w:rFonts w:ascii="Times New Roman" w:hAnsi="Times New Roman"/>
          <w:sz w:val="24"/>
          <w:szCs w:val="24"/>
        </w:rPr>
        <w:t>……..</w:t>
      </w:r>
      <w:r>
        <w:rPr>
          <w:rFonts w:ascii="Times New Roman" w:hAnsi="Times New Roman"/>
          <w:sz w:val="24"/>
          <w:szCs w:val="24"/>
        </w:rPr>
        <w:tab/>
      </w:r>
      <w:r w:rsidR="001B7126">
        <w:rPr>
          <w:rFonts w:ascii="Times New Roman" w:hAnsi="Times New Roman"/>
          <w:sz w:val="24"/>
          <w:szCs w:val="24"/>
        </w:rPr>
        <w:t>52</w:t>
      </w:r>
    </w:p>
    <w:p w:rsidR="0016596D" w:rsidRPr="00CD6A6D" w:rsidRDefault="0016596D" w:rsidP="001B7126">
      <w:pPr>
        <w:pStyle w:val="NoSpacing1"/>
        <w:tabs>
          <w:tab w:val="left" w:pos="1276"/>
          <w:tab w:val="right" w:pos="8222"/>
        </w:tabs>
        <w:jc w:val="both"/>
        <w:rPr>
          <w:rFonts w:ascii="Times New Roman" w:hAnsi="Times New Roman"/>
          <w:sz w:val="24"/>
          <w:szCs w:val="24"/>
        </w:rPr>
      </w:pPr>
      <w:r>
        <w:rPr>
          <w:rFonts w:ascii="Times New Roman" w:hAnsi="Times New Roman"/>
          <w:sz w:val="24"/>
          <w:szCs w:val="24"/>
        </w:rPr>
        <w:tab/>
      </w:r>
      <w:r w:rsidRPr="00CD6A6D">
        <w:rPr>
          <w:rFonts w:ascii="Times New Roman" w:hAnsi="Times New Roman"/>
          <w:sz w:val="24"/>
          <w:szCs w:val="24"/>
        </w:rPr>
        <w:t>Ley Orgánica de Educación (2009)</w:t>
      </w:r>
      <w:r>
        <w:rPr>
          <w:rFonts w:ascii="Times New Roman" w:hAnsi="Times New Roman"/>
          <w:sz w:val="24"/>
          <w:szCs w:val="24"/>
        </w:rPr>
        <w:t>…………………………………..</w:t>
      </w:r>
      <w:r>
        <w:rPr>
          <w:rFonts w:ascii="Times New Roman" w:hAnsi="Times New Roman"/>
          <w:sz w:val="24"/>
          <w:szCs w:val="24"/>
        </w:rPr>
        <w:tab/>
      </w:r>
      <w:r w:rsidR="001B7126">
        <w:rPr>
          <w:rFonts w:ascii="Times New Roman" w:hAnsi="Times New Roman"/>
          <w:sz w:val="24"/>
          <w:szCs w:val="24"/>
        </w:rPr>
        <w:t>53</w:t>
      </w:r>
    </w:p>
    <w:p w:rsidR="0016596D" w:rsidRPr="00CD6A6D" w:rsidRDefault="0016596D" w:rsidP="001B7126">
      <w:pPr>
        <w:tabs>
          <w:tab w:val="left" w:pos="1276"/>
          <w:tab w:val="right" w:pos="8222"/>
        </w:tabs>
        <w:suppressAutoHyphens w:val="0"/>
        <w:spacing w:after="0" w:line="240" w:lineRule="auto"/>
        <w:jc w:val="both"/>
        <w:rPr>
          <w:rFonts w:ascii="Times New Roman" w:eastAsia="Times New Roman" w:hAnsi="Times New Roman"/>
          <w:sz w:val="24"/>
          <w:szCs w:val="24"/>
          <w:lang w:val="es-ES" w:eastAsia="es-ES"/>
        </w:rPr>
      </w:pPr>
      <w:r>
        <w:rPr>
          <w:rFonts w:ascii="Times New Roman" w:hAnsi="Times New Roman"/>
          <w:sz w:val="24"/>
          <w:szCs w:val="24"/>
        </w:rPr>
        <w:tab/>
      </w:r>
      <w:r w:rsidRPr="00CD6A6D">
        <w:rPr>
          <w:rFonts w:ascii="Times New Roman" w:hAnsi="Times New Roman"/>
          <w:sz w:val="24"/>
          <w:szCs w:val="24"/>
        </w:rPr>
        <w:t>Ley Orgánica del Trabajo, de los Trabajadores y Trabajadoras (2012)</w:t>
      </w:r>
      <w:r>
        <w:rPr>
          <w:rFonts w:ascii="Times New Roman" w:hAnsi="Times New Roman"/>
          <w:sz w:val="24"/>
          <w:szCs w:val="24"/>
        </w:rPr>
        <w:tab/>
      </w:r>
      <w:r w:rsidR="001B7126">
        <w:rPr>
          <w:rFonts w:ascii="Times New Roman" w:hAnsi="Times New Roman"/>
          <w:sz w:val="24"/>
          <w:szCs w:val="24"/>
        </w:rPr>
        <w:t>56</w:t>
      </w:r>
    </w:p>
    <w:p w:rsidR="0016596D" w:rsidRPr="00CD6A6D" w:rsidRDefault="0016596D" w:rsidP="001B7126">
      <w:pPr>
        <w:shd w:val="clear" w:color="auto" w:fill="FFFFFF"/>
        <w:tabs>
          <w:tab w:val="left" w:pos="1276"/>
          <w:tab w:val="right" w:pos="8222"/>
        </w:tabs>
        <w:suppressAutoHyphens w:val="0"/>
        <w:spacing w:after="0" w:line="240" w:lineRule="auto"/>
        <w:jc w:val="both"/>
        <w:textAlignment w:val="baseline"/>
        <w:rPr>
          <w:rFonts w:ascii="Times New Roman" w:eastAsia="Times New Roman" w:hAnsi="Times New Roman"/>
          <w:sz w:val="24"/>
          <w:szCs w:val="24"/>
          <w:lang w:val="es-ES" w:eastAsia="es-ES"/>
        </w:rPr>
      </w:pPr>
      <w:r>
        <w:rPr>
          <w:rFonts w:ascii="Times New Roman" w:eastAsia="Times New Roman" w:hAnsi="Times New Roman"/>
          <w:sz w:val="24"/>
          <w:szCs w:val="24"/>
          <w:lang w:val="es-ES" w:eastAsia="es-ES"/>
        </w:rPr>
        <w:tab/>
      </w:r>
      <w:r w:rsidRPr="00CD6A6D">
        <w:rPr>
          <w:rFonts w:ascii="Times New Roman" w:eastAsia="Times New Roman" w:hAnsi="Times New Roman"/>
          <w:sz w:val="24"/>
          <w:szCs w:val="24"/>
          <w:lang w:val="es-ES" w:eastAsia="es-ES"/>
        </w:rPr>
        <w:t xml:space="preserve">Reglamento General de la Ley Orgánica de Educación </w:t>
      </w:r>
      <w:r>
        <w:rPr>
          <w:rFonts w:ascii="Times New Roman" w:eastAsia="Times New Roman" w:hAnsi="Times New Roman"/>
          <w:sz w:val="24"/>
          <w:szCs w:val="24"/>
          <w:lang w:val="es-ES" w:eastAsia="es-ES"/>
        </w:rPr>
        <w:t>(1999)…….</w:t>
      </w:r>
      <w:r w:rsidR="001B7126">
        <w:rPr>
          <w:rFonts w:ascii="Times New Roman" w:eastAsia="Times New Roman" w:hAnsi="Times New Roman"/>
          <w:sz w:val="24"/>
          <w:szCs w:val="24"/>
          <w:lang w:val="es-ES" w:eastAsia="es-ES"/>
        </w:rPr>
        <w:t>.</w:t>
      </w:r>
      <w:r>
        <w:rPr>
          <w:rFonts w:ascii="Times New Roman" w:eastAsia="Times New Roman" w:hAnsi="Times New Roman"/>
          <w:sz w:val="24"/>
          <w:szCs w:val="24"/>
          <w:lang w:val="es-ES" w:eastAsia="es-ES"/>
        </w:rPr>
        <w:t>.</w:t>
      </w:r>
      <w:r>
        <w:rPr>
          <w:rFonts w:ascii="Times New Roman" w:eastAsia="Times New Roman" w:hAnsi="Times New Roman"/>
          <w:sz w:val="24"/>
          <w:szCs w:val="24"/>
          <w:lang w:val="es-ES" w:eastAsia="es-ES"/>
        </w:rPr>
        <w:tab/>
      </w:r>
      <w:r w:rsidR="001B7126">
        <w:rPr>
          <w:rFonts w:ascii="Times New Roman" w:eastAsia="Times New Roman" w:hAnsi="Times New Roman"/>
          <w:sz w:val="24"/>
          <w:szCs w:val="24"/>
          <w:lang w:val="es-ES" w:eastAsia="es-ES"/>
        </w:rPr>
        <w:t>57</w:t>
      </w:r>
    </w:p>
    <w:p w:rsidR="0016596D" w:rsidRPr="00CD6A6D" w:rsidRDefault="0016596D" w:rsidP="001B7126">
      <w:pPr>
        <w:pStyle w:val="NoSpacing1"/>
        <w:tabs>
          <w:tab w:val="left" w:pos="1276"/>
          <w:tab w:val="right" w:pos="8222"/>
        </w:tabs>
        <w:jc w:val="both"/>
        <w:rPr>
          <w:rFonts w:ascii="Times New Roman" w:hAnsi="Times New Roman"/>
          <w:sz w:val="24"/>
          <w:szCs w:val="24"/>
        </w:rPr>
      </w:pPr>
      <w:r>
        <w:rPr>
          <w:rFonts w:ascii="Times New Roman" w:hAnsi="Times New Roman"/>
          <w:sz w:val="24"/>
          <w:szCs w:val="24"/>
        </w:rPr>
        <w:lastRenderedPageBreak/>
        <w:tab/>
      </w:r>
      <w:r w:rsidRPr="00CD6A6D">
        <w:rPr>
          <w:rFonts w:ascii="Times New Roman" w:hAnsi="Times New Roman"/>
          <w:sz w:val="24"/>
          <w:szCs w:val="24"/>
        </w:rPr>
        <w:t>Reglamento del Ejercicio de la Profesión Docente (2000)</w:t>
      </w:r>
      <w:r>
        <w:rPr>
          <w:rFonts w:ascii="Times New Roman" w:hAnsi="Times New Roman"/>
          <w:sz w:val="24"/>
          <w:szCs w:val="24"/>
        </w:rPr>
        <w:t>…………..</w:t>
      </w:r>
      <w:r>
        <w:rPr>
          <w:rFonts w:ascii="Times New Roman" w:hAnsi="Times New Roman"/>
          <w:sz w:val="24"/>
          <w:szCs w:val="24"/>
        </w:rPr>
        <w:tab/>
      </w:r>
      <w:r w:rsidR="001B7126">
        <w:rPr>
          <w:rFonts w:ascii="Times New Roman" w:hAnsi="Times New Roman"/>
          <w:sz w:val="24"/>
          <w:szCs w:val="24"/>
        </w:rPr>
        <w:t>58</w:t>
      </w:r>
    </w:p>
    <w:p w:rsidR="0016596D" w:rsidRPr="005B3969" w:rsidRDefault="0016596D" w:rsidP="001B7126">
      <w:pPr>
        <w:pStyle w:val="NoSpacing1"/>
        <w:tabs>
          <w:tab w:val="left" w:pos="600"/>
          <w:tab w:val="left" w:pos="1320"/>
          <w:tab w:val="right" w:pos="8222"/>
          <w:tab w:val="right" w:pos="8273"/>
        </w:tabs>
        <w:jc w:val="both"/>
        <w:rPr>
          <w:rFonts w:ascii="Times New Roman" w:hAnsi="Times New Roman"/>
          <w:sz w:val="24"/>
          <w:szCs w:val="24"/>
        </w:rPr>
      </w:pPr>
    </w:p>
    <w:p w:rsidR="008E68D5" w:rsidRPr="005B3969" w:rsidRDefault="008E68D5" w:rsidP="001B7126">
      <w:pPr>
        <w:tabs>
          <w:tab w:val="left" w:pos="600"/>
          <w:tab w:val="left" w:pos="1080"/>
          <w:tab w:val="right" w:pos="8222"/>
          <w:tab w:val="right" w:pos="8273"/>
        </w:tabs>
        <w:spacing w:after="0" w:line="240" w:lineRule="auto"/>
        <w:jc w:val="both"/>
        <w:rPr>
          <w:rFonts w:ascii="Times New Roman" w:hAnsi="Times New Roman"/>
          <w:b/>
          <w:sz w:val="24"/>
          <w:szCs w:val="24"/>
        </w:rPr>
      </w:pPr>
      <w:r w:rsidRPr="005B3969">
        <w:rPr>
          <w:rFonts w:ascii="Times New Roman" w:hAnsi="Times New Roman"/>
          <w:b/>
          <w:sz w:val="24"/>
          <w:szCs w:val="24"/>
        </w:rPr>
        <w:tab/>
        <w:t>III</w:t>
      </w:r>
      <w:r w:rsidRPr="005B3969">
        <w:rPr>
          <w:rFonts w:ascii="Times New Roman" w:hAnsi="Times New Roman"/>
          <w:b/>
          <w:sz w:val="24"/>
          <w:szCs w:val="24"/>
        </w:rPr>
        <w:tab/>
        <w:t>M</w:t>
      </w:r>
      <w:r w:rsidR="00FB5346" w:rsidRPr="005B3969">
        <w:rPr>
          <w:rFonts w:ascii="Times New Roman" w:hAnsi="Times New Roman"/>
          <w:b/>
          <w:sz w:val="24"/>
          <w:szCs w:val="24"/>
        </w:rPr>
        <w:t>ARCO METODOLÓGICO</w:t>
      </w:r>
      <w:r w:rsidR="0016596D">
        <w:rPr>
          <w:rFonts w:ascii="Times New Roman" w:hAnsi="Times New Roman"/>
          <w:sz w:val="24"/>
          <w:szCs w:val="24"/>
        </w:rPr>
        <w:t>…………………………………</w:t>
      </w:r>
      <w:r w:rsidR="002414BF" w:rsidRPr="005B3969">
        <w:rPr>
          <w:rFonts w:ascii="Times New Roman" w:hAnsi="Times New Roman"/>
          <w:sz w:val="24"/>
          <w:szCs w:val="24"/>
        </w:rPr>
        <w:t>…...</w:t>
      </w:r>
      <w:r w:rsidR="001B7126">
        <w:rPr>
          <w:rFonts w:ascii="Times New Roman" w:hAnsi="Times New Roman"/>
          <w:sz w:val="24"/>
          <w:szCs w:val="24"/>
        </w:rPr>
        <w:t>..</w:t>
      </w:r>
      <w:r w:rsidR="0016596D">
        <w:rPr>
          <w:rFonts w:ascii="Times New Roman" w:hAnsi="Times New Roman"/>
          <w:sz w:val="24"/>
          <w:szCs w:val="24"/>
        </w:rPr>
        <w:tab/>
      </w:r>
      <w:r w:rsidR="001B7126">
        <w:rPr>
          <w:rFonts w:ascii="Times New Roman" w:hAnsi="Times New Roman"/>
          <w:sz w:val="24"/>
          <w:szCs w:val="24"/>
        </w:rPr>
        <w:t>60</w:t>
      </w:r>
    </w:p>
    <w:p w:rsidR="00FB5346" w:rsidRPr="005B3969" w:rsidRDefault="00FB5346" w:rsidP="001B7126">
      <w:pPr>
        <w:tabs>
          <w:tab w:val="left" w:pos="600"/>
          <w:tab w:val="left" w:pos="1080"/>
          <w:tab w:val="right" w:pos="8222"/>
          <w:tab w:val="right" w:pos="8273"/>
        </w:tabs>
        <w:spacing w:after="0" w:line="240" w:lineRule="auto"/>
        <w:jc w:val="both"/>
        <w:rPr>
          <w:rFonts w:ascii="Times New Roman" w:hAnsi="Times New Roman"/>
          <w:sz w:val="24"/>
          <w:szCs w:val="24"/>
        </w:rPr>
      </w:pPr>
    </w:p>
    <w:p w:rsidR="00F1194D" w:rsidRPr="005B3969" w:rsidRDefault="0016596D" w:rsidP="001B7126">
      <w:pPr>
        <w:tabs>
          <w:tab w:val="left" w:pos="1080"/>
          <w:tab w:val="right" w:pos="8222"/>
          <w:tab w:val="right" w:pos="8273"/>
        </w:tabs>
        <w:spacing w:after="0" w:line="240" w:lineRule="auto"/>
        <w:jc w:val="both"/>
        <w:rPr>
          <w:rFonts w:ascii="Times New Roman" w:hAnsi="Times New Roman"/>
          <w:sz w:val="24"/>
          <w:szCs w:val="24"/>
        </w:rPr>
      </w:pPr>
      <w:r>
        <w:rPr>
          <w:rFonts w:ascii="Times New Roman" w:hAnsi="Times New Roman"/>
          <w:sz w:val="24"/>
          <w:szCs w:val="24"/>
        </w:rPr>
        <w:tab/>
        <w:t>Abordaje Paradigmático</w:t>
      </w:r>
      <w:r w:rsidR="001B7126">
        <w:rPr>
          <w:rFonts w:ascii="Times New Roman" w:hAnsi="Times New Roman"/>
          <w:sz w:val="24"/>
          <w:szCs w:val="24"/>
        </w:rPr>
        <w:t>………………………………………….…….</w:t>
      </w:r>
      <w:r>
        <w:rPr>
          <w:rFonts w:ascii="Times New Roman" w:hAnsi="Times New Roman"/>
          <w:sz w:val="24"/>
          <w:szCs w:val="24"/>
        </w:rPr>
        <w:tab/>
      </w:r>
      <w:r w:rsidR="001B7126">
        <w:rPr>
          <w:rFonts w:ascii="Times New Roman" w:hAnsi="Times New Roman"/>
          <w:sz w:val="24"/>
          <w:szCs w:val="24"/>
        </w:rPr>
        <w:t>60</w:t>
      </w:r>
    </w:p>
    <w:p w:rsidR="008E68D5" w:rsidRPr="005B3969" w:rsidRDefault="0016596D" w:rsidP="001B7126">
      <w:pPr>
        <w:tabs>
          <w:tab w:val="left" w:pos="1080"/>
          <w:tab w:val="right" w:pos="8222"/>
          <w:tab w:val="right" w:pos="8273"/>
        </w:tabs>
        <w:spacing w:after="0" w:line="240" w:lineRule="auto"/>
        <w:jc w:val="both"/>
        <w:rPr>
          <w:rFonts w:ascii="Times New Roman" w:hAnsi="Times New Roman"/>
          <w:sz w:val="24"/>
          <w:szCs w:val="24"/>
        </w:rPr>
      </w:pPr>
      <w:r>
        <w:rPr>
          <w:rFonts w:ascii="Times New Roman" w:hAnsi="Times New Roman"/>
          <w:sz w:val="24"/>
          <w:szCs w:val="24"/>
        </w:rPr>
        <w:tab/>
      </w:r>
      <w:r w:rsidR="008E68D5" w:rsidRPr="005B3969">
        <w:rPr>
          <w:rFonts w:ascii="Times New Roman" w:hAnsi="Times New Roman"/>
          <w:sz w:val="24"/>
          <w:szCs w:val="24"/>
        </w:rPr>
        <w:t>Tipo</w:t>
      </w:r>
      <w:r w:rsidR="00F1194D" w:rsidRPr="005B3969">
        <w:rPr>
          <w:rFonts w:ascii="Times New Roman" w:hAnsi="Times New Roman"/>
          <w:sz w:val="24"/>
          <w:szCs w:val="24"/>
        </w:rPr>
        <w:t>, Diseño</w:t>
      </w:r>
      <w:r w:rsidR="008E68D5" w:rsidRPr="005B3969">
        <w:rPr>
          <w:rFonts w:ascii="Times New Roman" w:hAnsi="Times New Roman"/>
          <w:sz w:val="24"/>
          <w:szCs w:val="24"/>
        </w:rPr>
        <w:t xml:space="preserve"> y </w:t>
      </w:r>
      <w:r w:rsidR="000C7CE4" w:rsidRPr="005B3969">
        <w:rPr>
          <w:rFonts w:ascii="Times New Roman" w:hAnsi="Times New Roman"/>
          <w:sz w:val="24"/>
          <w:szCs w:val="24"/>
        </w:rPr>
        <w:t xml:space="preserve">Nivel </w:t>
      </w:r>
      <w:r w:rsidR="008E68D5" w:rsidRPr="005B3969">
        <w:rPr>
          <w:rFonts w:ascii="Times New Roman" w:hAnsi="Times New Roman"/>
          <w:sz w:val="24"/>
          <w:szCs w:val="24"/>
        </w:rPr>
        <w:t xml:space="preserve">de </w:t>
      </w:r>
      <w:r w:rsidR="001B7126">
        <w:rPr>
          <w:rFonts w:ascii="Times New Roman" w:hAnsi="Times New Roman"/>
          <w:sz w:val="24"/>
          <w:szCs w:val="24"/>
        </w:rPr>
        <w:t>la Investigación…………………………</w:t>
      </w:r>
      <w:r w:rsidR="00F1194D" w:rsidRPr="005B3969">
        <w:rPr>
          <w:rFonts w:ascii="Times New Roman" w:hAnsi="Times New Roman"/>
          <w:sz w:val="24"/>
          <w:szCs w:val="24"/>
        </w:rPr>
        <w:t>…</w:t>
      </w:r>
      <w:r w:rsidR="001B7126">
        <w:rPr>
          <w:rFonts w:ascii="Times New Roman" w:hAnsi="Times New Roman"/>
          <w:sz w:val="24"/>
          <w:szCs w:val="24"/>
        </w:rPr>
        <w:t>…</w:t>
      </w:r>
      <w:r w:rsidR="008E68D5" w:rsidRPr="005B3969">
        <w:rPr>
          <w:rFonts w:ascii="Times New Roman" w:hAnsi="Times New Roman"/>
          <w:sz w:val="24"/>
          <w:szCs w:val="24"/>
        </w:rPr>
        <w:tab/>
      </w:r>
      <w:r w:rsidR="00EB436E" w:rsidRPr="005B3969">
        <w:rPr>
          <w:rFonts w:ascii="Times New Roman" w:hAnsi="Times New Roman"/>
          <w:sz w:val="24"/>
          <w:szCs w:val="24"/>
        </w:rPr>
        <w:t>6</w:t>
      </w:r>
      <w:r w:rsidR="001B7126">
        <w:rPr>
          <w:rFonts w:ascii="Times New Roman" w:hAnsi="Times New Roman"/>
          <w:sz w:val="24"/>
          <w:szCs w:val="24"/>
        </w:rPr>
        <w:t>1</w:t>
      </w:r>
    </w:p>
    <w:p w:rsidR="008E68D5" w:rsidRPr="005B3969" w:rsidRDefault="000C7CE4" w:rsidP="001B7126">
      <w:pPr>
        <w:tabs>
          <w:tab w:val="left" w:pos="1320"/>
          <w:tab w:val="right" w:pos="8222"/>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r>
      <w:r w:rsidR="0016596D" w:rsidRPr="005B3969">
        <w:rPr>
          <w:rFonts w:ascii="Times New Roman" w:hAnsi="Times New Roman"/>
          <w:sz w:val="24"/>
          <w:szCs w:val="24"/>
        </w:rPr>
        <w:t>Tipo…</w:t>
      </w:r>
      <w:r w:rsidR="008E68D5" w:rsidRPr="005B3969">
        <w:rPr>
          <w:rFonts w:ascii="Times New Roman" w:hAnsi="Times New Roman"/>
          <w:sz w:val="24"/>
          <w:szCs w:val="24"/>
        </w:rPr>
        <w:t>………………………</w:t>
      </w:r>
      <w:r w:rsidRPr="005B3969">
        <w:rPr>
          <w:rFonts w:ascii="Times New Roman" w:hAnsi="Times New Roman"/>
          <w:sz w:val="24"/>
          <w:szCs w:val="24"/>
        </w:rPr>
        <w:t>……………………</w:t>
      </w:r>
      <w:r w:rsidR="00F1194D" w:rsidRPr="005B3969">
        <w:rPr>
          <w:rFonts w:ascii="Times New Roman" w:hAnsi="Times New Roman"/>
          <w:sz w:val="24"/>
          <w:szCs w:val="24"/>
        </w:rPr>
        <w:t>…………….…</w:t>
      </w:r>
      <w:r w:rsidR="001B7126">
        <w:rPr>
          <w:rFonts w:ascii="Times New Roman" w:hAnsi="Times New Roman"/>
          <w:sz w:val="24"/>
          <w:szCs w:val="24"/>
        </w:rPr>
        <w:t>…</w:t>
      </w:r>
      <w:r w:rsidR="008E68D5" w:rsidRPr="005B3969">
        <w:rPr>
          <w:rFonts w:ascii="Times New Roman" w:hAnsi="Times New Roman"/>
          <w:sz w:val="24"/>
          <w:szCs w:val="24"/>
        </w:rPr>
        <w:tab/>
      </w:r>
      <w:r w:rsidR="00EB436E" w:rsidRPr="005B3969">
        <w:rPr>
          <w:rFonts w:ascii="Times New Roman" w:hAnsi="Times New Roman"/>
          <w:sz w:val="24"/>
          <w:szCs w:val="24"/>
        </w:rPr>
        <w:t>6</w:t>
      </w:r>
      <w:r w:rsidR="001B7126">
        <w:rPr>
          <w:rFonts w:ascii="Times New Roman" w:hAnsi="Times New Roman"/>
          <w:sz w:val="24"/>
          <w:szCs w:val="24"/>
        </w:rPr>
        <w:t>1</w:t>
      </w:r>
    </w:p>
    <w:p w:rsidR="000C7CE4" w:rsidRPr="005B3969" w:rsidRDefault="000C7CE4" w:rsidP="001B7126">
      <w:pPr>
        <w:tabs>
          <w:tab w:val="left" w:pos="1320"/>
          <w:tab w:val="right" w:pos="8222"/>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r>
      <w:r w:rsidR="0016596D" w:rsidRPr="005B3969">
        <w:rPr>
          <w:rFonts w:ascii="Times New Roman" w:hAnsi="Times New Roman"/>
          <w:sz w:val="24"/>
          <w:szCs w:val="24"/>
        </w:rPr>
        <w:t>Diseño…</w:t>
      </w:r>
      <w:r w:rsidR="00F1194D" w:rsidRPr="005B3969">
        <w:rPr>
          <w:rFonts w:ascii="Times New Roman" w:hAnsi="Times New Roman"/>
          <w:sz w:val="24"/>
          <w:szCs w:val="24"/>
        </w:rPr>
        <w:t>………</w:t>
      </w:r>
      <w:r w:rsidRPr="005B3969">
        <w:rPr>
          <w:rFonts w:ascii="Times New Roman" w:hAnsi="Times New Roman"/>
          <w:sz w:val="24"/>
          <w:szCs w:val="24"/>
        </w:rPr>
        <w:t>…………………………………………</w:t>
      </w:r>
      <w:r w:rsidR="00F1194D" w:rsidRPr="005B3969">
        <w:rPr>
          <w:rFonts w:ascii="Times New Roman" w:hAnsi="Times New Roman"/>
          <w:sz w:val="24"/>
          <w:szCs w:val="24"/>
        </w:rPr>
        <w:t>………</w:t>
      </w:r>
      <w:r w:rsidR="00904140" w:rsidRPr="005B3969">
        <w:rPr>
          <w:rFonts w:ascii="Times New Roman" w:hAnsi="Times New Roman"/>
          <w:sz w:val="24"/>
          <w:szCs w:val="24"/>
        </w:rPr>
        <w:t>..</w:t>
      </w:r>
      <w:r w:rsidRPr="005B3969">
        <w:rPr>
          <w:rFonts w:ascii="Times New Roman" w:hAnsi="Times New Roman"/>
          <w:sz w:val="24"/>
          <w:szCs w:val="24"/>
        </w:rPr>
        <w:t>.</w:t>
      </w:r>
      <w:r w:rsidR="001B7126">
        <w:rPr>
          <w:rFonts w:ascii="Times New Roman" w:hAnsi="Times New Roman"/>
          <w:sz w:val="24"/>
          <w:szCs w:val="24"/>
        </w:rPr>
        <w:t>..</w:t>
      </w:r>
      <w:r w:rsidRPr="005B3969">
        <w:rPr>
          <w:rFonts w:ascii="Times New Roman" w:hAnsi="Times New Roman"/>
          <w:sz w:val="24"/>
          <w:szCs w:val="24"/>
        </w:rPr>
        <w:tab/>
      </w:r>
      <w:r w:rsidR="00EB436E" w:rsidRPr="005B3969">
        <w:rPr>
          <w:rFonts w:ascii="Times New Roman" w:hAnsi="Times New Roman"/>
          <w:sz w:val="24"/>
          <w:szCs w:val="24"/>
        </w:rPr>
        <w:t>6</w:t>
      </w:r>
      <w:r w:rsidR="001B7126">
        <w:rPr>
          <w:rFonts w:ascii="Times New Roman" w:hAnsi="Times New Roman"/>
          <w:sz w:val="24"/>
          <w:szCs w:val="24"/>
        </w:rPr>
        <w:t>2</w:t>
      </w:r>
    </w:p>
    <w:p w:rsidR="000C7CE4" w:rsidRPr="005B3969" w:rsidRDefault="00F1194D" w:rsidP="001B7126">
      <w:pPr>
        <w:tabs>
          <w:tab w:val="left" w:pos="1320"/>
          <w:tab w:val="right" w:pos="8222"/>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t>Nivel</w:t>
      </w:r>
      <w:r w:rsidR="000C7CE4" w:rsidRPr="005B3969">
        <w:rPr>
          <w:rFonts w:ascii="Times New Roman" w:hAnsi="Times New Roman"/>
          <w:sz w:val="24"/>
          <w:szCs w:val="24"/>
        </w:rPr>
        <w:t>……………………………………………………</w:t>
      </w:r>
      <w:r w:rsidR="00904140" w:rsidRPr="005B3969">
        <w:rPr>
          <w:rFonts w:ascii="Times New Roman" w:hAnsi="Times New Roman"/>
          <w:sz w:val="24"/>
          <w:szCs w:val="24"/>
        </w:rPr>
        <w:t>…</w:t>
      </w:r>
      <w:r w:rsidRPr="005B3969">
        <w:rPr>
          <w:rFonts w:ascii="Times New Roman" w:hAnsi="Times New Roman"/>
          <w:sz w:val="24"/>
          <w:szCs w:val="24"/>
        </w:rPr>
        <w:t>….</w:t>
      </w:r>
      <w:r w:rsidR="000C7CE4" w:rsidRPr="005B3969">
        <w:rPr>
          <w:rFonts w:ascii="Times New Roman" w:hAnsi="Times New Roman"/>
          <w:sz w:val="24"/>
          <w:szCs w:val="24"/>
        </w:rPr>
        <w:t>……..</w:t>
      </w:r>
      <w:r w:rsidR="000C7CE4" w:rsidRPr="005B3969">
        <w:rPr>
          <w:rFonts w:ascii="Times New Roman" w:hAnsi="Times New Roman"/>
          <w:sz w:val="24"/>
          <w:szCs w:val="24"/>
        </w:rPr>
        <w:tab/>
      </w:r>
      <w:r w:rsidR="00EB436E" w:rsidRPr="005B3969">
        <w:rPr>
          <w:rFonts w:ascii="Times New Roman" w:hAnsi="Times New Roman"/>
          <w:sz w:val="24"/>
          <w:szCs w:val="24"/>
        </w:rPr>
        <w:t>6</w:t>
      </w:r>
      <w:r w:rsidR="001B7126">
        <w:rPr>
          <w:rFonts w:ascii="Times New Roman" w:hAnsi="Times New Roman"/>
          <w:sz w:val="24"/>
          <w:szCs w:val="24"/>
        </w:rPr>
        <w:t>2</w:t>
      </w:r>
    </w:p>
    <w:p w:rsidR="00F1194D" w:rsidRPr="005B3969" w:rsidRDefault="002C0ACE" w:rsidP="001B7126">
      <w:pPr>
        <w:tabs>
          <w:tab w:val="left" w:pos="1134"/>
          <w:tab w:val="left" w:pos="1320"/>
          <w:tab w:val="right" w:pos="8222"/>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t>Sistema</w:t>
      </w:r>
      <w:r w:rsidR="001B7126">
        <w:rPr>
          <w:rFonts w:ascii="Times New Roman" w:hAnsi="Times New Roman"/>
          <w:sz w:val="24"/>
          <w:szCs w:val="24"/>
        </w:rPr>
        <w:t xml:space="preserve"> de Variables………………………………………………</w:t>
      </w:r>
      <w:r w:rsidR="0005112D">
        <w:rPr>
          <w:rFonts w:ascii="Times New Roman" w:hAnsi="Times New Roman"/>
          <w:sz w:val="24"/>
          <w:szCs w:val="24"/>
        </w:rPr>
        <w:t>.</w:t>
      </w:r>
      <w:r w:rsidRPr="005B3969">
        <w:rPr>
          <w:rFonts w:ascii="Times New Roman" w:hAnsi="Times New Roman"/>
          <w:sz w:val="24"/>
          <w:szCs w:val="24"/>
        </w:rPr>
        <w:t>…</w:t>
      </w:r>
      <w:r w:rsidR="0016596D">
        <w:rPr>
          <w:rFonts w:ascii="Times New Roman" w:hAnsi="Times New Roman"/>
          <w:sz w:val="24"/>
          <w:szCs w:val="24"/>
        </w:rPr>
        <w:tab/>
      </w:r>
      <w:r w:rsidR="00EB436E" w:rsidRPr="005B3969">
        <w:rPr>
          <w:rFonts w:ascii="Times New Roman" w:hAnsi="Times New Roman"/>
          <w:sz w:val="24"/>
          <w:szCs w:val="24"/>
        </w:rPr>
        <w:t>6</w:t>
      </w:r>
      <w:r w:rsidR="001B7126">
        <w:rPr>
          <w:rFonts w:ascii="Times New Roman" w:hAnsi="Times New Roman"/>
          <w:sz w:val="24"/>
          <w:szCs w:val="24"/>
        </w:rPr>
        <w:t>3</w:t>
      </w:r>
    </w:p>
    <w:p w:rsidR="002C0ACE" w:rsidRPr="005B3969" w:rsidRDefault="002C0ACE" w:rsidP="001B7126">
      <w:pPr>
        <w:tabs>
          <w:tab w:val="left" w:pos="1320"/>
          <w:tab w:val="right" w:pos="8222"/>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r>
      <w:r w:rsidR="00F1194D" w:rsidRPr="005B3969">
        <w:rPr>
          <w:rFonts w:ascii="Times New Roman" w:hAnsi="Times New Roman"/>
          <w:sz w:val="24"/>
          <w:szCs w:val="24"/>
        </w:rPr>
        <w:t>Definición Conceptual y Oper</w:t>
      </w:r>
      <w:r w:rsidR="001B7126">
        <w:rPr>
          <w:rFonts w:ascii="Times New Roman" w:hAnsi="Times New Roman"/>
          <w:sz w:val="24"/>
          <w:szCs w:val="24"/>
        </w:rPr>
        <w:t>acional de las Variables…………</w:t>
      </w:r>
      <w:r w:rsidR="0005112D">
        <w:rPr>
          <w:rFonts w:ascii="Times New Roman" w:hAnsi="Times New Roman"/>
          <w:sz w:val="24"/>
          <w:szCs w:val="24"/>
        </w:rPr>
        <w:t>.</w:t>
      </w:r>
      <w:r w:rsidR="007A21FB" w:rsidRPr="005B3969">
        <w:rPr>
          <w:rFonts w:ascii="Times New Roman" w:hAnsi="Times New Roman"/>
          <w:sz w:val="24"/>
          <w:szCs w:val="24"/>
        </w:rPr>
        <w:t>…</w:t>
      </w:r>
      <w:r w:rsidR="0016596D">
        <w:rPr>
          <w:rFonts w:ascii="Times New Roman" w:hAnsi="Times New Roman"/>
          <w:sz w:val="24"/>
          <w:szCs w:val="24"/>
        </w:rPr>
        <w:tab/>
      </w:r>
      <w:r w:rsidR="007A21FB" w:rsidRPr="005B3969">
        <w:rPr>
          <w:rFonts w:ascii="Times New Roman" w:hAnsi="Times New Roman"/>
          <w:sz w:val="24"/>
          <w:szCs w:val="24"/>
        </w:rPr>
        <w:t>6</w:t>
      </w:r>
      <w:r w:rsidR="001B7126">
        <w:rPr>
          <w:rFonts w:ascii="Times New Roman" w:hAnsi="Times New Roman"/>
          <w:sz w:val="24"/>
          <w:szCs w:val="24"/>
        </w:rPr>
        <w:t>3</w:t>
      </w:r>
    </w:p>
    <w:p w:rsidR="002C0ACE" w:rsidRPr="005B3969" w:rsidRDefault="0016596D" w:rsidP="001B7126">
      <w:pPr>
        <w:tabs>
          <w:tab w:val="left" w:pos="1320"/>
          <w:tab w:val="right" w:pos="8222"/>
          <w:tab w:val="right" w:pos="8273"/>
        </w:tabs>
        <w:spacing w:after="0" w:line="240" w:lineRule="auto"/>
        <w:jc w:val="both"/>
        <w:rPr>
          <w:rFonts w:ascii="Times New Roman" w:hAnsi="Times New Roman"/>
          <w:sz w:val="24"/>
          <w:szCs w:val="24"/>
        </w:rPr>
      </w:pPr>
      <w:r>
        <w:rPr>
          <w:rFonts w:ascii="Times New Roman" w:hAnsi="Times New Roman"/>
          <w:sz w:val="24"/>
          <w:szCs w:val="24"/>
        </w:rPr>
        <w:tab/>
      </w:r>
      <w:r w:rsidR="002C0ACE" w:rsidRPr="005B3969">
        <w:rPr>
          <w:rFonts w:ascii="Times New Roman" w:hAnsi="Times New Roman"/>
          <w:sz w:val="24"/>
          <w:szCs w:val="24"/>
        </w:rPr>
        <w:t>Operacionaliza</w:t>
      </w:r>
      <w:r w:rsidR="001B7126">
        <w:rPr>
          <w:rFonts w:ascii="Times New Roman" w:hAnsi="Times New Roman"/>
          <w:sz w:val="24"/>
          <w:szCs w:val="24"/>
        </w:rPr>
        <w:t>ción de las Variables…………………………</w:t>
      </w:r>
      <w:r w:rsidR="002C0ACE" w:rsidRPr="005B3969">
        <w:rPr>
          <w:rFonts w:ascii="Times New Roman" w:hAnsi="Times New Roman"/>
          <w:sz w:val="24"/>
          <w:szCs w:val="24"/>
        </w:rPr>
        <w:t>…</w:t>
      </w:r>
      <w:r w:rsidR="0005112D">
        <w:rPr>
          <w:rFonts w:ascii="Times New Roman" w:hAnsi="Times New Roman"/>
          <w:sz w:val="24"/>
          <w:szCs w:val="24"/>
        </w:rPr>
        <w:t>..</w:t>
      </w:r>
      <w:r w:rsidR="00CE64FF">
        <w:rPr>
          <w:rFonts w:ascii="Times New Roman" w:hAnsi="Times New Roman"/>
          <w:sz w:val="24"/>
          <w:szCs w:val="24"/>
        </w:rPr>
        <w:t>…</w:t>
      </w:r>
      <w:r w:rsidR="002C0ACE" w:rsidRPr="005B3969">
        <w:rPr>
          <w:rFonts w:ascii="Times New Roman" w:hAnsi="Times New Roman"/>
          <w:sz w:val="24"/>
          <w:szCs w:val="24"/>
        </w:rPr>
        <w:tab/>
      </w:r>
      <w:r w:rsidR="007A21FB" w:rsidRPr="005B3969">
        <w:rPr>
          <w:rFonts w:ascii="Times New Roman" w:hAnsi="Times New Roman"/>
          <w:sz w:val="24"/>
          <w:szCs w:val="24"/>
        </w:rPr>
        <w:t>6</w:t>
      </w:r>
      <w:r w:rsidR="001B7126">
        <w:rPr>
          <w:rFonts w:ascii="Times New Roman" w:hAnsi="Times New Roman"/>
          <w:sz w:val="24"/>
          <w:szCs w:val="24"/>
        </w:rPr>
        <w:t>5</w:t>
      </w:r>
    </w:p>
    <w:p w:rsidR="008E68D5" w:rsidRPr="005B3969" w:rsidRDefault="008E68D5" w:rsidP="001B7126">
      <w:pPr>
        <w:tabs>
          <w:tab w:val="left" w:pos="1080"/>
          <w:tab w:val="right" w:pos="8222"/>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t>Poblac</w:t>
      </w:r>
      <w:r w:rsidR="0005112D">
        <w:rPr>
          <w:rFonts w:ascii="Times New Roman" w:hAnsi="Times New Roman"/>
          <w:sz w:val="24"/>
          <w:szCs w:val="24"/>
        </w:rPr>
        <w:t>ión y Muestra……………………………………………</w:t>
      </w:r>
      <w:r w:rsidRPr="005B3969">
        <w:rPr>
          <w:rFonts w:ascii="Times New Roman" w:hAnsi="Times New Roman"/>
          <w:sz w:val="24"/>
          <w:szCs w:val="24"/>
        </w:rPr>
        <w:t>….</w:t>
      </w:r>
      <w:r w:rsidR="0005112D">
        <w:rPr>
          <w:rFonts w:ascii="Times New Roman" w:hAnsi="Times New Roman"/>
          <w:sz w:val="24"/>
          <w:szCs w:val="24"/>
        </w:rPr>
        <w:t>.</w:t>
      </w:r>
      <w:r w:rsidRPr="005B3969">
        <w:rPr>
          <w:rFonts w:ascii="Times New Roman" w:hAnsi="Times New Roman"/>
          <w:sz w:val="24"/>
          <w:szCs w:val="24"/>
        </w:rPr>
        <w:t>…</w:t>
      </w:r>
      <w:r w:rsidRPr="005B3969">
        <w:rPr>
          <w:rFonts w:ascii="Times New Roman" w:hAnsi="Times New Roman"/>
          <w:sz w:val="24"/>
          <w:szCs w:val="24"/>
        </w:rPr>
        <w:tab/>
      </w:r>
      <w:r w:rsidR="007A21FB" w:rsidRPr="005B3969">
        <w:rPr>
          <w:rFonts w:ascii="Times New Roman" w:hAnsi="Times New Roman"/>
          <w:sz w:val="24"/>
          <w:szCs w:val="24"/>
        </w:rPr>
        <w:t>6</w:t>
      </w:r>
      <w:r w:rsidR="001B7126">
        <w:rPr>
          <w:rFonts w:ascii="Times New Roman" w:hAnsi="Times New Roman"/>
          <w:sz w:val="24"/>
          <w:szCs w:val="24"/>
        </w:rPr>
        <w:t>8</w:t>
      </w:r>
    </w:p>
    <w:p w:rsidR="008E68D5" w:rsidRPr="005B3969" w:rsidRDefault="001B7126" w:rsidP="001B7126">
      <w:pPr>
        <w:tabs>
          <w:tab w:val="left" w:pos="1320"/>
          <w:tab w:val="right" w:pos="8222"/>
          <w:tab w:val="right" w:pos="8273"/>
        </w:tabs>
        <w:spacing w:after="0" w:line="240" w:lineRule="auto"/>
        <w:jc w:val="both"/>
        <w:rPr>
          <w:rFonts w:ascii="Times New Roman" w:hAnsi="Times New Roman"/>
          <w:sz w:val="24"/>
          <w:szCs w:val="24"/>
        </w:rPr>
      </w:pPr>
      <w:r>
        <w:rPr>
          <w:rFonts w:ascii="Times New Roman" w:hAnsi="Times New Roman"/>
          <w:sz w:val="24"/>
          <w:szCs w:val="24"/>
        </w:rPr>
        <w:tab/>
        <w:t>Población………………………………………………………</w:t>
      </w:r>
      <w:r w:rsidR="008E68D5" w:rsidRPr="005B3969">
        <w:rPr>
          <w:rFonts w:ascii="Times New Roman" w:hAnsi="Times New Roman"/>
          <w:sz w:val="24"/>
          <w:szCs w:val="24"/>
        </w:rPr>
        <w:t>…...</w:t>
      </w:r>
      <w:r w:rsidR="008E68D5" w:rsidRPr="005B3969">
        <w:rPr>
          <w:rFonts w:ascii="Times New Roman" w:hAnsi="Times New Roman"/>
          <w:sz w:val="24"/>
          <w:szCs w:val="24"/>
        </w:rPr>
        <w:tab/>
      </w:r>
      <w:r w:rsidR="007A21FB" w:rsidRPr="005B3969">
        <w:rPr>
          <w:rFonts w:ascii="Times New Roman" w:hAnsi="Times New Roman"/>
          <w:sz w:val="24"/>
          <w:szCs w:val="24"/>
        </w:rPr>
        <w:t>6</w:t>
      </w:r>
      <w:r>
        <w:rPr>
          <w:rFonts w:ascii="Times New Roman" w:hAnsi="Times New Roman"/>
          <w:sz w:val="24"/>
          <w:szCs w:val="24"/>
        </w:rPr>
        <w:t>8</w:t>
      </w:r>
    </w:p>
    <w:p w:rsidR="000C7CE4" w:rsidRPr="005B3969" w:rsidRDefault="001B7126" w:rsidP="001B7126">
      <w:pPr>
        <w:tabs>
          <w:tab w:val="left" w:pos="1320"/>
          <w:tab w:val="right" w:pos="8222"/>
          <w:tab w:val="right" w:pos="8273"/>
        </w:tabs>
        <w:spacing w:after="0" w:line="240" w:lineRule="auto"/>
        <w:jc w:val="both"/>
        <w:rPr>
          <w:rFonts w:ascii="Times New Roman" w:hAnsi="Times New Roman"/>
          <w:sz w:val="24"/>
          <w:szCs w:val="24"/>
        </w:rPr>
      </w:pPr>
      <w:r>
        <w:rPr>
          <w:rFonts w:ascii="Times New Roman" w:hAnsi="Times New Roman"/>
          <w:sz w:val="24"/>
          <w:szCs w:val="24"/>
        </w:rPr>
        <w:tab/>
        <w:t>Muestra…………………………………………………………</w:t>
      </w:r>
      <w:r w:rsidR="0005112D">
        <w:rPr>
          <w:rFonts w:ascii="Times New Roman" w:hAnsi="Times New Roman"/>
          <w:sz w:val="24"/>
          <w:szCs w:val="24"/>
        </w:rPr>
        <w:t>.</w:t>
      </w:r>
      <w:r w:rsidR="000C7CE4" w:rsidRPr="005B3969">
        <w:rPr>
          <w:rFonts w:ascii="Times New Roman" w:hAnsi="Times New Roman"/>
          <w:sz w:val="24"/>
          <w:szCs w:val="24"/>
        </w:rPr>
        <w:t>….</w:t>
      </w:r>
      <w:r w:rsidR="00904140" w:rsidRPr="005B3969">
        <w:rPr>
          <w:rFonts w:ascii="Times New Roman" w:hAnsi="Times New Roman"/>
          <w:sz w:val="24"/>
          <w:szCs w:val="24"/>
        </w:rPr>
        <w:tab/>
      </w:r>
      <w:r w:rsidR="007A21FB" w:rsidRPr="005B3969">
        <w:rPr>
          <w:rFonts w:ascii="Times New Roman" w:hAnsi="Times New Roman"/>
          <w:sz w:val="24"/>
          <w:szCs w:val="24"/>
        </w:rPr>
        <w:t>6</w:t>
      </w:r>
      <w:r>
        <w:rPr>
          <w:rFonts w:ascii="Times New Roman" w:hAnsi="Times New Roman"/>
          <w:sz w:val="24"/>
          <w:szCs w:val="24"/>
        </w:rPr>
        <w:t>9</w:t>
      </w:r>
    </w:p>
    <w:p w:rsidR="008E68D5" w:rsidRPr="005B3969" w:rsidRDefault="00CE64FF" w:rsidP="001B7126">
      <w:pPr>
        <w:tabs>
          <w:tab w:val="left" w:pos="1080"/>
          <w:tab w:val="right" w:pos="8222"/>
          <w:tab w:val="right" w:pos="8273"/>
        </w:tabs>
        <w:spacing w:after="0" w:line="240" w:lineRule="auto"/>
        <w:jc w:val="both"/>
        <w:rPr>
          <w:rFonts w:ascii="Times New Roman" w:hAnsi="Times New Roman"/>
          <w:sz w:val="24"/>
          <w:szCs w:val="24"/>
        </w:rPr>
      </w:pPr>
      <w:r>
        <w:rPr>
          <w:rFonts w:ascii="Times New Roman" w:hAnsi="Times New Roman"/>
          <w:sz w:val="24"/>
          <w:szCs w:val="24"/>
        </w:rPr>
        <w:tab/>
      </w:r>
      <w:r w:rsidR="008E68D5" w:rsidRPr="005B3969">
        <w:rPr>
          <w:rFonts w:ascii="Times New Roman" w:hAnsi="Times New Roman"/>
          <w:sz w:val="24"/>
          <w:szCs w:val="24"/>
        </w:rPr>
        <w:t xml:space="preserve">Técnicas </w:t>
      </w:r>
      <w:r w:rsidR="001B7126">
        <w:rPr>
          <w:rFonts w:ascii="Times New Roman" w:hAnsi="Times New Roman"/>
          <w:sz w:val="24"/>
          <w:szCs w:val="24"/>
        </w:rPr>
        <w:t>e Instrumentos………………………………………….</w:t>
      </w:r>
      <w:r w:rsidR="008E68D5" w:rsidRPr="005B3969">
        <w:rPr>
          <w:rFonts w:ascii="Times New Roman" w:hAnsi="Times New Roman"/>
          <w:sz w:val="24"/>
          <w:szCs w:val="24"/>
        </w:rPr>
        <w:t>…...</w:t>
      </w:r>
      <w:r w:rsidR="008E68D5" w:rsidRPr="005B3969">
        <w:rPr>
          <w:rFonts w:ascii="Times New Roman" w:hAnsi="Times New Roman"/>
          <w:sz w:val="24"/>
          <w:szCs w:val="24"/>
        </w:rPr>
        <w:tab/>
      </w:r>
      <w:r w:rsidR="007A21FB" w:rsidRPr="005B3969">
        <w:rPr>
          <w:rFonts w:ascii="Times New Roman" w:hAnsi="Times New Roman"/>
          <w:sz w:val="24"/>
          <w:szCs w:val="24"/>
        </w:rPr>
        <w:t>6</w:t>
      </w:r>
      <w:r w:rsidR="001B7126">
        <w:rPr>
          <w:rFonts w:ascii="Times New Roman" w:hAnsi="Times New Roman"/>
          <w:sz w:val="24"/>
          <w:szCs w:val="24"/>
        </w:rPr>
        <w:t>9</w:t>
      </w:r>
    </w:p>
    <w:p w:rsidR="008E68D5" w:rsidRPr="005B3969" w:rsidRDefault="001B7126" w:rsidP="001B7126">
      <w:pPr>
        <w:tabs>
          <w:tab w:val="left" w:pos="1320"/>
          <w:tab w:val="right" w:pos="8222"/>
          <w:tab w:val="right" w:pos="8273"/>
        </w:tabs>
        <w:spacing w:after="0" w:line="240" w:lineRule="auto"/>
        <w:jc w:val="both"/>
        <w:rPr>
          <w:rFonts w:ascii="Times New Roman" w:hAnsi="Times New Roman"/>
          <w:sz w:val="24"/>
          <w:szCs w:val="24"/>
        </w:rPr>
      </w:pPr>
      <w:r>
        <w:rPr>
          <w:rFonts w:ascii="Times New Roman" w:hAnsi="Times New Roman"/>
          <w:sz w:val="24"/>
          <w:szCs w:val="24"/>
        </w:rPr>
        <w:tab/>
        <w:t>Técnicas………………………………………………………</w:t>
      </w:r>
      <w:r w:rsidR="0005112D">
        <w:rPr>
          <w:rFonts w:ascii="Times New Roman" w:hAnsi="Times New Roman"/>
          <w:sz w:val="24"/>
          <w:szCs w:val="24"/>
        </w:rPr>
        <w:t>.</w:t>
      </w:r>
      <w:r w:rsidR="008E68D5" w:rsidRPr="005B3969">
        <w:rPr>
          <w:rFonts w:ascii="Times New Roman" w:hAnsi="Times New Roman"/>
          <w:sz w:val="24"/>
          <w:szCs w:val="24"/>
        </w:rPr>
        <w:t>……</w:t>
      </w:r>
      <w:r w:rsidR="008E68D5" w:rsidRPr="005B3969">
        <w:rPr>
          <w:rFonts w:ascii="Times New Roman" w:hAnsi="Times New Roman"/>
          <w:sz w:val="24"/>
          <w:szCs w:val="24"/>
        </w:rPr>
        <w:tab/>
      </w:r>
      <w:r w:rsidR="007A21FB" w:rsidRPr="005B3969">
        <w:rPr>
          <w:rFonts w:ascii="Times New Roman" w:hAnsi="Times New Roman"/>
          <w:sz w:val="24"/>
          <w:szCs w:val="24"/>
        </w:rPr>
        <w:t>6</w:t>
      </w:r>
      <w:r>
        <w:rPr>
          <w:rFonts w:ascii="Times New Roman" w:hAnsi="Times New Roman"/>
          <w:sz w:val="24"/>
          <w:szCs w:val="24"/>
        </w:rPr>
        <w:t>9</w:t>
      </w:r>
    </w:p>
    <w:p w:rsidR="008E68D5" w:rsidRPr="005B3969" w:rsidRDefault="008E68D5" w:rsidP="001B7126">
      <w:pPr>
        <w:tabs>
          <w:tab w:val="left" w:pos="1320"/>
          <w:tab w:val="right" w:pos="8222"/>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r>
      <w:r w:rsidR="001B7126">
        <w:rPr>
          <w:rFonts w:ascii="Times New Roman" w:hAnsi="Times New Roman"/>
          <w:sz w:val="24"/>
          <w:szCs w:val="24"/>
        </w:rPr>
        <w:t>Instrumentos…………………………………………………</w:t>
      </w:r>
      <w:r w:rsidRPr="005B3969">
        <w:rPr>
          <w:rFonts w:ascii="Times New Roman" w:hAnsi="Times New Roman"/>
          <w:sz w:val="24"/>
          <w:szCs w:val="24"/>
        </w:rPr>
        <w:t>…</w:t>
      </w:r>
      <w:r w:rsidR="0005112D">
        <w:rPr>
          <w:rFonts w:ascii="Times New Roman" w:hAnsi="Times New Roman"/>
          <w:sz w:val="24"/>
          <w:szCs w:val="24"/>
        </w:rPr>
        <w:t>.</w:t>
      </w:r>
      <w:r w:rsidRPr="005B3969">
        <w:rPr>
          <w:rFonts w:ascii="Times New Roman" w:hAnsi="Times New Roman"/>
          <w:sz w:val="24"/>
          <w:szCs w:val="24"/>
        </w:rPr>
        <w:t>….</w:t>
      </w:r>
      <w:r w:rsidRPr="005B3969">
        <w:rPr>
          <w:rFonts w:ascii="Times New Roman" w:hAnsi="Times New Roman"/>
          <w:sz w:val="24"/>
          <w:szCs w:val="24"/>
        </w:rPr>
        <w:tab/>
      </w:r>
      <w:r w:rsidR="001B7126">
        <w:rPr>
          <w:rFonts w:ascii="Times New Roman" w:hAnsi="Times New Roman"/>
          <w:sz w:val="24"/>
          <w:szCs w:val="24"/>
        </w:rPr>
        <w:t>70</w:t>
      </w:r>
    </w:p>
    <w:p w:rsidR="008E68D5" w:rsidRDefault="008E68D5" w:rsidP="001B7126">
      <w:pPr>
        <w:tabs>
          <w:tab w:val="left" w:pos="1080"/>
          <w:tab w:val="right" w:pos="8222"/>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t xml:space="preserve">Validez </w:t>
      </w:r>
      <w:r w:rsidR="001B7126">
        <w:rPr>
          <w:rFonts w:ascii="Times New Roman" w:hAnsi="Times New Roman"/>
          <w:sz w:val="24"/>
          <w:szCs w:val="24"/>
        </w:rPr>
        <w:t>y Confiabilidad…………………………………………</w:t>
      </w:r>
      <w:r w:rsidRPr="005B3969">
        <w:rPr>
          <w:rFonts w:ascii="Times New Roman" w:hAnsi="Times New Roman"/>
          <w:sz w:val="24"/>
          <w:szCs w:val="24"/>
        </w:rPr>
        <w:t>…</w:t>
      </w:r>
      <w:r w:rsidR="0005112D">
        <w:rPr>
          <w:rFonts w:ascii="Times New Roman" w:hAnsi="Times New Roman"/>
          <w:sz w:val="24"/>
          <w:szCs w:val="24"/>
        </w:rPr>
        <w:t>..</w:t>
      </w:r>
      <w:r w:rsidRPr="005B3969">
        <w:rPr>
          <w:rFonts w:ascii="Times New Roman" w:hAnsi="Times New Roman"/>
          <w:sz w:val="24"/>
          <w:szCs w:val="24"/>
        </w:rPr>
        <w:t>...</w:t>
      </w:r>
      <w:r w:rsidRPr="005B3969">
        <w:rPr>
          <w:rFonts w:ascii="Times New Roman" w:hAnsi="Times New Roman"/>
          <w:sz w:val="24"/>
          <w:szCs w:val="24"/>
        </w:rPr>
        <w:tab/>
      </w:r>
      <w:r w:rsidR="0005112D">
        <w:rPr>
          <w:rFonts w:ascii="Times New Roman" w:hAnsi="Times New Roman"/>
          <w:sz w:val="24"/>
          <w:szCs w:val="24"/>
        </w:rPr>
        <w:t>71</w:t>
      </w:r>
    </w:p>
    <w:p w:rsidR="0005112D" w:rsidRDefault="0005112D" w:rsidP="0005112D">
      <w:pPr>
        <w:tabs>
          <w:tab w:val="left" w:pos="1276"/>
          <w:tab w:val="right" w:pos="8222"/>
          <w:tab w:val="right" w:pos="8273"/>
        </w:tabs>
        <w:spacing w:after="0" w:line="240" w:lineRule="auto"/>
        <w:jc w:val="both"/>
        <w:rPr>
          <w:rFonts w:ascii="Times New Roman" w:hAnsi="Times New Roman"/>
          <w:sz w:val="24"/>
          <w:szCs w:val="24"/>
        </w:rPr>
      </w:pPr>
      <w:r>
        <w:rPr>
          <w:rFonts w:ascii="Times New Roman" w:hAnsi="Times New Roman"/>
          <w:sz w:val="24"/>
          <w:szCs w:val="24"/>
        </w:rPr>
        <w:tab/>
        <w:t xml:space="preserve"> Validez…………………………………………………………..….</w:t>
      </w:r>
      <w:r>
        <w:rPr>
          <w:rFonts w:ascii="Times New Roman" w:hAnsi="Times New Roman"/>
          <w:sz w:val="24"/>
          <w:szCs w:val="24"/>
        </w:rPr>
        <w:tab/>
        <w:t>71</w:t>
      </w:r>
    </w:p>
    <w:p w:rsidR="0005112D" w:rsidRPr="005B3969" w:rsidRDefault="0005112D" w:rsidP="0005112D">
      <w:pPr>
        <w:tabs>
          <w:tab w:val="left" w:pos="1276"/>
          <w:tab w:val="right" w:pos="8222"/>
          <w:tab w:val="right" w:pos="8273"/>
        </w:tabs>
        <w:spacing w:after="0" w:line="240" w:lineRule="auto"/>
        <w:jc w:val="both"/>
        <w:rPr>
          <w:rFonts w:ascii="Times New Roman" w:hAnsi="Times New Roman"/>
          <w:sz w:val="24"/>
          <w:szCs w:val="24"/>
        </w:rPr>
      </w:pPr>
      <w:r>
        <w:rPr>
          <w:rFonts w:ascii="Times New Roman" w:hAnsi="Times New Roman"/>
          <w:sz w:val="24"/>
          <w:szCs w:val="24"/>
        </w:rPr>
        <w:tab/>
        <w:t xml:space="preserve"> Confiabilidad……………………………………………………..…</w:t>
      </w:r>
      <w:r>
        <w:rPr>
          <w:rFonts w:ascii="Times New Roman" w:hAnsi="Times New Roman"/>
          <w:sz w:val="24"/>
          <w:szCs w:val="24"/>
        </w:rPr>
        <w:tab/>
        <w:t>71</w:t>
      </w:r>
    </w:p>
    <w:p w:rsidR="008E68D5" w:rsidRPr="005B3969" w:rsidRDefault="00CE64FF" w:rsidP="001B7126">
      <w:pPr>
        <w:tabs>
          <w:tab w:val="left" w:pos="1134"/>
          <w:tab w:val="right" w:pos="8222"/>
          <w:tab w:val="right" w:pos="8273"/>
        </w:tabs>
        <w:spacing w:after="0" w:line="240" w:lineRule="auto"/>
        <w:jc w:val="both"/>
        <w:rPr>
          <w:rFonts w:ascii="Times New Roman" w:hAnsi="Times New Roman"/>
          <w:sz w:val="24"/>
          <w:szCs w:val="24"/>
        </w:rPr>
      </w:pPr>
      <w:r>
        <w:rPr>
          <w:rFonts w:ascii="Times New Roman" w:hAnsi="Times New Roman"/>
          <w:sz w:val="24"/>
          <w:szCs w:val="24"/>
        </w:rPr>
        <w:tab/>
      </w:r>
      <w:r w:rsidR="007A21FB" w:rsidRPr="005B3969">
        <w:rPr>
          <w:rFonts w:ascii="Times New Roman" w:hAnsi="Times New Roman"/>
          <w:sz w:val="24"/>
          <w:szCs w:val="24"/>
        </w:rPr>
        <w:t>Método para C</w:t>
      </w:r>
      <w:r w:rsidR="00F1194D" w:rsidRPr="005B3969">
        <w:rPr>
          <w:rFonts w:ascii="Times New Roman" w:hAnsi="Times New Roman"/>
          <w:sz w:val="24"/>
          <w:szCs w:val="24"/>
        </w:rPr>
        <w:t xml:space="preserve">alcular la </w:t>
      </w:r>
      <w:r w:rsidR="007A21FB" w:rsidRPr="005B3969">
        <w:rPr>
          <w:rFonts w:ascii="Times New Roman" w:hAnsi="Times New Roman"/>
          <w:sz w:val="24"/>
          <w:szCs w:val="24"/>
        </w:rPr>
        <w:t>Correlación entre las Variables</w:t>
      </w:r>
      <w:r w:rsidR="001B7126">
        <w:rPr>
          <w:rFonts w:ascii="Times New Roman" w:hAnsi="Times New Roman"/>
          <w:sz w:val="24"/>
          <w:szCs w:val="24"/>
        </w:rPr>
        <w:t>………</w:t>
      </w:r>
      <w:r>
        <w:rPr>
          <w:rFonts w:ascii="Times New Roman" w:hAnsi="Times New Roman"/>
          <w:sz w:val="24"/>
          <w:szCs w:val="24"/>
        </w:rPr>
        <w:t>…</w:t>
      </w:r>
      <w:r w:rsidR="0005112D">
        <w:rPr>
          <w:rFonts w:ascii="Times New Roman" w:hAnsi="Times New Roman"/>
          <w:sz w:val="24"/>
          <w:szCs w:val="24"/>
        </w:rPr>
        <w:t>..</w:t>
      </w:r>
      <w:r>
        <w:rPr>
          <w:rFonts w:ascii="Times New Roman" w:hAnsi="Times New Roman"/>
          <w:sz w:val="24"/>
          <w:szCs w:val="24"/>
        </w:rPr>
        <w:t>..</w:t>
      </w:r>
      <w:r w:rsidR="007A21FB" w:rsidRPr="005B3969">
        <w:rPr>
          <w:rFonts w:ascii="Times New Roman" w:hAnsi="Times New Roman"/>
          <w:sz w:val="24"/>
          <w:szCs w:val="24"/>
        </w:rPr>
        <w:t>..</w:t>
      </w:r>
      <w:r>
        <w:rPr>
          <w:rFonts w:ascii="Times New Roman" w:hAnsi="Times New Roman"/>
          <w:sz w:val="24"/>
          <w:szCs w:val="24"/>
        </w:rPr>
        <w:tab/>
      </w:r>
      <w:r w:rsidR="007A21FB" w:rsidRPr="005B3969">
        <w:rPr>
          <w:rFonts w:ascii="Times New Roman" w:hAnsi="Times New Roman"/>
          <w:sz w:val="24"/>
          <w:szCs w:val="24"/>
        </w:rPr>
        <w:t>7</w:t>
      </w:r>
      <w:r w:rsidR="0005112D">
        <w:rPr>
          <w:rFonts w:ascii="Times New Roman" w:hAnsi="Times New Roman"/>
          <w:sz w:val="24"/>
          <w:szCs w:val="24"/>
        </w:rPr>
        <w:t>3</w:t>
      </w:r>
    </w:p>
    <w:p w:rsidR="007A21FB" w:rsidRPr="005B3969" w:rsidRDefault="00CE64FF" w:rsidP="001B7126">
      <w:pPr>
        <w:tabs>
          <w:tab w:val="left" w:pos="1320"/>
          <w:tab w:val="right" w:pos="8222"/>
          <w:tab w:val="right" w:pos="8273"/>
        </w:tabs>
        <w:spacing w:after="0" w:line="240" w:lineRule="auto"/>
        <w:jc w:val="both"/>
        <w:rPr>
          <w:rFonts w:ascii="Times New Roman" w:hAnsi="Times New Roman"/>
          <w:sz w:val="24"/>
          <w:szCs w:val="24"/>
        </w:rPr>
      </w:pPr>
      <w:r>
        <w:rPr>
          <w:rFonts w:ascii="Times New Roman" w:hAnsi="Times New Roman"/>
          <w:sz w:val="24"/>
          <w:szCs w:val="24"/>
        </w:rPr>
        <w:tab/>
      </w:r>
      <w:r w:rsidR="00C6293A" w:rsidRPr="005B3969">
        <w:rPr>
          <w:rFonts w:ascii="Times New Roman" w:hAnsi="Times New Roman"/>
          <w:sz w:val="24"/>
          <w:szCs w:val="24"/>
        </w:rPr>
        <w:t>Cálculo del Coeficiente de C</w:t>
      </w:r>
      <w:r w:rsidR="001B7126">
        <w:rPr>
          <w:rFonts w:ascii="Times New Roman" w:hAnsi="Times New Roman"/>
          <w:sz w:val="24"/>
          <w:szCs w:val="24"/>
        </w:rPr>
        <w:t>orrelación Lineal de Pearson……</w:t>
      </w:r>
      <w:r>
        <w:rPr>
          <w:rFonts w:ascii="Times New Roman" w:hAnsi="Times New Roman"/>
          <w:sz w:val="24"/>
          <w:szCs w:val="24"/>
        </w:rPr>
        <w:t>.</w:t>
      </w:r>
      <w:r w:rsidR="00C6293A" w:rsidRPr="005B3969">
        <w:rPr>
          <w:rFonts w:ascii="Times New Roman" w:hAnsi="Times New Roman"/>
          <w:sz w:val="24"/>
          <w:szCs w:val="24"/>
        </w:rPr>
        <w:t>.…..</w:t>
      </w:r>
      <w:r>
        <w:rPr>
          <w:rFonts w:ascii="Times New Roman" w:hAnsi="Times New Roman"/>
          <w:sz w:val="24"/>
          <w:szCs w:val="24"/>
        </w:rPr>
        <w:tab/>
      </w:r>
      <w:r w:rsidR="00C6293A" w:rsidRPr="005B3969">
        <w:rPr>
          <w:rFonts w:ascii="Times New Roman" w:hAnsi="Times New Roman"/>
          <w:sz w:val="24"/>
          <w:szCs w:val="24"/>
        </w:rPr>
        <w:t>7</w:t>
      </w:r>
      <w:r w:rsidR="0005112D">
        <w:rPr>
          <w:rFonts w:ascii="Times New Roman" w:hAnsi="Times New Roman"/>
          <w:sz w:val="24"/>
          <w:szCs w:val="24"/>
        </w:rPr>
        <w:t>5</w:t>
      </w:r>
    </w:p>
    <w:p w:rsidR="001E2AE9" w:rsidRPr="005B3969" w:rsidRDefault="001E2AE9" w:rsidP="001B7126">
      <w:pPr>
        <w:tabs>
          <w:tab w:val="left" w:pos="1134"/>
          <w:tab w:val="left" w:pos="1320"/>
          <w:tab w:val="right" w:pos="8222"/>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t>Análisis e Interpretaci</w:t>
      </w:r>
      <w:r w:rsidR="001B7126">
        <w:rPr>
          <w:rFonts w:ascii="Times New Roman" w:hAnsi="Times New Roman"/>
          <w:sz w:val="24"/>
          <w:szCs w:val="24"/>
        </w:rPr>
        <w:t>ón de la Información……………………</w:t>
      </w:r>
      <w:r w:rsidR="00BA4DF2" w:rsidRPr="005B3969">
        <w:rPr>
          <w:rFonts w:ascii="Times New Roman" w:hAnsi="Times New Roman"/>
          <w:sz w:val="24"/>
          <w:szCs w:val="24"/>
        </w:rPr>
        <w:t>.…….</w:t>
      </w:r>
      <w:r w:rsidR="00CE64FF">
        <w:rPr>
          <w:rFonts w:ascii="Times New Roman" w:hAnsi="Times New Roman"/>
          <w:sz w:val="24"/>
          <w:szCs w:val="24"/>
        </w:rPr>
        <w:tab/>
      </w:r>
      <w:r w:rsidR="00C6293A" w:rsidRPr="005B3969">
        <w:rPr>
          <w:rFonts w:ascii="Times New Roman" w:hAnsi="Times New Roman"/>
          <w:sz w:val="24"/>
          <w:szCs w:val="24"/>
        </w:rPr>
        <w:t>7</w:t>
      </w:r>
      <w:r w:rsidR="0005112D">
        <w:rPr>
          <w:rFonts w:ascii="Times New Roman" w:hAnsi="Times New Roman"/>
          <w:sz w:val="24"/>
          <w:szCs w:val="24"/>
        </w:rPr>
        <w:t>6</w:t>
      </w:r>
    </w:p>
    <w:p w:rsidR="001E2AE9" w:rsidRPr="005B3969" w:rsidRDefault="001E2AE9" w:rsidP="001B7126">
      <w:pPr>
        <w:tabs>
          <w:tab w:val="left" w:pos="1134"/>
          <w:tab w:val="left" w:pos="1320"/>
          <w:tab w:val="right" w:pos="8222"/>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t>Procedimiento</w:t>
      </w:r>
      <w:r w:rsidR="00C6293A" w:rsidRPr="005B3969">
        <w:rPr>
          <w:rFonts w:ascii="Times New Roman" w:hAnsi="Times New Roman"/>
          <w:sz w:val="24"/>
          <w:szCs w:val="24"/>
        </w:rPr>
        <w:t xml:space="preserve">s para la Realización de la </w:t>
      </w:r>
      <w:r w:rsidR="00BA4DF2" w:rsidRPr="005B3969">
        <w:rPr>
          <w:rFonts w:ascii="Times New Roman" w:hAnsi="Times New Roman"/>
          <w:sz w:val="24"/>
          <w:szCs w:val="24"/>
        </w:rPr>
        <w:t>de Investigación……</w:t>
      </w:r>
      <w:r w:rsidR="00C6293A" w:rsidRPr="005B3969">
        <w:rPr>
          <w:rFonts w:ascii="Times New Roman" w:hAnsi="Times New Roman"/>
          <w:sz w:val="24"/>
          <w:szCs w:val="24"/>
        </w:rPr>
        <w:t>……..</w:t>
      </w:r>
      <w:r w:rsidR="00CE64FF">
        <w:rPr>
          <w:rFonts w:ascii="Times New Roman" w:hAnsi="Times New Roman"/>
          <w:sz w:val="24"/>
          <w:szCs w:val="24"/>
        </w:rPr>
        <w:tab/>
      </w:r>
      <w:r w:rsidR="0076353C" w:rsidRPr="005B3969">
        <w:rPr>
          <w:rFonts w:ascii="Times New Roman" w:hAnsi="Times New Roman"/>
          <w:sz w:val="24"/>
          <w:szCs w:val="24"/>
        </w:rPr>
        <w:t>76</w:t>
      </w:r>
    </w:p>
    <w:p w:rsidR="000C7CE4" w:rsidRDefault="000C7CE4" w:rsidP="001B7126">
      <w:pPr>
        <w:tabs>
          <w:tab w:val="left" w:pos="360"/>
          <w:tab w:val="left" w:pos="720"/>
          <w:tab w:val="left" w:pos="1080"/>
          <w:tab w:val="right" w:pos="8222"/>
          <w:tab w:val="right" w:pos="8273"/>
        </w:tabs>
        <w:spacing w:after="0" w:line="240" w:lineRule="auto"/>
        <w:jc w:val="both"/>
        <w:rPr>
          <w:rFonts w:ascii="Times New Roman" w:hAnsi="Times New Roman"/>
          <w:sz w:val="24"/>
          <w:szCs w:val="24"/>
        </w:rPr>
      </w:pPr>
    </w:p>
    <w:p w:rsidR="008E68D5" w:rsidRPr="005B3969" w:rsidRDefault="008E68D5" w:rsidP="001B7126">
      <w:pPr>
        <w:tabs>
          <w:tab w:val="left" w:pos="600"/>
          <w:tab w:val="left" w:pos="1080"/>
          <w:tab w:val="right" w:pos="8222"/>
          <w:tab w:val="right" w:pos="8273"/>
        </w:tabs>
        <w:spacing w:after="0" w:line="240" w:lineRule="auto"/>
        <w:jc w:val="both"/>
        <w:rPr>
          <w:rFonts w:ascii="Times New Roman" w:hAnsi="Times New Roman"/>
          <w:b/>
          <w:sz w:val="24"/>
          <w:szCs w:val="24"/>
        </w:rPr>
      </w:pPr>
      <w:r w:rsidRPr="005B3969">
        <w:rPr>
          <w:rFonts w:ascii="Times New Roman" w:hAnsi="Times New Roman"/>
          <w:b/>
          <w:sz w:val="24"/>
          <w:szCs w:val="24"/>
        </w:rPr>
        <w:tab/>
        <w:t>IV</w:t>
      </w:r>
      <w:r w:rsidRPr="005B3969">
        <w:rPr>
          <w:rFonts w:ascii="Times New Roman" w:hAnsi="Times New Roman"/>
          <w:b/>
          <w:sz w:val="24"/>
          <w:szCs w:val="24"/>
        </w:rPr>
        <w:tab/>
        <w:t xml:space="preserve">ANÁLISIS </w:t>
      </w:r>
      <w:r w:rsidR="00F1194D" w:rsidRPr="005B3969">
        <w:rPr>
          <w:rFonts w:ascii="Times New Roman" w:hAnsi="Times New Roman"/>
          <w:b/>
          <w:sz w:val="24"/>
          <w:szCs w:val="24"/>
        </w:rPr>
        <w:t xml:space="preserve">E INTERPRETACIÓN DE LOS </w:t>
      </w:r>
      <w:r w:rsidR="00FA1142" w:rsidRPr="005B3969">
        <w:rPr>
          <w:rFonts w:ascii="Times New Roman" w:hAnsi="Times New Roman"/>
          <w:b/>
          <w:sz w:val="24"/>
          <w:szCs w:val="24"/>
        </w:rPr>
        <w:t>RESULTADOS</w:t>
      </w:r>
      <w:r w:rsidR="00FA1142" w:rsidRPr="005B3969">
        <w:rPr>
          <w:rFonts w:ascii="Times New Roman" w:hAnsi="Times New Roman"/>
          <w:sz w:val="24"/>
          <w:szCs w:val="24"/>
        </w:rPr>
        <w:t>…</w:t>
      </w:r>
      <w:r w:rsidR="0005112D">
        <w:rPr>
          <w:rFonts w:ascii="Times New Roman" w:hAnsi="Times New Roman"/>
          <w:sz w:val="24"/>
          <w:szCs w:val="24"/>
        </w:rPr>
        <w:t>..</w:t>
      </w:r>
      <w:r w:rsidR="002414BF" w:rsidRPr="005B3969">
        <w:rPr>
          <w:rFonts w:ascii="Times New Roman" w:hAnsi="Times New Roman"/>
          <w:sz w:val="24"/>
          <w:szCs w:val="24"/>
        </w:rPr>
        <w:t>.</w:t>
      </w:r>
      <w:r w:rsidR="001B7126">
        <w:rPr>
          <w:rFonts w:ascii="Times New Roman" w:hAnsi="Times New Roman"/>
          <w:sz w:val="24"/>
          <w:szCs w:val="24"/>
        </w:rPr>
        <w:tab/>
      </w:r>
      <w:r w:rsidR="00C6293A" w:rsidRPr="005B3969">
        <w:rPr>
          <w:rFonts w:ascii="Times New Roman" w:hAnsi="Times New Roman"/>
          <w:sz w:val="24"/>
          <w:szCs w:val="24"/>
        </w:rPr>
        <w:t>7</w:t>
      </w:r>
      <w:r w:rsidR="0005112D">
        <w:rPr>
          <w:rFonts w:ascii="Times New Roman" w:hAnsi="Times New Roman"/>
          <w:sz w:val="24"/>
          <w:szCs w:val="24"/>
        </w:rPr>
        <w:t>8</w:t>
      </w:r>
    </w:p>
    <w:p w:rsidR="008E68D5" w:rsidRPr="005B3969" w:rsidRDefault="008E68D5" w:rsidP="001B7126">
      <w:pPr>
        <w:tabs>
          <w:tab w:val="left" w:pos="600"/>
          <w:tab w:val="left" w:pos="1080"/>
          <w:tab w:val="right" w:pos="8222"/>
          <w:tab w:val="right" w:pos="8273"/>
        </w:tabs>
        <w:spacing w:after="0" w:line="240" w:lineRule="auto"/>
        <w:jc w:val="both"/>
        <w:rPr>
          <w:rFonts w:ascii="Times New Roman" w:hAnsi="Times New Roman"/>
          <w:sz w:val="24"/>
          <w:szCs w:val="24"/>
        </w:rPr>
      </w:pPr>
    </w:p>
    <w:p w:rsidR="008E68D5" w:rsidRPr="005B3969" w:rsidRDefault="008E68D5" w:rsidP="001B7126">
      <w:pPr>
        <w:tabs>
          <w:tab w:val="left" w:pos="360"/>
          <w:tab w:val="left" w:pos="720"/>
          <w:tab w:val="left" w:pos="1080"/>
          <w:tab w:val="right" w:pos="8222"/>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r>
      <w:r w:rsidRPr="005B3969">
        <w:rPr>
          <w:rFonts w:ascii="Times New Roman" w:hAnsi="Times New Roman"/>
          <w:sz w:val="24"/>
          <w:szCs w:val="24"/>
        </w:rPr>
        <w:tab/>
      </w:r>
      <w:r w:rsidRPr="005B3969">
        <w:rPr>
          <w:rFonts w:ascii="Times New Roman" w:hAnsi="Times New Roman"/>
          <w:sz w:val="24"/>
          <w:szCs w:val="24"/>
        </w:rPr>
        <w:tab/>
      </w:r>
      <w:r w:rsidR="00F1194D" w:rsidRPr="005B3969">
        <w:rPr>
          <w:rFonts w:ascii="Times New Roman" w:hAnsi="Times New Roman"/>
          <w:sz w:val="24"/>
          <w:szCs w:val="24"/>
        </w:rPr>
        <w:t>Los Resultados………………………………………………</w:t>
      </w:r>
      <w:r w:rsidR="0005112D">
        <w:rPr>
          <w:rFonts w:ascii="Times New Roman" w:hAnsi="Times New Roman"/>
          <w:sz w:val="24"/>
          <w:szCs w:val="24"/>
        </w:rPr>
        <w:t>..</w:t>
      </w:r>
      <w:r w:rsidR="00F1194D" w:rsidRPr="005B3969">
        <w:rPr>
          <w:rFonts w:ascii="Times New Roman" w:hAnsi="Times New Roman"/>
          <w:sz w:val="24"/>
          <w:szCs w:val="24"/>
        </w:rPr>
        <w:t>….</w:t>
      </w:r>
      <w:r w:rsidR="0005112D">
        <w:rPr>
          <w:rFonts w:ascii="Times New Roman" w:hAnsi="Times New Roman"/>
          <w:sz w:val="24"/>
          <w:szCs w:val="24"/>
        </w:rPr>
        <w:t>…</w:t>
      </w:r>
      <w:r w:rsidR="003044A1" w:rsidRPr="005B3969">
        <w:rPr>
          <w:rFonts w:ascii="Times New Roman" w:hAnsi="Times New Roman"/>
          <w:sz w:val="24"/>
          <w:szCs w:val="24"/>
        </w:rPr>
        <w:t>…</w:t>
      </w:r>
      <w:r w:rsidRPr="005B3969">
        <w:rPr>
          <w:rFonts w:ascii="Times New Roman" w:hAnsi="Times New Roman"/>
          <w:sz w:val="24"/>
          <w:szCs w:val="24"/>
        </w:rPr>
        <w:tab/>
      </w:r>
      <w:r w:rsidR="00C6293A" w:rsidRPr="005B3969">
        <w:rPr>
          <w:rFonts w:ascii="Times New Roman" w:hAnsi="Times New Roman"/>
          <w:sz w:val="24"/>
          <w:szCs w:val="24"/>
        </w:rPr>
        <w:t>7</w:t>
      </w:r>
      <w:r w:rsidR="0005112D">
        <w:rPr>
          <w:rFonts w:ascii="Times New Roman" w:hAnsi="Times New Roman"/>
          <w:sz w:val="24"/>
          <w:szCs w:val="24"/>
        </w:rPr>
        <w:t>8</w:t>
      </w:r>
    </w:p>
    <w:p w:rsidR="008E68D5" w:rsidRPr="005B3969" w:rsidRDefault="008E68D5" w:rsidP="001B7126">
      <w:pPr>
        <w:tabs>
          <w:tab w:val="left" w:pos="360"/>
          <w:tab w:val="left" w:pos="720"/>
          <w:tab w:val="left" w:pos="1080"/>
          <w:tab w:val="right" w:pos="8222"/>
          <w:tab w:val="right" w:pos="8273"/>
        </w:tabs>
        <w:spacing w:after="0" w:line="240" w:lineRule="auto"/>
        <w:jc w:val="both"/>
        <w:rPr>
          <w:rFonts w:ascii="Times New Roman" w:hAnsi="Times New Roman"/>
          <w:sz w:val="24"/>
          <w:szCs w:val="24"/>
        </w:rPr>
      </w:pPr>
    </w:p>
    <w:p w:rsidR="008E68D5" w:rsidRPr="005B3969" w:rsidRDefault="008E68D5" w:rsidP="001B7126">
      <w:pPr>
        <w:tabs>
          <w:tab w:val="left" w:pos="600"/>
          <w:tab w:val="left" w:pos="1080"/>
          <w:tab w:val="right" w:pos="8222"/>
          <w:tab w:val="right" w:pos="8273"/>
        </w:tabs>
        <w:spacing w:after="0" w:line="240" w:lineRule="auto"/>
        <w:jc w:val="both"/>
        <w:rPr>
          <w:rFonts w:ascii="Times New Roman" w:hAnsi="Times New Roman"/>
          <w:sz w:val="24"/>
          <w:szCs w:val="24"/>
        </w:rPr>
      </w:pPr>
      <w:r w:rsidRPr="005B3969">
        <w:rPr>
          <w:rFonts w:ascii="Times New Roman" w:hAnsi="Times New Roman"/>
          <w:b/>
          <w:sz w:val="24"/>
          <w:szCs w:val="24"/>
        </w:rPr>
        <w:tab/>
        <w:t>V</w:t>
      </w:r>
      <w:r w:rsidRPr="005B3969">
        <w:rPr>
          <w:rFonts w:ascii="Times New Roman" w:hAnsi="Times New Roman"/>
          <w:b/>
          <w:sz w:val="24"/>
          <w:szCs w:val="24"/>
        </w:rPr>
        <w:tab/>
        <w:t>CONCLUSIONES Y RECOMENDACIONES</w:t>
      </w:r>
      <w:r w:rsidR="0005112D">
        <w:rPr>
          <w:rFonts w:ascii="Times New Roman" w:hAnsi="Times New Roman"/>
          <w:sz w:val="24"/>
          <w:szCs w:val="24"/>
        </w:rPr>
        <w:t>…………………</w:t>
      </w:r>
      <w:r w:rsidR="002414BF" w:rsidRPr="005B3969">
        <w:rPr>
          <w:rFonts w:ascii="Times New Roman" w:hAnsi="Times New Roman"/>
          <w:sz w:val="24"/>
          <w:szCs w:val="24"/>
        </w:rPr>
        <w:t>..</w:t>
      </w:r>
      <w:r w:rsidR="0005112D">
        <w:rPr>
          <w:rFonts w:ascii="Times New Roman" w:hAnsi="Times New Roman"/>
          <w:sz w:val="24"/>
          <w:szCs w:val="24"/>
        </w:rPr>
        <w:t>..</w:t>
      </w:r>
      <w:r w:rsidR="0005112D">
        <w:rPr>
          <w:rFonts w:ascii="Times New Roman" w:hAnsi="Times New Roman"/>
          <w:sz w:val="24"/>
          <w:szCs w:val="24"/>
        </w:rPr>
        <w:tab/>
      </w:r>
      <w:r w:rsidR="00C6293A" w:rsidRPr="005B3969">
        <w:rPr>
          <w:rFonts w:ascii="Times New Roman" w:hAnsi="Times New Roman"/>
          <w:sz w:val="24"/>
          <w:szCs w:val="24"/>
        </w:rPr>
        <w:t>15</w:t>
      </w:r>
      <w:r w:rsidR="0005112D">
        <w:rPr>
          <w:rFonts w:ascii="Times New Roman" w:hAnsi="Times New Roman"/>
          <w:sz w:val="24"/>
          <w:szCs w:val="24"/>
        </w:rPr>
        <w:t>3</w:t>
      </w:r>
    </w:p>
    <w:p w:rsidR="008E68D5" w:rsidRPr="005B3969" w:rsidRDefault="008E68D5" w:rsidP="001B7126">
      <w:pPr>
        <w:tabs>
          <w:tab w:val="left" w:pos="600"/>
          <w:tab w:val="left" w:pos="1080"/>
          <w:tab w:val="right" w:pos="8222"/>
          <w:tab w:val="right" w:pos="8273"/>
        </w:tabs>
        <w:spacing w:after="0" w:line="240" w:lineRule="auto"/>
        <w:jc w:val="both"/>
        <w:rPr>
          <w:rFonts w:ascii="Times New Roman" w:hAnsi="Times New Roman"/>
          <w:sz w:val="24"/>
          <w:szCs w:val="24"/>
        </w:rPr>
      </w:pPr>
    </w:p>
    <w:p w:rsidR="008E68D5" w:rsidRPr="005B3969" w:rsidRDefault="008E68D5" w:rsidP="001B7126">
      <w:pPr>
        <w:tabs>
          <w:tab w:val="left" w:pos="600"/>
          <w:tab w:val="left" w:pos="1080"/>
          <w:tab w:val="right" w:pos="8222"/>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r>
      <w:r w:rsidRPr="005B3969">
        <w:rPr>
          <w:rFonts w:ascii="Times New Roman" w:hAnsi="Times New Roman"/>
          <w:sz w:val="24"/>
          <w:szCs w:val="24"/>
        </w:rPr>
        <w:tab/>
        <w:t>Con</w:t>
      </w:r>
      <w:r w:rsidR="0005112D">
        <w:rPr>
          <w:rFonts w:ascii="Times New Roman" w:hAnsi="Times New Roman"/>
          <w:sz w:val="24"/>
          <w:szCs w:val="24"/>
        </w:rPr>
        <w:t>clusiones………………………………………………………</w:t>
      </w:r>
      <w:r w:rsidR="002414BF" w:rsidRPr="005B3969">
        <w:rPr>
          <w:rFonts w:ascii="Times New Roman" w:hAnsi="Times New Roman"/>
          <w:sz w:val="24"/>
          <w:szCs w:val="24"/>
        </w:rPr>
        <w:t>…..</w:t>
      </w:r>
      <w:r w:rsidRPr="005B3969">
        <w:rPr>
          <w:rFonts w:ascii="Times New Roman" w:hAnsi="Times New Roman"/>
          <w:sz w:val="24"/>
          <w:szCs w:val="24"/>
        </w:rPr>
        <w:tab/>
      </w:r>
      <w:r w:rsidR="00C6293A" w:rsidRPr="005B3969">
        <w:rPr>
          <w:rFonts w:ascii="Times New Roman" w:hAnsi="Times New Roman"/>
          <w:sz w:val="24"/>
          <w:szCs w:val="24"/>
        </w:rPr>
        <w:t>15</w:t>
      </w:r>
      <w:r w:rsidR="0005112D">
        <w:rPr>
          <w:rFonts w:ascii="Times New Roman" w:hAnsi="Times New Roman"/>
          <w:sz w:val="24"/>
          <w:szCs w:val="24"/>
        </w:rPr>
        <w:t>3</w:t>
      </w:r>
    </w:p>
    <w:p w:rsidR="008E68D5" w:rsidRPr="005B3969" w:rsidRDefault="008E68D5" w:rsidP="001B7126">
      <w:pPr>
        <w:tabs>
          <w:tab w:val="left" w:pos="600"/>
          <w:tab w:val="left" w:pos="1080"/>
          <w:tab w:val="right" w:pos="8222"/>
          <w:tab w:val="right" w:pos="8273"/>
        </w:tabs>
        <w:spacing w:after="0" w:line="240" w:lineRule="auto"/>
        <w:jc w:val="both"/>
        <w:rPr>
          <w:rFonts w:ascii="Times New Roman" w:hAnsi="Times New Roman"/>
          <w:sz w:val="24"/>
          <w:szCs w:val="24"/>
        </w:rPr>
      </w:pPr>
      <w:r w:rsidRPr="005B3969">
        <w:rPr>
          <w:rFonts w:ascii="Times New Roman" w:hAnsi="Times New Roman"/>
          <w:sz w:val="24"/>
          <w:szCs w:val="24"/>
        </w:rPr>
        <w:tab/>
      </w:r>
      <w:r w:rsidRPr="005B3969">
        <w:rPr>
          <w:rFonts w:ascii="Times New Roman" w:hAnsi="Times New Roman"/>
          <w:sz w:val="24"/>
          <w:szCs w:val="24"/>
        </w:rPr>
        <w:tab/>
        <w:t>Rec</w:t>
      </w:r>
      <w:r w:rsidR="0076353C" w:rsidRPr="005B3969">
        <w:rPr>
          <w:rFonts w:ascii="Times New Roman" w:hAnsi="Times New Roman"/>
          <w:sz w:val="24"/>
          <w:szCs w:val="24"/>
        </w:rPr>
        <w:t>o</w:t>
      </w:r>
      <w:r w:rsidR="0005112D">
        <w:rPr>
          <w:rFonts w:ascii="Times New Roman" w:hAnsi="Times New Roman"/>
          <w:sz w:val="24"/>
          <w:szCs w:val="24"/>
        </w:rPr>
        <w:t>mendaciones………………………………………………….</w:t>
      </w:r>
      <w:r w:rsidR="0076353C" w:rsidRPr="005B3969">
        <w:rPr>
          <w:rFonts w:ascii="Times New Roman" w:hAnsi="Times New Roman"/>
          <w:sz w:val="24"/>
          <w:szCs w:val="24"/>
        </w:rPr>
        <w:t>.</w:t>
      </w:r>
      <w:r w:rsidR="002414BF" w:rsidRPr="005B3969">
        <w:rPr>
          <w:rFonts w:ascii="Times New Roman" w:hAnsi="Times New Roman"/>
          <w:sz w:val="24"/>
          <w:szCs w:val="24"/>
        </w:rPr>
        <w:t>…</w:t>
      </w:r>
      <w:r w:rsidRPr="005B3969">
        <w:rPr>
          <w:rFonts w:ascii="Times New Roman" w:hAnsi="Times New Roman"/>
          <w:sz w:val="24"/>
          <w:szCs w:val="24"/>
        </w:rPr>
        <w:tab/>
      </w:r>
      <w:r w:rsidR="00C6293A" w:rsidRPr="005B3969">
        <w:rPr>
          <w:rFonts w:ascii="Times New Roman" w:hAnsi="Times New Roman"/>
          <w:sz w:val="24"/>
          <w:szCs w:val="24"/>
        </w:rPr>
        <w:t>15</w:t>
      </w:r>
      <w:r w:rsidR="0005112D">
        <w:rPr>
          <w:rFonts w:ascii="Times New Roman" w:hAnsi="Times New Roman"/>
          <w:sz w:val="24"/>
          <w:szCs w:val="24"/>
        </w:rPr>
        <w:t>5</w:t>
      </w:r>
    </w:p>
    <w:p w:rsidR="008E68D5" w:rsidRPr="005B3969" w:rsidRDefault="008E68D5" w:rsidP="001B7126">
      <w:pPr>
        <w:pStyle w:val="NoSpacing1"/>
        <w:tabs>
          <w:tab w:val="left" w:pos="600"/>
          <w:tab w:val="right" w:pos="8222"/>
          <w:tab w:val="right" w:pos="8273"/>
        </w:tabs>
        <w:jc w:val="both"/>
        <w:rPr>
          <w:rFonts w:ascii="Times New Roman" w:hAnsi="Times New Roman"/>
          <w:sz w:val="24"/>
          <w:szCs w:val="24"/>
        </w:rPr>
      </w:pPr>
    </w:p>
    <w:p w:rsidR="008E68D5" w:rsidRPr="005B3969" w:rsidRDefault="008E68D5" w:rsidP="001B7126">
      <w:pPr>
        <w:pStyle w:val="NoSpacing1"/>
        <w:tabs>
          <w:tab w:val="left" w:pos="600"/>
          <w:tab w:val="right" w:pos="8222"/>
          <w:tab w:val="right" w:pos="8273"/>
        </w:tabs>
        <w:jc w:val="both"/>
        <w:rPr>
          <w:rFonts w:ascii="Times New Roman" w:hAnsi="Times New Roman"/>
          <w:sz w:val="24"/>
          <w:szCs w:val="24"/>
        </w:rPr>
      </w:pPr>
      <w:r w:rsidRPr="005B3969">
        <w:rPr>
          <w:rFonts w:ascii="Times New Roman" w:hAnsi="Times New Roman"/>
          <w:b/>
          <w:sz w:val="24"/>
          <w:szCs w:val="24"/>
        </w:rPr>
        <w:t>REFERENCIAS</w:t>
      </w:r>
      <w:r w:rsidR="0005112D">
        <w:rPr>
          <w:rFonts w:ascii="Times New Roman" w:hAnsi="Times New Roman"/>
          <w:sz w:val="24"/>
          <w:szCs w:val="24"/>
        </w:rPr>
        <w:t>……………………………………………………………….…</w:t>
      </w:r>
      <w:r w:rsidR="0005112D">
        <w:rPr>
          <w:rFonts w:ascii="Times New Roman" w:hAnsi="Times New Roman"/>
          <w:sz w:val="24"/>
          <w:szCs w:val="24"/>
        </w:rPr>
        <w:tab/>
      </w:r>
      <w:r w:rsidR="00C6293A" w:rsidRPr="005B3969">
        <w:rPr>
          <w:rFonts w:ascii="Times New Roman" w:hAnsi="Times New Roman"/>
          <w:sz w:val="24"/>
          <w:szCs w:val="24"/>
        </w:rPr>
        <w:t>15</w:t>
      </w:r>
      <w:r w:rsidR="0005112D">
        <w:rPr>
          <w:rFonts w:ascii="Times New Roman" w:hAnsi="Times New Roman"/>
          <w:sz w:val="24"/>
          <w:szCs w:val="24"/>
        </w:rPr>
        <w:t>8</w:t>
      </w:r>
    </w:p>
    <w:p w:rsidR="00965BA0" w:rsidRPr="005B3969" w:rsidRDefault="00965BA0" w:rsidP="001B7126">
      <w:pPr>
        <w:pStyle w:val="NoSpacing1"/>
        <w:tabs>
          <w:tab w:val="left" w:pos="600"/>
          <w:tab w:val="right" w:pos="8222"/>
          <w:tab w:val="right" w:pos="8273"/>
        </w:tabs>
        <w:jc w:val="both"/>
        <w:rPr>
          <w:rFonts w:ascii="Times New Roman" w:hAnsi="Times New Roman"/>
          <w:sz w:val="24"/>
          <w:szCs w:val="24"/>
        </w:rPr>
      </w:pPr>
    </w:p>
    <w:p w:rsidR="008E68D5" w:rsidRPr="005B3969" w:rsidRDefault="008E68D5" w:rsidP="001B7126">
      <w:pPr>
        <w:pStyle w:val="NoSpacing1"/>
        <w:tabs>
          <w:tab w:val="left" w:pos="600"/>
          <w:tab w:val="right" w:pos="8222"/>
          <w:tab w:val="right" w:pos="8273"/>
        </w:tabs>
        <w:jc w:val="both"/>
        <w:rPr>
          <w:rFonts w:ascii="Times New Roman" w:hAnsi="Times New Roman"/>
          <w:sz w:val="24"/>
          <w:szCs w:val="24"/>
        </w:rPr>
      </w:pPr>
      <w:r w:rsidRPr="005B3969">
        <w:rPr>
          <w:rFonts w:ascii="Times New Roman" w:hAnsi="Times New Roman"/>
          <w:b/>
          <w:sz w:val="24"/>
          <w:szCs w:val="24"/>
        </w:rPr>
        <w:t>ANEXOS</w:t>
      </w:r>
      <w:r w:rsidR="0005112D">
        <w:rPr>
          <w:rFonts w:ascii="Times New Roman" w:hAnsi="Times New Roman"/>
          <w:sz w:val="24"/>
          <w:szCs w:val="24"/>
        </w:rPr>
        <w:t>…………………………………………………………….……………</w:t>
      </w:r>
      <w:r w:rsidR="0005112D">
        <w:rPr>
          <w:rFonts w:ascii="Times New Roman" w:hAnsi="Times New Roman"/>
          <w:sz w:val="24"/>
          <w:szCs w:val="24"/>
        </w:rPr>
        <w:tab/>
        <w:t>163</w:t>
      </w:r>
    </w:p>
    <w:p w:rsidR="008E68D5" w:rsidRPr="005B3969" w:rsidRDefault="008E68D5" w:rsidP="001B7126">
      <w:pPr>
        <w:pStyle w:val="NoSpacing1"/>
        <w:tabs>
          <w:tab w:val="left" w:pos="600"/>
          <w:tab w:val="right" w:pos="8222"/>
          <w:tab w:val="right" w:pos="8273"/>
        </w:tabs>
        <w:jc w:val="both"/>
        <w:rPr>
          <w:rFonts w:ascii="Times New Roman" w:hAnsi="Times New Roman"/>
          <w:sz w:val="24"/>
          <w:szCs w:val="24"/>
        </w:rPr>
      </w:pPr>
    </w:p>
    <w:p w:rsidR="008E68D5" w:rsidRPr="005B3969" w:rsidRDefault="008E68D5" w:rsidP="001B7126">
      <w:pPr>
        <w:pStyle w:val="NoSpacing1"/>
        <w:tabs>
          <w:tab w:val="left" w:pos="600"/>
          <w:tab w:val="left" w:pos="993"/>
          <w:tab w:val="right" w:pos="8222"/>
          <w:tab w:val="right" w:pos="8273"/>
        </w:tabs>
        <w:jc w:val="both"/>
        <w:rPr>
          <w:rFonts w:ascii="Times New Roman" w:hAnsi="Times New Roman"/>
          <w:sz w:val="24"/>
          <w:szCs w:val="24"/>
        </w:rPr>
      </w:pPr>
      <w:r w:rsidRPr="005B3969">
        <w:rPr>
          <w:rFonts w:ascii="Times New Roman" w:hAnsi="Times New Roman"/>
          <w:sz w:val="24"/>
          <w:szCs w:val="24"/>
        </w:rPr>
        <w:tab/>
        <w:t>A</w:t>
      </w:r>
      <w:r w:rsidRPr="005B3969">
        <w:rPr>
          <w:rFonts w:ascii="Times New Roman" w:hAnsi="Times New Roman"/>
          <w:sz w:val="24"/>
          <w:szCs w:val="24"/>
        </w:rPr>
        <w:tab/>
        <w:t>Cuestionario</w:t>
      </w:r>
      <w:r w:rsidR="0076353C" w:rsidRPr="005B3969">
        <w:rPr>
          <w:rFonts w:ascii="Times New Roman" w:hAnsi="Times New Roman"/>
          <w:sz w:val="24"/>
          <w:szCs w:val="24"/>
        </w:rPr>
        <w:t xml:space="preserve"> Aplicado</w:t>
      </w:r>
      <w:r w:rsidR="00F737CC" w:rsidRPr="005B3969">
        <w:rPr>
          <w:rFonts w:ascii="Times New Roman" w:hAnsi="Times New Roman"/>
          <w:sz w:val="24"/>
          <w:szCs w:val="24"/>
        </w:rPr>
        <w:t xml:space="preserve"> al Personal </w:t>
      </w:r>
      <w:r w:rsidR="0005112D">
        <w:rPr>
          <w:rFonts w:ascii="Times New Roman" w:hAnsi="Times New Roman"/>
          <w:sz w:val="24"/>
          <w:szCs w:val="24"/>
        </w:rPr>
        <w:t>de la E.B.B. Ricardo Montilla…….</w:t>
      </w:r>
      <w:r w:rsidR="00C6293A" w:rsidRPr="005B3969">
        <w:rPr>
          <w:rFonts w:ascii="Times New Roman" w:hAnsi="Times New Roman"/>
          <w:sz w:val="24"/>
          <w:szCs w:val="24"/>
        </w:rPr>
        <w:tab/>
        <w:t>16</w:t>
      </w:r>
      <w:r w:rsidR="0005112D">
        <w:rPr>
          <w:rFonts w:ascii="Times New Roman" w:hAnsi="Times New Roman"/>
          <w:sz w:val="24"/>
          <w:szCs w:val="24"/>
        </w:rPr>
        <w:t>3</w:t>
      </w:r>
    </w:p>
    <w:p w:rsidR="008E68D5" w:rsidRPr="005B3969" w:rsidRDefault="008E68D5" w:rsidP="001B7126">
      <w:pPr>
        <w:pStyle w:val="NoSpacing1"/>
        <w:tabs>
          <w:tab w:val="left" w:pos="600"/>
          <w:tab w:val="left" w:pos="993"/>
          <w:tab w:val="right" w:pos="8222"/>
          <w:tab w:val="right" w:pos="8273"/>
        </w:tabs>
        <w:jc w:val="both"/>
        <w:rPr>
          <w:rFonts w:ascii="Times New Roman" w:hAnsi="Times New Roman"/>
          <w:sz w:val="24"/>
          <w:szCs w:val="24"/>
        </w:rPr>
      </w:pPr>
      <w:r w:rsidRPr="005B3969">
        <w:rPr>
          <w:rFonts w:ascii="Times New Roman" w:hAnsi="Times New Roman"/>
          <w:sz w:val="24"/>
          <w:szCs w:val="24"/>
        </w:rPr>
        <w:tab/>
        <w:t>B</w:t>
      </w:r>
      <w:r w:rsidRPr="005B3969">
        <w:rPr>
          <w:rFonts w:ascii="Times New Roman" w:hAnsi="Times New Roman"/>
          <w:sz w:val="24"/>
          <w:szCs w:val="24"/>
        </w:rPr>
        <w:tab/>
        <w:t>Validación de</w:t>
      </w:r>
      <w:r w:rsidR="00F737CC" w:rsidRPr="005B3969">
        <w:rPr>
          <w:rFonts w:ascii="Times New Roman" w:hAnsi="Times New Roman"/>
          <w:sz w:val="24"/>
          <w:szCs w:val="24"/>
        </w:rPr>
        <w:t>l In</w:t>
      </w:r>
      <w:r w:rsidR="0005112D">
        <w:rPr>
          <w:rFonts w:ascii="Times New Roman" w:hAnsi="Times New Roman"/>
          <w:sz w:val="24"/>
          <w:szCs w:val="24"/>
        </w:rPr>
        <w:t>strumento………………………………………</w:t>
      </w:r>
      <w:r w:rsidR="00C6293A" w:rsidRPr="005B3969">
        <w:rPr>
          <w:rFonts w:ascii="Times New Roman" w:hAnsi="Times New Roman"/>
          <w:sz w:val="24"/>
          <w:szCs w:val="24"/>
        </w:rPr>
        <w:t>…</w:t>
      </w:r>
      <w:r w:rsidR="0005112D">
        <w:rPr>
          <w:rFonts w:ascii="Times New Roman" w:hAnsi="Times New Roman"/>
          <w:sz w:val="24"/>
          <w:szCs w:val="24"/>
        </w:rPr>
        <w:t>….</w:t>
      </w:r>
      <w:r w:rsidR="00C6293A" w:rsidRPr="005B3969">
        <w:rPr>
          <w:rFonts w:ascii="Times New Roman" w:hAnsi="Times New Roman"/>
          <w:sz w:val="24"/>
          <w:szCs w:val="24"/>
        </w:rPr>
        <w:tab/>
        <w:t>16</w:t>
      </w:r>
      <w:r w:rsidR="0005112D">
        <w:rPr>
          <w:rFonts w:ascii="Times New Roman" w:hAnsi="Times New Roman"/>
          <w:sz w:val="24"/>
          <w:szCs w:val="24"/>
        </w:rPr>
        <w:t>8</w:t>
      </w:r>
    </w:p>
    <w:p w:rsidR="00F737CC" w:rsidRPr="005B3969" w:rsidRDefault="00F737CC" w:rsidP="008E68D5">
      <w:pPr>
        <w:pStyle w:val="NoSpacing1"/>
        <w:tabs>
          <w:tab w:val="left" w:pos="600"/>
          <w:tab w:val="left" w:pos="993"/>
          <w:tab w:val="right" w:pos="8273"/>
        </w:tabs>
        <w:jc w:val="both"/>
        <w:rPr>
          <w:rFonts w:ascii="Times New Roman" w:hAnsi="Times New Roman"/>
          <w:sz w:val="24"/>
          <w:szCs w:val="24"/>
        </w:rPr>
      </w:pPr>
      <w:r w:rsidRPr="005B3969">
        <w:rPr>
          <w:rFonts w:ascii="Times New Roman" w:hAnsi="Times New Roman"/>
          <w:sz w:val="24"/>
          <w:szCs w:val="24"/>
        </w:rPr>
        <w:tab/>
      </w:r>
      <w:r w:rsidR="00846D80" w:rsidRPr="005B3969">
        <w:rPr>
          <w:rFonts w:ascii="Times New Roman" w:hAnsi="Times New Roman"/>
          <w:sz w:val="24"/>
          <w:szCs w:val="24"/>
        </w:rPr>
        <w:t>C</w:t>
      </w:r>
      <w:r w:rsidRPr="005B3969">
        <w:rPr>
          <w:rFonts w:ascii="Times New Roman" w:hAnsi="Times New Roman"/>
          <w:sz w:val="24"/>
          <w:szCs w:val="24"/>
        </w:rPr>
        <w:tab/>
        <w:t>Diagrama d</w:t>
      </w:r>
      <w:r w:rsidR="00C6293A" w:rsidRPr="005B3969">
        <w:rPr>
          <w:rFonts w:ascii="Times New Roman" w:hAnsi="Times New Roman"/>
          <w:sz w:val="24"/>
          <w:szCs w:val="24"/>
        </w:rPr>
        <w:t>e Ga</w:t>
      </w:r>
      <w:r w:rsidR="00846D80" w:rsidRPr="005B3969">
        <w:rPr>
          <w:rFonts w:ascii="Times New Roman" w:hAnsi="Times New Roman"/>
          <w:sz w:val="24"/>
          <w:szCs w:val="24"/>
        </w:rPr>
        <w:t>ntt…………………………………………</w:t>
      </w:r>
      <w:r w:rsidR="0005112D">
        <w:rPr>
          <w:rFonts w:ascii="Times New Roman" w:hAnsi="Times New Roman"/>
          <w:sz w:val="24"/>
          <w:szCs w:val="24"/>
        </w:rPr>
        <w:t>……</w:t>
      </w:r>
      <w:r w:rsidR="00846D80" w:rsidRPr="005B3969">
        <w:rPr>
          <w:rFonts w:ascii="Times New Roman" w:hAnsi="Times New Roman"/>
          <w:sz w:val="24"/>
          <w:szCs w:val="24"/>
        </w:rPr>
        <w:t>……</w:t>
      </w:r>
      <w:r w:rsidR="0005112D">
        <w:rPr>
          <w:rFonts w:ascii="Times New Roman" w:hAnsi="Times New Roman"/>
          <w:sz w:val="24"/>
          <w:szCs w:val="24"/>
        </w:rPr>
        <w:t>..</w:t>
      </w:r>
      <w:r w:rsidR="00846D80" w:rsidRPr="005B3969">
        <w:rPr>
          <w:rFonts w:ascii="Times New Roman" w:hAnsi="Times New Roman"/>
          <w:sz w:val="24"/>
          <w:szCs w:val="24"/>
        </w:rPr>
        <w:tab/>
        <w:t>17</w:t>
      </w:r>
      <w:r w:rsidR="0005112D">
        <w:rPr>
          <w:rFonts w:ascii="Times New Roman" w:hAnsi="Times New Roman"/>
          <w:sz w:val="24"/>
          <w:szCs w:val="24"/>
        </w:rPr>
        <w:t>6</w:t>
      </w:r>
    </w:p>
    <w:p w:rsidR="008E68D5" w:rsidRPr="005B3969" w:rsidRDefault="008E68D5" w:rsidP="008E68D5">
      <w:pPr>
        <w:spacing w:after="0" w:line="240" w:lineRule="auto"/>
        <w:rPr>
          <w:rFonts w:ascii="Times New Roman" w:hAnsi="Times New Roman"/>
          <w:sz w:val="24"/>
          <w:szCs w:val="24"/>
        </w:rPr>
      </w:pPr>
    </w:p>
    <w:p w:rsidR="008E68D5" w:rsidRPr="005B3969" w:rsidRDefault="008E68D5" w:rsidP="008E68D5">
      <w:pPr>
        <w:spacing w:after="0" w:line="240" w:lineRule="auto"/>
        <w:rPr>
          <w:rFonts w:ascii="Times New Roman" w:hAnsi="Times New Roman"/>
          <w:sz w:val="24"/>
          <w:szCs w:val="24"/>
        </w:rPr>
      </w:pPr>
    </w:p>
    <w:p w:rsidR="008E68D5" w:rsidRPr="005B3969" w:rsidRDefault="008E68D5" w:rsidP="008E68D5">
      <w:pPr>
        <w:spacing w:after="0" w:line="240" w:lineRule="auto"/>
        <w:jc w:val="center"/>
        <w:rPr>
          <w:rFonts w:ascii="Times New Roman" w:hAnsi="Times New Roman"/>
          <w:b/>
          <w:sz w:val="24"/>
          <w:szCs w:val="24"/>
        </w:rPr>
        <w:sectPr w:rsidR="008E68D5" w:rsidRPr="005B3969" w:rsidSect="00F0312F">
          <w:pgSz w:w="12242" w:h="15842" w:code="1"/>
          <w:pgMar w:top="1701" w:right="1701" w:bottom="1701" w:left="2268" w:header="851" w:footer="851" w:gutter="0"/>
          <w:pgNumType w:fmt="lowerRoman"/>
          <w:cols w:space="708"/>
          <w:docGrid w:linePitch="360"/>
        </w:sectPr>
      </w:pPr>
    </w:p>
    <w:p w:rsidR="008E68D5" w:rsidRPr="005B3969" w:rsidRDefault="008E68D5" w:rsidP="008E68D5">
      <w:pPr>
        <w:spacing w:after="0" w:line="240" w:lineRule="auto"/>
        <w:jc w:val="center"/>
        <w:rPr>
          <w:rFonts w:ascii="Times New Roman" w:hAnsi="Times New Roman"/>
          <w:b/>
          <w:sz w:val="24"/>
          <w:szCs w:val="24"/>
        </w:rPr>
      </w:pPr>
      <w:r w:rsidRPr="005B3969">
        <w:rPr>
          <w:rFonts w:ascii="Times New Roman" w:hAnsi="Times New Roman"/>
          <w:b/>
          <w:sz w:val="24"/>
          <w:szCs w:val="24"/>
        </w:rPr>
        <w:lastRenderedPageBreak/>
        <w:t>LISTA DE CUADROS</w:t>
      </w:r>
    </w:p>
    <w:p w:rsidR="008E68D5" w:rsidRPr="00360C7F" w:rsidRDefault="008E68D5" w:rsidP="008E68D5">
      <w:pPr>
        <w:spacing w:after="0" w:line="240" w:lineRule="auto"/>
        <w:jc w:val="center"/>
        <w:rPr>
          <w:rFonts w:ascii="Times New Roman" w:hAnsi="Times New Roman"/>
          <w:sz w:val="16"/>
          <w:szCs w:val="16"/>
        </w:rPr>
      </w:pPr>
    </w:p>
    <w:p w:rsidR="008E68D5" w:rsidRPr="00360C7F" w:rsidRDefault="008E68D5" w:rsidP="008E68D5">
      <w:pPr>
        <w:spacing w:after="0" w:line="240" w:lineRule="auto"/>
        <w:jc w:val="center"/>
        <w:rPr>
          <w:rFonts w:ascii="Times New Roman" w:hAnsi="Times New Roman"/>
          <w:sz w:val="16"/>
          <w:szCs w:val="16"/>
        </w:rPr>
      </w:pPr>
    </w:p>
    <w:p w:rsidR="008E68D5" w:rsidRPr="005B3969" w:rsidRDefault="008E68D5" w:rsidP="008E68D5">
      <w:pPr>
        <w:tabs>
          <w:tab w:val="right" w:pos="8280"/>
        </w:tabs>
        <w:spacing w:after="0" w:line="240" w:lineRule="auto"/>
        <w:jc w:val="both"/>
        <w:rPr>
          <w:rFonts w:ascii="Times New Roman" w:hAnsi="Times New Roman"/>
          <w:sz w:val="24"/>
          <w:szCs w:val="24"/>
        </w:rPr>
      </w:pPr>
      <w:r w:rsidRPr="005B3969">
        <w:rPr>
          <w:rFonts w:ascii="Times New Roman" w:hAnsi="Times New Roman"/>
          <w:b/>
          <w:sz w:val="24"/>
          <w:szCs w:val="24"/>
        </w:rPr>
        <w:tab/>
        <w:t>pp.</w:t>
      </w:r>
    </w:p>
    <w:p w:rsidR="008E68D5" w:rsidRPr="005B3969" w:rsidRDefault="008E68D5" w:rsidP="008E68D5">
      <w:pPr>
        <w:spacing w:after="0" w:line="240" w:lineRule="auto"/>
        <w:rPr>
          <w:rFonts w:ascii="Times New Roman" w:hAnsi="Times New Roman"/>
          <w:sz w:val="20"/>
          <w:szCs w:val="20"/>
        </w:rPr>
      </w:pPr>
    </w:p>
    <w:p w:rsidR="008E68D5" w:rsidRPr="005B3969" w:rsidRDefault="008E68D5" w:rsidP="008E68D5">
      <w:pPr>
        <w:tabs>
          <w:tab w:val="right" w:pos="8273"/>
        </w:tabs>
        <w:spacing w:after="0" w:line="240" w:lineRule="auto"/>
        <w:jc w:val="both"/>
        <w:rPr>
          <w:rFonts w:ascii="Times New Roman" w:hAnsi="Times New Roman"/>
          <w:sz w:val="24"/>
          <w:szCs w:val="24"/>
        </w:rPr>
      </w:pPr>
      <w:r w:rsidRPr="005B3969">
        <w:rPr>
          <w:rFonts w:ascii="Times New Roman" w:hAnsi="Times New Roman"/>
          <w:b/>
          <w:sz w:val="24"/>
          <w:szCs w:val="24"/>
        </w:rPr>
        <w:t>CUADRO</w:t>
      </w:r>
      <w:r w:rsidRPr="005B3969">
        <w:rPr>
          <w:rFonts w:ascii="Times New Roman" w:hAnsi="Times New Roman"/>
          <w:sz w:val="24"/>
          <w:szCs w:val="24"/>
        </w:rPr>
        <w:tab/>
      </w:r>
    </w:p>
    <w:p w:rsidR="008E68D5" w:rsidRPr="00360C7F" w:rsidRDefault="008E68D5" w:rsidP="008E68D5">
      <w:pPr>
        <w:tabs>
          <w:tab w:val="right" w:pos="8273"/>
        </w:tabs>
        <w:spacing w:after="0" w:line="240" w:lineRule="auto"/>
        <w:jc w:val="both"/>
        <w:rPr>
          <w:rFonts w:ascii="Times New Roman" w:hAnsi="Times New Roman"/>
          <w:sz w:val="18"/>
          <w:szCs w:val="18"/>
        </w:rPr>
      </w:pPr>
    </w:p>
    <w:p w:rsidR="00D8102B" w:rsidRPr="00C27029" w:rsidRDefault="00D8102B" w:rsidP="00D8102B">
      <w:pPr>
        <w:pStyle w:val="Prrafodelista"/>
        <w:numPr>
          <w:ilvl w:val="0"/>
          <w:numId w:val="38"/>
        </w:numPr>
        <w:tabs>
          <w:tab w:val="left" w:pos="426"/>
          <w:tab w:val="left" w:pos="993"/>
          <w:tab w:val="right" w:pos="8222"/>
        </w:tabs>
        <w:spacing w:after="0" w:line="240" w:lineRule="auto"/>
        <w:jc w:val="both"/>
        <w:rPr>
          <w:rFonts w:ascii="Times New Roman" w:eastAsia="Times New Roman" w:hAnsi="Times New Roman"/>
          <w:sz w:val="24"/>
          <w:szCs w:val="24"/>
        </w:rPr>
      </w:pPr>
      <w:r w:rsidRPr="00C27029">
        <w:rPr>
          <w:rFonts w:ascii="Times New Roman" w:eastAsia="Times New Roman" w:hAnsi="Times New Roman"/>
          <w:sz w:val="24"/>
          <w:szCs w:val="24"/>
        </w:rPr>
        <w:t>Definición Conceptual y Operacional de las Variables</w:t>
      </w:r>
      <w:r w:rsidR="00FA1142">
        <w:rPr>
          <w:rFonts w:ascii="Times New Roman" w:eastAsia="Times New Roman" w:hAnsi="Times New Roman"/>
          <w:sz w:val="24"/>
          <w:szCs w:val="24"/>
        </w:rPr>
        <w:t>………………</w:t>
      </w:r>
      <w:r w:rsidR="003F47D0">
        <w:rPr>
          <w:rFonts w:ascii="Times New Roman" w:eastAsia="Times New Roman" w:hAnsi="Times New Roman"/>
          <w:sz w:val="24"/>
          <w:szCs w:val="24"/>
        </w:rPr>
        <w:t>….</w:t>
      </w:r>
      <w:r w:rsidRPr="00C27029">
        <w:rPr>
          <w:rFonts w:ascii="Times New Roman" w:eastAsia="Times New Roman" w:hAnsi="Times New Roman"/>
          <w:sz w:val="24"/>
          <w:szCs w:val="24"/>
        </w:rPr>
        <w:tab/>
      </w:r>
      <w:r w:rsidR="00360C7F">
        <w:rPr>
          <w:rFonts w:ascii="Times New Roman" w:eastAsia="Times New Roman" w:hAnsi="Times New Roman"/>
          <w:sz w:val="24"/>
          <w:szCs w:val="24"/>
        </w:rPr>
        <w:t>64</w:t>
      </w:r>
    </w:p>
    <w:p w:rsidR="00D8102B" w:rsidRPr="00C27029" w:rsidRDefault="00D8102B" w:rsidP="00D8102B">
      <w:pPr>
        <w:tabs>
          <w:tab w:val="left" w:pos="426"/>
          <w:tab w:val="left" w:pos="993"/>
          <w:tab w:val="right" w:pos="8222"/>
        </w:tabs>
        <w:spacing w:after="0" w:line="240" w:lineRule="auto"/>
        <w:jc w:val="both"/>
        <w:rPr>
          <w:rFonts w:ascii="Times New Roman" w:eastAsia="Times New Roman" w:hAnsi="Times New Roman"/>
          <w:sz w:val="24"/>
          <w:szCs w:val="24"/>
        </w:rPr>
      </w:pPr>
    </w:p>
    <w:p w:rsidR="00D8102B" w:rsidRPr="00C27029" w:rsidRDefault="00D8102B" w:rsidP="00D8102B">
      <w:pPr>
        <w:pStyle w:val="Prrafodelista"/>
        <w:numPr>
          <w:ilvl w:val="0"/>
          <w:numId w:val="38"/>
        </w:numPr>
        <w:tabs>
          <w:tab w:val="left" w:pos="426"/>
          <w:tab w:val="left" w:pos="993"/>
          <w:tab w:val="right" w:pos="8222"/>
        </w:tabs>
        <w:spacing w:after="0" w:line="240" w:lineRule="auto"/>
        <w:jc w:val="both"/>
        <w:rPr>
          <w:rFonts w:ascii="Times New Roman" w:hAnsi="Times New Roman"/>
          <w:sz w:val="24"/>
          <w:szCs w:val="24"/>
        </w:rPr>
      </w:pPr>
      <w:r w:rsidRPr="00C27029">
        <w:rPr>
          <w:rFonts w:ascii="Times New Roman" w:hAnsi="Times New Roman"/>
          <w:sz w:val="24"/>
          <w:szCs w:val="24"/>
        </w:rPr>
        <w:t>Operacionalización de las Variables</w:t>
      </w:r>
      <w:r w:rsidR="00360C7F">
        <w:rPr>
          <w:rFonts w:ascii="Times New Roman" w:hAnsi="Times New Roman"/>
          <w:sz w:val="24"/>
          <w:szCs w:val="24"/>
        </w:rPr>
        <w:t>………………………………</w:t>
      </w:r>
      <w:r w:rsidR="003F47D0">
        <w:rPr>
          <w:rFonts w:ascii="Times New Roman" w:hAnsi="Times New Roman"/>
          <w:sz w:val="24"/>
          <w:szCs w:val="24"/>
        </w:rPr>
        <w:t>…</w:t>
      </w:r>
      <w:r w:rsidR="00360C7F">
        <w:rPr>
          <w:rFonts w:ascii="Times New Roman" w:hAnsi="Times New Roman"/>
          <w:sz w:val="24"/>
          <w:szCs w:val="24"/>
        </w:rPr>
        <w:t>….</w:t>
      </w:r>
      <w:r w:rsidRPr="00C27029">
        <w:rPr>
          <w:rFonts w:ascii="Times New Roman" w:hAnsi="Times New Roman"/>
          <w:sz w:val="24"/>
          <w:szCs w:val="24"/>
        </w:rPr>
        <w:tab/>
      </w:r>
      <w:r w:rsidR="00360C7F">
        <w:rPr>
          <w:rFonts w:ascii="Times New Roman" w:hAnsi="Times New Roman"/>
          <w:sz w:val="24"/>
          <w:szCs w:val="24"/>
        </w:rPr>
        <w:t>66</w:t>
      </w:r>
    </w:p>
    <w:p w:rsidR="00D8102B" w:rsidRPr="00C27029" w:rsidRDefault="00D8102B" w:rsidP="00D8102B">
      <w:pPr>
        <w:tabs>
          <w:tab w:val="left" w:pos="426"/>
          <w:tab w:val="left" w:pos="993"/>
          <w:tab w:val="right" w:pos="8222"/>
        </w:tabs>
        <w:spacing w:after="0" w:line="240" w:lineRule="auto"/>
        <w:jc w:val="both"/>
        <w:rPr>
          <w:rFonts w:ascii="Times New Roman" w:hAnsi="Times New Roman"/>
          <w:sz w:val="24"/>
          <w:szCs w:val="24"/>
        </w:rPr>
      </w:pPr>
    </w:p>
    <w:p w:rsidR="00D8102B" w:rsidRPr="00C27029" w:rsidRDefault="00D8102B" w:rsidP="00D8102B">
      <w:pPr>
        <w:pStyle w:val="Prrafodelista"/>
        <w:numPr>
          <w:ilvl w:val="0"/>
          <w:numId w:val="38"/>
        </w:numPr>
        <w:shd w:val="clear" w:color="auto" w:fill="FFFFFF"/>
        <w:tabs>
          <w:tab w:val="left" w:pos="426"/>
          <w:tab w:val="left" w:pos="993"/>
          <w:tab w:val="right" w:pos="8222"/>
        </w:tabs>
        <w:spacing w:after="0" w:line="240" w:lineRule="auto"/>
        <w:jc w:val="both"/>
        <w:rPr>
          <w:rFonts w:ascii="Times New Roman" w:hAnsi="Times New Roman"/>
          <w:sz w:val="24"/>
          <w:szCs w:val="24"/>
        </w:rPr>
      </w:pPr>
      <w:r w:rsidRPr="00C27029">
        <w:rPr>
          <w:rFonts w:ascii="Times New Roman" w:hAnsi="Times New Roman"/>
          <w:sz w:val="24"/>
          <w:szCs w:val="24"/>
        </w:rPr>
        <w:t>Población Laboral de la E. B. B.  “Ricardo Montilla” de Guarenas</w:t>
      </w:r>
      <w:r w:rsidR="003F47D0">
        <w:rPr>
          <w:rFonts w:ascii="Times New Roman" w:hAnsi="Times New Roman"/>
          <w:sz w:val="24"/>
          <w:szCs w:val="24"/>
        </w:rPr>
        <w:t>…</w:t>
      </w:r>
      <w:r w:rsidR="00360C7F">
        <w:rPr>
          <w:rFonts w:ascii="Times New Roman" w:hAnsi="Times New Roman"/>
          <w:sz w:val="24"/>
          <w:szCs w:val="24"/>
        </w:rPr>
        <w:t>..</w:t>
      </w:r>
      <w:r w:rsidR="003F47D0">
        <w:rPr>
          <w:rFonts w:ascii="Times New Roman" w:hAnsi="Times New Roman"/>
          <w:sz w:val="24"/>
          <w:szCs w:val="24"/>
        </w:rPr>
        <w:t>..</w:t>
      </w:r>
      <w:r w:rsidR="00360C7F">
        <w:rPr>
          <w:rFonts w:ascii="Times New Roman" w:hAnsi="Times New Roman"/>
          <w:sz w:val="24"/>
          <w:szCs w:val="24"/>
        </w:rPr>
        <w:t>.</w:t>
      </w:r>
      <w:r w:rsidRPr="00C27029">
        <w:rPr>
          <w:rFonts w:ascii="Times New Roman" w:hAnsi="Times New Roman"/>
          <w:sz w:val="24"/>
          <w:szCs w:val="24"/>
        </w:rPr>
        <w:tab/>
      </w:r>
      <w:r w:rsidR="00360C7F">
        <w:rPr>
          <w:rFonts w:ascii="Times New Roman" w:hAnsi="Times New Roman"/>
          <w:sz w:val="24"/>
          <w:szCs w:val="24"/>
        </w:rPr>
        <w:t>69</w:t>
      </w:r>
    </w:p>
    <w:p w:rsidR="00D8102B" w:rsidRPr="00C27029" w:rsidRDefault="00D8102B" w:rsidP="00D8102B">
      <w:pPr>
        <w:shd w:val="clear" w:color="auto" w:fill="FFFFFF"/>
        <w:tabs>
          <w:tab w:val="left" w:pos="426"/>
          <w:tab w:val="left" w:pos="993"/>
          <w:tab w:val="right" w:pos="8222"/>
        </w:tabs>
        <w:spacing w:after="0" w:line="240" w:lineRule="auto"/>
        <w:jc w:val="both"/>
        <w:rPr>
          <w:rFonts w:ascii="Times New Roman" w:hAnsi="Times New Roman"/>
          <w:sz w:val="24"/>
          <w:szCs w:val="24"/>
        </w:rPr>
      </w:pPr>
    </w:p>
    <w:p w:rsidR="00D8102B" w:rsidRPr="00C27029" w:rsidRDefault="00D8102B" w:rsidP="00D8102B">
      <w:pPr>
        <w:pStyle w:val="Prrafodelista"/>
        <w:numPr>
          <w:ilvl w:val="0"/>
          <w:numId w:val="38"/>
        </w:numPr>
        <w:tabs>
          <w:tab w:val="left" w:pos="426"/>
          <w:tab w:val="left" w:pos="993"/>
          <w:tab w:val="right" w:pos="8222"/>
        </w:tabs>
        <w:spacing w:after="0" w:line="240" w:lineRule="auto"/>
        <w:jc w:val="both"/>
        <w:rPr>
          <w:rFonts w:ascii="Times New Roman" w:hAnsi="Times New Roman"/>
          <w:sz w:val="24"/>
          <w:szCs w:val="24"/>
        </w:rPr>
      </w:pPr>
      <w:r w:rsidRPr="00C27029">
        <w:rPr>
          <w:rFonts w:ascii="Times New Roman" w:hAnsi="Times New Roman"/>
          <w:sz w:val="24"/>
          <w:szCs w:val="24"/>
        </w:rPr>
        <w:t>Rango de Confiabilidad de un Instrumento</w:t>
      </w:r>
      <w:r w:rsidR="00360C7F">
        <w:rPr>
          <w:rFonts w:ascii="Times New Roman" w:hAnsi="Times New Roman"/>
          <w:sz w:val="24"/>
          <w:szCs w:val="24"/>
        </w:rPr>
        <w:t>………………………</w:t>
      </w:r>
      <w:r w:rsidR="00FA1142">
        <w:rPr>
          <w:rFonts w:ascii="Times New Roman" w:hAnsi="Times New Roman"/>
          <w:sz w:val="24"/>
          <w:szCs w:val="24"/>
        </w:rPr>
        <w:t>…</w:t>
      </w:r>
      <w:r w:rsidR="00360C7F">
        <w:rPr>
          <w:rFonts w:ascii="Times New Roman" w:hAnsi="Times New Roman"/>
          <w:sz w:val="24"/>
          <w:szCs w:val="24"/>
        </w:rPr>
        <w:t>...</w:t>
      </w:r>
      <w:r w:rsidR="003F47D0">
        <w:rPr>
          <w:rFonts w:ascii="Times New Roman" w:hAnsi="Times New Roman"/>
          <w:sz w:val="24"/>
          <w:szCs w:val="24"/>
        </w:rPr>
        <w:t>…</w:t>
      </w:r>
      <w:r w:rsidRPr="00C27029">
        <w:rPr>
          <w:rFonts w:ascii="Times New Roman" w:hAnsi="Times New Roman"/>
          <w:sz w:val="24"/>
          <w:szCs w:val="24"/>
        </w:rPr>
        <w:tab/>
      </w:r>
      <w:r w:rsidR="00360C7F">
        <w:rPr>
          <w:rFonts w:ascii="Times New Roman" w:hAnsi="Times New Roman"/>
          <w:sz w:val="24"/>
          <w:szCs w:val="24"/>
        </w:rPr>
        <w:t>73</w:t>
      </w:r>
    </w:p>
    <w:p w:rsidR="00D8102B" w:rsidRPr="00C27029" w:rsidRDefault="00D8102B" w:rsidP="00D8102B">
      <w:pPr>
        <w:tabs>
          <w:tab w:val="left" w:pos="426"/>
          <w:tab w:val="left" w:pos="993"/>
          <w:tab w:val="right" w:pos="8222"/>
        </w:tabs>
        <w:spacing w:after="0" w:line="240" w:lineRule="auto"/>
        <w:jc w:val="both"/>
        <w:rPr>
          <w:rFonts w:ascii="Times New Roman" w:hAnsi="Times New Roman"/>
          <w:sz w:val="24"/>
          <w:szCs w:val="24"/>
        </w:rPr>
      </w:pPr>
    </w:p>
    <w:p w:rsidR="00D8102B" w:rsidRPr="00C27029" w:rsidRDefault="00D8102B" w:rsidP="00D8102B">
      <w:pPr>
        <w:pStyle w:val="Prrafodelista"/>
        <w:numPr>
          <w:ilvl w:val="0"/>
          <w:numId w:val="38"/>
        </w:numPr>
        <w:tabs>
          <w:tab w:val="left" w:pos="426"/>
          <w:tab w:val="left" w:pos="993"/>
          <w:tab w:val="right" w:pos="8222"/>
        </w:tabs>
        <w:spacing w:after="0" w:line="240" w:lineRule="auto"/>
        <w:jc w:val="both"/>
        <w:rPr>
          <w:rFonts w:ascii="Times New Roman" w:hAnsi="Times New Roman"/>
          <w:bCs/>
          <w:sz w:val="24"/>
          <w:szCs w:val="24"/>
        </w:rPr>
      </w:pPr>
      <w:r w:rsidRPr="00C27029">
        <w:rPr>
          <w:rFonts w:ascii="Times New Roman" w:hAnsi="Times New Roman"/>
          <w:bCs/>
          <w:sz w:val="24"/>
          <w:szCs w:val="24"/>
        </w:rPr>
        <w:t>Valores del Coeficiente de Correlación Lineal de Pearson</w:t>
      </w:r>
      <w:r w:rsidR="00360C7F">
        <w:rPr>
          <w:rFonts w:ascii="Times New Roman" w:hAnsi="Times New Roman"/>
          <w:bCs/>
          <w:sz w:val="24"/>
          <w:szCs w:val="24"/>
        </w:rPr>
        <w:t>………</w:t>
      </w:r>
      <w:r w:rsidR="00FA1142">
        <w:rPr>
          <w:rFonts w:ascii="Times New Roman" w:hAnsi="Times New Roman"/>
          <w:bCs/>
          <w:sz w:val="24"/>
          <w:szCs w:val="24"/>
        </w:rPr>
        <w:t>…</w:t>
      </w:r>
      <w:r w:rsidR="00360C7F">
        <w:rPr>
          <w:rFonts w:ascii="Times New Roman" w:hAnsi="Times New Roman"/>
          <w:bCs/>
          <w:sz w:val="24"/>
          <w:szCs w:val="24"/>
        </w:rPr>
        <w:t>..</w:t>
      </w:r>
      <w:r w:rsidR="003F47D0">
        <w:rPr>
          <w:rFonts w:ascii="Times New Roman" w:hAnsi="Times New Roman"/>
          <w:bCs/>
          <w:sz w:val="24"/>
          <w:szCs w:val="24"/>
        </w:rPr>
        <w:t>…</w:t>
      </w:r>
      <w:r w:rsidRPr="00C27029">
        <w:rPr>
          <w:rFonts w:ascii="Times New Roman" w:hAnsi="Times New Roman"/>
          <w:bCs/>
          <w:sz w:val="24"/>
          <w:szCs w:val="24"/>
        </w:rPr>
        <w:tab/>
      </w:r>
      <w:r w:rsidR="00360C7F">
        <w:rPr>
          <w:rFonts w:ascii="Times New Roman" w:hAnsi="Times New Roman"/>
          <w:bCs/>
          <w:sz w:val="24"/>
          <w:szCs w:val="24"/>
        </w:rPr>
        <w:t>74</w:t>
      </w:r>
    </w:p>
    <w:p w:rsidR="00D8102B" w:rsidRPr="00C27029" w:rsidRDefault="00D8102B" w:rsidP="00D8102B">
      <w:pPr>
        <w:tabs>
          <w:tab w:val="left" w:pos="426"/>
          <w:tab w:val="left" w:pos="993"/>
          <w:tab w:val="right" w:pos="8222"/>
        </w:tabs>
        <w:spacing w:after="0" w:line="240" w:lineRule="auto"/>
        <w:jc w:val="both"/>
        <w:rPr>
          <w:rFonts w:ascii="Times New Roman" w:hAnsi="Times New Roman"/>
          <w:bCs/>
          <w:sz w:val="24"/>
          <w:szCs w:val="24"/>
        </w:rPr>
      </w:pPr>
    </w:p>
    <w:p w:rsidR="00D8102B" w:rsidRDefault="00D8102B" w:rsidP="00D8102B">
      <w:pPr>
        <w:tabs>
          <w:tab w:val="left" w:pos="426"/>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CD6A6D">
        <w:rPr>
          <w:rFonts w:ascii="Times New Roman" w:hAnsi="Times New Roman"/>
          <w:sz w:val="24"/>
          <w:szCs w:val="24"/>
        </w:rPr>
        <w:t>6</w:t>
      </w:r>
      <w:r>
        <w:rPr>
          <w:rFonts w:ascii="Times New Roman" w:hAnsi="Times New Roman"/>
          <w:sz w:val="24"/>
          <w:szCs w:val="24"/>
        </w:rPr>
        <w:tab/>
      </w:r>
      <w:r w:rsidRPr="00CD6A6D">
        <w:rPr>
          <w:rFonts w:ascii="Times New Roman" w:hAnsi="Times New Roman"/>
          <w:sz w:val="24"/>
          <w:szCs w:val="24"/>
        </w:rPr>
        <w:t xml:space="preserve">Variable: Inteligencia Emocional. Dimensión: Autoconocimiento. </w:t>
      </w:r>
    </w:p>
    <w:p w:rsidR="00D8102B" w:rsidRDefault="00D8102B" w:rsidP="00D8102B">
      <w:pPr>
        <w:tabs>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CD6A6D">
        <w:rPr>
          <w:rFonts w:ascii="Times New Roman" w:hAnsi="Times New Roman"/>
          <w:sz w:val="24"/>
          <w:szCs w:val="24"/>
        </w:rPr>
        <w:t xml:space="preserve">Indicador: </w:t>
      </w:r>
      <w:r w:rsidR="00170060">
        <w:rPr>
          <w:rFonts w:ascii="Times New Roman" w:hAnsi="Times New Roman"/>
          <w:sz w:val="24"/>
          <w:szCs w:val="24"/>
        </w:rPr>
        <w:t>Conocimiento Emocional. Ítem 1</w:t>
      </w:r>
      <w:r w:rsidR="003F47D0">
        <w:rPr>
          <w:rFonts w:ascii="Times New Roman" w:hAnsi="Times New Roman"/>
          <w:sz w:val="24"/>
          <w:szCs w:val="24"/>
        </w:rPr>
        <w:t>………………………</w:t>
      </w:r>
      <w:r w:rsidR="00360C7F">
        <w:rPr>
          <w:rFonts w:ascii="Times New Roman" w:hAnsi="Times New Roman"/>
          <w:sz w:val="24"/>
          <w:szCs w:val="24"/>
        </w:rPr>
        <w:t>..…</w:t>
      </w:r>
      <w:r w:rsidR="00170060">
        <w:rPr>
          <w:rFonts w:ascii="Times New Roman" w:hAnsi="Times New Roman"/>
          <w:sz w:val="24"/>
          <w:szCs w:val="24"/>
        </w:rPr>
        <w:t>.</w:t>
      </w:r>
      <w:r>
        <w:rPr>
          <w:rFonts w:ascii="Times New Roman" w:hAnsi="Times New Roman"/>
          <w:sz w:val="24"/>
          <w:szCs w:val="24"/>
        </w:rPr>
        <w:tab/>
      </w:r>
      <w:r w:rsidR="00360C7F">
        <w:rPr>
          <w:rFonts w:ascii="Times New Roman" w:hAnsi="Times New Roman"/>
          <w:sz w:val="24"/>
          <w:szCs w:val="24"/>
        </w:rPr>
        <w:t>79</w:t>
      </w:r>
    </w:p>
    <w:p w:rsidR="00D8102B" w:rsidRPr="00CD6A6D" w:rsidRDefault="00D8102B" w:rsidP="00D8102B">
      <w:pPr>
        <w:tabs>
          <w:tab w:val="left" w:pos="993"/>
          <w:tab w:val="right" w:pos="8222"/>
        </w:tabs>
        <w:spacing w:after="0" w:line="240" w:lineRule="auto"/>
        <w:jc w:val="both"/>
        <w:rPr>
          <w:rFonts w:ascii="Times New Roman" w:hAnsi="Times New Roman"/>
          <w:sz w:val="24"/>
          <w:szCs w:val="24"/>
        </w:rPr>
      </w:pPr>
    </w:p>
    <w:p w:rsidR="00D8102B" w:rsidRPr="00C27029" w:rsidRDefault="00D8102B" w:rsidP="00D8102B">
      <w:pPr>
        <w:pStyle w:val="Prrafodelista"/>
        <w:numPr>
          <w:ilvl w:val="0"/>
          <w:numId w:val="39"/>
        </w:numPr>
        <w:tabs>
          <w:tab w:val="left" w:pos="426"/>
          <w:tab w:val="left" w:pos="993"/>
          <w:tab w:val="right" w:pos="8222"/>
        </w:tabs>
        <w:spacing w:after="0" w:line="240" w:lineRule="auto"/>
        <w:jc w:val="both"/>
        <w:rPr>
          <w:rFonts w:ascii="Times New Roman" w:hAnsi="Times New Roman"/>
          <w:sz w:val="24"/>
          <w:szCs w:val="24"/>
        </w:rPr>
      </w:pPr>
      <w:r w:rsidRPr="00C27029">
        <w:rPr>
          <w:rFonts w:ascii="Times New Roman" w:hAnsi="Times New Roman"/>
          <w:sz w:val="24"/>
          <w:szCs w:val="24"/>
        </w:rPr>
        <w:t xml:space="preserve">Variable: Inteligencia Emocional. Dimensión: Autoconocimiento. </w:t>
      </w:r>
    </w:p>
    <w:p w:rsidR="00D8102B" w:rsidRPr="00170060" w:rsidRDefault="00170060" w:rsidP="00170060">
      <w:pPr>
        <w:pStyle w:val="Prrafodelista"/>
        <w:tabs>
          <w:tab w:val="left" w:pos="426"/>
          <w:tab w:val="left" w:pos="993"/>
          <w:tab w:val="right" w:pos="8222"/>
        </w:tabs>
        <w:spacing w:after="0" w:line="240" w:lineRule="auto"/>
        <w:ind w:left="990"/>
        <w:jc w:val="both"/>
        <w:rPr>
          <w:rFonts w:ascii="Times New Roman" w:hAnsi="Times New Roman"/>
          <w:sz w:val="24"/>
          <w:szCs w:val="24"/>
        </w:rPr>
      </w:pPr>
      <w:r>
        <w:rPr>
          <w:rFonts w:ascii="Times New Roman" w:hAnsi="Times New Roman"/>
          <w:sz w:val="24"/>
          <w:szCs w:val="24"/>
        </w:rPr>
        <w:t>Indicador: Impulso. Ítem 2</w:t>
      </w:r>
      <w:r w:rsidR="003F47D0" w:rsidRPr="00170060">
        <w:rPr>
          <w:rFonts w:ascii="Times New Roman" w:hAnsi="Times New Roman"/>
          <w:sz w:val="24"/>
          <w:szCs w:val="24"/>
        </w:rPr>
        <w:t>……………………</w:t>
      </w:r>
      <w:r w:rsidR="00360C7F">
        <w:rPr>
          <w:rFonts w:ascii="Times New Roman" w:hAnsi="Times New Roman"/>
          <w:sz w:val="24"/>
          <w:szCs w:val="24"/>
        </w:rPr>
        <w:t>……………………..</w:t>
      </w:r>
      <w:r w:rsidR="00914746">
        <w:rPr>
          <w:rFonts w:ascii="Times New Roman" w:hAnsi="Times New Roman"/>
          <w:sz w:val="24"/>
          <w:szCs w:val="24"/>
        </w:rPr>
        <w:t>….</w:t>
      </w:r>
      <w:r w:rsidR="00D8102B" w:rsidRPr="00170060">
        <w:rPr>
          <w:rFonts w:ascii="Times New Roman" w:hAnsi="Times New Roman"/>
          <w:sz w:val="24"/>
          <w:szCs w:val="24"/>
        </w:rPr>
        <w:tab/>
      </w:r>
      <w:r w:rsidR="00360C7F">
        <w:rPr>
          <w:rFonts w:ascii="Times New Roman" w:hAnsi="Times New Roman"/>
          <w:sz w:val="24"/>
          <w:szCs w:val="24"/>
        </w:rPr>
        <w:t>81</w:t>
      </w:r>
    </w:p>
    <w:p w:rsidR="00D8102B" w:rsidRPr="00C27029" w:rsidRDefault="00D8102B" w:rsidP="00D8102B">
      <w:pPr>
        <w:tabs>
          <w:tab w:val="left" w:pos="426"/>
          <w:tab w:val="left" w:pos="993"/>
          <w:tab w:val="right" w:pos="8222"/>
        </w:tabs>
        <w:spacing w:after="0" w:line="240" w:lineRule="auto"/>
        <w:jc w:val="both"/>
        <w:rPr>
          <w:rFonts w:ascii="Times New Roman" w:hAnsi="Times New Roman"/>
          <w:sz w:val="24"/>
          <w:szCs w:val="24"/>
        </w:rPr>
      </w:pPr>
    </w:p>
    <w:p w:rsidR="00D8102B" w:rsidRPr="00C27029" w:rsidRDefault="00D8102B" w:rsidP="00D8102B">
      <w:pPr>
        <w:pStyle w:val="Prrafodelista"/>
        <w:numPr>
          <w:ilvl w:val="0"/>
          <w:numId w:val="39"/>
        </w:numPr>
        <w:tabs>
          <w:tab w:val="left" w:pos="426"/>
          <w:tab w:val="left" w:pos="993"/>
          <w:tab w:val="right" w:pos="8222"/>
        </w:tabs>
        <w:spacing w:after="0" w:line="240" w:lineRule="auto"/>
        <w:jc w:val="both"/>
        <w:rPr>
          <w:rFonts w:ascii="Times New Roman" w:hAnsi="Times New Roman"/>
          <w:sz w:val="24"/>
          <w:szCs w:val="24"/>
        </w:rPr>
      </w:pPr>
      <w:r w:rsidRPr="00C27029">
        <w:rPr>
          <w:rFonts w:ascii="Times New Roman" w:hAnsi="Times New Roman"/>
          <w:sz w:val="24"/>
          <w:szCs w:val="24"/>
        </w:rPr>
        <w:t>Variable: Inteligencia Emocional. Dimensión: Autoconocimiento.</w:t>
      </w:r>
    </w:p>
    <w:p w:rsidR="00D8102B" w:rsidRPr="00914746" w:rsidRDefault="00914746" w:rsidP="00914746">
      <w:pPr>
        <w:pStyle w:val="Prrafodelista"/>
        <w:tabs>
          <w:tab w:val="left" w:pos="426"/>
          <w:tab w:val="left" w:pos="993"/>
          <w:tab w:val="right" w:pos="8222"/>
        </w:tabs>
        <w:spacing w:after="0" w:line="240" w:lineRule="auto"/>
        <w:ind w:left="990"/>
        <w:jc w:val="both"/>
        <w:rPr>
          <w:rFonts w:ascii="Times New Roman" w:hAnsi="Times New Roman"/>
          <w:sz w:val="24"/>
          <w:szCs w:val="24"/>
        </w:rPr>
      </w:pPr>
      <w:r>
        <w:rPr>
          <w:rFonts w:ascii="Times New Roman" w:hAnsi="Times New Roman"/>
          <w:sz w:val="24"/>
          <w:szCs w:val="24"/>
        </w:rPr>
        <w:t>Indicador: Necesidades. Ítem 3</w:t>
      </w:r>
      <w:r w:rsidR="003F47D0" w:rsidRPr="00914746">
        <w:rPr>
          <w:rFonts w:ascii="Times New Roman" w:hAnsi="Times New Roman"/>
          <w:sz w:val="24"/>
          <w:szCs w:val="24"/>
        </w:rPr>
        <w:t>…………………</w:t>
      </w:r>
      <w:r w:rsidR="00360C7F">
        <w:rPr>
          <w:rFonts w:ascii="Times New Roman" w:hAnsi="Times New Roman"/>
          <w:sz w:val="24"/>
          <w:szCs w:val="24"/>
        </w:rPr>
        <w:t>…………………..</w:t>
      </w:r>
      <w:r>
        <w:rPr>
          <w:rFonts w:ascii="Times New Roman" w:hAnsi="Times New Roman"/>
          <w:sz w:val="24"/>
          <w:szCs w:val="24"/>
        </w:rPr>
        <w:t>….</w:t>
      </w:r>
      <w:r w:rsidR="00D8102B" w:rsidRPr="00914746">
        <w:rPr>
          <w:rFonts w:ascii="Times New Roman" w:hAnsi="Times New Roman"/>
          <w:sz w:val="24"/>
          <w:szCs w:val="24"/>
        </w:rPr>
        <w:tab/>
      </w:r>
      <w:r w:rsidR="00360C7F">
        <w:rPr>
          <w:rFonts w:ascii="Times New Roman" w:hAnsi="Times New Roman"/>
          <w:sz w:val="24"/>
          <w:szCs w:val="24"/>
        </w:rPr>
        <w:t>83</w:t>
      </w:r>
    </w:p>
    <w:p w:rsidR="00D8102B" w:rsidRPr="00C27029" w:rsidRDefault="00D8102B" w:rsidP="00D8102B">
      <w:pPr>
        <w:tabs>
          <w:tab w:val="left" w:pos="426"/>
          <w:tab w:val="left" w:pos="993"/>
          <w:tab w:val="right" w:pos="8222"/>
        </w:tabs>
        <w:spacing w:after="0" w:line="240" w:lineRule="auto"/>
        <w:jc w:val="both"/>
        <w:rPr>
          <w:rFonts w:ascii="Times New Roman" w:hAnsi="Times New Roman"/>
          <w:sz w:val="24"/>
          <w:szCs w:val="24"/>
        </w:rPr>
      </w:pPr>
    </w:p>
    <w:p w:rsidR="00D8102B" w:rsidRDefault="00D8102B" w:rsidP="00D8102B">
      <w:pPr>
        <w:pStyle w:val="Prrafodelista"/>
        <w:numPr>
          <w:ilvl w:val="0"/>
          <w:numId w:val="39"/>
        </w:numPr>
        <w:tabs>
          <w:tab w:val="left" w:pos="426"/>
          <w:tab w:val="left" w:pos="993"/>
          <w:tab w:val="right" w:pos="8222"/>
        </w:tabs>
        <w:spacing w:after="0" w:line="240" w:lineRule="auto"/>
        <w:jc w:val="both"/>
        <w:rPr>
          <w:rFonts w:ascii="Times New Roman" w:hAnsi="Times New Roman"/>
          <w:sz w:val="24"/>
          <w:szCs w:val="24"/>
        </w:rPr>
      </w:pPr>
      <w:r w:rsidRPr="00C27029">
        <w:rPr>
          <w:rFonts w:ascii="Times New Roman" w:hAnsi="Times New Roman"/>
          <w:sz w:val="24"/>
          <w:szCs w:val="24"/>
        </w:rPr>
        <w:t>Variable: Inteligencia Emocional. Dimensión: Autorregulación.</w:t>
      </w:r>
    </w:p>
    <w:p w:rsidR="00D8102B" w:rsidRPr="00914746" w:rsidRDefault="00D8102B" w:rsidP="00914746">
      <w:pPr>
        <w:pStyle w:val="Prrafodelista"/>
        <w:tabs>
          <w:tab w:val="left" w:pos="426"/>
          <w:tab w:val="left" w:pos="993"/>
          <w:tab w:val="right" w:pos="8222"/>
        </w:tabs>
        <w:spacing w:after="0" w:line="240" w:lineRule="auto"/>
        <w:ind w:left="990"/>
        <w:jc w:val="both"/>
        <w:rPr>
          <w:rFonts w:ascii="Times New Roman" w:hAnsi="Times New Roman"/>
          <w:sz w:val="24"/>
          <w:szCs w:val="24"/>
        </w:rPr>
      </w:pPr>
      <w:r w:rsidRPr="00C27029">
        <w:rPr>
          <w:rFonts w:ascii="Times New Roman" w:hAnsi="Times New Roman"/>
          <w:sz w:val="24"/>
          <w:szCs w:val="24"/>
        </w:rPr>
        <w:t>Indicador:</w:t>
      </w:r>
      <w:r w:rsidR="00914746">
        <w:rPr>
          <w:rFonts w:ascii="Times New Roman" w:hAnsi="Times New Roman"/>
          <w:sz w:val="24"/>
          <w:szCs w:val="24"/>
        </w:rPr>
        <w:t>Autocontrol. Ítem 4</w:t>
      </w:r>
      <w:r w:rsidR="003F47D0" w:rsidRPr="00914746">
        <w:rPr>
          <w:rFonts w:ascii="Times New Roman" w:hAnsi="Times New Roman"/>
          <w:sz w:val="24"/>
          <w:szCs w:val="24"/>
        </w:rPr>
        <w:t>……………………………</w:t>
      </w:r>
      <w:r w:rsidR="00360C7F">
        <w:rPr>
          <w:rFonts w:ascii="Times New Roman" w:hAnsi="Times New Roman"/>
          <w:sz w:val="24"/>
          <w:szCs w:val="24"/>
        </w:rPr>
        <w:t>………..</w:t>
      </w:r>
      <w:r w:rsidR="00914746">
        <w:rPr>
          <w:rFonts w:ascii="Times New Roman" w:hAnsi="Times New Roman"/>
          <w:sz w:val="24"/>
          <w:szCs w:val="24"/>
        </w:rPr>
        <w:t>……</w:t>
      </w:r>
      <w:r w:rsidRPr="00914746">
        <w:rPr>
          <w:rFonts w:ascii="Times New Roman" w:hAnsi="Times New Roman"/>
          <w:sz w:val="24"/>
          <w:szCs w:val="24"/>
        </w:rPr>
        <w:tab/>
      </w:r>
      <w:r w:rsidR="00360C7F">
        <w:rPr>
          <w:rFonts w:ascii="Times New Roman" w:hAnsi="Times New Roman"/>
          <w:sz w:val="24"/>
          <w:szCs w:val="24"/>
        </w:rPr>
        <w:t>85</w:t>
      </w:r>
    </w:p>
    <w:p w:rsidR="00D8102B" w:rsidRPr="00C27029" w:rsidRDefault="00D8102B" w:rsidP="00D8102B">
      <w:pPr>
        <w:tabs>
          <w:tab w:val="left" w:pos="426"/>
          <w:tab w:val="left" w:pos="993"/>
          <w:tab w:val="right" w:pos="8222"/>
        </w:tabs>
        <w:spacing w:after="0" w:line="240" w:lineRule="auto"/>
        <w:jc w:val="both"/>
        <w:rPr>
          <w:rFonts w:ascii="Times New Roman" w:hAnsi="Times New Roman"/>
          <w:sz w:val="24"/>
          <w:szCs w:val="24"/>
        </w:rPr>
      </w:pPr>
    </w:p>
    <w:p w:rsidR="00D8102B" w:rsidRPr="00C27029" w:rsidRDefault="00D8102B" w:rsidP="00D8102B">
      <w:pPr>
        <w:pStyle w:val="Prrafodelista"/>
        <w:numPr>
          <w:ilvl w:val="0"/>
          <w:numId w:val="39"/>
        </w:numPr>
        <w:tabs>
          <w:tab w:val="left" w:pos="426"/>
          <w:tab w:val="left" w:pos="993"/>
          <w:tab w:val="right" w:pos="8222"/>
        </w:tabs>
        <w:spacing w:after="0" w:line="240" w:lineRule="auto"/>
        <w:jc w:val="both"/>
        <w:rPr>
          <w:rFonts w:ascii="Times New Roman" w:hAnsi="Times New Roman"/>
          <w:sz w:val="24"/>
          <w:szCs w:val="24"/>
        </w:rPr>
      </w:pPr>
      <w:r w:rsidRPr="00C27029">
        <w:rPr>
          <w:rFonts w:ascii="Times New Roman" w:hAnsi="Times New Roman"/>
          <w:sz w:val="24"/>
          <w:szCs w:val="24"/>
        </w:rPr>
        <w:t>Variable: Inteligencia Emocional. Dimensión: Autorregulación.</w:t>
      </w:r>
    </w:p>
    <w:p w:rsidR="00D8102B" w:rsidRPr="00914746" w:rsidRDefault="00D8102B" w:rsidP="00914746">
      <w:pPr>
        <w:pStyle w:val="Prrafodelista"/>
        <w:tabs>
          <w:tab w:val="left" w:pos="426"/>
          <w:tab w:val="left" w:pos="993"/>
          <w:tab w:val="right" w:pos="8222"/>
        </w:tabs>
        <w:spacing w:after="0" w:line="240" w:lineRule="auto"/>
        <w:ind w:left="990"/>
        <w:jc w:val="both"/>
        <w:rPr>
          <w:rFonts w:ascii="Times New Roman" w:hAnsi="Times New Roman"/>
          <w:sz w:val="24"/>
          <w:szCs w:val="24"/>
        </w:rPr>
      </w:pPr>
      <w:r w:rsidRPr="00C27029">
        <w:rPr>
          <w:rFonts w:ascii="Times New Roman" w:hAnsi="Times New Roman"/>
          <w:sz w:val="24"/>
          <w:szCs w:val="24"/>
        </w:rPr>
        <w:t>In</w:t>
      </w:r>
      <w:r w:rsidR="00914746">
        <w:rPr>
          <w:rFonts w:ascii="Times New Roman" w:hAnsi="Times New Roman"/>
          <w:sz w:val="24"/>
          <w:szCs w:val="24"/>
        </w:rPr>
        <w:t>dicador: Confiabilidad. Ítem 5</w:t>
      </w:r>
      <w:r w:rsidR="003F47D0" w:rsidRPr="00914746">
        <w:rPr>
          <w:rFonts w:ascii="Times New Roman" w:hAnsi="Times New Roman"/>
          <w:sz w:val="24"/>
          <w:szCs w:val="24"/>
        </w:rPr>
        <w:t>……………………………</w:t>
      </w:r>
      <w:r w:rsidR="00360C7F">
        <w:rPr>
          <w:rFonts w:ascii="Times New Roman" w:hAnsi="Times New Roman"/>
          <w:sz w:val="24"/>
          <w:szCs w:val="24"/>
        </w:rPr>
        <w:t>……</w:t>
      </w:r>
      <w:r w:rsidR="00914746">
        <w:rPr>
          <w:rFonts w:ascii="Times New Roman" w:hAnsi="Times New Roman"/>
          <w:sz w:val="24"/>
          <w:szCs w:val="24"/>
        </w:rPr>
        <w:t>…</w:t>
      </w:r>
      <w:r w:rsidR="00360C7F">
        <w:rPr>
          <w:rFonts w:ascii="Times New Roman" w:hAnsi="Times New Roman"/>
          <w:sz w:val="24"/>
          <w:szCs w:val="24"/>
        </w:rPr>
        <w:t>..</w:t>
      </w:r>
      <w:r w:rsidR="00914746">
        <w:rPr>
          <w:rFonts w:ascii="Times New Roman" w:hAnsi="Times New Roman"/>
          <w:sz w:val="24"/>
          <w:szCs w:val="24"/>
        </w:rPr>
        <w:t>….</w:t>
      </w:r>
      <w:r w:rsidRPr="00914746">
        <w:rPr>
          <w:rFonts w:ascii="Times New Roman" w:hAnsi="Times New Roman"/>
          <w:sz w:val="24"/>
          <w:szCs w:val="24"/>
        </w:rPr>
        <w:tab/>
      </w:r>
      <w:r w:rsidR="00360C7F">
        <w:rPr>
          <w:rFonts w:ascii="Times New Roman" w:hAnsi="Times New Roman"/>
          <w:sz w:val="24"/>
          <w:szCs w:val="24"/>
        </w:rPr>
        <w:t>87</w:t>
      </w:r>
    </w:p>
    <w:p w:rsidR="00D8102B" w:rsidRPr="00C27029" w:rsidRDefault="00D8102B" w:rsidP="00D8102B">
      <w:pPr>
        <w:tabs>
          <w:tab w:val="left" w:pos="426"/>
          <w:tab w:val="left" w:pos="993"/>
          <w:tab w:val="right" w:pos="8222"/>
        </w:tabs>
        <w:spacing w:after="0" w:line="240" w:lineRule="auto"/>
        <w:jc w:val="both"/>
        <w:rPr>
          <w:rFonts w:ascii="Times New Roman" w:hAnsi="Times New Roman"/>
          <w:sz w:val="24"/>
          <w:szCs w:val="24"/>
        </w:rPr>
      </w:pPr>
    </w:p>
    <w:p w:rsidR="00D8102B" w:rsidRPr="00C27029" w:rsidRDefault="00D8102B" w:rsidP="00D8102B">
      <w:pPr>
        <w:pStyle w:val="Prrafodelista"/>
        <w:numPr>
          <w:ilvl w:val="0"/>
          <w:numId w:val="39"/>
        </w:numPr>
        <w:tabs>
          <w:tab w:val="left" w:pos="426"/>
          <w:tab w:val="left" w:pos="993"/>
          <w:tab w:val="right" w:pos="8222"/>
        </w:tabs>
        <w:spacing w:after="0" w:line="240" w:lineRule="auto"/>
        <w:jc w:val="both"/>
        <w:rPr>
          <w:rFonts w:ascii="Times New Roman" w:hAnsi="Times New Roman"/>
          <w:sz w:val="24"/>
          <w:szCs w:val="24"/>
        </w:rPr>
      </w:pPr>
      <w:r w:rsidRPr="00C27029">
        <w:rPr>
          <w:rFonts w:ascii="Times New Roman" w:hAnsi="Times New Roman"/>
          <w:sz w:val="24"/>
          <w:szCs w:val="24"/>
        </w:rPr>
        <w:t>Variable: Inteligencia Emocional. Dimensión: Autorregulación.</w:t>
      </w:r>
    </w:p>
    <w:p w:rsidR="00D8102B" w:rsidRPr="00914746" w:rsidRDefault="00914746" w:rsidP="00914746">
      <w:pPr>
        <w:pStyle w:val="Prrafodelista"/>
        <w:tabs>
          <w:tab w:val="left" w:pos="426"/>
          <w:tab w:val="left" w:pos="993"/>
          <w:tab w:val="right" w:pos="8222"/>
        </w:tabs>
        <w:spacing w:after="0" w:line="240" w:lineRule="auto"/>
        <w:ind w:left="990"/>
        <w:jc w:val="both"/>
        <w:rPr>
          <w:rFonts w:ascii="Times New Roman" w:hAnsi="Times New Roman"/>
          <w:sz w:val="24"/>
          <w:szCs w:val="24"/>
        </w:rPr>
      </w:pPr>
      <w:r>
        <w:rPr>
          <w:rFonts w:ascii="Times New Roman" w:hAnsi="Times New Roman"/>
          <w:sz w:val="24"/>
          <w:szCs w:val="24"/>
        </w:rPr>
        <w:t>Indicador: Innovación. Ítem 6</w:t>
      </w:r>
      <w:r w:rsidR="003F47D0" w:rsidRPr="00914746">
        <w:rPr>
          <w:rFonts w:ascii="Times New Roman" w:hAnsi="Times New Roman"/>
          <w:sz w:val="24"/>
          <w:szCs w:val="24"/>
        </w:rPr>
        <w:t>……………………………………</w:t>
      </w:r>
      <w:r w:rsidR="00360C7F">
        <w:rPr>
          <w:rFonts w:ascii="Times New Roman" w:hAnsi="Times New Roman"/>
          <w:sz w:val="24"/>
          <w:szCs w:val="24"/>
        </w:rPr>
        <w:t>..</w:t>
      </w:r>
      <w:r>
        <w:rPr>
          <w:rFonts w:ascii="Times New Roman" w:hAnsi="Times New Roman"/>
          <w:sz w:val="24"/>
          <w:szCs w:val="24"/>
        </w:rPr>
        <w:t>…….</w:t>
      </w:r>
      <w:r w:rsidR="00D8102B" w:rsidRPr="00914746">
        <w:rPr>
          <w:rFonts w:ascii="Times New Roman" w:hAnsi="Times New Roman"/>
          <w:sz w:val="24"/>
          <w:szCs w:val="24"/>
        </w:rPr>
        <w:tab/>
      </w:r>
      <w:r w:rsidR="00360C7F">
        <w:rPr>
          <w:rFonts w:ascii="Times New Roman" w:hAnsi="Times New Roman"/>
          <w:sz w:val="24"/>
          <w:szCs w:val="24"/>
        </w:rPr>
        <w:t>89</w:t>
      </w:r>
    </w:p>
    <w:p w:rsidR="00D8102B" w:rsidRPr="00C27029" w:rsidRDefault="00D8102B" w:rsidP="00D8102B">
      <w:pPr>
        <w:tabs>
          <w:tab w:val="left" w:pos="426"/>
          <w:tab w:val="left" w:pos="993"/>
          <w:tab w:val="right" w:pos="8222"/>
        </w:tabs>
        <w:spacing w:after="0" w:line="240" w:lineRule="auto"/>
        <w:jc w:val="both"/>
        <w:rPr>
          <w:rFonts w:ascii="Times New Roman" w:hAnsi="Times New Roman"/>
          <w:sz w:val="24"/>
          <w:szCs w:val="24"/>
        </w:rPr>
      </w:pPr>
    </w:p>
    <w:p w:rsidR="00D8102B" w:rsidRPr="00C27029" w:rsidRDefault="00D8102B" w:rsidP="00D8102B">
      <w:pPr>
        <w:pStyle w:val="Prrafodelista"/>
        <w:numPr>
          <w:ilvl w:val="0"/>
          <w:numId w:val="39"/>
        </w:numPr>
        <w:tabs>
          <w:tab w:val="left" w:pos="426"/>
          <w:tab w:val="left" w:pos="993"/>
          <w:tab w:val="right" w:pos="8222"/>
        </w:tabs>
        <w:spacing w:after="0" w:line="240" w:lineRule="auto"/>
        <w:jc w:val="both"/>
        <w:rPr>
          <w:rFonts w:ascii="Times New Roman" w:hAnsi="Times New Roman"/>
          <w:sz w:val="24"/>
          <w:szCs w:val="24"/>
        </w:rPr>
      </w:pPr>
      <w:r w:rsidRPr="00C27029">
        <w:rPr>
          <w:rFonts w:ascii="Times New Roman" w:hAnsi="Times New Roman"/>
          <w:sz w:val="24"/>
          <w:szCs w:val="24"/>
        </w:rPr>
        <w:t>Variable: Inteligencia Emocional. Dimensión: Autorregulación.</w:t>
      </w:r>
    </w:p>
    <w:p w:rsidR="00D8102B" w:rsidRPr="00914746" w:rsidRDefault="00D8102B" w:rsidP="00914746">
      <w:pPr>
        <w:pStyle w:val="Prrafodelista"/>
        <w:tabs>
          <w:tab w:val="left" w:pos="426"/>
          <w:tab w:val="left" w:pos="993"/>
          <w:tab w:val="right" w:pos="8222"/>
        </w:tabs>
        <w:spacing w:after="0" w:line="240" w:lineRule="auto"/>
        <w:ind w:left="990"/>
        <w:jc w:val="both"/>
        <w:rPr>
          <w:rFonts w:ascii="Times New Roman" w:hAnsi="Times New Roman"/>
          <w:sz w:val="24"/>
        </w:rPr>
      </w:pPr>
      <w:r w:rsidRPr="00C27029">
        <w:rPr>
          <w:rFonts w:ascii="Times New Roman" w:hAnsi="Times New Roman"/>
          <w:sz w:val="24"/>
          <w:szCs w:val="24"/>
        </w:rPr>
        <w:t>Indicador: Adaptabil</w:t>
      </w:r>
      <w:r w:rsidR="00914746">
        <w:rPr>
          <w:rFonts w:ascii="Times New Roman" w:hAnsi="Times New Roman"/>
          <w:sz w:val="24"/>
          <w:szCs w:val="24"/>
        </w:rPr>
        <w:t>idad. Ítem 7</w:t>
      </w:r>
      <w:r w:rsidR="00170060" w:rsidRPr="00914746">
        <w:rPr>
          <w:rFonts w:ascii="Times New Roman" w:hAnsi="Times New Roman"/>
          <w:sz w:val="24"/>
        </w:rPr>
        <w:t>………</w:t>
      </w:r>
      <w:r w:rsidR="00360C7F">
        <w:rPr>
          <w:rFonts w:ascii="Times New Roman" w:hAnsi="Times New Roman"/>
          <w:sz w:val="24"/>
        </w:rPr>
        <w:t>……………………………..</w:t>
      </w:r>
      <w:r w:rsidR="00914746">
        <w:rPr>
          <w:rFonts w:ascii="Times New Roman" w:hAnsi="Times New Roman"/>
          <w:sz w:val="24"/>
        </w:rPr>
        <w:t>…</w:t>
      </w:r>
      <w:r w:rsidRPr="00914746">
        <w:rPr>
          <w:rFonts w:ascii="Times New Roman" w:hAnsi="Times New Roman"/>
          <w:sz w:val="24"/>
        </w:rPr>
        <w:tab/>
      </w:r>
      <w:r w:rsidR="00360C7F">
        <w:rPr>
          <w:rFonts w:ascii="Times New Roman" w:hAnsi="Times New Roman"/>
          <w:sz w:val="24"/>
        </w:rPr>
        <w:t>91</w:t>
      </w:r>
    </w:p>
    <w:p w:rsidR="00D8102B" w:rsidRPr="00C27029" w:rsidRDefault="00D8102B" w:rsidP="00D8102B">
      <w:pPr>
        <w:tabs>
          <w:tab w:val="left" w:pos="426"/>
          <w:tab w:val="left" w:pos="993"/>
          <w:tab w:val="right" w:pos="8222"/>
        </w:tabs>
        <w:spacing w:after="0" w:line="240" w:lineRule="auto"/>
        <w:jc w:val="both"/>
        <w:rPr>
          <w:rFonts w:ascii="Times New Roman" w:hAnsi="Times New Roman"/>
          <w:sz w:val="24"/>
          <w:szCs w:val="24"/>
        </w:rPr>
      </w:pPr>
    </w:p>
    <w:p w:rsidR="00D8102B" w:rsidRPr="00C27029" w:rsidRDefault="00D8102B" w:rsidP="00D8102B">
      <w:pPr>
        <w:pStyle w:val="Prrafodelista"/>
        <w:numPr>
          <w:ilvl w:val="0"/>
          <w:numId w:val="39"/>
        </w:numPr>
        <w:tabs>
          <w:tab w:val="left" w:pos="426"/>
          <w:tab w:val="left" w:pos="993"/>
          <w:tab w:val="right" w:pos="8222"/>
        </w:tabs>
        <w:spacing w:after="0" w:line="240" w:lineRule="auto"/>
        <w:jc w:val="both"/>
        <w:rPr>
          <w:rFonts w:ascii="Times New Roman" w:hAnsi="Times New Roman"/>
          <w:sz w:val="24"/>
          <w:szCs w:val="24"/>
        </w:rPr>
      </w:pPr>
      <w:r w:rsidRPr="00C27029">
        <w:rPr>
          <w:rFonts w:ascii="Times New Roman" w:hAnsi="Times New Roman"/>
          <w:sz w:val="24"/>
          <w:szCs w:val="24"/>
        </w:rPr>
        <w:t>Variable: Inteligencia Emocional. Dimensión: Motivación.Indicador:</w:t>
      </w:r>
    </w:p>
    <w:p w:rsidR="00D8102B" w:rsidRPr="00914746" w:rsidRDefault="00914746" w:rsidP="00914746">
      <w:pPr>
        <w:pStyle w:val="Prrafodelista"/>
        <w:tabs>
          <w:tab w:val="left" w:pos="426"/>
          <w:tab w:val="left" w:pos="993"/>
          <w:tab w:val="right" w:pos="8222"/>
        </w:tabs>
        <w:spacing w:after="0" w:line="240" w:lineRule="auto"/>
        <w:ind w:left="990"/>
        <w:jc w:val="both"/>
        <w:rPr>
          <w:rFonts w:ascii="Times New Roman" w:hAnsi="Times New Roman"/>
          <w:sz w:val="24"/>
          <w:szCs w:val="24"/>
        </w:rPr>
      </w:pPr>
      <w:r>
        <w:rPr>
          <w:rFonts w:ascii="Times New Roman" w:hAnsi="Times New Roman"/>
          <w:sz w:val="24"/>
          <w:szCs w:val="24"/>
        </w:rPr>
        <w:t>Motivación al logro. Ítem 8</w:t>
      </w:r>
      <w:r w:rsidR="00170060" w:rsidRPr="00914746">
        <w:rPr>
          <w:rFonts w:ascii="Times New Roman" w:hAnsi="Times New Roman"/>
          <w:sz w:val="24"/>
          <w:szCs w:val="24"/>
        </w:rPr>
        <w:t>…………………</w:t>
      </w:r>
      <w:r w:rsidR="00360C7F">
        <w:rPr>
          <w:rFonts w:ascii="Times New Roman" w:hAnsi="Times New Roman"/>
          <w:sz w:val="24"/>
          <w:szCs w:val="24"/>
        </w:rPr>
        <w:t>……………………..</w:t>
      </w:r>
      <w:r>
        <w:rPr>
          <w:rFonts w:ascii="Times New Roman" w:hAnsi="Times New Roman"/>
          <w:sz w:val="24"/>
          <w:szCs w:val="24"/>
        </w:rPr>
        <w:t>…….</w:t>
      </w:r>
      <w:r w:rsidR="00D8102B" w:rsidRPr="00914746">
        <w:rPr>
          <w:rFonts w:ascii="Times New Roman" w:hAnsi="Times New Roman"/>
          <w:sz w:val="24"/>
          <w:szCs w:val="24"/>
        </w:rPr>
        <w:tab/>
      </w:r>
      <w:r w:rsidR="00360C7F">
        <w:rPr>
          <w:rFonts w:ascii="Times New Roman" w:hAnsi="Times New Roman"/>
          <w:sz w:val="24"/>
          <w:szCs w:val="24"/>
        </w:rPr>
        <w:t>93</w:t>
      </w:r>
    </w:p>
    <w:p w:rsidR="00D8102B" w:rsidRPr="00C27029" w:rsidRDefault="00D8102B" w:rsidP="00D8102B">
      <w:pPr>
        <w:tabs>
          <w:tab w:val="left" w:pos="426"/>
          <w:tab w:val="left" w:pos="993"/>
          <w:tab w:val="right" w:pos="8222"/>
        </w:tabs>
        <w:spacing w:after="0" w:line="240" w:lineRule="auto"/>
        <w:jc w:val="both"/>
        <w:rPr>
          <w:rFonts w:ascii="Times New Roman" w:hAnsi="Times New Roman"/>
          <w:sz w:val="24"/>
          <w:szCs w:val="24"/>
        </w:rPr>
      </w:pPr>
    </w:p>
    <w:p w:rsidR="00D8102B" w:rsidRPr="00C27029" w:rsidRDefault="00D8102B" w:rsidP="00D8102B">
      <w:pPr>
        <w:pStyle w:val="Prrafodelista"/>
        <w:numPr>
          <w:ilvl w:val="0"/>
          <w:numId w:val="39"/>
        </w:numPr>
        <w:tabs>
          <w:tab w:val="left" w:pos="426"/>
          <w:tab w:val="left" w:pos="993"/>
          <w:tab w:val="right" w:pos="8222"/>
        </w:tabs>
        <w:spacing w:after="0" w:line="240" w:lineRule="auto"/>
        <w:jc w:val="both"/>
        <w:rPr>
          <w:rFonts w:ascii="Times New Roman" w:hAnsi="Times New Roman"/>
          <w:sz w:val="24"/>
          <w:szCs w:val="24"/>
        </w:rPr>
      </w:pPr>
      <w:r w:rsidRPr="00C27029">
        <w:rPr>
          <w:rFonts w:ascii="Times New Roman" w:hAnsi="Times New Roman"/>
          <w:sz w:val="24"/>
          <w:szCs w:val="24"/>
        </w:rPr>
        <w:t>Variable: Inteligencia Emocional. Dimensión: Motivación.Indicador:</w:t>
      </w:r>
    </w:p>
    <w:p w:rsidR="00D8102B" w:rsidRPr="00914746" w:rsidRDefault="00914746" w:rsidP="00914746">
      <w:pPr>
        <w:pStyle w:val="Prrafodelista"/>
        <w:tabs>
          <w:tab w:val="left" w:pos="426"/>
          <w:tab w:val="left" w:pos="993"/>
          <w:tab w:val="right" w:pos="8222"/>
        </w:tabs>
        <w:spacing w:after="0" w:line="240" w:lineRule="auto"/>
        <w:ind w:left="990"/>
        <w:jc w:val="both"/>
        <w:rPr>
          <w:rFonts w:ascii="Times New Roman" w:hAnsi="Times New Roman"/>
          <w:sz w:val="24"/>
        </w:rPr>
      </w:pPr>
      <w:r>
        <w:rPr>
          <w:rFonts w:ascii="Times New Roman" w:hAnsi="Times New Roman"/>
          <w:sz w:val="24"/>
          <w:szCs w:val="24"/>
        </w:rPr>
        <w:t>Compromiso. Ítem 9</w:t>
      </w:r>
      <w:r w:rsidR="00170060" w:rsidRPr="00914746">
        <w:rPr>
          <w:rFonts w:ascii="Times New Roman" w:hAnsi="Times New Roman"/>
          <w:sz w:val="24"/>
        </w:rPr>
        <w:t>…………………………</w:t>
      </w:r>
      <w:r w:rsidR="00360C7F">
        <w:rPr>
          <w:rFonts w:ascii="Times New Roman" w:hAnsi="Times New Roman"/>
          <w:sz w:val="24"/>
        </w:rPr>
        <w:t>……………………..</w:t>
      </w:r>
      <w:r>
        <w:rPr>
          <w:rFonts w:ascii="Times New Roman" w:hAnsi="Times New Roman"/>
          <w:sz w:val="24"/>
        </w:rPr>
        <w:t>……</w:t>
      </w:r>
      <w:r w:rsidR="00D8102B" w:rsidRPr="00914746">
        <w:rPr>
          <w:rFonts w:ascii="Times New Roman" w:hAnsi="Times New Roman"/>
          <w:sz w:val="24"/>
        </w:rPr>
        <w:tab/>
      </w:r>
      <w:r w:rsidR="00360C7F">
        <w:rPr>
          <w:rFonts w:ascii="Times New Roman" w:hAnsi="Times New Roman"/>
          <w:sz w:val="24"/>
        </w:rPr>
        <w:t>95</w:t>
      </w:r>
    </w:p>
    <w:p w:rsidR="00D8102B" w:rsidRPr="00C27029" w:rsidRDefault="00D8102B" w:rsidP="00D8102B">
      <w:pPr>
        <w:tabs>
          <w:tab w:val="left" w:pos="426"/>
          <w:tab w:val="left" w:pos="993"/>
          <w:tab w:val="right" w:pos="8222"/>
        </w:tabs>
        <w:spacing w:after="0" w:line="240" w:lineRule="auto"/>
        <w:jc w:val="both"/>
        <w:rPr>
          <w:rFonts w:ascii="Times New Roman" w:hAnsi="Times New Roman"/>
          <w:sz w:val="24"/>
          <w:szCs w:val="24"/>
        </w:rPr>
      </w:pPr>
    </w:p>
    <w:p w:rsidR="00D8102B" w:rsidRPr="00C27029" w:rsidRDefault="00D8102B" w:rsidP="00D8102B">
      <w:pPr>
        <w:pStyle w:val="Prrafodelista"/>
        <w:numPr>
          <w:ilvl w:val="0"/>
          <w:numId w:val="39"/>
        </w:numPr>
        <w:tabs>
          <w:tab w:val="left" w:pos="426"/>
          <w:tab w:val="left" w:pos="993"/>
          <w:tab w:val="right" w:pos="8222"/>
        </w:tabs>
        <w:spacing w:after="0" w:line="240" w:lineRule="auto"/>
        <w:jc w:val="both"/>
        <w:rPr>
          <w:rFonts w:ascii="Times New Roman" w:hAnsi="Times New Roman"/>
          <w:sz w:val="24"/>
          <w:szCs w:val="24"/>
        </w:rPr>
      </w:pPr>
      <w:r w:rsidRPr="00C27029">
        <w:rPr>
          <w:rFonts w:ascii="Times New Roman" w:hAnsi="Times New Roman"/>
          <w:sz w:val="24"/>
          <w:szCs w:val="24"/>
        </w:rPr>
        <w:t>Variable: Inteligencia Emocional. Dimensión: Motivación.Indicador:</w:t>
      </w:r>
    </w:p>
    <w:p w:rsidR="00D8102B" w:rsidRPr="00914746" w:rsidRDefault="00914746" w:rsidP="00914746">
      <w:pPr>
        <w:pStyle w:val="Prrafodelista"/>
        <w:tabs>
          <w:tab w:val="left" w:pos="426"/>
          <w:tab w:val="left" w:pos="993"/>
          <w:tab w:val="right" w:pos="8222"/>
        </w:tabs>
        <w:spacing w:after="0" w:line="240" w:lineRule="auto"/>
        <w:ind w:left="990"/>
        <w:jc w:val="both"/>
        <w:rPr>
          <w:rFonts w:ascii="Times New Roman" w:hAnsi="Times New Roman"/>
          <w:sz w:val="24"/>
        </w:rPr>
      </w:pPr>
      <w:r>
        <w:rPr>
          <w:rFonts w:ascii="Times New Roman" w:hAnsi="Times New Roman"/>
          <w:sz w:val="24"/>
          <w:szCs w:val="24"/>
        </w:rPr>
        <w:t>Iniciativa. Ítem: 10</w:t>
      </w:r>
      <w:r w:rsidR="00360C7F">
        <w:rPr>
          <w:rFonts w:ascii="Times New Roman" w:hAnsi="Times New Roman"/>
          <w:sz w:val="24"/>
        </w:rPr>
        <w:t>………………………………………………</w:t>
      </w:r>
      <w:r>
        <w:rPr>
          <w:rFonts w:ascii="Times New Roman" w:hAnsi="Times New Roman"/>
          <w:sz w:val="24"/>
        </w:rPr>
        <w:t>……</w:t>
      </w:r>
      <w:r w:rsidR="00360C7F">
        <w:rPr>
          <w:rFonts w:ascii="Times New Roman" w:hAnsi="Times New Roman"/>
          <w:sz w:val="24"/>
        </w:rPr>
        <w:t>….</w:t>
      </w:r>
      <w:r w:rsidR="00D8102B" w:rsidRPr="00914746">
        <w:rPr>
          <w:rFonts w:ascii="Times New Roman" w:hAnsi="Times New Roman"/>
          <w:sz w:val="24"/>
        </w:rPr>
        <w:tab/>
      </w:r>
      <w:r w:rsidR="00360C7F">
        <w:rPr>
          <w:rFonts w:ascii="Times New Roman" w:hAnsi="Times New Roman"/>
          <w:sz w:val="24"/>
        </w:rPr>
        <w:t>97</w:t>
      </w:r>
    </w:p>
    <w:p w:rsidR="00D8102B" w:rsidRPr="00C27029" w:rsidRDefault="00D8102B" w:rsidP="00D8102B">
      <w:pPr>
        <w:pStyle w:val="Prrafodelista"/>
        <w:numPr>
          <w:ilvl w:val="0"/>
          <w:numId w:val="39"/>
        </w:numPr>
        <w:tabs>
          <w:tab w:val="left" w:pos="426"/>
          <w:tab w:val="left" w:pos="993"/>
          <w:tab w:val="right" w:pos="8222"/>
        </w:tabs>
        <w:spacing w:after="0" w:line="240" w:lineRule="auto"/>
        <w:jc w:val="both"/>
        <w:rPr>
          <w:rFonts w:ascii="Times New Roman" w:hAnsi="Times New Roman"/>
          <w:sz w:val="24"/>
          <w:szCs w:val="24"/>
        </w:rPr>
      </w:pPr>
      <w:r w:rsidRPr="00C27029">
        <w:rPr>
          <w:rFonts w:ascii="Times New Roman" w:hAnsi="Times New Roman"/>
          <w:sz w:val="24"/>
          <w:szCs w:val="24"/>
        </w:rPr>
        <w:lastRenderedPageBreak/>
        <w:t>Variable: Inteligencia Emocional. Dimensión: Motivación.Indicador:</w:t>
      </w:r>
    </w:p>
    <w:p w:rsidR="00D8102B" w:rsidRPr="00914746" w:rsidRDefault="00914746" w:rsidP="00914746">
      <w:pPr>
        <w:pStyle w:val="Prrafodelista"/>
        <w:tabs>
          <w:tab w:val="left" w:pos="426"/>
          <w:tab w:val="left" w:pos="993"/>
          <w:tab w:val="right" w:pos="8222"/>
        </w:tabs>
        <w:spacing w:after="0" w:line="240" w:lineRule="auto"/>
        <w:ind w:left="990"/>
        <w:jc w:val="both"/>
        <w:rPr>
          <w:rFonts w:ascii="Times New Roman" w:hAnsi="Times New Roman"/>
          <w:sz w:val="24"/>
        </w:rPr>
      </w:pPr>
      <w:r>
        <w:rPr>
          <w:rFonts w:ascii="Times New Roman" w:hAnsi="Times New Roman"/>
          <w:sz w:val="24"/>
          <w:szCs w:val="24"/>
        </w:rPr>
        <w:t>Optimismo. Ítem: 11</w:t>
      </w:r>
      <w:r w:rsidR="00360C7F">
        <w:rPr>
          <w:rFonts w:ascii="Times New Roman" w:hAnsi="Times New Roman"/>
          <w:sz w:val="24"/>
        </w:rPr>
        <w:t>………………………………………………</w:t>
      </w:r>
      <w:r w:rsidR="00170060" w:rsidRPr="00914746">
        <w:rPr>
          <w:rFonts w:ascii="Times New Roman" w:hAnsi="Times New Roman"/>
          <w:sz w:val="24"/>
        </w:rPr>
        <w:t>…</w:t>
      </w:r>
      <w:r w:rsidR="00837C2F">
        <w:rPr>
          <w:rFonts w:ascii="Times New Roman" w:hAnsi="Times New Roman"/>
          <w:sz w:val="24"/>
        </w:rPr>
        <w:t>….</w:t>
      </w:r>
      <w:r w:rsidR="00D8102B" w:rsidRPr="00914746">
        <w:rPr>
          <w:rFonts w:ascii="Times New Roman" w:hAnsi="Times New Roman"/>
          <w:sz w:val="24"/>
        </w:rPr>
        <w:tab/>
      </w:r>
      <w:r w:rsidR="00837C2F">
        <w:rPr>
          <w:rFonts w:ascii="Times New Roman" w:hAnsi="Times New Roman"/>
          <w:sz w:val="24"/>
        </w:rPr>
        <w:t>99</w:t>
      </w:r>
    </w:p>
    <w:p w:rsidR="00D8102B" w:rsidRDefault="00D8102B" w:rsidP="00D8102B">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D8102B" w:rsidRPr="00C27029" w:rsidRDefault="00D8102B" w:rsidP="00D8102B">
      <w:pPr>
        <w:pStyle w:val="Prrafodelista"/>
        <w:numPr>
          <w:ilvl w:val="0"/>
          <w:numId w:val="39"/>
        </w:numPr>
        <w:tabs>
          <w:tab w:val="left" w:pos="426"/>
          <w:tab w:val="left" w:pos="993"/>
          <w:tab w:val="right" w:pos="8222"/>
        </w:tabs>
        <w:spacing w:after="0" w:line="240" w:lineRule="auto"/>
        <w:jc w:val="both"/>
        <w:rPr>
          <w:rFonts w:ascii="Times New Roman" w:hAnsi="Times New Roman"/>
          <w:sz w:val="24"/>
          <w:szCs w:val="24"/>
        </w:rPr>
      </w:pPr>
      <w:r w:rsidRPr="00C27029">
        <w:rPr>
          <w:rFonts w:ascii="Times New Roman" w:hAnsi="Times New Roman"/>
          <w:sz w:val="24"/>
          <w:szCs w:val="24"/>
        </w:rPr>
        <w:t>Variable: Inteligencia Emocional. Dimensión: Empatía.Indicador:</w:t>
      </w:r>
    </w:p>
    <w:p w:rsidR="00D8102B" w:rsidRPr="00914746" w:rsidRDefault="00D8102B" w:rsidP="00914746">
      <w:pPr>
        <w:pStyle w:val="Prrafodelista"/>
        <w:tabs>
          <w:tab w:val="left" w:pos="426"/>
          <w:tab w:val="left" w:pos="993"/>
          <w:tab w:val="right" w:pos="8222"/>
        </w:tabs>
        <w:spacing w:after="0" w:line="240" w:lineRule="auto"/>
        <w:ind w:left="990"/>
        <w:jc w:val="both"/>
        <w:rPr>
          <w:rFonts w:ascii="Times New Roman" w:hAnsi="Times New Roman"/>
          <w:sz w:val="24"/>
        </w:rPr>
      </w:pPr>
      <w:r w:rsidRPr="00C27029">
        <w:rPr>
          <w:rFonts w:ascii="Times New Roman" w:hAnsi="Times New Roman"/>
          <w:sz w:val="24"/>
          <w:szCs w:val="24"/>
        </w:rPr>
        <w:t>C</w:t>
      </w:r>
      <w:r w:rsidR="00914746">
        <w:rPr>
          <w:rFonts w:ascii="Times New Roman" w:hAnsi="Times New Roman"/>
          <w:sz w:val="24"/>
          <w:szCs w:val="24"/>
        </w:rPr>
        <w:t>omprender a los Demás. Ítem 12</w:t>
      </w:r>
      <w:r w:rsidR="00360C7F">
        <w:rPr>
          <w:rFonts w:ascii="Times New Roman" w:hAnsi="Times New Roman"/>
          <w:sz w:val="24"/>
        </w:rPr>
        <w:t>………………………………</w:t>
      </w:r>
      <w:r w:rsidR="00170060" w:rsidRPr="00914746">
        <w:rPr>
          <w:rFonts w:ascii="Times New Roman" w:hAnsi="Times New Roman"/>
          <w:sz w:val="24"/>
        </w:rPr>
        <w:t>……</w:t>
      </w:r>
      <w:r w:rsidR="00837C2F">
        <w:rPr>
          <w:rFonts w:ascii="Times New Roman" w:hAnsi="Times New Roman"/>
          <w:sz w:val="24"/>
        </w:rPr>
        <w:t>…</w:t>
      </w:r>
      <w:r w:rsidRPr="00914746">
        <w:rPr>
          <w:rFonts w:ascii="Times New Roman" w:hAnsi="Times New Roman"/>
          <w:sz w:val="24"/>
        </w:rPr>
        <w:tab/>
      </w:r>
      <w:r w:rsidR="00837C2F">
        <w:rPr>
          <w:rFonts w:ascii="Times New Roman" w:hAnsi="Times New Roman"/>
          <w:sz w:val="24"/>
        </w:rPr>
        <w:t>101</w:t>
      </w:r>
    </w:p>
    <w:p w:rsidR="00D8102B" w:rsidRDefault="00D8102B" w:rsidP="00D8102B">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D8102B" w:rsidRPr="009E5615" w:rsidRDefault="00D8102B" w:rsidP="00D8102B">
      <w:pPr>
        <w:pStyle w:val="Prrafodelista"/>
        <w:numPr>
          <w:ilvl w:val="0"/>
          <w:numId w:val="39"/>
        </w:numPr>
        <w:tabs>
          <w:tab w:val="left" w:pos="426"/>
          <w:tab w:val="left" w:pos="993"/>
          <w:tab w:val="right" w:pos="8222"/>
        </w:tabs>
        <w:spacing w:after="0" w:line="240" w:lineRule="auto"/>
        <w:jc w:val="both"/>
        <w:rPr>
          <w:rFonts w:ascii="Times New Roman" w:hAnsi="Times New Roman"/>
          <w:sz w:val="24"/>
          <w:szCs w:val="24"/>
        </w:rPr>
      </w:pPr>
      <w:r w:rsidRPr="009E5615">
        <w:rPr>
          <w:rFonts w:ascii="Times New Roman" w:hAnsi="Times New Roman"/>
          <w:sz w:val="24"/>
          <w:szCs w:val="24"/>
        </w:rPr>
        <w:t>Variable: Inteligencia Emocional. Dimensión: Empatía. Indicador:</w:t>
      </w:r>
    </w:p>
    <w:p w:rsidR="00D8102B" w:rsidRPr="00914746" w:rsidRDefault="00D8102B" w:rsidP="00914746">
      <w:pPr>
        <w:pStyle w:val="Prrafodelista"/>
        <w:tabs>
          <w:tab w:val="left" w:pos="426"/>
          <w:tab w:val="left" w:pos="993"/>
          <w:tab w:val="right" w:pos="8222"/>
        </w:tabs>
        <w:spacing w:after="0" w:line="240" w:lineRule="auto"/>
        <w:ind w:left="990"/>
        <w:jc w:val="both"/>
        <w:rPr>
          <w:rFonts w:ascii="Times New Roman" w:hAnsi="Times New Roman"/>
          <w:sz w:val="24"/>
        </w:rPr>
      </w:pPr>
      <w:r w:rsidRPr="009E5615">
        <w:rPr>
          <w:rFonts w:ascii="Times New Roman" w:hAnsi="Times New Roman"/>
          <w:sz w:val="24"/>
          <w:szCs w:val="24"/>
        </w:rPr>
        <w:t xml:space="preserve">Orientación. </w:t>
      </w:r>
      <w:r w:rsidR="00914746">
        <w:rPr>
          <w:rFonts w:ascii="Times New Roman" w:hAnsi="Times New Roman"/>
          <w:sz w:val="24"/>
          <w:szCs w:val="24"/>
        </w:rPr>
        <w:t>Ítem 13</w:t>
      </w:r>
      <w:r w:rsidR="00170060" w:rsidRPr="00914746">
        <w:rPr>
          <w:rFonts w:ascii="Times New Roman" w:hAnsi="Times New Roman"/>
          <w:sz w:val="24"/>
        </w:rPr>
        <w:t>……………………………………………………</w:t>
      </w:r>
      <w:r w:rsidR="00837C2F">
        <w:rPr>
          <w:rFonts w:ascii="Times New Roman" w:hAnsi="Times New Roman"/>
          <w:sz w:val="24"/>
        </w:rPr>
        <w:t>.</w:t>
      </w:r>
      <w:r w:rsidRPr="00914746">
        <w:rPr>
          <w:rFonts w:ascii="Times New Roman" w:hAnsi="Times New Roman"/>
          <w:sz w:val="24"/>
        </w:rPr>
        <w:tab/>
      </w:r>
      <w:r w:rsidR="00837C2F">
        <w:rPr>
          <w:rFonts w:ascii="Times New Roman" w:hAnsi="Times New Roman"/>
          <w:sz w:val="24"/>
        </w:rPr>
        <w:t>103</w:t>
      </w:r>
    </w:p>
    <w:p w:rsidR="00D8102B" w:rsidRDefault="00D8102B" w:rsidP="00D8102B">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D8102B" w:rsidRPr="009E5615" w:rsidRDefault="00D8102B" w:rsidP="00D8102B">
      <w:pPr>
        <w:pStyle w:val="Prrafodelista"/>
        <w:numPr>
          <w:ilvl w:val="0"/>
          <w:numId w:val="39"/>
        </w:numPr>
        <w:tabs>
          <w:tab w:val="left" w:pos="426"/>
          <w:tab w:val="left" w:pos="993"/>
          <w:tab w:val="right" w:pos="8222"/>
        </w:tabs>
        <w:spacing w:after="0" w:line="240" w:lineRule="auto"/>
        <w:jc w:val="both"/>
        <w:rPr>
          <w:rFonts w:ascii="Times New Roman" w:hAnsi="Times New Roman"/>
          <w:sz w:val="24"/>
          <w:szCs w:val="24"/>
        </w:rPr>
      </w:pPr>
      <w:r w:rsidRPr="009E5615">
        <w:rPr>
          <w:rFonts w:ascii="Times New Roman" w:hAnsi="Times New Roman"/>
          <w:sz w:val="24"/>
          <w:szCs w:val="24"/>
        </w:rPr>
        <w:t>Variable: Inteligencia Emocional. Dimensión: Empatía. Indicador:</w:t>
      </w:r>
    </w:p>
    <w:p w:rsidR="00D8102B" w:rsidRPr="00914746" w:rsidRDefault="00914746" w:rsidP="00914746">
      <w:pPr>
        <w:pStyle w:val="Prrafodelista"/>
        <w:tabs>
          <w:tab w:val="left" w:pos="426"/>
          <w:tab w:val="left" w:pos="993"/>
          <w:tab w:val="right" w:pos="8222"/>
        </w:tabs>
        <w:spacing w:after="0" w:line="240" w:lineRule="auto"/>
        <w:ind w:left="990"/>
        <w:jc w:val="both"/>
        <w:rPr>
          <w:rFonts w:ascii="Times New Roman" w:hAnsi="Times New Roman"/>
          <w:sz w:val="24"/>
        </w:rPr>
      </w:pPr>
      <w:r>
        <w:rPr>
          <w:rFonts w:ascii="Times New Roman" w:hAnsi="Times New Roman"/>
          <w:sz w:val="24"/>
          <w:szCs w:val="24"/>
        </w:rPr>
        <w:t>Conciencia Política. Ítem 14</w:t>
      </w:r>
      <w:r w:rsidR="00170060" w:rsidRPr="00914746">
        <w:rPr>
          <w:rFonts w:ascii="Times New Roman" w:hAnsi="Times New Roman"/>
          <w:sz w:val="24"/>
        </w:rPr>
        <w:t>…………………………………</w:t>
      </w:r>
      <w:r w:rsidR="00360C7F">
        <w:rPr>
          <w:rFonts w:ascii="Times New Roman" w:hAnsi="Times New Roman"/>
          <w:sz w:val="24"/>
        </w:rPr>
        <w:t>…</w:t>
      </w:r>
      <w:r>
        <w:rPr>
          <w:rFonts w:ascii="Times New Roman" w:hAnsi="Times New Roman"/>
          <w:sz w:val="24"/>
        </w:rPr>
        <w:t>……</w:t>
      </w:r>
      <w:r w:rsidR="00837C2F">
        <w:rPr>
          <w:rFonts w:ascii="Times New Roman" w:hAnsi="Times New Roman"/>
          <w:sz w:val="24"/>
        </w:rPr>
        <w:t>.</w:t>
      </w:r>
      <w:r>
        <w:rPr>
          <w:rFonts w:ascii="Times New Roman" w:hAnsi="Times New Roman"/>
          <w:sz w:val="24"/>
        </w:rPr>
        <w:t>…</w:t>
      </w:r>
      <w:r w:rsidR="00D8102B" w:rsidRPr="00914746">
        <w:rPr>
          <w:rFonts w:ascii="Times New Roman" w:hAnsi="Times New Roman"/>
          <w:sz w:val="24"/>
        </w:rPr>
        <w:tab/>
      </w:r>
      <w:r w:rsidR="00837C2F">
        <w:rPr>
          <w:rFonts w:ascii="Times New Roman" w:hAnsi="Times New Roman"/>
          <w:sz w:val="24"/>
        </w:rPr>
        <w:t>105</w:t>
      </w:r>
    </w:p>
    <w:p w:rsidR="00D8102B" w:rsidRDefault="00D8102B" w:rsidP="00D8102B">
      <w:pPr>
        <w:tabs>
          <w:tab w:val="left" w:pos="426"/>
          <w:tab w:val="left" w:pos="993"/>
          <w:tab w:val="right" w:pos="8222"/>
        </w:tabs>
        <w:spacing w:after="0" w:line="240" w:lineRule="auto"/>
        <w:jc w:val="both"/>
        <w:rPr>
          <w:rFonts w:ascii="Times New Roman" w:hAnsi="Times New Roman"/>
          <w:sz w:val="24"/>
          <w:szCs w:val="24"/>
        </w:rPr>
      </w:pPr>
    </w:p>
    <w:p w:rsidR="00D8102B" w:rsidRPr="00D8102B" w:rsidRDefault="00D8102B" w:rsidP="00D8102B">
      <w:pPr>
        <w:pStyle w:val="Prrafodelista"/>
        <w:numPr>
          <w:ilvl w:val="0"/>
          <w:numId w:val="39"/>
        </w:numPr>
        <w:tabs>
          <w:tab w:val="left" w:pos="426"/>
          <w:tab w:val="left" w:pos="993"/>
          <w:tab w:val="right" w:pos="8222"/>
        </w:tabs>
        <w:spacing w:after="0" w:line="240" w:lineRule="auto"/>
        <w:jc w:val="both"/>
        <w:rPr>
          <w:rFonts w:ascii="Times New Roman" w:hAnsi="Times New Roman"/>
          <w:sz w:val="24"/>
          <w:szCs w:val="24"/>
        </w:rPr>
      </w:pPr>
      <w:r w:rsidRPr="00D8102B">
        <w:rPr>
          <w:rFonts w:ascii="Times New Roman" w:hAnsi="Times New Roman"/>
          <w:sz w:val="24"/>
          <w:szCs w:val="24"/>
        </w:rPr>
        <w:t>Variable: Inteligencia Emocional. Dimensión: Habilidades Sociales.</w:t>
      </w:r>
    </w:p>
    <w:p w:rsidR="00D8102B" w:rsidRPr="00592A43" w:rsidRDefault="00D8102B" w:rsidP="00592A43">
      <w:pPr>
        <w:pStyle w:val="Prrafodelista"/>
        <w:tabs>
          <w:tab w:val="left" w:pos="426"/>
          <w:tab w:val="left" w:pos="993"/>
          <w:tab w:val="right" w:pos="8222"/>
        </w:tabs>
        <w:spacing w:after="0" w:line="240" w:lineRule="auto"/>
        <w:ind w:left="990"/>
        <w:jc w:val="both"/>
        <w:rPr>
          <w:rFonts w:ascii="Times New Roman" w:hAnsi="Times New Roman"/>
          <w:sz w:val="24"/>
        </w:rPr>
      </w:pPr>
      <w:r w:rsidRPr="00D8102B">
        <w:rPr>
          <w:rFonts w:ascii="Times New Roman" w:hAnsi="Times New Roman"/>
          <w:sz w:val="24"/>
          <w:szCs w:val="24"/>
        </w:rPr>
        <w:t xml:space="preserve">Indicador: </w:t>
      </w:r>
      <w:r w:rsidR="00592A43">
        <w:rPr>
          <w:rFonts w:ascii="Times New Roman" w:hAnsi="Times New Roman"/>
          <w:sz w:val="24"/>
          <w:szCs w:val="24"/>
        </w:rPr>
        <w:t>Comunicación Asertiva. Ítem 15……………………</w:t>
      </w:r>
      <w:r w:rsidR="00170060" w:rsidRPr="00592A43">
        <w:rPr>
          <w:rFonts w:ascii="Times New Roman" w:hAnsi="Times New Roman"/>
          <w:sz w:val="24"/>
        </w:rPr>
        <w:t>……</w:t>
      </w:r>
      <w:r w:rsidR="00837C2F">
        <w:rPr>
          <w:rFonts w:ascii="Times New Roman" w:hAnsi="Times New Roman"/>
          <w:sz w:val="24"/>
        </w:rPr>
        <w:t>.</w:t>
      </w:r>
      <w:r w:rsidR="00170060" w:rsidRPr="00592A43">
        <w:rPr>
          <w:rFonts w:ascii="Times New Roman" w:hAnsi="Times New Roman"/>
          <w:sz w:val="24"/>
        </w:rPr>
        <w:t>…</w:t>
      </w:r>
      <w:r w:rsidRPr="00592A43">
        <w:rPr>
          <w:rFonts w:ascii="Times New Roman" w:hAnsi="Times New Roman"/>
          <w:sz w:val="24"/>
        </w:rPr>
        <w:tab/>
      </w:r>
      <w:r w:rsidR="00837C2F">
        <w:rPr>
          <w:rFonts w:ascii="Times New Roman" w:hAnsi="Times New Roman"/>
          <w:sz w:val="24"/>
        </w:rPr>
        <w:t>107</w:t>
      </w:r>
    </w:p>
    <w:p w:rsidR="00D8102B" w:rsidRPr="00D8102B" w:rsidRDefault="00D8102B" w:rsidP="00D8102B">
      <w:pPr>
        <w:pStyle w:val="Prrafodelista"/>
        <w:tabs>
          <w:tab w:val="left" w:pos="426"/>
          <w:tab w:val="left" w:pos="993"/>
          <w:tab w:val="right" w:pos="8222"/>
        </w:tabs>
        <w:spacing w:after="0" w:line="240" w:lineRule="auto"/>
        <w:ind w:left="990"/>
        <w:jc w:val="both"/>
        <w:rPr>
          <w:rFonts w:ascii="Times New Roman" w:hAnsi="Times New Roman"/>
          <w:sz w:val="24"/>
          <w:szCs w:val="24"/>
        </w:rPr>
      </w:pPr>
    </w:p>
    <w:p w:rsidR="00D8102B" w:rsidRPr="00D8102B" w:rsidRDefault="00D8102B" w:rsidP="00D8102B">
      <w:pPr>
        <w:tabs>
          <w:tab w:val="left" w:pos="426"/>
          <w:tab w:val="left" w:pos="993"/>
          <w:tab w:val="right" w:pos="8222"/>
        </w:tabs>
        <w:spacing w:after="0" w:line="240" w:lineRule="auto"/>
        <w:jc w:val="both"/>
        <w:rPr>
          <w:rFonts w:ascii="Times New Roman" w:hAnsi="Times New Roman"/>
          <w:sz w:val="24"/>
          <w:szCs w:val="24"/>
        </w:rPr>
      </w:pPr>
      <w:r w:rsidRPr="00D8102B">
        <w:rPr>
          <w:rFonts w:ascii="Times New Roman" w:hAnsi="Times New Roman"/>
          <w:sz w:val="24"/>
          <w:szCs w:val="24"/>
        </w:rPr>
        <w:tab/>
        <w:t>21</w:t>
      </w:r>
      <w:r w:rsidRPr="00D8102B">
        <w:rPr>
          <w:rFonts w:ascii="Times New Roman" w:hAnsi="Times New Roman"/>
          <w:sz w:val="24"/>
          <w:szCs w:val="24"/>
        </w:rPr>
        <w:tab/>
        <w:t>Variable: Inteligencia Emocional. Dimensión: Habilidades Sociales.</w:t>
      </w:r>
    </w:p>
    <w:p w:rsidR="00D8102B" w:rsidRPr="00CD6A6D" w:rsidRDefault="00D8102B" w:rsidP="00592A43">
      <w:pPr>
        <w:tabs>
          <w:tab w:val="left" w:pos="993"/>
          <w:tab w:val="right" w:pos="8222"/>
        </w:tabs>
        <w:spacing w:after="0" w:line="240" w:lineRule="auto"/>
        <w:jc w:val="both"/>
        <w:rPr>
          <w:rFonts w:ascii="Times New Roman" w:hAnsi="Times New Roman"/>
          <w:sz w:val="24"/>
          <w:szCs w:val="24"/>
        </w:rPr>
      </w:pPr>
      <w:r w:rsidRPr="00D8102B">
        <w:rPr>
          <w:rFonts w:ascii="Times New Roman" w:hAnsi="Times New Roman"/>
          <w:sz w:val="24"/>
          <w:szCs w:val="24"/>
        </w:rPr>
        <w:tab/>
        <w:t>Indicador: Manejo de Conflictos. Ítem 16</w:t>
      </w:r>
      <w:r w:rsidR="00592A43">
        <w:rPr>
          <w:rFonts w:ascii="Times New Roman" w:hAnsi="Times New Roman"/>
          <w:sz w:val="24"/>
          <w:szCs w:val="24"/>
        </w:rPr>
        <w:t>……………………</w:t>
      </w:r>
      <w:r w:rsidR="00360C7F">
        <w:rPr>
          <w:rFonts w:ascii="Times New Roman" w:hAnsi="Times New Roman"/>
          <w:sz w:val="24"/>
        </w:rPr>
        <w:t>…</w:t>
      </w:r>
      <w:r w:rsidR="00592A43" w:rsidRPr="00592A43">
        <w:rPr>
          <w:rFonts w:ascii="Times New Roman" w:hAnsi="Times New Roman"/>
          <w:sz w:val="24"/>
        </w:rPr>
        <w:t>…</w:t>
      </w:r>
      <w:r w:rsidR="00837C2F">
        <w:rPr>
          <w:rFonts w:ascii="Times New Roman" w:hAnsi="Times New Roman"/>
          <w:sz w:val="24"/>
        </w:rPr>
        <w:t>…</w:t>
      </w:r>
      <w:r w:rsidR="00592A43" w:rsidRPr="00592A43">
        <w:rPr>
          <w:rFonts w:ascii="Times New Roman" w:hAnsi="Times New Roman"/>
          <w:sz w:val="24"/>
        </w:rPr>
        <w:t>…</w:t>
      </w:r>
      <w:r>
        <w:rPr>
          <w:rFonts w:ascii="Times New Roman" w:hAnsi="Times New Roman"/>
          <w:sz w:val="24"/>
        </w:rPr>
        <w:tab/>
      </w:r>
      <w:r w:rsidR="00837C2F">
        <w:rPr>
          <w:rFonts w:ascii="Times New Roman" w:hAnsi="Times New Roman"/>
          <w:sz w:val="24"/>
        </w:rPr>
        <w:t>109</w:t>
      </w:r>
    </w:p>
    <w:p w:rsidR="00D8102B" w:rsidRDefault="00D8102B" w:rsidP="00D8102B">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D8102B" w:rsidRDefault="00D8102B" w:rsidP="00D8102B">
      <w:pPr>
        <w:tabs>
          <w:tab w:val="left" w:pos="426"/>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CD6A6D">
        <w:rPr>
          <w:rFonts w:ascii="Times New Roman" w:hAnsi="Times New Roman"/>
          <w:sz w:val="24"/>
          <w:szCs w:val="24"/>
        </w:rPr>
        <w:t>22</w:t>
      </w:r>
      <w:r>
        <w:rPr>
          <w:rFonts w:ascii="Times New Roman" w:hAnsi="Times New Roman"/>
          <w:sz w:val="24"/>
          <w:szCs w:val="24"/>
        </w:rPr>
        <w:tab/>
      </w:r>
      <w:r w:rsidRPr="00CD6A6D">
        <w:rPr>
          <w:rFonts w:ascii="Times New Roman" w:hAnsi="Times New Roman"/>
          <w:sz w:val="24"/>
          <w:szCs w:val="24"/>
        </w:rPr>
        <w:t>Variable: Inteligencia Emocional. Dimensión: Habilidades Sociales</w:t>
      </w:r>
      <w:r>
        <w:rPr>
          <w:rFonts w:ascii="Times New Roman" w:hAnsi="Times New Roman"/>
          <w:sz w:val="24"/>
          <w:szCs w:val="24"/>
        </w:rPr>
        <w:t>.</w:t>
      </w:r>
    </w:p>
    <w:p w:rsidR="00D8102B" w:rsidRPr="00914746" w:rsidRDefault="00D8102B" w:rsidP="00D8102B">
      <w:pPr>
        <w:tabs>
          <w:tab w:val="left" w:pos="993"/>
          <w:tab w:val="right" w:pos="8222"/>
        </w:tabs>
        <w:spacing w:after="0" w:line="240" w:lineRule="auto"/>
        <w:jc w:val="both"/>
        <w:rPr>
          <w:rFonts w:ascii="Times New Roman" w:hAnsi="Times New Roman"/>
          <w:sz w:val="24"/>
        </w:rPr>
      </w:pPr>
      <w:r>
        <w:rPr>
          <w:rFonts w:ascii="Times New Roman" w:hAnsi="Times New Roman"/>
          <w:sz w:val="24"/>
          <w:szCs w:val="24"/>
        </w:rPr>
        <w:tab/>
      </w:r>
      <w:r w:rsidRPr="00CD6A6D">
        <w:rPr>
          <w:rFonts w:ascii="Times New Roman" w:hAnsi="Times New Roman"/>
          <w:sz w:val="24"/>
          <w:szCs w:val="24"/>
        </w:rPr>
        <w:t>Indicado</w:t>
      </w:r>
      <w:r w:rsidR="00914746">
        <w:rPr>
          <w:rFonts w:ascii="Times New Roman" w:hAnsi="Times New Roman"/>
          <w:sz w:val="24"/>
          <w:szCs w:val="24"/>
        </w:rPr>
        <w:t>r: Estilo de Liderazgo. Ítem 17</w:t>
      </w:r>
      <w:r w:rsidR="00592A43">
        <w:rPr>
          <w:rFonts w:ascii="Times New Roman" w:hAnsi="Times New Roman"/>
          <w:sz w:val="24"/>
          <w:szCs w:val="24"/>
        </w:rPr>
        <w:t>……………………</w:t>
      </w:r>
      <w:r w:rsidR="00360C7F">
        <w:rPr>
          <w:rFonts w:ascii="Times New Roman" w:hAnsi="Times New Roman"/>
          <w:sz w:val="24"/>
        </w:rPr>
        <w:t>……</w:t>
      </w:r>
      <w:r w:rsidR="00592A43" w:rsidRPr="00592A43">
        <w:rPr>
          <w:rFonts w:ascii="Times New Roman" w:hAnsi="Times New Roman"/>
          <w:sz w:val="24"/>
        </w:rPr>
        <w:t>…</w:t>
      </w:r>
      <w:r w:rsidR="00837C2F">
        <w:rPr>
          <w:rFonts w:ascii="Times New Roman" w:hAnsi="Times New Roman"/>
          <w:sz w:val="24"/>
        </w:rPr>
        <w:t>…</w:t>
      </w:r>
      <w:r w:rsidR="00592A43">
        <w:rPr>
          <w:rFonts w:ascii="Times New Roman" w:hAnsi="Times New Roman"/>
          <w:sz w:val="24"/>
        </w:rPr>
        <w:t>…</w:t>
      </w:r>
      <w:r w:rsidR="00914746">
        <w:rPr>
          <w:rFonts w:ascii="Times New Roman" w:hAnsi="Times New Roman"/>
          <w:sz w:val="24"/>
          <w:szCs w:val="24"/>
        </w:rPr>
        <w:tab/>
      </w:r>
      <w:r w:rsidR="00837C2F">
        <w:rPr>
          <w:rFonts w:ascii="Times New Roman" w:hAnsi="Times New Roman"/>
          <w:sz w:val="24"/>
          <w:szCs w:val="24"/>
        </w:rPr>
        <w:t>111</w:t>
      </w:r>
    </w:p>
    <w:p w:rsidR="00D8102B" w:rsidRDefault="00D8102B" w:rsidP="00D8102B">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D8102B" w:rsidRDefault="00D8102B" w:rsidP="00D8102B">
      <w:pPr>
        <w:tabs>
          <w:tab w:val="left" w:pos="426"/>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CD6A6D">
        <w:rPr>
          <w:rFonts w:ascii="Times New Roman" w:hAnsi="Times New Roman"/>
          <w:sz w:val="24"/>
          <w:szCs w:val="24"/>
        </w:rPr>
        <w:t>23</w:t>
      </w:r>
      <w:r>
        <w:rPr>
          <w:rFonts w:ascii="Times New Roman" w:hAnsi="Times New Roman"/>
          <w:sz w:val="24"/>
          <w:szCs w:val="24"/>
        </w:rPr>
        <w:tab/>
      </w:r>
      <w:r w:rsidRPr="00CD6A6D">
        <w:rPr>
          <w:rFonts w:ascii="Times New Roman" w:hAnsi="Times New Roman"/>
          <w:sz w:val="24"/>
          <w:szCs w:val="24"/>
        </w:rPr>
        <w:t>Variable: Inteligencia Emocional. Dimensión: Habilidades Sociales</w:t>
      </w:r>
      <w:r>
        <w:rPr>
          <w:rFonts w:ascii="Times New Roman" w:hAnsi="Times New Roman"/>
          <w:sz w:val="24"/>
          <w:szCs w:val="24"/>
        </w:rPr>
        <w:t>.</w:t>
      </w:r>
    </w:p>
    <w:p w:rsidR="00914746" w:rsidRDefault="00D8102B" w:rsidP="00914746">
      <w:pPr>
        <w:tabs>
          <w:tab w:val="left" w:pos="993"/>
          <w:tab w:val="right" w:pos="8222"/>
        </w:tabs>
        <w:spacing w:after="0" w:line="240" w:lineRule="auto"/>
        <w:jc w:val="both"/>
        <w:rPr>
          <w:rFonts w:ascii="Times New Roman" w:hAnsi="Times New Roman"/>
          <w:sz w:val="24"/>
        </w:rPr>
      </w:pPr>
      <w:r>
        <w:rPr>
          <w:rFonts w:ascii="Times New Roman" w:hAnsi="Times New Roman"/>
          <w:sz w:val="24"/>
          <w:szCs w:val="24"/>
        </w:rPr>
        <w:tab/>
      </w:r>
      <w:r w:rsidRPr="00CD6A6D">
        <w:rPr>
          <w:rFonts w:ascii="Times New Roman" w:hAnsi="Times New Roman"/>
          <w:sz w:val="24"/>
          <w:szCs w:val="24"/>
        </w:rPr>
        <w:t xml:space="preserve">Indicador: Catalizador </w:t>
      </w:r>
      <w:r w:rsidR="00914746">
        <w:rPr>
          <w:rFonts w:ascii="Times New Roman" w:hAnsi="Times New Roman"/>
          <w:sz w:val="24"/>
          <w:szCs w:val="24"/>
        </w:rPr>
        <w:t>Emocional. Ítem 18</w:t>
      </w:r>
      <w:r w:rsidR="00592A43">
        <w:rPr>
          <w:rFonts w:ascii="Times New Roman" w:hAnsi="Times New Roman"/>
          <w:sz w:val="24"/>
          <w:szCs w:val="24"/>
        </w:rPr>
        <w:t>……………………</w:t>
      </w:r>
      <w:r w:rsidR="00360C7F">
        <w:rPr>
          <w:rFonts w:ascii="Times New Roman" w:hAnsi="Times New Roman"/>
          <w:sz w:val="24"/>
        </w:rPr>
        <w:t>…</w:t>
      </w:r>
      <w:r w:rsidR="00837C2F">
        <w:rPr>
          <w:rFonts w:ascii="Times New Roman" w:hAnsi="Times New Roman"/>
          <w:sz w:val="24"/>
        </w:rPr>
        <w:t>..</w:t>
      </w:r>
      <w:r w:rsidR="00360C7F">
        <w:rPr>
          <w:rFonts w:ascii="Times New Roman" w:hAnsi="Times New Roman"/>
          <w:sz w:val="24"/>
        </w:rPr>
        <w:t>…</w:t>
      </w:r>
      <w:r w:rsidR="00592A43" w:rsidRPr="00592A43">
        <w:rPr>
          <w:rFonts w:ascii="Times New Roman" w:hAnsi="Times New Roman"/>
          <w:sz w:val="24"/>
        </w:rPr>
        <w:t>…</w:t>
      </w:r>
      <w:r w:rsidR="00914746">
        <w:rPr>
          <w:rFonts w:ascii="Times New Roman" w:hAnsi="Times New Roman"/>
          <w:sz w:val="24"/>
          <w:szCs w:val="24"/>
        </w:rPr>
        <w:tab/>
      </w:r>
      <w:r w:rsidR="00837C2F">
        <w:rPr>
          <w:rFonts w:ascii="Times New Roman" w:hAnsi="Times New Roman"/>
          <w:sz w:val="24"/>
          <w:szCs w:val="24"/>
        </w:rPr>
        <w:t>113</w:t>
      </w:r>
    </w:p>
    <w:p w:rsidR="00D8102B" w:rsidRDefault="00D8102B" w:rsidP="00D8102B">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D8102B" w:rsidRDefault="00D8102B" w:rsidP="00D8102B">
      <w:pPr>
        <w:tabs>
          <w:tab w:val="left" w:pos="426"/>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CD6A6D">
        <w:rPr>
          <w:rFonts w:ascii="Times New Roman" w:hAnsi="Times New Roman"/>
          <w:sz w:val="24"/>
          <w:szCs w:val="24"/>
        </w:rPr>
        <w:t>24</w:t>
      </w:r>
      <w:r>
        <w:rPr>
          <w:rFonts w:ascii="Times New Roman" w:hAnsi="Times New Roman"/>
          <w:sz w:val="24"/>
          <w:szCs w:val="24"/>
        </w:rPr>
        <w:tab/>
      </w:r>
      <w:r w:rsidRPr="00CD6A6D">
        <w:rPr>
          <w:rFonts w:ascii="Times New Roman" w:hAnsi="Times New Roman"/>
          <w:sz w:val="24"/>
          <w:szCs w:val="24"/>
        </w:rPr>
        <w:t>Variable: Inteligencia Emocional. Dimensión: Habilidades Sociales</w:t>
      </w:r>
      <w:r>
        <w:rPr>
          <w:rFonts w:ascii="Times New Roman" w:hAnsi="Times New Roman"/>
          <w:sz w:val="24"/>
          <w:szCs w:val="24"/>
        </w:rPr>
        <w:t>.</w:t>
      </w:r>
    </w:p>
    <w:p w:rsidR="00914746" w:rsidRDefault="00D8102B" w:rsidP="00914746">
      <w:pPr>
        <w:tabs>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CD6A6D">
        <w:rPr>
          <w:rFonts w:ascii="Times New Roman" w:hAnsi="Times New Roman"/>
          <w:sz w:val="24"/>
          <w:szCs w:val="24"/>
        </w:rPr>
        <w:t>Indica</w:t>
      </w:r>
      <w:r w:rsidR="00914746">
        <w:rPr>
          <w:rFonts w:ascii="Times New Roman" w:hAnsi="Times New Roman"/>
          <w:sz w:val="24"/>
          <w:szCs w:val="24"/>
        </w:rPr>
        <w:t>dor: Trabajo en Equipo. Ítem 19</w:t>
      </w:r>
      <w:r w:rsidR="00592A43">
        <w:rPr>
          <w:rFonts w:ascii="Times New Roman" w:hAnsi="Times New Roman"/>
          <w:sz w:val="24"/>
          <w:szCs w:val="24"/>
        </w:rPr>
        <w:t>……………………</w:t>
      </w:r>
      <w:r w:rsidR="00360C7F">
        <w:rPr>
          <w:rFonts w:ascii="Times New Roman" w:hAnsi="Times New Roman"/>
          <w:sz w:val="24"/>
        </w:rPr>
        <w:t>………</w:t>
      </w:r>
      <w:r w:rsidR="00592A43">
        <w:rPr>
          <w:rFonts w:ascii="Times New Roman" w:hAnsi="Times New Roman"/>
          <w:sz w:val="24"/>
        </w:rPr>
        <w:t>…</w:t>
      </w:r>
      <w:r w:rsidR="00837C2F">
        <w:rPr>
          <w:rFonts w:ascii="Times New Roman" w:hAnsi="Times New Roman"/>
          <w:sz w:val="24"/>
        </w:rPr>
        <w:t>.</w:t>
      </w:r>
      <w:r w:rsidR="00592A43">
        <w:rPr>
          <w:rFonts w:ascii="Times New Roman" w:hAnsi="Times New Roman"/>
          <w:sz w:val="24"/>
        </w:rPr>
        <w:t>…</w:t>
      </w:r>
      <w:r w:rsidR="00914746">
        <w:rPr>
          <w:rFonts w:ascii="Times New Roman" w:hAnsi="Times New Roman"/>
          <w:sz w:val="24"/>
          <w:szCs w:val="24"/>
        </w:rPr>
        <w:tab/>
      </w:r>
      <w:r w:rsidR="00837C2F">
        <w:rPr>
          <w:rFonts w:ascii="Times New Roman" w:hAnsi="Times New Roman"/>
          <w:sz w:val="24"/>
          <w:szCs w:val="24"/>
        </w:rPr>
        <w:t>115</w:t>
      </w:r>
    </w:p>
    <w:p w:rsidR="00D8102B" w:rsidRPr="00CD6A6D" w:rsidRDefault="00D8102B" w:rsidP="00D8102B">
      <w:pPr>
        <w:tabs>
          <w:tab w:val="left" w:pos="426"/>
          <w:tab w:val="left" w:pos="993"/>
          <w:tab w:val="right" w:pos="8222"/>
        </w:tabs>
        <w:spacing w:after="0" w:line="240" w:lineRule="auto"/>
        <w:jc w:val="both"/>
        <w:rPr>
          <w:rFonts w:ascii="Times New Roman" w:hAnsi="Times New Roman"/>
          <w:sz w:val="24"/>
          <w:szCs w:val="24"/>
        </w:rPr>
      </w:pPr>
    </w:p>
    <w:p w:rsidR="00D8102B" w:rsidRDefault="00D8102B" w:rsidP="00D8102B">
      <w:pPr>
        <w:tabs>
          <w:tab w:val="left" w:pos="426"/>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CD6A6D">
        <w:rPr>
          <w:rFonts w:ascii="Times New Roman" w:hAnsi="Times New Roman"/>
          <w:sz w:val="24"/>
          <w:szCs w:val="24"/>
        </w:rPr>
        <w:t>25</w:t>
      </w:r>
      <w:r>
        <w:rPr>
          <w:rFonts w:ascii="Times New Roman" w:hAnsi="Times New Roman"/>
          <w:sz w:val="24"/>
          <w:szCs w:val="24"/>
        </w:rPr>
        <w:tab/>
      </w:r>
      <w:r w:rsidRPr="00CD6A6D">
        <w:rPr>
          <w:rFonts w:ascii="Times New Roman" w:hAnsi="Times New Roman"/>
          <w:sz w:val="24"/>
          <w:szCs w:val="24"/>
        </w:rPr>
        <w:t xml:space="preserve">Variable: Clima Organizacional. Dimensión: Estructura. Indicador: </w:t>
      </w:r>
    </w:p>
    <w:p w:rsidR="00914746" w:rsidRDefault="00D8102B" w:rsidP="00914746">
      <w:pPr>
        <w:tabs>
          <w:tab w:val="left" w:pos="993"/>
          <w:tab w:val="right" w:pos="8222"/>
        </w:tabs>
        <w:spacing w:after="0" w:line="240" w:lineRule="auto"/>
        <w:jc w:val="both"/>
        <w:rPr>
          <w:rFonts w:ascii="Times New Roman" w:hAnsi="Times New Roman"/>
          <w:sz w:val="24"/>
        </w:rPr>
      </w:pPr>
      <w:r>
        <w:rPr>
          <w:rFonts w:ascii="Times New Roman" w:hAnsi="Times New Roman"/>
          <w:sz w:val="24"/>
          <w:szCs w:val="24"/>
        </w:rPr>
        <w:tab/>
      </w:r>
      <w:r w:rsidRPr="00CD6A6D">
        <w:rPr>
          <w:rFonts w:ascii="Times New Roman" w:hAnsi="Times New Roman"/>
          <w:sz w:val="24"/>
          <w:szCs w:val="24"/>
        </w:rPr>
        <w:t>Normas</w:t>
      </w:r>
      <w:r w:rsidR="00914746">
        <w:rPr>
          <w:rFonts w:ascii="Times New Roman" w:hAnsi="Times New Roman"/>
          <w:sz w:val="24"/>
          <w:szCs w:val="24"/>
        </w:rPr>
        <w:t>de Convivencia. Ítem 20</w:t>
      </w:r>
      <w:r w:rsidR="00592A43">
        <w:rPr>
          <w:rFonts w:ascii="Times New Roman" w:hAnsi="Times New Roman"/>
          <w:sz w:val="24"/>
          <w:szCs w:val="24"/>
        </w:rPr>
        <w:t>……………………</w:t>
      </w:r>
      <w:r w:rsidR="00592A43" w:rsidRPr="00592A43">
        <w:rPr>
          <w:rFonts w:ascii="Times New Roman" w:hAnsi="Times New Roman"/>
          <w:sz w:val="24"/>
        </w:rPr>
        <w:t>…………</w:t>
      </w:r>
      <w:r w:rsidR="00360C7F">
        <w:rPr>
          <w:rFonts w:ascii="Times New Roman" w:hAnsi="Times New Roman"/>
          <w:sz w:val="24"/>
        </w:rPr>
        <w:t>…</w:t>
      </w:r>
      <w:r w:rsidR="00837C2F">
        <w:rPr>
          <w:rFonts w:ascii="Times New Roman" w:hAnsi="Times New Roman"/>
          <w:sz w:val="24"/>
        </w:rPr>
        <w:t>..</w:t>
      </w:r>
      <w:r w:rsidR="00592A43">
        <w:rPr>
          <w:rFonts w:ascii="Times New Roman" w:hAnsi="Times New Roman"/>
          <w:sz w:val="24"/>
        </w:rPr>
        <w:t>……</w:t>
      </w:r>
      <w:r w:rsidR="00914746">
        <w:rPr>
          <w:rFonts w:ascii="Times New Roman" w:hAnsi="Times New Roman"/>
          <w:sz w:val="24"/>
          <w:szCs w:val="24"/>
        </w:rPr>
        <w:tab/>
      </w:r>
      <w:r w:rsidR="00837C2F">
        <w:rPr>
          <w:rFonts w:ascii="Times New Roman" w:hAnsi="Times New Roman"/>
          <w:sz w:val="24"/>
          <w:szCs w:val="24"/>
        </w:rPr>
        <w:t>117</w:t>
      </w:r>
    </w:p>
    <w:p w:rsidR="00D8102B" w:rsidRDefault="00D8102B" w:rsidP="00D8102B">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D8102B" w:rsidRDefault="00D8102B" w:rsidP="00D8102B">
      <w:pPr>
        <w:tabs>
          <w:tab w:val="left" w:pos="426"/>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CD6A6D">
        <w:rPr>
          <w:rFonts w:ascii="Times New Roman" w:hAnsi="Times New Roman"/>
          <w:sz w:val="24"/>
          <w:szCs w:val="24"/>
        </w:rPr>
        <w:t>26</w:t>
      </w:r>
      <w:r>
        <w:rPr>
          <w:rFonts w:ascii="Times New Roman" w:hAnsi="Times New Roman"/>
          <w:sz w:val="24"/>
          <w:szCs w:val="24"/>
        </w:rPr>
        <w:tab/>
      </w:r>
      <w:r w:rsidRPr="00CD6A6D">
        <w:rPr>
          <w:rFonts w:ascii="Times New Roman" w:hAnsi="Times New Roman"/>
          <w:sz w:val="24"/>
          <w:szCs w:val="24"/>
        </w:rPr>
        <w:t>Variable: Clima Organizacional. Dimensión: Estructura. Indicador:</w:t>
      </w:r>
    </w:p>
    <w:p w:rsidR="00D8102B" w:rsidRPr="00CD6A6D" w:rsidRDefault="00D8102B" w:rsidP="00914746">
      <w:pPr>
        <w:tabs>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00914746">
        <w:rPr>
          <w:rFonts w:ascii="Times New Roman" w:hAnsi="Times New Roman"/>
          <w:sz w:val="24"/>
          <w:szCs w:val="24"/>
        </w:rPr>
        <w:t>Toma de Decisiones. Ítem 21</w:t>
      </w:r>
      <w:r w:rsidR="00592A43">
        <w:rPr>
          <w:rFonts w:ascii="Times New Roman" w:hAnsi="Times New Roman"/>
          <w:sz w:val="24"/>
          <w:szCs w:val="24"/>
        </w:rPr>
        <w:t>……………………</w:t>
      </w:r>
      <w:r w:rsidR="00592A43" w:rsidRPr="00592A43">
        <w:rPr>
          <w:rFonts w:ascii="Times New Roman" w:hAnsi="Times New Roman"/>
          <w:sz w:val="24"/>
        </w:rPr>
        <w:t>…………</w:t>
      </w:r>
      <w:r w:rsidR="00360C7F">
        <w:rPr>
          <w:rFonts w:ascii="Times New Roman" w:hAnsi="Times New Roman"/>
          <w:sz w:val="24"/>
        </w:rPr>
        <w:t>……</w:t>
      </w:r>
      <w:r w:rsidR="00837C2F">
        <w:rPr>
          <w:rFonts w:ascii="Times New Roman" w:hAnsi="Times New Roman"/>
          <w:sz w:val="24"/>
        </w:rPr>
        <w:t>…</w:t>
      </w:r>
      <w:r w:rsidR="00592A43">
        <w:rPr>
          <w:rFonts w:ascii="Times New Roman" w:hAnsi="Times New Roman"/>
          <w:sz w:val="24"/>
        </w:rPr>
        <w:t>……</w:t>
      </w:r>
      <w:r w:rsidR="00914746">
        <w:rPr>
          <w:rFonts w:ascii="Times New Roman" w:hAnsi="Times New Roman"/>
          <w:sz w:val="24"/>
          <w:szCs w:val="24"/>
        </w:rPr>
        <w:tab/>
      </w:r>
      <w:r w:rsidR="00837C2F">
        <w:rPr>
          <w:rFonts w:ascii="Times New Roman" w:hAnsi="Times New Roman"/>
          <w:sz w:val="24"/>
          <w:szCs w:val="24"/>
        </w:rPr>
        <w:t>119</w:t>
      </w:r>
    </w:p>
    <w:p w:rsidR="00D8102B" w:rsidRDefault="00D8102B" w:rsidP="00D8102B">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D8102B" w:rsidRDefault="00D8102B" w:rsidP="00D8102B">
      <w:pPr>
        <w:tabs>
          <w:tab w:val="left" w:pos="426"/>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CD6A6D">
        <w:rPr>
          <w:rFonts w:ascii="Times New Roman" w:hAnsi="Times New Roman"/>
          <w:sz w:val="24"/>
          <w:szCs w:val="24"/>
        </w:rPr>
        <w:t>27</w:t>
      </w:r>
      <w:r>
        <w:rPr>
          <w:rFonts w:ascii="Times New Roman" w:hAnsi="Times New Roman"/>
          <w:sz w:val="24"/>
          <w:szCs w:val="24"/>
        </w:rPr>
        <w:tab/>
      </w:r>
      <w:r w:rsidRPr="00CD6A6D">
        <w:rPr>
          <w:rFonts w:ascii="Times New Roman" w:hAnsi="Times New Roman"/>
          <w:sz w:val="24"/>
          <w:szCs w:val="24"/>
        </w:rPr>
        <w:t xml:space="preserve">Variable: Clima Organizacional. Dimensión: Estructura. </w:t>
      </w:r>
      <w:r>
        <w:rPr>
          <w:rFonts w:ascii="Times New Roman" w:hAnsi="Times New Roman"/>
          <w:sz w:val="24"/>
          <w:szCs w:val="24"/>
        </w:rPr>
        <w:t>Indicador:</w:t>
      </w:r>
    </w:p>
    <w:p w:rsidR="00592A43" w:rsidRDefault="00D8102B" w:rsidP="00592A43">
      <w:pPr>
        <w:tabs>
          <w:tab w:val="left" w:pos="993"/>
          <w:tab w:val="right" w:pos="8222"/>
        </w:tabs>
        <w:spacing w:after="0" w:line="240" w:lineRule="auto"/>
        <w:jc w:val="both"/>
        <w:rPr>
          <w:rFonts w:ascii="Times New Roman" w:hAnsi="Times New Roman"/>
          <w:sz w:val="24"/>
        </w:rPr>
      </w:pPr>
      <w:r>
        <w:rPr>
          <w:rFonts w:ascii="Times New Roman" w:hAnsi="Times New Roman"/>
          <w:sz w:val="24"/>
          <w:szCs w:val="24"/>
        </w:rPr>
        <w:tab/>
      </w:r>
      <w:r w:rsidRPr="00CD6A6D">
        <w:rPr>
          <w:rFonts w:ascii="Times New Roman" w:hAnsi="Times New Roman"/>
          <w:sz w:val="24"/>
          <w:szCs w:val="24"/>
        </w:rPr>
        <w:t>Lineamientos. Ítem 22</w:t>
      </w:r>
      <w:r w:rsidR="00592A43">
        <w:rPr>
          <w:rFonts w:ascii="Times New Roman" w:hAnsi="Times New Roman"/>
          <w:sz w:val="24"/>
          <w:szCs w:val="24"/>
        </w:rPr>
        <w:t>……………………</w:t>
      </w:r>
      <w:r w:rsidR="00592A43" w:rsidRPr="00592A43">
        <w:rPr>
          <w:rFonts w:ascii="Times New Roman" w:hAnsi="Times New Roman"/>
          <w:sz w:val="24"/>
        </w:rPr>
        <w:t>…………</w:t>
      </w:r>
      <w:r w:rsidR="00837C2F">
        <w:rPr>
          <w:rFonts w:ascii="Times New Roman" w:hAnsi="Times New Roman"/>
          <w:sz w:val="24"/>
        </w:rPr>
        <w:t>……………..…….</w:t>
      </w:r>
      <w:r w:rsidR="00837C2F">
        <w:rPr>
          <w:rFonts w:ascii="Times New Roman" w:hAnsi="Times New Roman"/>
          <w:sz w:val="24"/>
        </w:rPr>
        <w:tab/>
        <w:t>121</w:t>
      </w:r>
    </w:p>
    <w:p w:rsidR="00D8102B" w:rsidRDefault="00D8102B" w:rsidP="00D8102B">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D8102B" w:rsidRDefault="00D8102B" w:rsidP="00D8102B">
      <w:pPr>
        <w:tabs>
          <w:tab w:val="left" w:pos="426"/>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CD6A6D">
        <w:rPr>
          <w:rFonts w:ascii="Times New Roman" w:hAnsi="Times New Roman"/>
          <w:sz w:val="24"/>
          <w:szCs w:val="24"/>
        </w:rPr>
        <w:t>28</w:t>
      </w:r>
      <w:r>
        <w:rPr>
          <w:rFonts w:ascii="Times New Roman" w:hAnsi="Times New Roman"/>
          <w:sz w:val="24"/>
          <w:szCs w:val="24"/>
        </w:rPr>
        <w:tab/>
      </w:r>
      <w:r w:rsidRPr="00CD6A6D">
        <w:rPr>
          <w:rFonts w:ascii="Times New Roman" w:hAnsi="Times New Roman"/>
          <w:sz w:val="24"/>
          <w:szCs w:val="24"/>
        </w:rPr>
        <w:t>Variable: Clima Organizacional. Dimensión: Estructura. Indicador:</w:t>
      </w:r>
    </w:p>
    <w:p w:rsidR="00592A43" w:rsidRDefault="00D8102B" w:rsidP="00837C2F">
      <w:pPr>
        <w:tabs>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CD6A6D">
        <w:rPr>
          <w:rFonts w:ascii="Times New Roman" w:hAnsi="Times New Roman"/>
          <w:sz w:val="24"/>
          <w:szCs w:val="24"/>
        </w:rPr>
        <w:t>Estru</w:t>
      </w:r>
      <w:r w:rsidR="00592A43">
        <w:rPr>
          <w:rFonts w:ascii="Times New Roman" w:hAnsi="Times New Roman"/>
          <w:sz w:val="24"/>
          <w:szCs w:val="24"/>
        </w:rPr>
        <w:t>cturación Organizativa. Ítem 23……………………</w:t>
      </w:r>
      <w:r w:rsidR="00360C7F">
        <w:rPr>
          <w:rFonts w:ascii="Times New Roman" w:hAnsi="Times New Roman"/>
          <w:sz w:val="24"/>
        </w:rPr>
        <w:t>……</w:t>
      </w:r>
      <w:r w:rsidR="00592A43" w:rsidRPr="00592A43">
        <w:rPr>
          <w:rFonts w:ascii="Times New Roman" w:hAnsi="Times New Roman"/>
          <w:sz w:val="24"/>
        </w:rPr>
        <w:t>…</w:t>
      </w:r>
      <w:r w:rsidR="00592A43">
        <w:rPr>
          <w:rFonts w:ascii="Times New Roman" w:hAnsi="Times New Roman"/>
          <w:sz w:val="24"/>
        </w:rPr>
        <w:t>…</w:t>
      </w:r>
      <w:r w:rsidR="00837C2F">
        <w:rPr>
          <w:rFonts w:ascii="Times New Roman" w:hAnsi="Times New Roman"/>
          <w:sz w:val="24"/>
        </w:rPr>
        <w:t>…..</w:t>
      </w:r>
      <w:r w:rsidR="00592A43">
        <w:rPr>
          <w:rFonts w:ascii="Times New Roman" w:hAnsi="Times New Roman"/>
          <w:sz w:val="24"/>
        </w:rPr>
        <w:tab/>
      </w:r>
      <w:r w:rsidR="00837C2F">
        <w:rPr>
          <w:rFonts w:ascii="Times New Roman" w:hAnsi="Times New Roman"/>
          <w:sz w:val="24"/>
        </w:rPr>
        <w:t>.123</w:t>
      </w:r>
    </w:p>
    <w:p w:rsidR="00D8102B" w:rsidRDefault="00D8102B" w:rsidP="00837C2F">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D8102B" w:rsidRDefault="00D8102B" w:rsidP="00837C2F">
      <w:pPr>
        <w:tabs>
          <w:tab w:val="left" w:pos="426"/>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CD6A6D">
        <w:rPr>
          <w:rFonts w:ascii="Times New Roman" w:hAnsi="Times New Roman"/>
          <w:sz w:val="24"/>
          <w:szCs w:val="24"/>
        </w:rPr>
        <w:t>29</w:t>
      </w:r>
      <w:r>
        <w:rPr>
          <w:rFonts w:ascii="Times New Roman" w:hAnsi="Times New Roman"/>
          <w:sz w:val="24"/>
          <w:szCs w:val="24"/>
        </w:rPr>
        <w:tab/>
      </w:r>
      <w:r w:rsidRPr="00CD6A6D">
        <w:rPr>
          <w:rFonts w:ascii="Times New Roman" w:hAnsi="Times New Roman"/>
          <w:sz w:val="24"/>
          <w:szCs w:val="24"/>
        </w:rPr>
        <w:t>Variable: Clima Organizacional. Dimensión: Estructura. Indic</w:t>
      </w:r>
      <w:r>
        <w:rPr>
          <w:rFonts w:ascii="Times New Roman" w:hAnsi="Times New Roman"/>
          <w:sz w:val="24"/>
          <w:szCs w:val="24"/>
        </w:rPr>
        <w:t>ador:</w:t>
      </w:r>
    </w:p>
    <w:p w:rsidR="00D8102B" w:rsidRPr="00CD6A6D" w:rsidRDefault="00D8102B" w:rsidP="00837C2F">
      <w:pPr>
        <w:tabs>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00592A43">
        <w:rPr>
          <w:rFonts w:ascii="Times New Roman" w:hAnsi="Times New Roman"/>
          <w:sz w:val="24"/>
          <w:szCs w:val="24"/>
        </w:rPr>
        <w:t>Espacio Físico. Ítem 24……………………</w:t>
      </w:r>
      <w:r w:rsidR="00592A43" w:rsidRPr="00592A43">
        <w:rPr>
          <w:rFonts w:ascii="Times New Roman" w:hAnsi="Times New Roman"/>
          <w:sz w:val="24"/>
        </w:rPr>
        <w:t>…………</w:t>
      </w:r>
      <w:r w:rsidR="00592A43">
        <w:rPr>
          <w:rFonts w:ascii="Times New Roman" w:hAnsi="Times New Roman"/>
          <w:sz w:val="24"/>
        </w:rPr>
        <w:t>…………………</w:t>
      </w:r>
      <w:r w:rsidR="00592A43">
        <w:rPr>
          <w:rFonts w:ascii="Times New Roman" w:hAnsi="Times New Roman"/>
          <w:sz w:val="24"/>
        </w:rPr>
        <w:tab/>
      </w:r>
      <w:r w:rsidR="00837C2F">
        <w:rPr>
          <w:rFonts w:ascii="Times New Roman" w:hAnsi="Times New Roman"/>
          <w:sz w:val="24"/>
        </w:rPr>
        <w:t>125</w:t>
      </w:r>
    </w:p>
    <w:p w:rsidR="00D8102B" w:rsidRDefault="00D8102B" w:rsidP="00837C2F">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D8102B" w:rsidRDefault="00D8102B" w:rsidP="00837C2F">
      <w:pPr>
        <w:tabs>
          <w:tab w:val="left" w:pos="426"/>
          <w:tab w:val="left" w:pos="993"/>
          <w:tab w:val="right" w:pos="8222"/>
        </w:tabs>
        <w:spacing w:after="0" w:line="240" w:lineRule="auto"/>
        <w:jc w:val="both"/>
        <w:rPr>
          <w:rFonts w:ascii="Times New Roman" w:hAnsi="Times New Roman"/>
          <w:sz w:val="24"/>
        </w:rPr>
      </w:pPr>
      <w:r>
        <w:rPr>
          <w:rFonts w:ascii="Times New Roman" w:hAnsi="Times New Roman"/>
          <w:sz w:val="24"/>
          <w:szCs w:val="24"/>
        </w:rPr>
        <w:tab/>
      </w:r>
      <w:r w:rsidRPr="00CD6A6D">
        <w:rPr>
          <w:rFonts w:ascii="Times New Roman" w:hAnsi="Times New Roman"/>
          <w:sz w:val="24"/>
          <w:szCs w:val="24"/>
        </w:rPr>
        <w:t>30</w:t>
      </w:r>
      <w:r>
        <w:rPr>
          <w:rFonts w:ascii="Times New Roman" w:hAnsi="Times New Roman"/>
          <w:sz w:val="24"/>
          <w:szCs w:val="24"/>
        </w:rPr>
        <w:tab/>
      </w:r>
      <w:r w:rsidRPr="00CD6A6D">
        <w:rPr>
          <w:rFonts w:ascii="Times New Roman" w:hAnsi="Times New Roman"/>
          <w:sz w:val="24"/>
        </w:rPr>
        <w:t xml:space="preserve">Variable: Clima Organizacional. Dimensión: Responsabilidad. </w:t>
      </w:r>
    </w:p>
    <w:p w:rsidR="00592A43" w:rsidRDefault="00D8102B" w:rsidP="00837C2F">
      <w:pPr>
        <w:tabs>
          <w:tab w:val="left" w:pos="993"/>
          <w:tab w:val="right" w:pos="8222"/>
        </w:tabs>
        <w:spacing w:after="0" w:line="240" w:lineRule="auto"/>
        <w:jc w:val="both"/>
        <w:rPr>
          <w:rFonts w:ascii="Times New Roman" w:hAnsi="Times New Roman"/>
          <w:sz w:val="24"/>
        </w:rPr>
      </w:pPr>
      <w:r>
        <w:rPr>
          <w:rFonts w:ascii="Times New Roman" w:hAnsi="Times New Roman"/>
          <w:sz w:val="24"/>
        </w:rPr>
        <w:tab/>
      </w:r>
      <w:r w:rsidR="003E605A">
        <w:rPr>
          <w:rFonts w:ascii="Times New Roman" w:hAnsi="Times New Roman"/>
          <w:sz w:val="24"/>
        </w:rPr>
        <w:t xml:space="preserve">Indicador: </w:t>
      </w:r>
      <w:r w:rsidRPr="00CD6A6D">
        <w:rPr>
          <w:rFonts w:ascii="Times New Roman" w:hAnsi="Times New Roman"/>
          <w:sz w:val="24"/>
        </w:rPr>
        <w:t>Cons</w:t>
      </w:r>
      <w:r w:rsidR="00592A43">
        <w:rPr>
          <w:rFonts w:ascii="Times New Roman" w:hAnsi="Times New Roman"/>
          <w:sz w:val="24"/>
        </w:rPr>
        <w:t>ecuencias de sus Actos. Ítem 25………………………</w:t>
      </w:r>
      <w:r w:rsidR="00592A43">
        <w:rPr>
          <w:rFonts w:ascii="Times New Roman" w:hAnsi="Times New Roman"/>
          <w:sz w:val="24"/>
        </w:rPr>
        <w:tab/>
      </w:r>
      <w:r w:rsidR="00837C2F">
        <w:rPr>
          <w:rFonts w:ascii="Times New Roman" w:hAnsi="Times New Roman"/>
          <w:sz w:val="24"/>
        </w:rPr>
        <w:t>127</w:t>
      </w:r>
    </w:p>
    <w:p w:rsidR="00D8102B" w:rsidRDefault="00D8102B" w:rsidP="00592A43">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D8102B" w:rsidRDefault="00D8102B" w:rsidP="00592A43">
      <w:pPr>
        <w:tabs>
          <w:tab w:val="left" w:pos="426"/>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lastRenderedPageBreak/>
        <w:tab/>
      </w:r>
      <w:r w:rsidRPr="00CD6A6D">
        <w:rPr>
          <w:rFonts w:ascii="Times New Roman" w:hAnsi="Times New Roman"/>
          <w:sz w:val="24"/>
          <w:szCs w:val="24"/>
        </w:rPr>
        <w:t>31</w:t>
      </w:r>
      <w:r>
        <w:rPr>
          <w:rFonts w:ascii="Times New Roman" w:hAnsi="Times New Roman"/>
          <w:sz w:val="24"/>
          <w:szCs w:val="24"/>
        </w:rPr>
        <w:tab/>
      </w:r>
      <w:r w:rsidRPr="00CD6A6D">
        <w:rPr>
          <w:rFonts w:ascii="Times New Roman" w:hAnsi="Times New Roman"/>
          <w:sz w:val="24"/>
          <w:szCs w:val="24"/>
        </w:rPr>
        <w:t xml:space="preserve">Variable: Clima Organizacional. Dimensión: Recompensa. </w:t>
      </w:r>
      <w:r>
        <w:rPr>
          <w:rFonts w:ascii="Times New Roman" w:hAnsi="Times New Roman"/>
          <w:sz w:val="24"/>
          <w:szCs w:val="24"/>
        </w:rPr>
        <w:t>Indicador:</w:t>
      </w:r>
    </w:p>
    <w:p w:rsidR="00592A43" w:rsidRDefault="00D8102B" w:rsidP="00592A43">
      <w:pPr>
        <w:tabs>
          <w:tab w:val="left" w:pos="993"/>
          <w:tab w:val="right" w:pos="8222"/>
        </w:tabs>
        <w:spacing w:after="0" w:line="240" w:lineRule="auto"/>
        <w:jc w:val="both"/>
        <w:rPr>
          <w:rFonts w:ascii="Times New Roman" w:hAnsi="Times New Roman"/>
          <w:sz w:val="24"/>
        </w:rPr>
      </w:pPr>
      <w:r>
        <w:rPr>
          <w:rFonts w:ascii="Times New Roman" w:hAnsi="Times New Roman"/>
          <w:sz w:val="24"/>
          <w:szCs w:val="24"/>
        </w:rPr>
        <w:tab/>
      </w:r>
      <w:r w:rsidR="00592A43">
        <w:rPr>
          <w:rFonts w:ascii="Times New Roman" w:hAnsi="Times New Roman"/>
          <w:sz w:val="24"/>
          <w:szCs w:val="24"/>
        </w:rPr>
        <w:t>Valoración del Trabajo. Ítem 26……………………</w:t>
      </w:r>
      <w:r w:rsidR="00592A43" w:rsidRPr="00592A43">
        <w:rPr>
          <w:rFonts w:ascii="Times New Roman" w:hAnsi="Times New Roman"/>
          <w:sz w:val="24"/>
        </w:rPr>
        <w:t>…………</w:t>
      </w:r>
      <w:r w:rsidR="00592A43">
        <w:rPr>
          <w:rFonts w:ascii="Times New Roman" w:hAnsi="Times New Roman"/>
          <w:sz w:val="24"/>
        </w:rPr>
        <w:t>………</w:t>
      </w:r>
      <w:r w:rsidR="00837C2F">
        <w:rPr>
          <w:rFonts w:ascii="Times New Roman" w:hAnsi="Times New Roman"/>
          <w:sz w:val="24"/>
        </w:rPr>
        <w:t>..</w:t>
      </w:r>
      <w:r w:rsidR="00592A43">
        <w:rPr>
          <w:rFonts w:ascii="Times New Roman" w:hAnsi="Times New Roman"/>
          <w:sz w:val="24"/>
        </w:rPr>
        <w:tab/>
      </w:r>
      <w:r w:rsidR="00837C2F">
        <w:rPr>
          <w:rFonts w:ascii="Times New Roman" w:hAnsi="Times New Roman"/>
          <w:sz w:val="24"/>
        </w:rPr>
        <w:t>129</w:t>
      </w:r>
    </w:p>
    <w:p w:rsidR="00D8102B" w:rsidRDefault="00D8102B" w:rsidP="00592A43">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D8102B" w:rsidRDefault="00D8102B" w:rsidP="00592A43">
      <w:pPr>
        <w:tabs>
          <w:tab w:val="left" w:pos="426"/>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CD6A6D">
        <w:rPr>
          <w:rFonts w:ascii="Times New Roman" w:hAnsi="Times New Roman"/>
          <w:sz w:val="24"/>
          <w:szCs w:val="24"/>
        </w:rPr>
        <w:t>32</w:t>
      </w:r>
      <w:r>
        <w:rPr>
          <w:rFonts w:ascii="Times New Roman" w:hAnsi="Times New Roman"/>
          <w:sz w:val="24"/>
          <w:szCs w:val="24"/>
        </w:rPr>
        <w:tab/>
      </w:r>
      <w:r w:rsidRPr="00CD6A6D">
        <w:rPr>
          <w:rFonts w:ascii="Times New Roman" w:hAnsi="Times New Roman"/>
          <w:sz w:val="24"/>
          <w:szCs w:val="24"/>
        </w:rPr>
        <w:t>Variable: Clima Organizacional. Dimensión: Desafíos. Indicador: Logro</w:t>
      </w:r>
    </w:p>
    <w:p w:rsidR="00592A43" w:rsidRDefault="00D8102B" w:rsidP="00592A43">
      <w:pPr>
        <w:tabs>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00592A43">
        <w:rPr>
          <w:rFonts w:ascii="Times New Roman" w:hAnsi="Times New Roman"/>
          <w:sz w:val="24"/>
          <w:szCs w:val="24"/>
        </w:rPr>
        <w:t>de Objetivos. Ítem 27……………………</w:t>
      </w:r>
      <w:r w:rsidR="00592A43" w:rsidRPr="00592A43">
        <w:rPr>
          <w:rFonts w:ascii="Times New Roman" w:hAnsi="Times New Roman"/>
          <w:sz w:val="24"/>
        </w:rPr>
        <w:t>…………</w:t>
      </w:r>
      <w:r w:rsidR="00360C7F">
        <w:rPr>
          <w:rFonts w:ascii="Times New Roman" w:hAnsi="Times New Roman"/>
          <w:sz w:val="24"/>
        </w:rPr>
        <w:t>…………</w:t>
      </w:r>
      <w:r w:rsidR="00592A43">
        <w:rPr>
          <w:rFonts w:ascii="Times New Roman" w:hAnsi="Times New Roman"/>
          <w:sz w:val="24"/>
        </w:rPr>
        <w:t>………</w:t>
      </w:r>
      <w:r w:rsidR="00837C2F">
        <w:rPr>
          <w:rFonts w:ascii="Times New Roman" w:hAnsi="Times New Roman"/>
          <w:sz w:val="24"/>
        </w:rPr>
        <w:t>...</w:t>
      </w:r>
      <w:r w:rsidR="00592A43">
        <w:rPr>
          <w:rFonts w:ascii="Times New Roman" w:hAnsi="Times New Roman"/>
          <w:sz w:val="24"/>
        </w:rPr>
        <w:tab/>
      </w:r>
      <w:r w:rsidR="00837C2F">
        <w:rPr>
          <w:rFonts w:ascii="Times New Roman" w:hAnsi="Times New Roman"/>
          <w:sz w:val="24"/>
        </w:rPr>
        <w:t>131</w:t>
      </w:r>
    </w:p>
    <w:p w:rsidR="00D8102B" w:rsidRDefault="00D8102B" w:rsidP="00592A43">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rPr>
      </w:pPr>
    </w:p>
    <w:p w:rsidR="00D8102B" w:rsidRDefault="00D8102B" w:rsidP="00592A43">
      <w:pPr>
        <w:tabs>
          <w:tab w:val="left" w:pos="426"/>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CD6A6D">
        <w:rPr>
          <w:rFonts w:ascii="Times New Roman" w:hAnsi="Times New Roman"/>
          <w:sz w:val="24"/>
          <w:szCs w:val="24"/>
        </w:rPr>
        <w:t>33</w:t>
      </w:r>
      <w:r>
        <w:rPr>
          <w:rFonts w:ascii="Times New Roman" w:hAnsi="Times New Roman"/>
          <w:sz w:val="24"/>
          <w:szCs w:val="24"/>
        </w:rPr>
        <w:tab/>
      </w:r>
      <w:r w:rsidRPr="00CD6A6D">
        <w:rPr>
          <w:rFonts w:ascii="Times New Roman" w:hAnsi="Times New Roman"/>
          <w:sz w:val="24"/>
          <w:szCs w:val="24"/>
        </w:rPr>
        <w:t xml:space="preserve">Variable: Clima Organizacional. Dimensión: Relaciones. </w:t>
      </w:r>
      <w:r>
        <w:rPr>
          <w:rFonts w:ascii="Times New Roman" w:hAnsi="Times New Roman"/>
          <w:sz w:val="24"/>
          <w:szCs w:val="24"/>
        </w:rPr>
        <w:t>Indicador:</w:t>
      </w:r>
    </w:p>
    <w:p w:rsidR="00592A43" w:rsidRDefault="00D8102B" w:rsidP="00592A43">
      <w:pPr>
        <w:tabs>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CD6A6D">
        <w:rPr>
          <w:rFonts w:ascii="Times New Roman" w:hAnsi="Times New Roman"/>
          <w:sz w:val="24"/>
          <w:szCs w:val="24"/>
        </w:rPr>
        <w:t>Compañerismo. Í</w:t>
      </w:r>
      <w:r w:rsidR="00592A43">
        <w:rPr>
          <w:rFonts w:ascii="Times New Roman" w:hAnsi="Times New Roman"/>
          <w:sz w:val="24"/>
          <w:szCs w:val="24"/>
        </w:rPr>
        <w:t>tem 28……………………</w:t>
      </w:r>
      <w:r w:rsidR="00592A43" w:rsidRPr="00592A43">
        <w:rPr>
          <w:rFonts w:ascii="Times New Roman" w:hAnsi="Times New Roman"/>
          <w:sz w:val="24"/>
        </w:rPr>
        <w:t>…………</w:t>
      </w:r>
      <w:r w:rsidR="00360C7F">
        <w:rPr>
          <w:rFonts w:ascii="Times New Roman" w:hAnsi="Times New Roman"/>
          <w:sz w:val="24"/>
        </w:rPr>
        <w:t>………</w:t>
      </w:r>
      <w:r w:rsidR="00592A43">
        <w:rPr>
          <w:rFonts w:ascii="Times New Roman" w:hAnsi="Times New Roman"/>
          <w:sz w:val="24"/>
        </w:rPr>
        <w:t>……</w:t>
      </w:r>
      <w:r w:rsidR="00837C2F">
        <w:rPr>
          <w:rFonts w:ascii="Times New Roman" w:hAnsi="Times New Roman"/>
          <w:sz w:val="24"/>
        </w:rPr>
        <w:t>..</w:t>
      </w:r>
      <w:r w:rsidR="00592A43">
        <w:rPr>
          <w:rFonts w:ascii="Times New Roman" w:hAnsi="Times New Roman"/>
          <w:sz w:val="24"/>
        </w:rPr>
        <w:t>…</w:t>
      </w:r>
      <w:r w:rsidR="00592A43">
        <w:rPr>
          <w:rFonts w:ascii="Times New Roman" w:hAnsi="Times New Roman"/>
          <w:sz w:val="24"/>
        </w:rPr>
        <w:tab/>
      </w:r>
      <w:r w:rsidR="00837C2F">
        <w:rPr>
          <w:rFonts w:ascii="Times New Roman" w:hAnsi="Times New Roman"/>
          <w:sz w:val="24"/>
        </w:rPr>
        <w:t>133</w:t>
      </w:r>
    </w:p>
    <w:p w:rsidR="00D8102B" w:rsidRDefault="00D8102B" w:rsidP="00592A43">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D8102B" w:rsidRDefault="00D8102B" w:rsidP="00592A43">
      <w:pPr>
        <w:tabs>
          <w:tab w:val="left" w:pos="426"/>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CD6A6D">
        <w:rPr>
          <w:rFonts w:ascii="Times New Roman" w:hAnsi="Times New Roman"/>
          <w:sz w:val="24"/>
          <w:szCs w:val="24"/>
        </w:rPr>
        <w:t>34</w:t>
      </w:r>
      <w:r>
        <w:rPr>
          <w:rFonts w:ascii="Times New Roman" w:hAnsi="Times New Roman"/>
          <w:sz w:val="24"/>
          <w:szCs w:val="24"/>
        </w:rPr>
        <w:tab/>
      </w:r>
      <w:r w:rsidRPr="00CD6A6D">
        <w:rPr>
          <w:rFonts w:ascii="Times New Roman" w:hAnsi="Times New Roman"/>
          <w:sz w:val="24"/>
          <w:szCs w:val="24"/>
        </w:rPr>
        <w:t xml:space="preserve">Variable: Clima Organizacional. Dimensión: Cooperación. </w:t>
      </w:r>
      <w:r>
        <w:rPr>
          <w:rFonts w:ascii="Times New Roman" w:hAnsi="Times New Roman"/>
          <w:sz w:val="24"/>
          <w:szCs w:val="24"/>
        </w:rPr>
        <w:t>Indicador:</w:t>
      </w:r>
    </w:p>
    <w:p w:rsidR="00592A43" w:rsidRDefault="00D8102B" w:rsidP="00592A43">
      <w:pPr>
        <w:tabs>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CD6A6D">
        <w:rPr>
          <w:rFonts w:ascii="Times New Roman" w:hAnsi="Times New Roman"/>
          <w:sz w:val="24"/>
          <w:szCs w:val="24"/>
        </w:rPr>
        <w:t>Apoyo Laboral. Ítem 29</w:t>
      </w:r>
      <w:r w:rsidR="00592A43">
        <w:rPr>
          <w:rFonts w:ascii="Times New Roman" w:hAnsi="Times New Roman"/>
          <w:sz w:val="24"/>
          <w:szCs w:val="24"/>
        </w:rPr>
        <w:t>……………………</w:t>
      </w:r>
      <w:r w:rsidR="00592A43" w:rsidRPr="00592A43">
        <w:rPr>
          <w:rFonts w:ascii="Times New Roman" w:hAnsi="Times New Roman"/>
          <w:sz w:val="24"/>
        </w:rPr>
        <w:t>…………</w:t>
      </w:r>
      <w:r w:rsidR="00360C7F">
        <w:rPr>
          <w:rFonts w:ascii="Times New Roman" w:hAnsi="Times New Roman"/>
          <w:sz w:val="24"/>
        </w:rPr>
        <w:t>…………</w:t>
      </w:r>
      <w:r w:rsidR="00592A43">
        <w:rPr>
          <w:rFonts w:ascii="Times New Roman" w:hAnsi="Times New Roman"/>
          <w:sz w:val="24"/>
        </w:rPr>
        <w:t>…</w:t>
      </w:r>
      <w:r w:rsidR="00837C2F">
        <w:rPr>
          <w:rFonts w:ascii="Times New Roman" w:hAnsi="Times New Roman"/>
          <w:sz w:val="24"/>
        </w:rPr>
        <w:t>..</w:t>
      </w:r>
      <w:r w:rsidR="00592A43">
        <w:rPr>
          <w:rFonts w:ascii="Times New Roman" w:hAnsi="Times New Roman"/>
          <w:sz w:val="24"/>
        </w:rPr>
        <w:t>…</w:t>
      </w:r>
      <w:r w:rsidR="00592A43">
        <w:rPr>
          <w:rFonts w:ascii="Times New Roman" w:hAnsi="Times New Roman"/>
          <w:sz w:val="24"/>
        </w:rPr>
        <w:tab/>
      </w:r>
      <w:r w:rsidR="00837C2F">
        <w:rPr>
          <w:rFonts w:ascii="Times New Roman" w:hAnsi="Times New Roman"/>
          <w:sz w:val="24"/>
        </w:rPr>
        <w:t>135</w:t>
      </w:r>
    </w:p>
    <w:p w:rsidR="00D8102B" w:rsidRDefault="00D8102B" w:rsidP="00592A43">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D8102B" w:rsidRDefault="00D8102B" w:rsidP="00592A43">
      <w:pPr>
        <w:tabs>
          <w:tab w:val="left" w:pos="426"/>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CD6A6D">
        <w:rPr>
          <w:rFonts w:ascii="Times New Roman" w:hAnsi="Times New Roman"/>
          <w:sz w:val="24"/>
          <w:szCs w:val="24"/>
        </w:rPr>
        <w:t>35</w:t>
      </w:r>
      <w:r>
        <w:rPr>
          <w:rFonts w:ascii="Times New Roman" w:hAnsi="Times New Roman"/>
          <w:sz w:val="24"/>
          <w:szCs w:val="24"/>
        </w:rPr>
        <w:tab/>
      </w:r>
      <w:r w:rsidRPr="00CD6A6D">
        <w:rPr>
          <w:rFonts w:ascii="Times New Roman" w:hAnsi="Times New Roman"/>
          <w:sz w:val="24"/>
          <w:szCs w:val="24"/>
        </w:rPr>
        <w:t>Variable: Clima Organizacional. Dimensión: Estándares. Indicador:</w:t>
      </w:r>
    </w:p>
    <w:p w:rsidR="00592A43" w:rsidRDefault="00D8102B" w:rsidP="00592A43">
      <w:pPr>
        <w:tabs>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00592A43">
        <w:rPr>
          <w:rFonts w:ascii="Times New Roman" w:hAnsi="Times New Roman"/>
          <w:sz w:val="24"/>
          <w:szCs w:val="24"/>
        </w:rPr>
        <w:t>Creatividad. Ítem 30……………………</w:t>
      </w:r>
      <w:r w:rsidR="00592A43" w:rsidRPr="00592A43">
        <w:rPr>
          <w:rFonts w:ascii="Times New Roman" w:hAnsi="Times New Roman"/>
          <w:sz w:val="24"/>
        </w:rPr>
        <w:t>…………</w:t>
      </w:r>
      <w:r w:rsidR="00360C7F">
        <w:rPr>
          <w:rFonts w:ascii="Times New Roman" w:hAnsi="Times New Roman"/>
          <w:sz w:val="24"/>
        </w:rPr>
        <w:t>……………</w:t>
      </w:r>
      <w:r w:rsidR="00592A43">
        <w:rPr>
          <w:rFonts w:ascii="Times New Roman" w:hAnsi="Times New Roman"/>
          <w:sz w:val="24"/>
        </w:rPr>
        <w:t>…</w:t>
      </w:r>
      <w:r w:rsidR="00837C2F">
        <w:rPr>
          <w:rFonts w:ascii="Times New Roman" w:hAnsi="Times New Roman"/>
          <w:sz w:val="24"/>
        </w:rPr>
        <w:t>..</w:t>
      </w:r>
      <w:r w:rsidR="00592A43">
        <w:rPr>
          <w:rFonts w:ascii="Times New Roman" w:hAnsi="Times New Roman"/>
          <w:sz w:val="24"/>
        </w:rPr>
        <w:t>….</w:t>
      </w:r>
      <w:r w:rsidR="00592A43">
        <w:rPr>
          <w:rFonts w:ascii="Times New Roman" w:hAnsi="Times New Roman"/>
          <w:sz w:val="24"/>
        </w:rPr>
        <w:tab/>
      </w:r>
      <w:r w:rsidR="00837C2F">
        <w:rPr>
          <w:rFonts w:ascii="Times New Roman" w:hAnsi="Times New Roman"/>
          <w:sz w:val="24"/>
        </w:rPr>
        <w:t>137</w:t>
      </w:r>
    </w:p>
    <w:p w:rsidR="00D8102B" w:rsidRDefault="00D8102B" w:rsidP="00592A43">
      <w:pPr>
        <w:tabs>
          <w:tab w:val="left" w:pos="426"/>
          <w:tab w:val="left" w:pos="993"/>
          <w:tab w:val="left" w:pos="5040"/>
          <w:tab w:val="left" w:pos="6000"/>
          <w:tab w:val="right" w:pos="8222"/>
        </w:tabs>
        <w:spacing w:after="0" w:line="240" w:lineRule="auto"/>
        <w:jc w:val="both"/>
        <w:rPr>
          <w:rFonts w:ascii="Times New Roman" w:hAnsi="Times New Roman"/>
          <w:i/>
          <w:sz w:val="24"/>
          <w:szCs w:val="24"/>
        </w:rPr>
      </w:pPr>
    </w:p>
    <w:p w:rsidR="00D8102B" w:rsidRDefault="00D8102B" w:rsidP="00592A43">
      <w:pPr>
        <w:tabs>
          <w:tab w:val="left" w:pos="426"/>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CD6A6D">
        <w:rPr>
          <w:rFonts w:ascii="Times New Roman" w:hAnsi="Times New Roman"/>
          <w:sz w:val="24"/>
          <w:szCs w:val="24"/>
        </w:rPr>
        <w:t>36</w:t>
      </w:r>
      <w:r>
        <w:rPr>
          <w:rFonts w:ascii="Times New Roman" w:hAnsi="Times New Roman"/>
          <w:sz w:val="24"/>
          <w:szCs w:val="24"/>
        </w:rPr>
        <w:tab/>
      </w:r>
      <w:r w:rsidRPr="00CD6A6D">
        <w:rPr>
          <w:rFonts w:ascii="Times New Roman" w:hAnsi="Times New Roman"/>
          <w:sz w:val="24"/>
          <w:szCs w:val="24"/>
        </w:rPr>
        <w:t>Variable: Clima Organizacional. Dimensión: Estándares. Indicador</w:t>
      </w:r>
      <w:r>
        <w:rPr>
          <w:rFonts w:ascii="Times New Roman" w:hAnsi="Times New Roman"/>
          <w:sz w:val="24"/>
          <w:szCs w:val="24"/>
        </w:rPr>
        <w:t>:</w:t>
      </w:r>
    </w:p>
    <w:p w:rsidR="00592A43" w:rsidRDefault="00D8102B" w:rsidP="00592A43">
      <w:pPr>
        <w:tabs>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00592A43">
        <w:rPr>
          <w:rFonts w:ascii="Times New Roman" w:hAnsi="Times New Roman"/>
          <w:sz w:val="24"/>
          <w:szCs w:val="24"/>
        </w:rPr>
        <w:t>Rendimiento. Ítem 31……………………</w:t>
      </w:r>
      <w:r w:rsidR="00592A43" w:rsidRPr="00592A43">
        <w:rPr>
          <w:rFonts w:ascii="Times New Roman" w:hAnsi="Times New Roman"/>
          <w:sz w:val="24"/>
        </w:rPr>
        <w:t>…………</w:t>
      </w:r>
      <w:r w:rsidR="00360C7F">
        <w:rPr>
          <w:rFonts w:ascii="Times New Roman" w:hAnsi="Times New Roman"/>
          <w:sz w:val="24"/>
        </w:rPr>
        <w:t>…………</w:t>
      </w:r>
      <w:r w:rsidR="00592A43">
        <w:rPr>
          <w:rFonts w:ascii="Times New Roman" w:hAnsi="Times New Roman"/>
          <w:sz w:val="24"/>
        </w:rPr>
        <w:t>……</w:t>
      </w:r>
      <w:r w:rsidR="00837C2F">
        <w:rPr>
          <w:rFonts w:ascii="Times New Roman" w:hAnsi="Times New Roman"/>
          <w:sz w:val="24"/>
        </w:rPr>
        <w:t>.</w:t>
      </w:r>
      <w:r w:rsidR="00592A43">
        <w:rPr>
          <w:rFonts w:ascii="Times New Roman" w:hAnsi="Times New Roman"/>
          <w:sz w:val="24"/>
        </w:rPr>
        <w:t>…</w:t>
      </w:r>
      <w:r w:rsidR="00592A43">
        <w:rPr>
          <w:rFonts w:ascii="Times New Roman" w:hAnsi="Times New Roman"/>
          <w:sz w:val="24"/>
        </w:rPr>
        <w:tab/>
      </w:r>
      <w:r w:rsidR="00837C2F">
        <w:rPr>
          <w:rFonts w:ascii="Times New Roman" w:hAnsi="Times New Roman"/>
          <w:sz w:val="24"/>
        </w:rPr>
        <w:t>139</w:t>
      </w:r>
    </w:p>
    <w:p w:rsidR="00D8102B" w:rsidRDefault="00D8102B" w:rsidP="00592A43">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D8102B" w:rsidRDefault="00D8102B" w:rsidP="00592A43">
      <w:pPr>
        <w:tabs>
          <w:tab w:val="left" w:pos="426"/>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CD6A6D">
        <w:rPr>
          <w:rFonts w:ascii="Times New Roman" w:hAnsi="Times New Roman"/>
          <w:sz w:val="24"/>
          <w:szCs w:val="24"/>
        </w:rPr>
        <w:t>37</w:t>
      </w:r>
      <w:r>
        <w:rPr>
          <w:rFonts w:ascii="Times New Roman" w:hAnsi="Times New Roman"/>
          <w:sz w:val="24"/>
          <w:szCs w:val="24"/>
        </w:rPr>
        <w:tab/>
      </w:r>
      <w:r w:rsidRPr="00CD6A6D">
        <w:rPr>
          <w:rFonts w:ascii="Times New Roman" w:hAnsi="Times New Roman"/>
          <w:sz w:val="24"/>
          <w:szCs w:val="24"/>
        </w:rPr>
        <w:t xml:space="preserve">Variable: Clima Organizacional. Dimensión: Conflictos. </w:t>
      </w:r>
      <w:r>
        <w:rPr>
          <w:rFonts w:ascii="Times New Roman" w:hAnsi="Times New Roman"/>
          <w:sz w:val="24"/>
          <w:szCs w:val="24"/>
        </w:rPr>
        <w:t>Indicador:</w:t>
      </w:r>
    </w:p>
    <w:p w:rsidR="00592A43" w:rsidRDefault="00D8102B" w:rsidP="00592A43">
      <w:pPr>
        <w:tabs>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CD6A6D">
        <w:rPr>
          <w:rFonts w:ascii="Times New Roman" w:hAnsi="Times New Roman"/>
          <w:sz w:val="24"/>
          <w:szCs w:val="24"/>
        </w:rPr>
        <w:t>Solución de Problemas Intergrupales. Ítem 32</w:t>
      </w:r>
      <w:r w:rsidR="00837C2F">
        <w:rPr>
          <w:rFonts w:ascii="Times New Roman" w:hAnsi="Times New Roman"/>
          <w:sz w:val="24"/>
          <w:szCs w:val="24"/>
        </w:rPr>
        <w:t>………………</w:t>
      </w:r>
      <w:r w:rsidR="00592A43">
        <w:rPr>
          <w:rFonts w:ascii="Times New Roman" w:hAnsi="Times New Roman"/>
          <w:sz w:val="24"/>
          <w:szCs w:val="24"/>
        </w:rPr>
        <w:t>…</w:t>
      </w:r>
      <w:r w:rsidR="00837C2F">
        <w:rPr>
          <w:rFonts w:ascii="Times New Roman" w:hAnsi="Times New Roman"/>
          <w:sz w:val="24"/>
          <w:szCs w:val="24"/>
        </w:rPr>
        <w:t>..</w:t>
      </w:r>
      <w:r w:rsidR="00592A43" w:rsidRPr="00592A43">
        <w:rPr>
          <w:rFonts w:ascii="Times New Roman" w:hAnsi="Times New Roman"/>
          <w:sz w:val="24"/>
        </w:rPr>
        <w:t>……</w:t>
      </w:r>
      <w:r w:rsidR="00592A43">
        <w:rPr>
          <w:rFonts w:ascii="Times New Roman" w:hAnsi="Times New Roman"/>
          <w:sz w:val="24"/>
        </w:rPr>
        <w:tab/>
      </w:r>
      <w:r w:rsidR="00837C2F">
        <w:rPr>
          <w:rFonts w:ascii="Times New Roman" w:hAnsi="Times New Roman"/>
          <w:sz w:val="24"/>
        </w:rPr>
        <w:t>141</w:t>
      </w:r>
    </w:p>
    <w:p w:rsidR="00D8102B" w:rsidRDefault="00D8102B" w:rsidP="00592A43">
      <w:pPr>
        <w:tabs>
          <w:tab w:val="left" w:pos="426"/>
          <w:tab w:val="left" w:pos="993"/>
          <w:tab w:val="right" w:pos="8222"/>
        </w:tabs>
        <w:spacing w:after="0" w:line="240" w:lineRule="auto"/>
        <w:jc w:val="both"/>
        <w:rPr>
          <w:rFonts w:ascii="Times New Roman" w:hAnsi="Times New Roman"/>
          <w:sz w:val="24"/>
          <w:szCs w:val="24"/>
        </w:rPr>
      </w:pPr>
    </w:p>
    <w:p w:rsidR="00D8102B" w:rsidRDefault="00D8102B" w:rsidP="00592A43">
      <w:pPr>
        <w:tabs>
          <w:tab w:val="left" w:pos="426"/>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CD6A6D">
        <w:rPr>
          <w:rFonts w:ascii="Times New Roman" w:hAnsi="Times New Roman"/>
          <w:sz w:val="24"/>
          <w:szCs w:val="24"/>
        </w:rPr>
        <w:t>38</w:t>
      </w:r>
      <w:r>
        <w:rPr>
          <w:rFonts w:ascii="Times New Roman" w:hAnsi="Times New Roman"/>
          <w:sz w:val="24"/>
          <w:szCs w:val="24"/>
        </w:rPr>
        <w:tab/>
      </w:r>
      <w:r w:rsidRPr="00CD6A6D">
        <w:rPr>
          <w:rFonts w:ascii="Times New Roman" w:hAnsi="Times New Roman"/>
          <w:sz w:val="24"/>
          <w:szCs w:val="24"/>
        </w:rPr>
        <w:t xml:space="preserve">Variable: Clima Organizacional. Dimensión: Conflictos. </w:t>
      </w:r>
      <w:r>
        <w:rPr>
          <w:rFonts w:ascii="Times New Roman" w:hAnsi="Times New Roman"/>
          <w:sz w:val="24"/>
          <w:szCs w:val="24"/>
        </w:rPr>
        <w:t xml:space="preserve">Indicador: </w:t>
      </w:r>
    </w:p>
    <w:p w:rsidR="00592A43" w:rsidRDefault="00D8102B" w:rsidP="00592A43">
      <w:pPr>
        <w:tabs>
          <w:tab w:val="left" w:pos="993"/>
          <w:tab w:val="right" w:pos="8222"/>
        </w:tabs>
        <w:spacing w:after="0" w:line="240" w:lineRule="auto"/>
        <w:jc w:val="both"/>
        <w:rPr>
          <w:rFonts w:ascii="Times New Roman" w:hAnsi="Times New Roman"/>
          <w:sz w:val="24"/>
        </w:rPr>
      </w:pPr>
      <w:r>
        <w:rPr>
          <w:rFonts w:ascii="Times New Roman" w:hAnsi="Times New Roman"/>
          <w:sz w:val="24"/>
          <w:szCs w:val="24"/>
        </w:rPr>
        <w:tab/>
        <w:t>Trato</w:t>
      </w:r>
      <w:r w:rsidR="00592A43">
        <w:rPr>
          <w:rFonts w:ascii="Times New Roman" w:hAnsi="Times New Roman"/>
          <w:sz w:val="24"/>
          <w:szCs w:val="24"/>
        </w:rPr>
        <w:t xml:space="preserve"> Personal. Ítem 33……………………</w:t>
      </w:r>
      <w:r w:rsidR="00592A43" w:rsidRPr="00592A43">
        <w:rPr>
          <w:rFonts w:ascii="Times New Roman" w:hAnsi="Times New Roman"/>
          <w:sz w:val="24"/>
        </w:rPr>
        <w:t>…………</w:t>
      </w:r>
      <w:r w:rsidR="00360C7F">
        <w:rPr>
          <w:rFonts w:ascii="Times New Roman" w:hAnsi="Times New Roman"/>
          <w:sz w:val="24"/>
        </w:rPr>
        <w:t>…………</w:t>
      </w:r>
      <w:r w:rsidR="00592A43">
        <w:rPr>
          <w:rFonts w:ascii="Times New Roman" w:hAnsi="Times New Roman"/>
          <w:sz w:val="24"/>
        </w:rPr>
        <w:t>……..</w:t>
      </w:r>
      <w:r w:rsidR="00592A43">
        <w:rPr>
          <w:rFonts w:ascii="Times New Roman" w:hAnsi="Times New Roman"/>
          <w:sz w:val="24"/>
        </w:rPr>
        <w:tab/>
      </w:r>
      <w:r w:rsidR="00837C2F">
        <w:rPr>
          <w:rFonts w:ascii="Times New Roman" w:hAnsi="Times New Roman"/>
          <w:sz w:val="24"/>
        </w:rPr>
        <w:t>143</w:t>
      </w:r>
    </w:p>
    <w:p w:rsidR="00D8102B" w:rsidRPr="00CC73AC" w:rsidRDefault="00D8102B" w:rsidP="00592A43">
      <w:pPr>
        <w:tabs>
          <w:tab w:val="right" w:pos="8222"/>
        </w:tabs>
        <w:spacing w:after="0" w:line="240" w:lineRule="auto"/>
        <w:jc w:val="both"/>
        <w:rPr>
          <w:rFonts w:ascii="Times New Roman" w:hAnsi="Times New Roman"/>
          <w:b/>
          <w:sz w:val="24"/>
          <w:szCs w:val="24"/>
        </w:rPr>
      </w:pPr>
    </w:p>
    <w:p w:rsidR="00D8102B" w:rsidRPr="00D8102B" w:rsidRDefault="00D8102B" w:rsidP="00592A43">
      <w:pPr>
        <w:tabs>
          <w:tab w:val="left" w:pos="426"/>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D8102B">
        <w:rPr>
          <w:rFonts w:ascii="Times New Roman" w:hAnsi="Times New Roman"/>
          <w:sz w:val="24"/>
          <w:szCs w:val="24"/>
        </w:rPr>
        <w:t>39</w:t>
      </w:r>
      <w:r w:rsidRPr="00D8102B">
        <w:rPr>
          <w:rFonts w:ascii="Times New Roman" w:hAnsi="Times New Roman"/>
          <w:sz w:val="24"/>
          <w:szCs w:val="24"/>
        </w:rPr>
        <w:tab/>
        <w:t>Variable: Clima Organizacional. Dimensión: Identidad. Indicador:</w:t>
      </w:r>
    </w:p>
    <w:p w:rsidR="00592A43" w:rsidRPr="00D8102B" w:rsidRDefault="00592A43" w:rsidP="00592A43">
      <w:pPr>
        <w:tabs>
          <w:tab w:val="left" w:pos="993"/>
          <w:tab w:val="right" w:pos="8222"/>
        </w:tabs>
        <w:spacing w:after="0" w:line="240" w:lineRule="auto"/>
        <w:jc w:val="both"/>
        <w:rPr>
          <w:rFonts w:ascii="Times New Roman" w:hAnsi="Times New Roman"/>
          <w:sz w:val="24"/>
        </w:rPr>
      </w:pPr>
      <w:r>
        <w:rPr>
          <w:rFonts w:ascii="Times New Roman" w:hAnsi="Times New Roman"/>
          <w:sz w:val="24"/>
          <w:szCs w:val="24"/>
        </w:rPr>
        <w:tab/>
        <w:t>Productividad. Ítem 34……………………</w:t>
      </w:r>
      <w:r w:rsidRPr="00592A43">
        <w:rPr>
          <w:rFonts w:ascii="Times New Roman" w:hAnsi="Times New Roman"/>
          <w:sz w:val="24"/>
        </w:rPr>
        <w:t>…………</w:t>
      </w:r>
      <w:r w:rsidR="00837C2F">
        <w:rPr>
          <w:rFonts w:ascii="Times New Roman" w:hAnsi="Times New Roman"/>
          <w:sz w:val="24"/>
        </w:rPr>
        <w:t>…………</w:t>
      </w:r>
      <w:r>
        <w:rPr>
          <w:rFonts w:ascii="Times New Roman" w:hAnsi="Times New Roman"/>
          <w:sz w:val="24"/>
        </w:rPr>
        <w:t>………</w:t>
      </w:r>
      <w:r>
        <w:rPr>
          <w:rFonts w:ascii="Times New Roman" w:hAnsi="Times New Roman"/>
          <w:sz w:val="24"/>
        </w:rPr>
        <w:tab/>
      </w:r>
      <w:r w:rsidR="00837C2F">
        <w:rPr>
          <w:rFonts w:ascii="Times New Roman" w:hAnsi="Times New Roman"/>
          <w:sz w:val="24"/>
        </w:rPr>
        <w:t>145</w:t>
      </w:r>
    </w:p>
    <w:p w:rsidR="00D8102B" w:rsidRPr="00D8102B" w:rsidRDefault="00D8102B" w:rsidP="00592A43">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D8102B" w:rsidRPr="00D8102B" w:rsidRDefault="00D8102B" w:rsidP="00592A43">
      <w:pPr>
        <w:tabs>
          <w:tab w:val="left" w:pos="426"/>
          <w:tab w:val="left" w:pos="993"/>
          <w:tab w:val="right" w:pos="8222"/>
        </w:tabs>
        <w:spacing w:after="0" w:line="240" w:lineRule="auto"/>
        <w:jc w:val="both"/>
        <w:rPr>
          <w:rFonts w:ascii="Times New Roman" w:hAnsi="Times New Roman"/>
          <w:sz w:val="24"/>
          <w:szCs w:val="24"/>
        </w:rPr>
      </w:pPr>
      <w:r w:rsidRPr="00D8102B">
        <w:rPr>
          <w:rFonts w:ascii="Times New Roman" w:hAnsi="Times New Roman"/>
          <w:sz w:val="24"/>
          <w:szCs w:val="24"/>
        </w:rPr>
        <w:tab/>
        <w:t>40</w:t>
      </w:r>
      <w:r w:rsidRPr="00D8102B">
        <w:rPr>
          <w:rFonts w:ascii="Times New Roman" w:hAnsi="Times New Roman"/>
          <w:sz w:val="24"/>
          <w:szCs w:val="24"/>
        </w:rPr>
        <w:tab/>
        <w:t>Variable: Clima Organizacional. Dimensión: Identidad. Indicador:</w:t>
      </w:r>
    </w:p>
    <w:p w:rsidR="00D8102B" w:rsidRPr="00D8102B" w:rsidRDefault="00592A43" w:rsidP="00592A43">
      <w:pPr>
        <w:tabs>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t>Desarrollo Laboral. Ítem 35……………………</w:t>
      </w:r>
      <w:r w:rsidRPr="00592A43">
        <w:rPr>
          <w:rFonts w:ascii="Times New Roman" w:hAnsi="Times New Roman"/>
          <w:sz w:val="24"/>
        </w:rPr>
        <w:t>…………</w:t>
      </w:r>
      <w:r w:rsidR="00360C7F">
        <w:rPr>
          <w:rFonts w:ascii="Times New Roman" w:hAnsi="Times New Roman"/>
          <w:sz w:val="24"/>
        </w:rPr>
        <w:t>……</w:t>
      </w:r>
      <w:r>
        <w:rPr>
          <w:rFonts w:ascii="Times New Roman" w:hAnsi="Times New Roman"/>
          <w:sz w:val="24"/>
        </w:rPr>
        <w:t>………</w:t>
      </w:r>
      <w:r>
        <w:rPr>
          <w:rFonts w:ascii="Times New Roman" w:hAnsi="Times New Roman"/>
          <w:sz w:val="24"/>
        </w:rPr>
        <w:tab/>
      </w:r>
      <w:r w:rsidR="00837C2F">
        <w:rPr>
          <w:rFonts w:ascii="Times New Roman" w:hAnsi="Times New Roman"/>
          <w:sz w:val="24"/>
        </w:rPr>
        <w:t>147</w:t>
      </w:r>
    </w:p>
    <w:p w:rsidR="00D8102B" w:rsidRPr="00D8102B" w:rsidRDefault="00D8102B" w:rsidP="00592A43">
      <w:pPr>
        <w:tabs>
          <w:tab w:val="left" w:pos="993"/>
          <w:tab w:val="right" w:pos="8222"/>
        </w:tabs>
        <w:spacing w:after="0" w:line="240" w:lineRule="auto"/>
        <w:jc w:val="both"/>
        <w:rPr>
          <w:rFonts w:ascii="Times New Roman" w:hAnsi="Times New Roman"/>
          <w:sz w:val="24"/>
          <w:szCs w:val="24"/>
        </w:rPr>
      </w:pPr>
    </w:p>
    <w:p w:rsidR="00D8102B" w:rsidRPr="00D8102B" w:rsidRDefault="00D8102B" w:rsidP="00592A43">
      <w:pPr>
        <w:tabs>
          <w:tab w:val="left" w:pos="426"/>
          <w:tab w:val="left" w:pos="993"/>
          <w:tab w:val="right" w:pos="8222"/>
        </w:tabs>
        <w:spacing w:after="0" w:line="240" w:lineRule="auto"/>
        <w:jc w:val="both"/>
        <w:rPr>
          <w:rFonts w:ascii="Times New Roman" w:hAnsi="Times New Roman"/>
          <w:sz w:val="24"/>
          <w:szCs w:val="24"/>
        </w:rPr>
      </w:pPr>
      <w:r w:rsidRPr="00D8102B">
        <w:rPr>
          <w:rFonts w:ascii="Times New Roman" w:hAnsi="Times New Roman"/>
          <w:sz w:val="24"/>
          <w:szCs w:val="24"/>
        </w:rPr>
        <w:tab/>
        <w:t>41</w:t>
      </w:r>
      <w:r w:rsidRPr="00D8102B">
        <w:rPr>
          <w:rFonts w:ascii="Times New Roman" w:hAnsi="Times New Roman"/>
          <w:sz w:val="24"/>
          <w:szCs w:val="24"/>
        </w:rPr>
        <w:tab/>
        <w:t>Variable: Clima Organizacional. Dimensión: Identidad. Indicador:</w:t>
      </w:r>
    </w:p>
    <w:p w:rsidR="00592A43" w:rsidRDefault="00D8102B" w:rsidP="00592A43">
      <w:pPr>
        <w:tabs>
          <w:tab w:val="left" w:pos="993"/>
          <w:tab w:val="right" w:pos="8222"/>
        </w:tabs>
        <w:spacing w:after="0" w:line="240" w:lineRule="auto"/>
        <w:jc w:val="both"/>
        <w:rPr>
          <w:rFonts w:ascii="Times New Roman" w:hAnsi="Times New Roman"/>
          <w:sz w:val="24"/>
          <w:szCs w:val="24"/>
        </w:rPr>
      </w:pPr>
      <w:r w:rsidRPr="00D8102B">
        <w:rPr>
          <w:rFonts w:ascii="Times New Roman" w:hAnsi="Times New Roman"/>
          <w:sz w:val="24"/>
          <w:szCs w:val="24"/>
        </w:rPr>
        <w:tab/>
        <w:t>Satisfacc</w:t>
      </w:r>
      <w:r w:rsidR="00592A43">
        <w:rPr>
          <w:rFonts w:ascii="Times New Roman" w:hAnsi="Times New Roman"/>
          <w:sz w:val="24"/>
          <w:szCs w:val="24"/>
        </w:rPr>
        <w:t>ión Laboral. Ítem 36……………………</w:t>
      </w:r>
      <w:r w:rsidR="00592A43" w:rsidRPr="00592A43">
        <w:rPr>
          <w:rFonts w:ascii="Times New Roman" w:hAnsi="Times New Roman"/>
          <w:sz w:val="24"/>
        </w:rPr>
        <w:t>…………</w:t>
      </w:r>
      <w:r w:rsidR="00360C7F">
        <w:rPr>
          <w:rFonts w:ascii="Times New Roman" w:hAnsi="Times New Roman"/>
          <w:sz w:val="24"/>
        </w:rPr>
        <w:t>…</w:t>
      </w:r>
      <w:r w:rsidR="00592A43">
        <w:rPr>
          <w:rFonts w:ascii="Times New Roman" w:hAnsi="Times New Roman"/>
          <w:sz w:val="24"/>
        </w:rPr>
        <w:t>…</w:t>
      </w:r>
      <w:r w:rsidR="00837C2F">
        <w:rPr>
          <w:rFonts w:ascii="Times New Roman" w:hAnsi="Times New Roman"/>
          <w:sz w:val="24"/>
        </w:rPr>
        <w:t>.</w:t>
      </w:r>
      <w:r w:rsidR="00592A43">
        <w:rPr>
          <w:rFonts w:ascii="Times New Roman" w:hAnsi="Times New Roman"/>
          <w:sz w:val="24"/>
        </w:rPr>
        <w:t>……</w:t>
      </w:r>
      <w:r w:rsidR="00592A43">
        <w:rPr>
          <w:rFonts w:ascii="Times New Roman" w:hAnsi="Times New Roman"/>
          <w:sz w:val="24"/>
        </w:rPr>
        <w:tab/>
      </w:r>
      <w:r w:rsidR="00837C2F">
        <w:rPr>
          <w:rFonts w:ascii="Times New Roman" w:hAnsi="Times New Roman"/>
          <w:sz w:val="24"/>
        </w:rPr>
        <w:t>149</w:t>
      </w:r>
    </w:p>
    <w:p w:rsidR="00D8102B" w:rsidRDefault="00D8102B" w:rsidP="00592A43">
      <w:pPr>
        <w:tabs>
          <w:tab w:val="left" w:pos="993"/>
          <w:tab w:val="right" w:pos="8222"/>
        </w:tabs>
        <w:spacing w:after="0" w:line="240" w:lineRule="auto"/>
        <w:jc w:val="both"/>
        <w:rPr>
          <w:rFonts w:ascii="Times New Roman" w:hAnsi="Times New Roman"/>
          <w:sz w:val="24"/>
          <w:szCs w:val="24"/>
        </w:rPr>
      </w:pPr>
    </w:p>
    <w:p w:rsidR="00D8102B" w:rsidRDefault="00D8102B" w:rsidP="00592A43">
      <w:pPr>
        <w:tabs>
          <w:tab w:val="left" w:pos="426"/>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t>42</w:t>
      </w:r>
      <w:r>
        <w:rPr>
          <w:rFonts w:ascii="Times New Roman" w:hAnsi="Times New Roman"/>
          <w:sz w:val="24"/>
          <w:szCs w:val="24"/>
        </w:rPr>
        <w:tab/>
        <w:t>Variable: Clima Organizacional. D</w:t>
      </w:r>
      <w:r w:rsidR="00592A43">
        <w:rPr>
          <w:rFonts w:ascii="Times New Roman" w:hAnsi="Times New Roman"/>
          <w:sz w:val="24"/>
          <w:szCs w:val="24"/>
        </w:rPr>
        <w:t>imensión: Identidad. Indicador:</w:t>
      </w:r>
    </w:p>
    <w:p w:rsidR="00592A43" w:rsidRDefault="00D8102B" w:rsidP="00592A43">
      <w:pPr>
        <w:tabs>
          <w:tab w:val="left" w:pos="426"/>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592A43">
        <w:rPr>
          <w:rFonts w:ascii="Times New Roman" w:hAnsi="Times New Roman"/>
          <w:sz w:val="24"/>
          <w:szCs w:val="24"/>
        </w:rPr>
        <w:t>Sentido de Pertenencia. Ítem 37……………………</w:t>
      </w:r>
      <w:r w:rsidR="00592A43" w:rsidRPr="00592A43">
        <w:rPr>
          <w:rFonts w:ascii="Times New Roman" w:hAnsi="Times New Roman"/>
          <w:sz w:val="24"/>
        </w:rPr>
        <w:t>…………</w:t>
      </w:r>
      <w:r w:rsidR="00592A43">
        <w:rPr>
          <w:rFonts w:ascii="Times New Roman" w:hAnsi="Times New Roman"/>
          <w:sz w:val="24"/>
        </w:rPr>
        <w:t>……</w:t>
      </w:r>
      <w:r w:rsidR="00837C2F">
        <w:rPr>
          <w:rFonts w:ascii="Times New Roman" w:hAnsi="Times New Roman"/>
          <w:sz w:val="24"/>
        </w:rPr>
        <w:t>.</w:t>
      </w:r>
      <w:r w:rsidR="00592A43">
        <w:rPr>
          <w:rFonts w:ascii="Times New Roman" w:hAnsi="Times New Roman"/>
          <w:sz w:val="24"/>
        </w:rPr>
        <w:t>…</w:t>
      </w:r>
      <w:r w:rsidR="00592A43">
        <w:rPr>
          <w:rFonts w:ascii="Times New Roman" w:hAnsi="Times New Roman"/>
          <w:sz w:val="24"/>
        </w:rPr>
        <w:tab/>
      </w:r>
      <w:r w:rsidR="00837C2F">
        <w:rPr>
          <w:rFonts w:ascii="Times New Roman" w:hAnsi="Times New Roman"/>
          <w:sz w:val="24"/>
        </w:rPr>
        <w:t>151</w:t>
      </w:r>
    </w:p>
    <w:p w:rsidR="00D8102B" w:rsidRPr="00CD6A6D" w:rsidRDefault="00D8102B" w:rsidP="00D8102B">
      <w:pPr>
        <w:tabs>
          <w:tab w:val="left" w:pos="993"/>
          <w:tab w:val="right" w:pos="8222"/>
        </w:tabs>
        <w:spacing w:after="0" w:line="240" w:lineRule="auto"/>
        <w:jc w:val="both"/>
        <w:rPr>
          <w:rFonts w:ascii="Times New Roman" w:hAnsi="Times New Roman"/>
          <w:sz w:val="24"/>
          <w:szCs w:val="24"/>
        </w:rPr>
      </w:pPr>
    </w:p>
    <w:p w:rsidR="005F6A30" w:rsidRPr="00FF5D82" w:rsidRDefault="005F6A30" w:rsidP="008E68D5">
      <w:pPr>
        <w:tabs>
          <w:tab w:val="right" w:pos="8273"/>
        </w:tabs>
        <w:spacing w:after="0" w:line="240" w:lineRule="auto"/>
        <w:jc w:val="both"/>
        <w:rPr>
          <w:rFonts w:ascii="Times New Roman" w:hAnsi="Times New Roman"/>
          <w:sz w:val="24"/>
          <w:szCs w:val="24"/>
        </w:rPr>
      </w:pPr>
    </w:p>
    <w:p w:rsidR="00FF5D82" w:rsidRDefault="00FF5D82" w:rsidP="008E68D5">
      <w:pPr>
        <w:tabs>
          <w:tab w:val="right" w:pos="8273"/>
        </w:tabs>
        <w:spacing w:after="0" w:line="240" w:lineRule="auto"/>
        <w:jc w:val="both"/>
        <w:rPr>
          <w:rFonts w:ascii="Times New Roman" w:hAnsi="Times New Roman"/>
          <w:sz w:val="24"/>
          <w:szCs w:val="24"/>
        </w:rPr>
        <w:sectPr w:rsidR="00FF5D82" w:rsidSect="00F0312F">
          <w:pgSz w:w="12240" w:h="15840" w:code="1"/>
          <w:pgMar w:top="1701" w:right="1701" w:bottom="1701" w:left="2268" w:header="851" w:footer="851" w:gutter="0"/>
          <w:pgNumType w:fmt="lowerRoman"/>
          <w:cols w:space="720"/>
        </w:sectPr>
      </w:pPr>
    </w:p>
    <w:p w:rsidR="008E68D5" w:rsidRPr="005B3969" w:rsidRDefault="00DC5E33" w:rsidP="008E68D5">
      <w:pPr>
        <w:spacing w:after="0" w:line="240" w:lineRule="auto"/>
        <w:jc w:val="center"/>
        <w:rPr>
          <w:rFonts w:ascii="Times New Roman" w:hAnsi="Times New Roman"/>
          <w:b/>
          <w:sz w:val="24"/>
          <w:szCs w:val="24"/>
        </w:rPr>
      </w:pPr>
      <w:r w:rsidRPr="005B3969">
        <w:rPr>
          <w:rFonts w:ascii="Times New Roman" w:hAnsi="Times New Roman"/>
          <w:b/>
          <w:sz w:val="24"/>
          <w:szCs w:val="24"/>
        </w:rPr>
        <w:lastRenderedPageBreak/>
        <w:t>L</w:t>
      </w:r>
      <w:r w:rsidR="008E68D5" w:rsidRPr="005B3969">
        <w:rPr>
          <w:rFonts w:ascii="Times New Roman" w:hAnsi="Times New Roman"/>
          <w:b/>
          <w:sz w:val="24"/>
          <w:szCs w:val="24"/>
        </w:rPr>
        <w:t>ISTA DE GRÁFICOS</w:t>
      </w:r>
    </w:p>
    <w:p w:rsidR="008E68D5" w:rsidRPr="005B3969" w:rsidRDefault="008E68D5" w:rsidP="008E68D5">
      <w:pPr>
        <w:spacing w:after="0" w:line="240" w:lineRule="auto"/>
        <w:jc w:val="center"/>
        <w:rPr>
          <w:rFonts w:ascii="Times New Roman" w:hAnsi="Times New Roman"/>
          <w:sz w:val="24"/>
          <w:szCs w:val="24"/>
        </w:rPr>
      </w:pPr>
    </w:p>
    <w:p w:rsidR="008E68D5" w:rsidRPr="005B3969" w:rsidRDefault="008E68D5" w:rsidP="008E68D5">
      <w:pPr>
        <w:spacing w:after="0" w:line="240" w:lineRule="auto"/>
        <w:jc w:val="center"/>
        <w:rPr>
          <w:rFonts w:ascii="Times New Roman" w:hAnsi="Times New Roman"/>
          <w:sz w:val="24"/>
          <w:szCs w:val="24"/>
        </w:rPr>
      </w:pPr>
    </w:p>
    <w:p w:rsidR="008E68D5" w:rsidRPr="005B3969" w:rsidRDefault="008E68D5" w:rsidP="008E68D5">
      <w:pPr>
        <w:tabs>
          <w:tab w:val="right" w:pos="8280"/>
        </w:tabs>
        <w:spacing w:after="0" w:line="240" w:lineRule="auto"/>
        <w:jc w:val="both"/>
        <w:rPr>
          <w:rFonts w:ascii="Times New Roman" w:hAnsi="Times New Roman"/>
          <w:sz w:val="24"/>
          <w:szCs w:val="24"/>
        </w:rPr>
      </w:pPr>
      <w:r w:rsidRPr="005B3969">
        <w:rPr>
          <w:rFonts w:ascii="Times New Roman" w:hAnsi="Times New Roman"/>
          <w:b/>
          <w:sz w:val="24"/>
          <w:szCs w:val="24"/>
        </w:rPr>
        <w:tab/>
        <w:t>pp.</w:t>
      </w:r>
    </w:p>
    <w:p w:rsidR="008E68D5" w:rsidRPr="005B3969" w:rsidRDefault="008E68D5" w:rsidP="008E68D5">
      <w:pPr>
        <w:tabs>
          <w:tab w:val="right" w:pos="8280"/>
        </w:tabs>
        <w:spacing w:after="0" w:line="240" w:lineRule="auto"/>
        <w:jc w:val="both"/>
        <w:rPr>
          <w:rFonts w:ascii="Times New Roman" w:hAnsi="Times New Roman"/>
          <w:sz w:val="24"/>
          <w:szCs w:val="24"/>
        </w:rPr>
      </w:pPr>
    </w:p>
    <w:p w:rsidR="008E68D5" w:rsidRPr="005B3969" w:rsidRDefault="008E68D5" w:rsidP="008E68D5">
      <w:pPr>
        <w:tabs>
          <w:tab w:val="right" w:pos="8273"/>
        </w:tabs>
        <w:spacing w:after="0" w:line="240" w:lineRule="auto"/>
        <w:jc w:val="both"/>
        <w:rPr>
          <w:rFonts w:ascii="Times New Roman" w:hAnsi="Times New Roman"/>
          <w:sz w:val="24"/>
          <w:szCs w:val="24"/>
        </w:rPr>
      </w:pPr>
      <w:r w:rsidRPr="005B3969">
        <w:rPr>
          <w:rFonts w:ascii="Times New Roman" w:hAnsi="Times New Roman"/>
          <w:b/>
          <w:sz w:val="24"/>
          <w:szCs w:val="24"/>
        </w:rPr>
        <w:t>GRÁFICO</w:t>
      </w:r>
      <w:r w:rsidRPr="005B3969">
        <w:rPr>
          <w:rFonts w:ascii="Times New Roman" w:hAnsi="Times New Roman"/>
          <w:sz w:val="24"/>
          <w:szCs w:val="24"/>
        </w:rPr>
        <w:tab/>
      </w:r>
    </w:p>
    <w:p w:rsidR="008E68D5" w:rsidRDefault="008E68D5" w:rsidP="008E68D5">
      <w:pPr>
        <w:tabs>
          <w:tab w:val="right" w:pos="8273"/>
        </w:tabs>
        <w:spacing w:after="0" w:line="240" w:lineRule="auto"/>
        <w:jc w:val="both"/>
        <w:rPr>
          <w:rFonts w:ascii="Times New Roman" w:hAnsi="Times New Roman"/>
          <w:sz w:val="24"/>
          <w:szCs w:val="24"/>
        </w:rPr>
      </w:pPr>
    </w:p>
    <w:p w:rsidR="0043373A" w:rsidRPr="003E605A" w:rsidRDefault="003E605A" w:rsidP="003E605A">
      <w:pPr>
        <w:tabs>
          <w:tab w:val="left" w:pos="426"/>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0043373A" w:rsidRPr="003E605A">
        <w:rPr>
          <w:rFonts w:ascii="Times New Roman" w:hAnsi="Times New Roman"/>
          <w:sz w:val="24"/>
          <w:szCs w:val="24"/>
        </w:rPr>
        <w:t>1</w:t>
      </w:r>
      <w:r>
        <w:rPr>
          <w:rFonts w:ascii="Times New Roman" w:hAnsi="Times New Roman"/>
          <w:sz w:val="24"/>
          <w:szCs w:val="24"/>
        </w:rPr>
        <w:tab/>
      </w:r>
      <w:r w:rsidR="0043373A" w:rsidRPr="003E605A">
        <w:rPr>
          <w:rFonts w:ascii="Times New Roman" w:hAnsi="Times New Roman"/>
          <w:sz w:val="24"/>
          <w:szCs w:val="24"/>
        </w:rPr>
        <w:t>Cálculo del Coeficiente de</w:t>
      </w:r>
      <w:r w:rsidRPr="003E605A">
        <w:rPr>
          <w:rFonts w:ascii="Times New Roman" w:hAnsi="Times New Roman"/>
          <w:sz w:val="24"/>
          <w:szCs w:val="24"/>
        </w:rPr>
        <w:t xml:space="preserve"> Correlación Lineal de Pearson</w:t>
      </w:r>
      <w:r w:rsidR="00EE165A">
        <w:rPr>
          <w:rFonts w:ascii="Times New Roman" w:hAnsi="Times New Roman"/>
          <w:sz w:val="24"/>
          <w:szCs w:val="24"/>
        </w:rPr>
        <w:t>………………</w:t>
      </w:r>
      <w:r>
        <w:rPr>
          <w:rFonts w:ascii="Times New Roman" w:hAnsi="Times New Roman"/>
          <w:sz w:val="24"/>
          <w:szCs w:val="24"/>
        </w:rPr>
        <w:tab/>
      </w:r>
      <w:r w:rsidR="00017467">
        <w:rPr>
          <w:rFonts w:ascii="Times New Roman" w:hAnsi="Times New Roman"/>
          <w:sz w:val="24"/>
          <w:szCs w:val="24"/>
        </w:rPr>
        <w:t>75</w:t>
      </w:r>
    </w:p>
    <w:p w:rsidR="0043373A" w:rsidRPr="003E605A" w:rsidRDefault="0043373A" w:rsidP="003E605A">
      <w:pPr>
        <w:tabs>
          <w:tab w:val="left" w:pos="426"/>
          <w:tab w:val="left" w:pos="993"/>
          <w:tab w:val="right" w:pos="8222"/>
        </w:tabs>
        <w:spacing w:after="0" w:line="240" w:lineRule="auto"/>
        <w:jc w:val="both"/>
        <w:rPr>
          <w:rFonts w:ascii="Times New Roman" w:hAnsi="Times New Roman"/>
          <w:sz w:val="24"/>
          <w:szCs w:val="24"/>
        </w:rPr>
      </w:pPr>
    </w:p>
    <w:p w:rsidR="003E605A" w:rsidRDefault="003E605A" w:rsidP="003E605A">
      <w:pPr>
        <w:tabs>
          <w:tab w:val="left" w:pos="426"/>
          <w:tab w:val="left" w:pos="993"/>
          <w:tab w:val="left" w:pos="5040"/>
          <w:tab w:val="left" w:pos="6000"/>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3E605A">
        <w:rPr>
          <w:rFonts w:ascii="Times New Roman" w:hAnsi="Times New Roman"/>
          <w:sz w:val="24"/>
          <w:szCs w:val="24"/>
        </w:rPr>
        <w:t>2</w:t>
      </w:r>
      <w:r>
        <w:rPr>
          <w:rFonts w:ascii="Times New Roman" w:hAnsi="Times New Roman"/>
          <w:sz w:val="24"/>
          <w:szCs w:val="24"/>
        </w:rPr>
        <w:tab/>
      </w:r>
      <w:r w:rsidR="0043373A" w:rsidRPr="003E605A">
        <w:rPr>
          <w:rFonts w:ascii="Times New Roman" w:hAnsi="Times New Roman"/>
          <w:sz w:val="24"/>
          <w:szCs w:val="24"/>
        </w:rPr>
        <w:t>Variable: Inteligencia Emociona</w:t>
      </w:r>
      <w:r>
        <w:rPr>
          <w:rFonts w:ascii="Times New Roman" w:hAnsi="Times New Roman"/>
          <w:sz w:val="24"/>
          <w:szCs w:val="24"/>
        </w:rPr>
        <w:t>l. Dimensión: Autoconocimiento.</w:t>
      </w:r>
    </w:p>
    <w:p w:rsidR="0043373A" w:rsidRPr="003E605A" w:rsidRDefault="003E605A" w:rsidP="003E605A">
      <w:pPr>
        <w:tabs>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0043373A" w:rsidRPr="003E605A">
        <w:rPr>
          <w:rFonts w:ascii="Times New Roman" w:hAnsi="Times New Roman"/>
          <w:sz w:val="24"/>
          <w:szCs w:val="24"/>
        </w:rPr>
        <w:t>Ind</w:t>
      </w:r>
      <w:r>
        <w:rPr>
          <w:rFonts w:ascii="Times New Roman" w:hAnsi="Times New Roman"/>
          <w:sz w:val="24"/>
          <w:szCs w:val="24"/>
        </w:rPr>
        <w:t>icador: Conocimiento Emocional</w:t>
      </w:r>
      <w:r w:rsidR="00EE165A">
        <w:rPr>
          <w:rFonts w:ascii="Times New Roman" w:hAnsi="Times New Roman"/>
          <w:sz w:val="24"/>
          <w:szCs w:val="24"/>
        </w:rPr>
        <w:t>……………………………………..</w:t>
      </w:r>
      <w:r>
        <w:rPr>
          <w:rFonts w:ascii="Times New Roman" w:hAnsi="Times New Roman"/>
          <w:sz w:val="24"/>
          <w:szCs w:val="24"/>
        </w:rPr>
        <w:tab/>
      </w:r>
      <w:r w:rsidR="00017467">
        <w:rPr>
          <w:rFonts w:ascii="Times New Roman" w:hAnsi="Times New Roman"/>
          <w:sz w:val="24"/>
          <w:szCs w:val="24"/>
        </w:rPr>
        <w:t>79</w:t>
      </w:r>
    </w:p>
    <w:p w:rsidR="0043373A" w:rsidRPr="003E605A" w:rsidRDefault="0043373A" w:rsidP="003E605A">
      <w:pPr>
        <w:tabs>
          <w:tab w:val="left" w:pos="426"/>
          <w:tab w:val="left" w:pos="993"/>
          <w:tab w:val="left" w:pos="5040"/>
          <w:tab w:val="left" w:pos="6000"/>
          <w:tab w:val="right" w:pos="8222"/>
        </w:tabs>
        <w:spacing w:after="0" w:line="240" w:lineRule="auto"/>
        <w:jc w:val="both"/>
        <w:rPr>
          <w:rFonts w:ascii="Times New Roman" w:hAnsi="Times New Roman"/>
          <w:sz w:val="24"/>
          <w:szCs w:val="24"/>
        </w:rPr>
      </w:pPr>
    </w:p>
    <w:p w:rsidR="003E605A" w:rsidRDefault="003E605A" w:rsidP="003E605A">
      <w:pPr>
        <w:tabs>
          <w:tab w:val="left" w:pos="426"/>
          <w:tab w:val="left" w:pos="993"/>
          <w:tab w:val="left" w:pos="5040"/>
          <w:tab w:val="left" w:pos="6000"/>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3E605A">
        <w:rPr>
          <w:rFonts w:ascii="Times New Roman" w:hAnsi="Times New Roman"/>
          <w:sz w:val="24"/>
          <w:szCs w:val="24"/>
        </w:rPr>
        <w:t>3</w:t>
      </w:r>
      <w:r>
        <w:rPr>
          <w:rFonts w:ascii="Times New Roman" w:hAnsi="Times New Roman"/>
          <w:sz w:val="24"/>
          <w:szCs w:val="24"/>
        </w:rPr>
        <w:tab/>
      </w:r>
      <w:r w:rsidR="0043373A" w:rsidRPr="003E605A">
        <w:rPr>
          <w:rFonts w:ascii="Times New Roman" w:hAnsi="Times New Roman"/>
          <w:sz w:val="24"/>
          <w:szCs w:val="24"/>
        </w:rPr>
        <w:t>Variable: Inteligencia Emocional. Dimensión: Autoconocimiento.</w:t>
      </w:r>
    </w:p>
    <w:p w:rsidR="0043373A" w:rsidRPr="003E605A" w:rsidRDefault="003E605A" w:rsidP="003E605A">
      <w:pPr>
        <w:tabs>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t>Indicador: Impulso</w:t>
      </w:r>
      <w:r w:rsidR="00017467">
        <w:rPr>
          <w:rFonts w:ascii="Times New Roman" w:hAnsi="Times New Roman"/>
          <w:sz w:val="24"/>
          <w:szCs w:val="24"/>
        </w:rPr>
        <w:t>………………………………………………………</w:t>
      </w:r>
      <w:r>
        <w:rPr>
          <w:rFonts w:ascii="Times New Roman" w:hAnsi="Times New Roman"/>
          <w:sz w:val="24"/>
          <w:szCs w:val="24"/>
        </w:rPr>
        <w:tab/>
      </w:r>
      <w:r w:rsidR="00017467">
        <w:rPr>
          <w:rFonts w:ascii="Times New Roman" w:hAnsi="Times New Roman"/>
          <w:sz w:val="24"/>
          <w:szCs w:val="24"/>
        </w:rPr>
        <w:t>81</w:t>
      </w:r>
    </w:p>
    <w:p w:rsidR="0043373A" w:rsidRPr="003E605A" w:rsidRDefault="0043373A" w:rsidP="003E605A">
      <w:pPr>
        <w:tabs>
          <w:tab w:val="left" w:pos="426"/>
          <w:tab w:val="left" w:pos="993"/>
          <w:tab w:val="right" w:pos="8222"/>
        </w:tabs>
        <w:spacing w:after="0" w:line="240" w:lineRule="auto"/>
        <w:jc w:val="both"/>
        <w:rPr>
          <w:rFonts w:ascii="Times New Roman" w:hAnsi="Times New Roman"/>
          <w:sz w:val="24"/>
          <w:szCs w:val="24"/>
        </w:rPr>
      </w:pPr>
    </w:p>
    <w:p w:rsidR="003E605A" w:rsidRDefault="003E605A" w:rsidP="003E605A">
      <w:pPr>
        <w:tabs>
          <w:tab w:val="left" w:pos="426"/>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r>
      <w:r w:rsidRPr="003E605A">
        <w:rPr>
          <w:rFonts w:ascii="Times New Roman" w:hAnsi="Times New Roman"/>
          <w:sz w:val="24"/>
          <w:szCs w:val="24"/>
        </w:rPr>
        <w:t>4</w:t>
      </w:r>
      <w:r>
        <w:rPr>
          <w:rFonts w:ascii="Times New Roman" w:hAnsi="Times New Roman"/>
          <w:sz w:val="24"/>
          <w:szCs w:val="24"/>
        </w:rPr>
        <w:tab/>
      </w:r>
      <w:r w:rsidR="0043373A" w:rsidRPr="003E605A">
        <w:rPr>
          <w:rFonts w:ascii="Times New Roman" w:hAnsi="Times New Roman"/>
          <w:sz w:val="24"/>
          <w:szCs w:val="24"/>
        </w:rPr>
        <w:t>Variable: Inteligencia Emocional. Dimensión: Autoconocimiento.</w:t>
      </w:r>
    </w:p>
    <w:p w:rsidR="0043373A" w:rsidRPr="003E605A" w:rsidRDefault="00EE165A" w:rsidP="003E605A">
      <w:pPr>
        <w:tabs>
          <w:tab w:val="left" w:pos="993"/>
          <w:tab w:val="right" w:pos="8222"/>
        </w:tabs>
        <w:spacing w:after="0" w:line="240" w:lineRule="auto"/>
        <w:jc w:val="both"/>
        <w:rPr>
          <w:rFonts w:ascii="Times New Roman" w:hAnsi="Times New Roman"/>
          <w:sz w:val="24"/>
          <w:szCs w:val="24"/>
        </w:rPr>
      </w:pPr>
      <w:r>
        <w:rPr>
          <w:rFonts w:ascii="Times New Roman" w:hAnsi="Times New Roman"/>
          <w:sz w:val="24"/>
          <w:szCs w:val="24"/>
        </w:rPr>
        <w:tab/>
        <w:t>Indicado</w:t>
      </w:r>
      <w:r w:rsidR="00017467">
        <w:rPr>
          <w:rFonts w:ascii="Times New Roman" w:hAnsi="Times New Roman"/>
          <w:sz w:val="24"/>
          <w:szCs w:val="24"/>
        </w:rPr>
        <w:t>r: Necesidades……………………………………………</w:t>
      </w:r>
      <w:r>
        <w:rPr>
          <w:rFonts w:ascii="Times New Roman" w:hAnsi="Times New Roman"/>
          <w:sz w:val="24"/>
          <w:szCs w:val="24"/>
        </w:rPr>
        <w:t>……</w:t>
      </w:r>
      <w:r w:rsidR="003E605A">
        <w:rPr>
          <w:rFonts w:ascii="Times New Roman" w:hAnsi="Times New Roman"/>
          <w:sz w:val="24"/>
          <w:szCs w:val="24"/>
        </w:rPr>
        <w:tab/>
      </w:r>
      <w:r w:rsidR="00017467">
        <w:rPr>
          <w:rFonts w:ascii="Times New Roman" w:hAnsi="Times New Roman"/>
          <w:sz w:val="24"/>
          <w:szCs w:val="24"/>
        </w:rPr>
        <w:t>83</w:t>
      </w:r>
    </w:p>
    <w:p w:rsidR="0043373A" w:rsidRPr="003E605A" w:rsidRDefault="0043373A" w:rsidP="003E605A">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3E605A" w:rsidRPr="003E605A" w:rsidRDefault="0043373A" w:rsidP="00FA1142">
      <w:pPr>
        <w:pStyle w:val="Prrafodelista"/>
        <w:numPr>
          <w:ilvl w:val="0"/>
          <w:numId w:val="40"/>
        </w:numPr>
        <w:tabs>
          <w:tab w:val="left" w:pos="426"/>
          <w:tab w:val="left" w:pos="993"/>
          <w:tab w:val="right" w:pos="8222"/>
        </w:tabs>
        <w:spacing w:after="0" w:line="240" w:lineRule="auto"/>
        <w:jc w:val="both"/>
        <w:rPr>
          <w:rFonts w:ascii="Times New Roman" w:hAnsi="Times New Roman"/>
          <w:sz w:val="24"/>
          <w:szCs w:val="24"/>
        </w:rPr>
      </w:pPr>
      <w:r w:rsidRPr="003E605A">
        <w:rPr>
          <w:rFonts w:ascii="Times New Roman" w:hAnsi="Times New Roman"/>
          <w:sz w:val="24"/>
          <w:szCs w:val="24"/>
        </w:rPr>
        <w:t>Variable: Inteligencia Emocional. Dimensi</w:t>
      </w:r>
      <w:r w:rsidR="003E605A" w:rsidRPr="003E605A">
        <w:rPr>
          <w:rFonts w:ascii="Times New Roman" w:hAnsi="Times New Roman"/>
          <w:sz w:val="24"/>
          <w:szCs w:val="24"/>
        </w:rPr>
        <w:t>ón: Autorregulación.</w:t>
      </w:r>
    </w:p>
    <w:p w:rsidR="0043373A" w:rsidRPr="003E605A" w:rsidRDefault="003E605A" w:rsidP="003E605A">
      <w:pPr>
        <w:pStyle w:val="Prrafodelista"/>
        <w:tabs>
          <w:tab w:val="left" w:pos="426"/>
          <w:tab w:val="left" w:pos="993"/>
          <w:tab w:val="right" w:pos="8222"/>
        </w:tabs>
        <w:spacing w:after="0" w:line="240" w:lineRule="auto"/>
        <w:ind w:left="990"/>
        <w:jc w:val="both"/>
        <w:rPr>
          <w:rFonts w:ascii="Times New Roman" w:hAnsi="Times New Roman"/>
          <w:sz w:val="24"/>
          <w:szCs w:val="24"/>
        </w:rPr>
      </w:pPr>
      <w:r w:rsidRPr="003E605A">
        <w:rPr>
          <w:rFonts w:ascii="Times New Roman" w:hAnsi="Times New Roman"/>
          <w:sz w:val="24"/>
          <w:szCs w:val="24"/>
        </w:rPr>
        <w:t>Indicador:</w:t>
      </w:r>
      <w:r>
        <w:rPr>
          <w:rFonts w:ascii="Times New Roman" w:hAnsi="Times New Roman"/>
          <w:sz w:val="24"/>
          <w:szCs w:val="24"/>
        </w:rPr>
        <w:t xml:space="preserve"> Autocontrol</w:t>
      </w:r>
      <w:r w:rsidR="00017467">
        <w:rPr>
          <w:rFonts w:ascii="Times New Roman" w:hAnsi="Times New Roman"/>
          <w:sz w:val="24"/>
          <w:szCs w:val="24"/>
        </w:rPr>
        <w:t>…………………………………………….</w:t>
      </w:r>
      <w:r w:rsidR="00EE165A">
        <w:rPr>
          <w:rFonts w:ascii="Times New Roman" w:hAnsi="Times New Roman"/>
          <w:sz w:val="24"/>
          <w:szCs w:val="24"/>
        </w:rPr>
        <w:t>……</w:t>
      </w:r>
      <w:r>
        <w:rPr>
          <w:rFonts w:ascii="Times New Roman" w:hAnsi="Times New Roman"/>
          <w:sz w:val="24"/>
          <w:szCs w:val="24"/>
        </w:rPr>
        <w:tab/>
      </w:r>
      <w:r w:rsidR="00017467">
        <w:rPr>
          <w:rFonts w:ascii="Times New Roman" w:hAnsi="Times New Roman"/>
          <w:sz w:val="24"/>
          <w:szCs w:val="24"/>
        </w:rPr>
        <w:t>85</w:t>
      </w:r>
    </w:p>
    <w:p w:rsidR="0043373A" w:rsidRPr="003E605A" w:rsidRDefault="0043373A" w:rsidP="003E605A">
      <w:pPr>
        <w:tabs>
          <w:tab w:val="left" w:pos="426"/>
          <w:tab w:val="left" w:pos="993"/>
          <w:tab w:val="right" w:pos="8222"/>
        </w:tabs>
        <w:spacing w:after="0" w:line="240" w:lineRule="auto"/>
        <w:jc w:val="both"/>
        <w:rPr>
          <w:rFonts w:ascii="Times New Roman" w:hAnsi="Times New Roman"/>
          <w:sz w:val="24"/>
          <w:szCs w:val="24"/>
        </w:rPr>
      </w:pPr>
    </w:p>
    <w:p w:rsidR="003E605A" w:rsidRPr="003E605A" w:rsidRDefault="0043373A" w:rsidP="00FA1142">
      <w:pPr>
        <w:pStyle w:val="Prrafodelista"/>
        <w:numPr>
          <w:ilvl w:val="0"/>
          <w:numId w:val="40"/>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3E605A">
        <w:rPr>
          <w:rFonts w:ascii="Times New Roman" w:hAnsi="Times New Roman"/>
          <w:sz w:val="24"/>
          <w:szCs w:val="24"/>
        </w:rPr>
        <w:t>Variable: Inteligencia Emocion</w:t>
      </w:r>
      <w:r w:rsidR="003E605A" w:rsidRPr="003E605A">
        <w:rPr>
          <w:rFonts w:ascii="Times New Roman" w:hAnsi="Times New Roman"/>
          <w:sz w:val="24"/>
          <w:szCs w:val="24"/>
        </w:rPr>
        <w:t>al. Dimensión: Autorregulación:</w:t>
      </w:r>
    </w:p>
    <w:p w:rsidR="0043373A" w:rsidRPr="003E605A" w:rsidRDefault="003E605A" w:rsidP="003E605A">
      <w:pPr>
        <w:pStyle w:val="Prrafodelista"/>
        <w:tabs>
          <w:tab w:val="left" w:pos="426"/>
          <w:tab w:val="left" w:pos="993"/>
          <w:tab w:val="right" w:pos="8222"/>
        </w:tabs>
        <w:spacing w:after="0" w:line="240" w:lineRule="auto"/>
        <w:ind w:left="990"/>
        <w:jc w:val="both"/>
        <w:rPr>
          <w:rFonts w:ascii="Times New Roman" w:hAnsi="Times New Roman"/>
          <w:sz w:val="24"/>
          <w:szCs w:val="24"/>
        </w:rPr>
      </w:pPr>
      <w:r>
        <w:rPr>
          <w:rFonts w:ascii="Times New Roman" w:hAnsi="Times New Roman"/>
          <w:sz w:val="24"/>
          <w:szCs w:val="24"/>
        </w:rPr>
        <w:t>Indicador: Confiabilidad</w:t>
      </w:r>
      <w:r w:rsidR="00017467">
        <w:rPr>
          <w:rFonts w:ascii="Times New Roman" w:hAnsi="Times New Roman"/>
          <w:sz w:val="24"/>
          <w:szCs w:val="24"/>
        </w:rPr>
        <w:t>………………………………………….…</w:t>
      </w:r>
      <w:r w:rsidR="00EE165A">
        <w:rPr>
          <w:rFonts w:ascii="Times New Roman" w:hAnsi="Times New Roman"/>
          <w:sz w:val="24"/>
          <w:szCs w:val="24"/>
        </w:rPr>
        <w:t>….</w:t>
      </w:r>
      <w:r>
        <w:rPr>
          <w:rFonts w:ascii="Times New Roman" w:hAnsi="Times New Roman"/>
          <w:sz w:val="24"/>
          <w:szCs w:val="24"/>
        </w:rPr>
        <w:tab/>
      </w:r>
      <w:r w:rsidR="00017467">
        <w:rPr>
          <w:rFonts w:ascii="Times New Roman" w:hAnsi="Times New Roman"/>
          <w:sz w:val="24"/>
          <w:szCs w:val="24"/>
        </w:rPr>
        <w:t>87</w:t>
      </w:r>
    </w:p>
    <w:p w:rsidR="0043373A" w:rsidRPr="003E605A" w:rsidRDefault="0043373A" w:rsidP="003E605A">
      <w:pPr>
        <w:tabs>
          <w:tab w:val="left" w:pos="426"/>
          <w:tab w:val="left" w:pos="993"/>
          <w:tab w:val="right" w:pos="8222"/>
        </w:tabs>
        <w:spacing w:after="0" w:line="240" w:lineRule="auto"/>
        <w:jc w:val="both"/>
        <w:rPr>
          <w:rFonts w:ascii="Times New Roman" w:hAnsi="Times New Roman"/>
          <w:noProof/>
          <w:sz w:val="24"/>
          <w:szCs w:val="24"/>
          <w:lang w:eastAsia="es-VE"/>
        </w:rPr>
      </w:pPr>
    </w:p>
    <w:p w:rsidR="003E605A" w:rsidRPr="003E605A" w:rsidRDefault="0043373A" w:rsidP="00FA1142">
      <w:pPr>
        <w:pStyle w:val="Prrafodelista"/>
        <w:numPr>
          <w:ilvl w:val="0"/>
          <w:numId w:val="40"/>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3E605A">
        <w:rPr>
          <w:rFonts w:ascii="Times New Roman" w:hAnsi="Times New Roman"/>
          <w:sz w:val="24"/>
          <w:szCs w:val="24"/>
        </w:rPr>
        <w:t>Variable: Inteligencia Emocion</w:t>
      </w:r>
      <w:r w:rsidR="003E605A" w:rsidRPr="003E605A">
        <w:rPr>
          <w:rFonts w:ascii="Times New Roman" w:hAnsi="Times New Roman"/>
          <w:sz w:val="24"/>
          <w:szCs w:val="24"/>
        </w:rPr>
        <w:t>al. Dimensión: Autorregulación.</w:t>
      </w:r>
    </w:p>
    <w:p w:rsidR="0043373A" w:rsidRPr="003E605A" w:rsidRDefault="003E605A" w:rsidP="003E605A">
      <w:pPr>
        <w:pStyle w:val="Prrafodelista"/>
        <w:tabs>
          <w:tab w:val="left" w:pos="426"/>
          <w:tab w:val="left" w:pos="993"/>
          <w:tab w:val="right" w:pos="8222"/>
        </w:tabs>
        <w:spacing w:after="0" w:line="240" w:lineRule="auto"/>
        <w:ind w:left="990"/>
        <w:jc w:val="both"/>
        <w:rPr>
          <w:rFonts w:ascii="Times New Roman" w:hAnsi="Times New Roman"/>
          <w:sz w:val="24"/>
          <w:szCs w:val="24"/>
        </w:rPr>
      </w:pPr>
      <w:r>
        <w:rPr>
          <w:rFonts w:ascii="Times New Roman" w:hAnsi="Times New Roman"/>
          <w:sz w:val="24"/>
          <w:szCs w:val="24"/>
        </w:rPr>
        <w:t>Indicador: Innovación</w:t>
      </w:r>
      <w:r w:rsidR="00EE165A">
        <w:rPr>
          <w:rFonts w:ascii="Times New Roman" w:hAnsi="Times New Roman"/>
          <w:sz w:val="24"/>
          <w:szCs w:val="24"/>
        </w:rPr>
        <w:t>……………………………………………</w:t>
      </w:r>
      <w:r w:rsidR="00017467">
        <w:rPr>
          <w:rFonts w:ascii="Times New Roman" w:hAnsi="Times New Roman"/>
          <w:sz w:val="24"/>
          <w:szCs w:val="24"/>
        </w:rPr>
        <w:t>.</w:t>
      </w:r>
      <w:r w:rsidR="00EE165A">
        <w:rPr>
          <w:rFonts w:ascii="Times New Roman" w:hAnsi="Times New Roman"/>
          <w:sz w:val="24"/>
          <w:szCs w:val="24"/>
        </w:rPr>
        <w:t>…….</w:t>
      </w:r>
      <w:r>
        <w:rPr>
          <w:rFonts w:ascii="Times New Roman" w:hAnsi="Times New Roman"/>
          <w:sz w:val="24"/>
          <w:szCs w:val="24"/>
        </w:rPr>
        <w:tab/>
      </w:r>
      <w:r w:rsidR="00017467">
        <w:rPr>
          <w:rFonts w:ascii="Times New Roman" w:hAnsi="Times New Roman"/>
          <w:sz w:val="24"/>
          <w:szCs w:val="24"/>
        </w:rPr>
        <w:t>89</w:t>
      </w:r>
    </w:p>
    <w:p w:rsidR="0043373A" w:rsidRPr="003E605A" w:rsidRDefault="0043373A" w:rsidP="003E605A">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3E605A" w:rsidRPr="003E605A" w:rsidRDefault="0043373A" w:rsidP="00FA1142">
      <w:pPr>
        <w:pStyle w:val="Prrafodelista"/>
        <w:numPr>
          <w:ilvl w:val="0"/>
          <w:numId w:val="40"/>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3E605A">
        <w:rPr>
          <w:rFonts w:ascii="Times New Roman" w:hAnsi="Times New Roman"/>
          <w:sz w:val="24"/>
          <w:szCs w:val="24"/>
        </w:rPr>
        <w:t>Variable: Inteligencia Emocion</w:t>
      </w:r>
      <w:r w:rsidR="003E605A" w:rsidRPr="003E605A">
        <w:rPr>
          <w:rFonts w:ascii="Times New Roman" w:hAnsi="Times New Roman"/>
          <w:sz w:val="24"/>
          <w:szCs w:val="24"/>
        </w:rPr>
        <w:t>al. Dimensión: Autorregulación.</w:t>
      </w:r>
    </w:p>
    <w:p w:rsidR="0043373A" w:rsidRPr="003E605A" w:rsidRDefault="003E605A" w:rsidP="003E605A">
      <w:pPr>
        <w:pStyle w:val="Prrafodelista"/>
        <w:tabs>
          <w:tab w:val="left" w:pos="426"/>
          <w:tab w:val="left" w:pos="993"/>
          <w:tab w:val="right" w:pos="8222"/>
        </w:tabs>
        <w:spacing w:after="0" w:line="240" w:lineRule="auto"/>
        <w:ind w:left="990"/>
        <w:jc w:val="both"/>
        <w:rPr>
          <w:rFonts w:ascii="Times New Roman" w:hAnsi="Times New Roman"/>
          <w:sz w:val="24"/>
          <w:szCs w:val="24"/>
        </w:rPr>
      </w:pPr>
      <w:r>
        <w:rPr>
          <w:rFonts w:ascii="Times New Roman" w:hAnsi="Times New Roman"/>
          <w:sz w:val="24"/>
          <w:szCs w:val="24"/>
        </w:rPr>
        <w:t>Indicador: Adaptabilidad</w:t>
      </w:r>
      <w:r w:rsidR="00017467">
        <w:rPr>
          <w:rFonts w:ascii="Times New Roman" w:hAnsi="Times New Roman"/>
          <w:sz w:val="24"/>
          <w:szCs w:val="24"/>
        </w:rPr>
        <w:t>…………………………………………….</w:t>
      </w:r>
      <w:r w:rsidR="00EE165A">
        <w:rPr>
          <w:rFonts w:ascii="Times New Roman" w:hAnsi="Times New Roman"/>
          <w:sz w:val="24"/>
          <w:szCs w:val="24"/>
        </w:rPr>
        <w:t>….</w:t>
      </w:r>
      <w:r>
        <w:rPr>
          <w:rFonts w:ascii="Times New Roman" w:hAnsi="Times New Roman"/>
          <w:sz w:val="24"/>
          <w:szCs w:val="24"/>
        </w:rPr>
        <w:tab/>
      </w:r>
      <w:r w:rsidR="00017467">
        <w:rPr>
          <w:rFonts w:ascii="Times New Roman" w:hAnsi="Times New Roman"/>
          <w:sz w:val="24"/>
          <w:szCs w:val="24"/>
        </w:rPr>
        <w:t>91</w:t>
      </w:r>
    </w:p>
    <w:p w:rsidR="0043373A" w:rsidRPr="003E605A" w:rsidRDefault="0043373A" w:rsidP="003E605A">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3E605A" w:rsidRPr="003E605A" w:rsidRDefault="0043373A" w:rsidP="00FA1142">
      <w:pPr>
        <w:pStyle w:val="Prrafodelista"/>
        <w:numPr>
          <w:ilvl w:val="0"/>
          <w:numId w:val="40"/>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3E605A">
        <w:rPr>
          <w:rFonts w:ascii="Times New Roman" w:hAnsi="Times New Roman"/>
          <w:sz w:val="24"/>
          <w:szCs w:val="24"/>
        </w:rPr>
        <w:t>Variable: Inteligencia Emo</w:t>
      </w:r>
      <w:r w:rsidR="003E605A" w:rsidRPr="003E605A">
        <w:rPr>
          <w:rFonts w:ascii="Times New Roman" w:hAnsi="Times New Roman"/>
          <w:sz w:val="24"/>
          <w:szCs w:val="24"/>
        </w:rPr>
        <w:t>cional.  Dimensión: Motivación.</w:t>
      </w:r>
    </w:p>
    <w:p w:rsidR="0043373A" w:rsidRPr="003E605A" w:rsidRDefault="0043373A" w:rsidP="003E605A">
      <w:pPr>
        <w:pStyle w:val="Prrafodelista"/>
        <w:tabs>
          <w:tab w:val="left" w:pos="426"/>
          <w:tab w:val="left" w:pos="993"/>
          <w:tab w:val="right" w:pos="8222"/>
        </w:tabs>
        <w:spacing w:after="0" w:line="240" w:lineRule="auto"/>
        <w:ind w:left="990"/>
        <w:jc w:val="both"/>
        <w:rPr>
          <w:rFonts w:ascii="Times New Roman" w:hAnsi="Times New Roman"/>
          <w:sz w:val="24"/>
          <w:szCs w:val="24"/>
        </w:rPr>
      </w:pPr>
      <w:r w:rsidRPr="003E605A">
        <w:rPr>
          <w:rFonts w:ascii="Times New Roman" w:hAnsi="Times New Roman"/>
          <w:sz w:val="24"/>
          <w:szCs w:val="24"/>
        </w:rPr>
        <w:t>Indicador: M</w:t>
      </w:r>
      <w:r w:rsidR="003E605A">
        <w:rPr>
          <w:rFonts w:ascii="Times New Roman" w:hAnsi="Times New Roman"/>
          <w:sz w:val="24"/>
          <w:szCs w:val="24"/>
        </w:rPr>
        <w:t>otivación al logro</w:t>
      </w:r>
      <w:r w:rsidR="00017467">
        <w:rPr>
          <w:rFonts w:ascii="Times New Roman" w:hAnsi="Times New Roman"/>
          <w:sz w:val="24"/>
          <w:szCs w:val="24"/>
        </w:rPr>
        <w:t>…………………………………….</w:t>
      </w:r>
      <w:r w:rsidR="00EE165A">
        <w:rPr>
          <w:rFonts w:ascii="Times New Roman" w:hAnsi="Times New Roman"/>
          <w:sz w:val="24"/>
          <w:szCs w:val="24"/>
        </w:rPr>
        <w:t>……</w:t>
      </w:r>
      <w:r w:rsidR="003E605A">
        <w:rPr>
          <w:rFonts w:ascii="Times New Roman" w:hAnsi="Times New Roman"/>
          <w:sz w:val="24"/>
          <w:szCs w:val="24"/>
        </w:rPr>
        <w:tab/>
      </w:r>
      <w:r w:rsidR="00017467">
        <w:rPr>
          <w:rFonts w:ascii="Times New Roman" w:hAnsi="Times New Roman"/>
          <w:sz w:val="24"/>
          <w:szCs w:val="24"/>
        </w:rPr>
        <w:t>93</w:t>
      </w:r>
    </w:p>
    <w:p w:rsidR="0043373A" w:rsidRPr="003E605A" w:rsidRDefault="0043373A" w:rsidP="003E605A">
      <w:pPr>
        <w:tabs>
          <w:tab w:val="left" w:pos="426"/>
          <w:tab w:val="left" w:pos="993"/>
          <w:tab w:val="left" w:pos="5040"/>
          <w:tab w:val="left" w:pos="6000"/>
          <w:tab w:val="right" w:pos="8222"/>
        </w:tabs>
        <w:spacing w:after="0" w:line="240" w:lineRule="auto"/>
        <w:jc w:val="both"/>
        <w:rPr>
          <w:rFonts w:ascii="Times New Roman" w:hAnsi="Times New Roman"/>
          <w:sz w:val="24"/>
          <w:szCs w:val="24"/>
        </w:rPr>
      </w:pPr>
    </w:p>
    <w:p w:rsidR="003E605A" w:rsidRPr="003E605A" w:rsidRDefault="0043373A" w:rsidP="00FA1142">
      <w:pPr>
        <w:pStyle w:val="Prrafodelista"/>
        <w:numPr>
          <w:ilvl w:val="0"/>
          <w:numId w:val="40"/>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3E605A">
        <w:rPr>
          <w:rFonts w:ascii="Times New Roman" w:hAnsi="Times New Roman"/>
          <w:sz w:val="24"/>
          <w:szCs w:val="24"/>
        </w:rPr>
        <w:t>Variable: Inteligencia Em</w:t>
      </w:r>
      <w:r w:rsidR="003E605A" w:rsidRPr="003E605A">
        <w:rPr>
          <w:rFonts w:ascii="Times New Roman" w:hAnsi="Times New Roman"/>
          <w:sz w:val="24"/>
          <w:szCs w:val="24"/>
        </w:rPr>
        <w:t>ocional. Dimensión: Motivación.</w:t>
      </w:r>
    </w:p>
    <w:p w:rsidR="0043373A" w:rsidRPr="003E605A" w:rsidRDefault="003E605A" w:rsidP="003E605A">
      <w:pPr>
        <w:pStyle w:val="Prrafodelista"/>
        <w:tabs>
          <w:tab w:val="left" w:pos="426"/>
          <w:tab w:val="left" w:pos="993"/>
          <w:tab w:val="right" w:pos="8222"/>
        </w:tabs>
        <w:spacing w:after="0" w:line="240" w:lineRule="auto"/>
        <w:ind w:left="990"/>
        <w:jc w:val="both"/>
        <w:rPr>
          <w:rFonts w:ascii="Times New Roman" w:hAnsi="Times New Roman"/>
          <w:sz w:val="24"/>
          <w:szCs w:val="24"/>
        </w:rPr>
      </w:pPr>
      <w:r>
        <w:rPr>
          <w:rFonts w:ascii="Times New Roman" w:hAnsi="Times New Roman"/>
          <w:sz w:val="24"/>
          <w:szCs w:val="24"/>
        </w:rPr>
        <w:t>Indicador: Compromiso</w:t>
      </w:r>
      <w:r w:rsidR="00017467">
        <w:rPr>
          <w:rFonts w:ascii="Times New Roman" w:hAnsi="Times New Roman"/>
          <w:sz w:val="24"/>
          <w:szCs w:val="24"/>
        </w:rPr>
        <w:t>…………………………………………</w:t>
      </w:r>
      <w:r w:rsidR="00EE165A">
        <w:rPr>
          <w:rFonts w:ascii="Times New Roman" w:hAnsi="Times New Roman"/>
          <w:sz w:val="24"/>
          <w:szCs w:val="24"/>
        </w:rPr>
        <w:t>…</w:t>
      </w:r>
      <w:r w:rsidR="00017467">
        <w:rPr>
          <w:rFonts w:ascii="Times New Roman" w:hAnsi="Times New Roman"/>
          <w:sz w:val="24"/>
          <w:szCs w:val="24"/>
        </w:rPr>
        <w:t>..</w:t>
      </w:r>
      <w:r w:rsidR="00EE165A">
        <w:rPr>
          <w:rFonts w:ascii="Times New Roman" w:hAnsi="Times New Roman"/>
          <w:sz w:val="24"/>
          <w:szCs w:val="24"/>
        </w:rPr>
        <w:t>…..</w:t>
      </w:r>
      <w:r>
        <w:rPr>
          <w:rFonts w:ascii="Times New Roman" w:hAnsi="Times New Roman"/>
          <w:sz w:val="24"/>
          <w:szCs w:val="24"/>
        </w:rPr>
        <w:tab/>
      </w:r>
      <w:r w:rsidR="00017467">
        <w:rPr>
          <w:rFonts w:ascii="Times New Roman" w:hAnsi="Times New Roman"/>
          <w:sz w:val="24"/>
          <w:szCs w:val="24"/>
        </w:rPr>
        <w:t>95</w:t>
      </w:r>
    </w:p>
    <w:p w:rsidR="0043373A" w:rsidRPr="003E605A" w:rsidRDefault="0043373A" w:rsidP="003E605A">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3E605A" w:rsidRPr="003E605A" w:rsidRDefault="0043373A" w:rsidP="00FA1142">
      <w:pPr>
        <w:pStyle w:val="Prrafodelista"/>
        <w:numPr>
          <w:ilvl w:val="0"/>
          <w:numId w:val="40"/>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3E605A">
        <w:rPr>
          <w:rFonts w:ascii="Times New Roman" w:hAnsi="Times New Roman"/>
          <w:sz w:val="24"/>
          <w:szCs w:val="24"/>
        </w:rPr>
        <w:t>Variable: Inteligencia Em</w:t>
      </w:r>
      <w:r w:rsidR="003E605A" w:rsidRPr="003E605A">
        <w:rPr>
          <w:rFonts w:ascii="Times New Roman" w:hAnsi="Times New Roman"/>
          <w:sz w:val="24"/>
          <w:szCs w:val="24"/>
        </w:rPr>
        <w:t>ocional. Dimensión: Motivación.</w:t>
      </w:r>
    </w:p>
    <w:p w:rsidR="0043373A" w:rsidRPr="003E605A" w:rsidRDefault="003E605A" w:rsidP="003E605A">
      <w:pPr>
        <w:pStyle w:val="Prrafodelista"/>
        <w:tabs>
          <w:tab w:val="left" w:pos="426"/>
          <w:tab w:val="left" w:pos="993"/>
          <w:tab w:val="right" w:pos="8222"/>
        </w:tabs>
        <w:spacing w:after="0" w:line="240" w:lineRule="auto"/>
        <w:ind w:left="990"/>
        <w:jc w:val="both"/>
        <w:rPr>
          <w:rFonts w:ascii="Times New Roman" w:hAnsi="Times New Roman"/>
          <w:sz w:val="24"/>
          <w:szCs w:val="24"/>
        </w:rPr>
      </w:pPr>
      <w:r>
        <w:rPr>
          <w:rFonts w:ascii="Times New Roman" w:hAnsi="Times New Roman"/>
          <w:sz w:val="24"/>
          <w:szCs w:val="24"/>
        </w:rPr>
        <w:t>Indicador: Iniciativa</w:t>
      </w:r>
      <w:r w:rsidR="00EE165A">
        <w:rPr>
          <w:rFonts w:ascii="Times New Roman" w:hAnsi="Times New Roman"/>
          <w:sz w:val="24"/>
          <w:szCs w:val="24"/>
        </w:rPr>
        <w:t>…………………</w:t>
      </w:r>
      <w:r w:rsidR="00017467">
        <w:rPr>
          <w:rFonts w:ascii="Times New Roman" w:hAnsi="Times New Roman"/>
          <w:sz w:val="24"/>
          <w:szCs w:val="24"/>
        </w:rPr>
        <w:t>……………………………..…</w:t>
      </w:r>
      <w:r w:rsidR="00EE165A">
        <w:rPr>
          <w:rFonts w:ascii="Times New Roman" w:hAnsi="Times New Roman"/>
          <w:sz w:val="24"/>
          <w:szCs w:val="24"/>
        </w:rPr>
        <w:t>…</w:t>
      </w:r>
      <w:r>
        <w:rPr>
          <w:rFonts w:ascii="Times New Roman" w:hAnsi="Times New Roman"/>
          <w:sz w:val="24"/>
          <w:szCs w:val="24"/>
        </w:rPr>
        <w:tab/>
      </w:r>
      <w:r w:rsidR="00017467">
        <w:rPr>
          <w:rFonts w:ascii="Times New Roman" w:hAnsi="Times New Roman"/>
          <w:sz w:val="24"/>
          <w:szCs w:val="24"/>
        </w:rPr>
        <w:t>97</w:t>
      </w:r>
    </w:p>
    <w:p w:rsidR="0043373A" w:rsidRPr="003E605A" w:rsidRDefault="0043373A" w:rsidP="003E605A">
      <w:pPr>
        <w:tabs>
          <w:tab w:val="left" w:pos="426"/>
          <w:tab w:val="left" w:pos="993"/>
          <w:tab w:val="left" w:pos="5040"/>
          <w:tab w:val="left" w:pos="6000"/>
          <w:tab w:val="right" w:pos="8222"/>
        </w:tabs>
        <w:spacing w:after="0" w:line="240" w:lineRule="auto"/>
        <w:jc w:val="both"/>
        <w:rPr>
          <w:rFonts w:ascii="Times New Roman" w:hAnsi="Times New Roman"/>
          <w:sz w:val="24"/>
          <w:szCs w:val="24"/>
        </w:rPr>
      </w:pPr>
    </w:p>
    <w:p w:rsidR="003E605A" w:rsidRPr="003E605A" w:rsidRDefault="0043373A" w:rsidP="00FA1142">
      <w:pPr>
        <w:pStyle w:val="Prrafodelista"/>
        <w:numPr>
          <w:ilvl w:val="0"/>
          <w:numId w:val="40"/>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3E605A">
        <w:rPr>
          <w:rFonts w:ascii="Times New Roman" w:hAnsi="Times New Roman"/>
          <w:sz w:val="24"/>
          <w:szCs w:val="24"/>
        </w:rPr>
        <w:t>Variable: Inteligencia Em</w:t>
      </w:r>
      <w:r w:rsidR="003E605A" w:rsidRPr="003E605A">
        <w:rPr>
          <w:rFonts w:ascii="Times New Roman" w:hAnsi="Times New Roman"/>
          <w:sz w:val="24"/>
          <w:szCs w:val="24"/>
        </w:rPr>
        <w:t>ocional. Dimensión: Motivación.</w:t>
      </w:r>
    </w:p>
    <w:p w:rsidR="0043373A" w:rsidRPr="003E605A" w:rsidRDefault="0043373A" w:rsidP="003E605A">
      <w:pPr>
        <w:pStyle w:val="Prrafodelista"/>
        <w:tabs>
          <w:tab w:val="left" w:pos="426"/>
          <w:tab w:val="left" w:pos="993"/>
          <w:tab w:val="right" w:pos="8222"/>
        </w:tabs>
        <w:spacing w:after="0" w:line="240" w:lineRule="auto"/>
        <w:ind w:left="990"/>
        <w:jc w:val="both"/>
        <w:rPr>
          <w:rFonts w:ascii="Times New Roman" w:hAnsi="Times New Roman"/>
          <w:sz w:val="24"/>
          <w:szCs w:val="24"/>
        </w:rPr>
      </w:pPr>
      <w:r w:rsidRPr="003E605A">
        <w:rPr>
          <w:rFonts w:ascii="Times New Roman" w:hAnsi="Times New Roman"/>
          <w:sz w:val="24"/>
          <w:szCs w:val="24"/>
        </w:rPr>
        <w:t>In</w:t>
      </w:r>
      <w:r w:rsidR="003E605A">
        <w:rPr>
          <w:rFonts w:ascii="Times New Roman" w:hAnsi="Times New Roman"/>
          <w:sz w:val="24"/>
          <w:szCs w:val="24"/>
        </w:rPr>
        <w:t>dicador: Optimismo</w:t>
      </w:r>
      <w:r w:rsidR="00017467">
        <w:rPr>
          <w:rFonts w:ascii="Times New Roman" w:hAnsi="Times New Roman"/>
          <w:sz w:val="24"/>
          <w:szCs w:val="24"/>
        </w:rPr>
        <w:t>………………………………………………..…</w:t>
      </w:r>
      <w:r w:rsidR="00EE165A">
        <w:rPr>
          <w:rFonts w:ascii="Times New Roman" w:hAnsi="Times New Roman"/>
          <w:sz w:val="24"/>
          <w:szCs w:val="24"/>
        </w:rPr>
        <w:t>.</w:t>
      </w:r>
      <w:r w:rsidR="003E605A">
        <w:rPr>
          <w:rFonts w:ascii="Times New Roman" w:hAnsi="Times New Roman"/>
          <w:sz w:val="24"/>
          <w:szCs w:val="24"/>
        </w:rPr>
        <w:tab/>
      </w:r>
      <w:r w:rsidR="00017467">
        <w:rPr>
          <w:rFonts w:ascii="Times New Roman" w:hAnsi="Times New Roman"/>
          <w:sz w:val="24"/>
          <w:szCs w:val="24"/>
        </w:rPr>
        <w:t>88</w:t>
      </w:r>
    </w:p>
    <w:p w:rsidR="0043373A" w:rsidRPr="003E605A" w:rsidRDefault="0043373A" w:rsidP="003E605A">
      <w:pPr>
        <w:tabs>
          <w:tab w:val="left" w:pos="426"/>
          <w:tab w:val="left" w:pos="993"/>
          <w:tab w:val="right" w:pos="8222"/>
        </w:tabs>
        <w:spacing w:after="0" w:line="240" w:lineRule="auto"/>
        <w:jc w:val="both"/>
        <w:rPr>
          <w:rFonts w:ascii="Times New Roman" w:hAnsi="Times New Roman"/>
          <w:sz w:val="24"/>
          <w:szCs w:val="24"/>
        </w:rPr>
      </w:pPr>
    </w:p>
    <w:p w:rsidR="003E605A" w:rsidRPr="003E605A" w:rsidRDefault="0043373A" w:rsidP="00FA1142">
      <w:pPr>
        <w:pStyle w:val="Prrafodelista"/>
        <w:numPr>
          <w:ilvl w:val="0"/>
          <w:numId w:val="40"/>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3E605A">
        <w:rPr>
          <w:rFonts w:ascii="Times New Roman" w:hAnsi="Times New Roman"/>
          <w:sz w:val="24"/>
          <w:szCs w:val="24"/>
        </w:rPr>
        <w:t>Variable: Inteligencia</w:t>
      </w:r>
      <w:r w:rsidR="003E605A" w:rsidRPr="003E605A">
        <w:rPr>
          <w:rFonts w:ascii="Times New Roman" w:hAnsi="Times New Roman"/>
          <w:sz w:val="24"/>
          <w:szCs w:val="24"/>
        </w:rPr>
        <w:t xml:space="preserve"> Emocional. Dimensión: Empatía.</w:t>
      </w:r>
    </w:p>
    <w:p w:rsidR="0043373A" w:rsidRPr="003E605A" w:rsidRDefault="0043373A"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sidRPr="003E605A">
        <w:rPr>
          <w:rFonts w:ascii="Times New Roman" w:hAnsi="Times New Roman"/>
          <w:sz w:val="24"/>
          <w:szCs w:val="24"/>
        </w:rPr>
        <w:t>Ind</w:t>
      </w:r>
      <w:r w:rsidR="00FA1142">
        <w:rPr>
          <w:rFonts w:ascii="Times New Roman" w:hAnsi="Times New Roman"/>
          <w:sz w:val="24"/>
          <w:szCs w:val="24"/>
        </w:rPr>
        <w:t>icador: Comprender a los Demás</w:t>
      </w:r>
      <w:r w:rsidR="00017467">
        <w:rPr>
          <w:rFonts w:ascii="Times New Roman" w:hAnsi="Times New Roman"/>
          <w:sz w:val="24"/>
          <w:szCs w:val="24"/>
        </w:rPr>
        <w:t>……………………………..…</w:t>
      </w:r>
      <w:r w:rsidR="00EE165A">
        <w:rPr>
          <w:rFonts w:ascii="Times New Roman" w:hAnsi="Times New Roman"/>
          <w:sz w:val="24"/>
          <w:szCs w:val="24"/>
        </w:rPr>
        <w:t>…..</w:t>
      </w:r>
      <w:r w:rsidR="00FA1142">
        <w:rPr>
          <w:rFonts w:ascii="Times New Roman" w:hAnsi="Times New Roman"/>
          <w:sz w:val="24"/>
          <w:szCs w:val="24"/>
        </w:rPr>
        <w:tab/>
      </w:r>
      <w:r w:rsidR="00017467">
        <w:rPr>
          <w:rFonts w:ascii="Times New Roman" w:hAnsi="Times New Roman"/>
          <w:sz w:val="24"/>
          <w:szCs w:val="24"/>
        </w:rPr>
        <w:t>101</w:t>
      </w:r>
    </w:p>
    <w:p w:rsidR="0043373A" w:rsidRPr="003E605A" w:rsidRDefault="0043373A" w:rsidP="003E605A">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FA1142" w:rsidRPr="00FA1142" w:rsidRDefault="0043373A" w:rsidP="00FA1142">
      <w:pPr>
        <w:pStyle w:val="Prrafodelista"/>
        <w:numPr>
          <w:ilvl w:val="0"/>
          <w:numId w:val="40"/>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FA1142">
        <w:rPr>
          <w:rFonts w:ascii="Times New Roman" w:hAnsi="Times New Roman"/>
          <w:sz w:val="24"/>
          <w:szCs w:val="24"/>
        </w:rPr>
        <w:lastRenderedPageBreak/>
        <w:t>Variable: Inteligencia</w:t>
      </w:r>
      <w:r w:rsidR="00FA1142" w:rsidRPr="00FA1142">
        <w:rPr>
          <w:rFonts w:ascii="Times New Roman" w:hAnsi="Times New Roman"/>
          <w:sz w:val="24"/>
          <w:szCs w:val="24"/>
        </w:rPr>
        <w:t xml:space="preserve"> Emocional. Dimensión: Empatía.</w:t>
      </w:r>
    </w:p>
    <w:p w:rsidR="0043373A" w:rsidRPr="00FA1142" w:rsidRDefault="00EE165A"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Pr>
          <w:rFonts w:ascii="Times New Roman" w:hAnsi="Times New Roman"/>
          <w:sz w:val="24"/>
          <w:szCs w:val="24"/>
        </w:rPr>
        <w:t>Indicad</w:t>
      </w:r>
      <w:r w:rsidR="00CA31CF">
        <w:rPr>
          <w:rFonts w:ascii="Times New Roman" w:hAnsi="Times New Roman"/>
          <w:sz w:val="24"/>
          <w:szCs w:val="24"/>
        </w:rPr>
        <w:t>or: Orientación…………………………………………</w:t>
      </w:r>
      <w:r>
        <w:rPr>
          <w:rFonts w:ascii="Times New Roman" w:hAnsi="Times New Roman"/>
          <w:sz w:val="24"/>
          <w:szCs w:val="24"/>
        </w:rPr>
        <w:t>……….</w:t>
      </w:r>
      <w:r w:rsidR="00FA1142">
        <w:rPr>
          <w:rFonts w:ascii="Times New Roman" w:hAnsi="Times New Roman"/>
          <w:sz w:val="24"/>
          <w:szCs w:val="24"/>
        </w:rPr>
        <w:tab/>
      </w:r>
      <w:r w:rsidR="00CA31CF">
        <w:rPr>
          <w:rFonts w:ascii="Times New Roman" w:hAnsi="Times New Roman"/>
          <w:sz w:val="24"/>
          <w:szCs w:val="24"/>
        </w:rPr>
        <w:t>103</w:t>
      </w:r>
    </w:p>
    <w:p w:rsidR="0043373A" w:rsidRPr="003E605A" w:rsidRDefault="0043373A" w:rsidP="003E605A">
      <w:pPr>
        <w:tabs>
          <w:tab w:val="left" w:pos="426"/>
          <w:tab w:val="left" w:pos="993"/>
          <w:tab w:val="left" w:pos="5040"/>
          <w:tab w:val="left" w:pos="6000"/>
          <w:tab w:val="right" w:pos="8222"/>
        </w:tabs>
        <w:spacing w:after="0" w:line="240" w:lineRule="auto"/>
        <w:jc w:val="both"/>
        <w:rPr>
          <w:rFonts w:ascii="Times New Roman" w:hAnsi="Times New Roman"/>
          <w:sz w:val="24"/>
          <w:szCs w:val="24"/>
        </w:rPr>
      </w:pPr>
    </w:p>
    <w:p w:rsidR="00FA1142" w:rsidRPr="00FA1142" w:rsidRDefault="0043373A" w:rsidP="00FA1142">
      <w:pPr>
        <w:pStyle w:val="Prrafodelista"/>
        <w:numPr>
          <w:ilvl w:val="0"/>
          <w:numId w:val="40"/>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FA1142">
        <w:rPr>
          <w:rFonts w:ascii="Times New Roman" w:hAnsi="Times New Roman"/>
          <w:sz w:val="24"/>
          <w:szCs w:val="24"/>
        </w:rPr>
        <w:t>Variable: Inteligencia</w:t>
      </w:r>
      <w:r w:rsidR="00FA1142" w:rsidRPr="00FA1142">
        <w:rPr>
          <w:rFonts w:ascii="Times New Roman" w:hAnsi="Times New Roman"/>
          <w:sz w:val="24"/>
          <w:szCs w:val="24"/>
        </w:rPr>
        <w:t xml:space="preserve"> Emocional. Dimensión: Empatía.</w:t>
      </w:r>
    </w:p>
    <w:p w:rsidR="0043373A" w:rsidRPr="00FA1142" w:rsidRDefault="00FA1142"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Pr>
          <w:rFonts w:ascii="Times New Roman" w:hAnsi="Times New Roman"/>
          <w:sz w:val="24"/>
          <w:szCs w:val="24"/>
        </w:rPr>
        <w:t>Indicador: Conciencia Política</w:t>
      </w:r>
      <w:r w:rsidR="00CA31CF">
        <w:rPr>
          <w:rFonts w:ascii="Times New Roman" w:hAnsi="Times New Roman"/>
          <w:sz w:val="24"/>
          <w:szCs w:val="24"/>
        </w:rPr>
        <w:t>…………………………………</w:t>
      </w:r>
      <w:r w:rsidR="00EE165A">
        <w:rPr>
          <w:rFonts w:ascii="Times New Roman" w:hAnsi="Times New Roman"/>
          <w:sz w:val="24"/>
          <w:szCs w:val="24"/>
        </w:rPr>
        <w:t>………</w:t>
      </w:r>
      <w:r>
        <w:rPr>
          <w:rFonts w:ascii="Times New Roman" w:hAnsi="Times New Roman"/>
          <w:sz w:val="24"/>
          <w:szCs w:val="24"/>
        </w:rPr>
        <w:tab/>
      </w:r>
      <w:r w:rsidR="00CA31CF">
        <w:rPr>
          <w:rFonts w:ascii="Times New Roman" w:hAnsi="Times New Roman"/>
          <w:sz w:val="24"/>
          <w:szCs w:val="24"/>
        </w:rPr>
        <w:t>105</w:t>
      </w:r>
    </w:p>
    <w:p w:rsidR="0043373A" w:rsidRPr="003E605A" w:rsidRDefault="0043373A" w:rsidP="003E605A">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FA1142" w:rsidRPr="00FA1142" w:rsidRDefault="0043373A" w:rsidP="00FA1142">
      <w:pPr>
        <w:pStyle w:val="Prrafodelista"/>
        <w:numPr>
          <w:ilvl w:val="0"/>
          <w:numId w:val="40"/>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FA1142">
        <w:rPr>
          <w:rFonts w:ascii="Times New Roman" w:hAnsi="Times New Roman"/>
          <w:sz w:val="24"/>
          <w:szCs w:val="24"/>
        </w:rPr>
        <w:t>Variable: Inteligencia Em</w:t>
      </w:r>
      <w:r w:rsidR="00FA1142" w:rsidRPr="00FA1142">
        <w:rPr>
          <w:rFonts w:ascii="Times New Roman" w:hAnsi="Times New Roman"/>
          <w:sz w:val="24"/>
          <w:szCs w:val="24"/>
        </w:rPr>
        <w:t>ocional. Dimensión: Habilidades</w:t>
      </w:r>
    </w:p>
    <w:p w:rsidR="0043373A" w:rsidRPr="00FA1142" w:rsidRDefault="0043373A"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sidRPr="00FA1142">
        <w:rPr>
          <w:rFonts w:ascii="Times New Roman" w:hAnsi="Times New Roman"/>
          <w:sz w:val="24"/>
          <w:szCs w:val="24"/>
        </w:rPr>
        <w:t>Sociales. In</w:t>
      </w:r>
      <w:r w:rsidR="00FA1142">
        <w:rPr>
          <w:rFonts w:ascii="Times New Roman" w:hAnsi="Times New Roman"/>
          <w:sz w:val="24"/>
          <w:szCs w:val="24"/>
        </w:rPr>
        <w:t>dicador: Comunicación Asertiva</w:t>
      </w:r>
      <w:r w:rsidR="00CA31CF">
        <w:rPr>
          <w:rFonts w:ascii="Times New Roman" w:hAnsi="Times New Roman"/>
          <w:sz w:val="24"/>
          <w:szCs w:val="24"/>
        </w:rPr>
        <w:t>………………………</w:t>
      </w:r>
      <w:r w:rsidR="00E52752">
        <w:rPr>
          <w:rFonts w:ascii="Times New Roman" w:hAnsi="Times New Roman"/>
          <w:sz w:val="24"/>
          <w:szCs w:val="24"/>
        </w:rPr>
        <w:t>..</w:t>
      </w:r>
      <w:r w:rsidR="00EE165A">
        <w:rPr>
          <w:rFonts w:ascii="Times New Roman" w:hAnsi="Times New Roman"/>
          <w:sz w:val="24"/>
          <w:szCs w:val="24"/>
        </w:rPr>
        <w:t>…</w:t>
      </w:r>
      <w:r w:rsidR="00FA1142">
        <w:rPr>
          <w:rFonts w:ascii="Times New Roman" w:hAnsi="Times New Roman"/>
          <w:sz w:val="24"/>
          <w:szCs w:val="24"/>
        </w:rPr>
        <w:tab/>
      </w:r>
      <w:r w:rsidR="00CA31CF">
        <w:rPr>
          <w:rFonts w:ascii="Times New Roman" w:hAnsi="Times New Roman"/>
          <w:sz w:val="24"/>
          <w:szCs w:val="24"/>
        </w:rPr>
        <w:t>107</w:t>
      </w:r>
    </w:p>
    <w:p w:rsidR="0043373A" w:rsidRPr="003E605A" w:rsidRDefault="0043373A" w:rsidP="003E605A">
      <w:pPr>
        <w:tabs>
          <w:tab w:val="left" w:pos="426"/>
          <w:tab w:val="left" w:pos="993"/>
          <w:tab w:val="right" w:pos="8222"/>
        </w:tabs>
        <w:spacing w:after="0" w:line="240" w:lineRule="auto"/>
        <w:jc w:val="both"/>
        <w:rPr>
          <w:rFonts w:ascii="Times New Roman" w:hAnsi="Times New Roman"/>
          <w:sz w:val="24"/>
          <w:szCs w:val="24"/>
        </w:rPr>
      </w:pPr>
    </w:p>
    <w:p w:rsidR="00FA1142" w:rsidRPr="00FA1142" w:rsidRDefault="0043373A" w:rsidP="00FA1142">
      <w:pPr>
        <w:pStyle w:val="Prrafodelista"/>
        <w:numPr>
          <w:ilvl w:val="0"/>
          <w:numId w:val="40"/>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FA1142">
        <w:rPr>
          <w:rFonts w:ascii="Times New Roman" w:hAnsi="Times New Roman"/>
          <w:sz w:val="24"/>
          <w:szCs w:val="24"/>
        </w:rPr>
        <w:t>Variable: Inteligencia Emocional. Dimensi</w:t>
      </w:r>
      <w:r w:rsidR="00FA1142" w:rsidRPr="00FA1142">
        <w:rPr>
          <w:rFonts w:ascii="Times New Roman" w:hAnsi="Times New Roman"/>
          <w:sz w:val="24"/>
          <w:szCs w:val="24"/>
        </w:rPr>
        <w:t>ón: Habilidades</w:t>
      </w:r>
    </w:p>
    <w:p w:rsidR="0043373A" w:rsidRPr="00FA1142" w:rsidRDefault="0043373A"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sidRPr="00FA1142">
        <w:rPr>
          <w:rFonts w:ascii="Times New Roman" w:hAnsi="Times New Roman"/>
          <w:sz w:val="24"/>
          <w:szCs w:val="24"/>
        </w:rPr>
        <w:t>Sociales. I</w:t>
      </w:r>
      <w:r w:rsidR="00FA1142">
        <w:rPr>
          <w:rFonts w:ascii="Times New Roman" w:hAnsi="Times New Roman"/>
          <w:sz w:val="24"/>
          <w:szCs w:val="24"/>
        </w:rPr>
        <w:t>ndicador: Manejo de Conflictos</w:t>
      </w:r>
      <w:r w:rsidR="00CA31CF">
        <w:rPr>
          <w:rFonts w:ascii="Times New Roman" w:hAnsi="Times New Roman"/>
          <w:sz w:val="24"/>
          <w:szCs w:val="24"/>
        </w:rPr>
        <w:t>………………………</w:t>
      </w:r>
      <w:r w:rsidR="00EE165A">
        <w:rPr>
          <w:rFonts w:ascii="Times New Roman" w:hAnsi="Times New Roman"/>
          <w:sz w:val="24"/>
          <w:szCs w:val="24"/>
        </w:rPr>
        <w:t>…….</w:t>
      </w:r>
      <w:r w:rsidR="00FA1142">
        <w:rPr>
          <w:rFonts w:ascii="Times New Roman" w:hAnsi="Times New Roman"/>
          <w:sz w:val="24"/>
          <w:szCs w:val="24"/>
        </w:rPr>
        <w:tab/>
      </w:r>
      <w:r w:rsidR="00CA31CF">
        <w:rPr>
          <w:rFonts w:ascii="Times New Roman" w:hAnsi="Times New Roman"/>
          <w:sz w:val="24"/>
          <w:szCs w:val="24"/>
        </w:rPr>
        <w:t>109</w:t>
      </w:r>
    </w:p>
    <w:p w:rsidR="0043373A" w:rsidRPr="003E605A" w:rsidRDefault="0043373A" w:rsidP="003E605A">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FA1142" w:rsidRPr="00FA1142" w:rsidRDefault="0043373A" w:rsidP="00FA1142">
      <w:pPr>
        <w:pStyle w:val="Prrafodelista"/>
        <w:numPr>
          <w:ilvl w:val="0"/>
          <w:numId w:val="40"/>
        </w:numPr>
        <w:tabs>
          <w:tab w:val="left" w:pos="426"/>
          <w:tab w:val="left" w:pos="993"/>
          <w:tab w:val="right" w:pos="8222"/>
        </w:tabs>
        <w:spacing w:after="0" w:line="240" w:lineRule="auto"/>
        <w:jc w:val="both"/>
        <w:rPr>
          <w:rFonts w:ascii="Times New Roman" w:hAnsi="Times New Roman"/>
          <w:sz w:val="24"/>
          <w:szCs w:val="24"/>
        </w:rPr>
      </w:pPr>
      <w:r w:rsidRPr="00FA1142">
        <w:rPr>
          <w:rFonts w:ascii="Times New Roman" w:hAnsi="Times New Roman"/>
          <w:sz w:val="24"/>
          <w:szCs w:val="24"/>
        </w:rPr>
        <w:t>Variable: Inteligencia Em</w:t>
      </w:r>
      <w:r w:rsidR="00FA1142" w:rsidRPr="00FA1142">
        <w:rPr>
          <w:rFonts w:ascii="Times New Roman" w:hAnsi="Times New Roman"/>
          <w:sz w:val="24"/>
          <w:szCs w:val="24"/>
        </w:rPr>
        <w:t>ocional. Dimensión: Habilidades</w:t>
      </w:r>
    </w:p>
    <w:p w:rsidR="0043373A" w:rsidRPr="00FA1142" w:rsidRDefault="0043373A"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sidRPr="00FA1142">
        <w:rPr>
          <w:rFonts w:ascii="Times New Roman" w:hAnsi="Times New Roman"/>
          <w:sz w:val="24"/>
          <w:szCs w:val="24"/>
        </w:rPr>
        <w:t xml:space="preserve">Sociales. </w:t>
      </w:r>
      <w:r w:rsidR="00FA1142">
        <w:rPr>
          <w:rFonts w:ascii="Times New Roman" w:hAnsi="Times New Roman"/>
          <w:sz w:val="24"/>
          <w:szCs w:val="24"/>
        </w:rPr>
        <w:t>Indicador: Estilo de Liderazgo</w:t>
      </w:r>
      <w:r w:rsidR="00CA31CF">
        <w:rPr>
          <w:rFonts w:ascii="Times New Roman" w:hAnsi="Times New Roman"/>
          <w:sz w:val="24"/>
          <w:szCs w:val="24"/>
        </w:rPr>
        <w:t>………………………</w:t>
      </w:r>
      <w:r w:rsidR="00E52752">
        <w:rPr>
          <w:rFonts w:ascii="Times New Roman" w:hAnsi="Times New Roman"/>
          <w:sz w:val="24"/>
          <w:szCs w:val="24"/>
        </w:rPr>
        <w:t>.</w:t>
      </w:r>
      <w:r w:rsidR="00CA31CF">
        <w:rPr>
          <w:rFonts w:ascii="Times New Roman" w:hAnsi="Times New Roman"/>
          <w:sz w:val="24"/>
          <w:szCs w:val="24"/>
        </w:rPr>
        <w:t>…</w:t>
      </w:r>
      <w:r w:rsidR="00EE165A">
        <w:rPr>
          <w:rFonts w:ascii="Times New Roman" w:hAnsi="Times New Roman"/>
          <w:sz w:val="24"/>
          <w:szCs w:val="24"/>
        </w:rPr>
        <w:t>……</w:t>
      </w:r>
      <w:r w:rsidR="00FA1142">
        <w:rPr>
          <w:rFonts w:ascii="Times New Roman" w:hAnsi="Times New Roman"/>
          <w:sz w:val="24"/>
          <w:szCs w:val="24"/>
        </w:rPr>
        <w:tab/>
      </w:r>
      <w:r w:rsidR="00CA31CF">
        <w:rPr>
          <w:rFonts w:ascii="Times New Roman" w:hAnsi="Times New Roman"/>
          <w:sz w:val="24"/>
          <w:szCs w:val="24"/>
        </w:rPr>
        <w:t>111</w:t>
      </w:r>
    </w:p>
    <w:p w:rsidR="0043373A" w:rsidRPr="003E605A" w:rsidRDefault="0043373A" w:rsidP="003E605A">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FA1142" w:rsidRPr="00FA1142" w:rsidRDefault="0043373A" w:rsidP="00FA1142">
      <w:pPr>
        <w:pStyle w:val="Prrafodelista"/>
        <w:numPr>
          <w:ilvl w:val="0"/>
          <w:numId w:val="40"/>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FA1142">
        <w:rPr>
          <w:rFonts w:ascii="Times New Roman" w:hAnsi="Times New Roman"/>
          <w:sz w:val="24"/>
          <w:szCs w:val="24"/>
        </w:rPr>
        <w:t>Variable: Inteligencia Em</w:t>
      </w:r>
      <w:r w:rsidR="00FA1142" w:rsidRPr="00FA1142">
        <w:rPr>
          <w:rFonts w:ascii="Times New Roman" w:hAnsi="Times New Roman"/>
          <w:sz w:val="24"/>
          <w:szCs w:val="24"/>
        </w:rPr>
        <w:t>ocional. Dimensión: Habilidades</w:t>
      </w:r>
    </w:p>
    <w:p w:rsidR="0043373A" w:rsidRPr="00FA1142" w:rsidRDefault="0043373A"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sidRPr="00FA1142">
        <w:rPr>
          <w:rFonts w:ascii="Times New Roman" w:hAnsi="Times New Roman"/>
          <w:sz w:val="24"/>
          <w:szCs w:val="24"/>
        </w:rPr>
        <w:t>Sociales. Indicador: Cataliza</w:t>
      </w:r>
      <w:r w:rsidR="00FA1142">
        <w:rPr>
          <w:rFonts w:ascii="Times New Roman" w:hAnsi="Times New Roman"/>
          <w:sz w:val="24"/>
          <w:szCs w:val="24"/>
        </w:rPr>
        <w:t>dor Emocional</w:t>
      </w:r>
      <w:r w:rsidR="00CA31CF">
        <w:rPr>
          <w:rFonts w:ascii="Times New Roman" w:hAnsi="Times New Roman"/>
          <w:sz w:val="24"/>
          <w:szCs w:val="24"/>
        </w:rPr>
        <w:t>……………………</w:t>
      </w:r>
      <w:r w:rsidR="00EE165A">
        <w:rPr>
          <w:rFonts w:ascii="Times New Roman" w:hAnsi="Times New Roman"/>
          <w:sz w:val="24"/>
          <w:szCs w:val="24"/>
        </w:rPr>
        <w:t>………</w:t>
      </w:r>
      <w:r w:rsidR="00FA1142">
        <w:rPr>
          <w:rFonts w:ascii="Times New Roman" w:hAnsi="Times New Roman"/>
          <w:sz w:val="24"/>
          <w:szCs w:val="24"/>
        </w:rPr>
        <w:tab/>
      </w:r>
      <w:r w:rsidR="00CA31CF">
        <w:rPr>
          <w:rFonts w:ascii="Times New Roman" w:hAnsi="Times New Roman"/>
          <w:sz w:val="24"/>
          <w:szCs w:val="24"/>
        </w:rPr>
        <w:t>113</w:t>
      </w:r>
    </w:p>
    <w:p w:rsidR="0043373A" w:rsidRPr="003E605A" w:rsidRDefault="0043373A" w:rsidP="003E605A">
      <w:pPr>
        <w:tabs>
          <w:tab w:val="left" w:pos="426"/>
          <w:tab w:val="left" w:pos="993"/>
          <w:tab w:val="right" w:pos="8222"/>
        </w:tabs>
        <w:spacing w:after="0" w:line="240" w:lineRule="auto"/>
        <w:jc w:val="both"/>
        <w:rPr>
          <w:rFonts w:ascii="Times New Roman" w:hAnsi="Times New Roman"/>
          <w:sz w:val="24"/>
          <w:szCs w:val="24"/>
        </w:rPr>
      </w:pPr>
    </w:p>
    <w:p w:rsidR="00FA1142" w:rsidRPr="00FA1142" w:rsidRDefault="0043373A" w:rsidP="00FA1142">
      <w:pPr>
        <w:pStyle w:val="Prrafodelista"/>
        <w:numPr>
          <w:ilvl w:val="0"/>
          <w:numId w:val="40"/>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FA1142">
        <w:rPr>
          <w:rFonts w:ascii="Times New Roman" w:hAnsi="Times New Roman"/>
          <w:sz w:val="24"/>
          <w:szCs w:val="24"/>
        </w:rPr>
        <w:t>Variable: Inteligencia Em</w:t>
      </w:r>
      <w:r w:rsidR="00FA1142" w:rsidRPr="00FA1142">
        <w:rPr>
          <w:rFonts w:ascii="Times New Roman" w:hAnsi="Times New Roman"/>
          <w:sz w:val="24"/>
          <w:szCs w:val="24"/>
        </w:rPr>
        <w:t>ocional. Dimensión: Habilidades</w:t>
      </w:r>
    </w:p>
    <w:p w:rsidR="0043373A" w:rsidRPr="00FA1142" w:rsidRDefault="0043373A"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sidRPr="00FA1142">
        <w:rPr>
          <w:rFonts w:ascii="Times New Roman" w:hAnsi="Times New Roman"/>
          <w:sz w:val="24"/>
          <w:szCs w:val="24"/>
        </w:rPr>
        <w:t>Sociales</w:t>
      </w:r>
      <w:r w:rsidR="00FA1142">
        <w:rPr>
          <w:rFonts w:ascii="Times New Roman" w:hAnsi="Times New Roman"/>
          <w:sz w:val="24"/>
          <w:szCs w:val="24"/>
        </w:rPr>
        <w:t>. Indicador: Trabajo en Equipo</w:t>
      </w:r>
      <w:r w:rsidR="00CA31CF">
        <w:rPr>
          <w:rFonts w:ascii="Times New Roman" w:hAnsi="Times New Roman"/>
          <w:sz w:val="24"/>
          <w:szCs w:val="24"/>
        </w:rPr>
        <w:t>…………………………</w:t>
      </w:r>
      <w:r w:rsidR="00EE165A">
        <w:rPr>
          <w:rFonts w:ascii="Times New Roman" w:hAnsi="Times New Roman"/>
          <w:sz w:val="24"/>
          <w:szCs w:val="24"/>
        </w:rPr>
        <w:t>…</w:t>
      </w:r>
      <w:r w:rsidR="00E52752">
        <w:rPr>
          <w:rFonts w:ascii="Times New Roman" w:hAnsi="Times New Roman"/>
          <w:sz w:val="24"/>
          <w:szCs w:val="24"/>
        </w:rPr>
        <w:t>.</w:t>
      </w:r>
      <w:r w:rsidR="00EE165A">
        <w:rPr>
          <w:rFonts w:ascii="Times New Roman" w:hAnsi="Times New Roman"/>
          <w:sz w:val="24"/>
          <w:szCs w:val="24"/>
        </w:rPr>
        <w:t>…..</w:t>
      </w:r>
      <w:r w:rsidR="00FA1142">
        <w:rPr>
          <w:rFonts w:ascii="Times New Roman" w:hAnsi="Times New Roman"/>
          <w:sz w:val="24"/>
          <w:szCs w:val="24"/>
        </w:rPr>
        <w:tab/>
      </w:r>
      <w:r w:rsidR="00CA31CF">
        <w:rPr>
          <w:rFonts w:ascii="Times New Roman" w:hAnsi="Times New Roman"/>
          <w:sz w:val="24"/>
          <w:szCs w:val="24"/>
        </w:rPr>
        <w:t>115</w:t>
      </w:r>
    </w:p>
    <w:p w:rsidR="0043373A" w:rsidRPr="003E605A" w:rsidRDefault="0043373A" w:rsidP="003E605A">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FA1142" w:rsidRPr="00FA1142" w:rsidRDefault="0043373A" w:rsidP="00FA1142">
      <w:pPr>
        <w:pStyle w:val="Prrafodelista"/>
        <w:numPr>
          <w:ilvl w:val="0"/>
          <w:numId w:val="39"/>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FA1142">
        <w:rPr>
          <w:rFonts w:ascii="Times New Roman" w:hAnsi="Times New Roman"/>
          <w:sz w:val="24"/>
          <w:szCs w:val="24"/>
        </w:rPr>
        <w:t>Variable: Clima Organizacional. Di</w:t>
      </w:r>
      <w:r w:rsidR="00FA1142" w:rsidRPr="00FA1142">
        <w:rPr>
          <w:rFonts w:ascii="Times New Roman" w:hAnsi="Times New Roman"/>
          <w:sz w:val="24"/>
          <w:szCs w:val="24"/>
        </w:rPr>
        <w:t>mensión: Estructura. Indicador:</w:t>
      </w:r>
    </w:p>
    <w:p w:rsidR="0043373A" w:rsidRPr="00FA1142" w:rsidRDefault="00FA1142"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Pr>
          <w:rFonts w:ascii="Times New Roman" w:hAnsi="Times New Roman"/>
          <w:sz w:val="24"/>
          <w:szCs w:val="24"/>
        </w:rPr>
        <w:t>Normas de Convivencia</w:t>
      </w:r>
      <w:r w:rsidR="00CA31CF">
        <w:rPr>
          <w:rFonts w:ascii="Times New Roman" w:hAnsi="Times New Roman"/>
          <w:sz w:val="24"/>
          <w:szCs w:val="24"/>
        </w:rPr>
        <w:t>…………………………………………</w:t>
      </w:r>
      <w:r w:rsidR="00EE165A">
        <w:rPr>
          <w:rFonts w:ascii="Times New Roman" w:hAnsi="Times New Roman"/>
          <w:sz w:val="24"/>
          <w:szCs w:val="24"/>
        </w:rPr>
        <w:t>…</w:t>
      </w:r>
      <w:r w:rsidR="00E52752">
        <w:rPr>
          <w:rFonts w:ascii="Times New Roman" w:hAnsi="Times New Roman"/>
          <w:sz w:val="24"/>
          <w:szCs w:val="24"/>
        </w:rPr>
        <w:t>.</w:t>
      </w:r>
      <w:r w:rsidR="00EE165A">
        <w:rPr>
          <w:rFonts w:ascii="Times New Roman" w:hAnsi="Times New Roman"/>
          <w:sz w:val="24"/>
          <w:szCs w:val="24"/>
        </w:rPr>
        <w:t>…..</w:t>
      </w:r>
      <w:r>
        <w:rPr>
          <w:rFonts w:ascii="Times New Roman" w:hAnsi="Times New Roman"/>
          <w:sz w:val="24"/>
          <w:szCs w:val="24"/>
        </w:rPr>
        <w:tab/>
      </w:r>
      <w:r w:rsidR="00CA31CF">
        <w:rPr>
          <w:rFonts w:ascii="Times New Roman" w:hAnsi="Times New Roman"/>
          <w:sz w:val="24"/>
          <w:szCs w:val="24"/>
        </w:rPr>
        <w:t>117</w:t>
      </w:r>
    </w:p>
    <w:p w:rsidR="0043373A" w:rsidRPr="003E605A" w:rsidRDefault="0043373A" w:rsidP="003E605A">
      <w:pPr>
        <w:tabs>
          <w:tab w:val="left" w:pos="426"/>
          <w:tab w:val="left" w:pos="993"/>
          <w:tab w:val="left" w:pos="5040"/>
          <w:tab w:val="left" w:pos="6000"/>
          <w:tab w:val="right" w:pos="8222"/>
        </w:tabs>
        <w:spacing w:after="0" w:line="240" w:lineRule="auto"/>
        <w:jc w:val="both"/>
        <w:rPr>
          <w:rFonts w:ascii="Times New Roman" w:hAnsi="Times New Roman"/>
          <w:sz w:val="24"/>
          <w:szCs w:val="24"/>
        </w:rPr>
      </w:pPr>
    </w:p>
    <w:p w:rsidR="00FA1142" w:rsidRPr="00FA1142" w:rsidRDefault="0043373A" w:rsidP="00FA1142">
      <w:pPr>
        <w:pStyle w:val="Prrafodelista"/>
        <w:numPr>
          <w:ilvl w:val="0"/>
          <w:numId w:val="39"/>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FA1142">
        <w:rPr>
          <w:rFonts w:ascii="Times New Roman" w:hAnsi="Times New Roman"/>
          <w:sz w:val="24"/>
          <w:szCs w:val="24"/>
        </w:rPr>
        <w:t>Variable: Clima Organizacional. Dimens</w:t>
      </w:r>
      <w:r w:rsidR="00FA1142" w:rsidRPr="00FA1142">
        <w:rPr>
          <w:rFonts w:ascii="Times New Roman" w:hAnsi="Times New Roman"/>
          <w:sz w:val="24"/>
          <w:szCs w:val="24"/>
        </w:rPr>
        <w:t>ión: Estructura. Indicador:</w:t>
      </w:r>
    </w:p>
    <w:p w:rsidR="0043373A" w:rsidRPr="00FA1142" w:rsidRDefault="00FA1142"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Pr>
          <w:rFonts w:ascii="Times New Roman" w:hAnsi="Times New Roman"/>
          <w:sz w:val="24"/>
          <w:szCs w:val="24"/>
        </w:rPr>
        <w:t>Toma de Decisiones</w:t>
      </w:r>
      <w:r w:rsidR="00CA31CF">
        <w:rPr>
          <w:rFonts w:ascii="Times New Roman" w:hAnsi="Times New Roman"/>
          <w:sz w:val="24"/>
          <w:szCs w:val="24"/>
        </w:rPr>
        <w:t>……………………………………………</w:t>
      </w:r>
      <w:r w:rsidR="00EE165A">
        <w:rPr>
          <w:rFonts w:ascii="Times New Roman" w:hAnsi="Times New Roman"/>
          <w:sz w:val="24"/>
          <w:szCs w:val="24"/>
        </w:rPr>
        <w:t>…</w:t>
      </w:r>
      <w:r w:rsidR="00E52752">
        <w:rPr>
          <w:rFonts w:ascii="Times New Roman" w:hAnsi="Times New Roman"/>
          <w:sz w:val="24"/>
          <w:szCs w:val="24"/>
        </w:rPr>
        <w:t>.</w:t>
      </w:r>
      <w:r w:rsidR="00EE165A">
        <w:rPr>
          <w:rFonts w:ascii="Times New Roman" w:hAnsi="Times New Roman"/>
          <w:sz w:val="24"/>
          <w:szCs w:val="24"/>
        </w:rPr>
        <w:t>……</w:t>
      </w:r>
      <w:r>
        <w:rPr>
          <w:rFonts w:ascii="Times New Roman" w:hAnsi="Times New Roman"/>
          <w:sz w:val="24"/>
          <w:szCs w:val="24"/>
        </w:rPr>
        <w:tab/>
      </w:r>
      <w:r w:rsidR="00CA31CF">
        <w:rPr>
          <w:rFonts w:ascii="Times New Roman" w:hAnsi="Times New Roman"/>
          <w:sz w:val="24"/>
          <w:szCs w:val="24"/>
        </w:rPr>
        <w:t>119</w:t>
      </w:r>
    </w:p>
    <w:p w:rsidR="0043373A" w:rsidRPr="003E605A" w:rsidRDefault="0043373A" w:rsidP="003E605A">
      <w:pPr>
        <w:tabs>
          <w:tab w:val="left" w:pos="426"/>
          <w:tab w:val="left" w:pos="993"/>
          <w:tab w:val="right" w:pos="8222"/>
        </w:tabs>
        <w:spacing w:after="0" w:line="240" w:lineRule="auto"/>
        <w:jc w:val="both"/>
        <w:rPr>
          <w:rFonts w:ascii="Times New Roman" w:hAnsi="Times New Roman"/>
          <w:sz w:val="24"/>
          <w:szCs w:val="24"/>
        </w:rPr>
      </w:pPr>
    </w:p>
    <w:p w:rsidR="00FA1142" w:rsidRPr="00FA1142" w:rsidRDefault="0043373A" w:rsidP="00FA1142">
      <w:pPr>
        <w:pStyle w:val="Prrafodelista"/>
        <w:numPr>
          <w:ilvl w:val="0"/>
          <w:numId w:val="39"/>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FA1142">
        <w:rPr>
          <w:rFonts w:ascii="Times New Roman" w:hAnsi="Times New Roman"/>
          <w:sz w:val="24"/>
          <w:szCs w:val="24"/>
        </w:rPr>
        <w:t>Variable: Clima Organiz</w:t>
      </w:r>
      <w:r w:rsidR="00FA1142" w:rsidRPr="00FA1142">
        <w:rPr>
          <w:rFonts w:ascii="Times New Roman" w:hAnsi="Times New Roman"/>
          <w:sz w:val="24"/>
          <w:szCs w:val="24"/>
        </w:rPr>
        <w:t>acional. Dimensión: Estructura.</w:t>
      </w:r>
    </w:p>
    <w:p w:rsidR="0043373A" w:rsidRPr="00FA1142" w:rsidRDefault="00FA1142"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Pr>
          <w:rFonts w:ascii="Times New Roman" w:hAnsi="Times New Roman"/>
          <w:sz w:val="24"/>
          <w:szCs w:val="24"/>
        </w:rPr>
        <w:t>Indicador Lineamientos</w:t>
      </w:r>
      <w:r w:rsidR="00CA31CF">
        <w:rPr>
          <w:rFonts w:ascii="Times New Roman" w:hAnsi="Times New Roman"/>
          <w:sz w:val="24"/>
          <w:szCs w:val="24"/>
        </w:rPr>
        <w:t>…………………………………………</w:t>
      </w:r>
      <w:r w:rsidR="00EE165A">
        <w:rPr>
          <w:rFonts w:ascii="Times New Roman" w:hAnsi="Times New Roman"/>
          <w:sz w:val="24"/>
          <w:szCs w:val="24"/>
        </w:rPr>
        <w:t>……..</w:t>
      </w:r>
      <w:r>
        <w:rPr>
          <w:rFonts w:ascii="Times New Roman" w:hAnsi="Times New Roman"/>
          <w:sz w:val="24"/>
          <w:szCs w:val="24"/>
        </w:rPr>
        <w:tab/>
      </w:r>
      <w:r w:rsidR="00CA31CF">
        <w:rPr>
          <w:rFonts w:ascii="Times New Roman" w:hAnsi="Times New Roman"/>
          <w:sz w:val="24"/>
          <w:szCs w:val="24"/>
        </w:rPr>
        <w:t>121</w:t>
      </w:r>
    </w:p>
    <w:p w:rsidR="0043373A" w:rsidRPr="003E605A" w:rsidRDefault="0043373A" w:rsidP="003E605A">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FA1142" w:rsidRPr="00FA1142" w:rsidRDefault="0043373A" w:rsidP="00FA1142">
      <w:pPr>
        <w:pStyle w:val="Prrafodelista"/>
        <w:numPr>
          <w:ilvl w:val="0"/>
          <w:numId w:val="39"/>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FA1142">
        <w:rPr>
          <w:rFonts w:ascii="Times New Roman" w:hAnsi="Times New Roman"/>
          <w:sz w:val="24"/>
          <w:szCs w:val="24"/>
        </w:rPr>
        <w:t>Variable: Clima Organiz</w:t>
      </w:r>
      <w:r w:rsidR="00FA1142" w:rsidRPr="00FA1142">
        <w:rPr>
          <w:rFonts w:ascii="Times New Roman" w:hAnsi="Times New Roman"/>
          <w:sz w:val="24"/>
          <w:szCs w:val="24"/>
        </w:rPr>
        <w:t>acional. Dimensión: Estructura.</w:t>
      </w:r>
    </w:p>
    <w:p w:rsidR="0043373A" w:rsidRPr="00FA1142" w:rsidRDefault="0043373A"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sidRPr="00FA1142">
        <w:rPr>
          <w:rFonts w:ascii="Times New Roman" w:hAnsi="Times New Roman"/>
          <w:sz w:val="24"/>
          <w:szCs w:val="24"/>
        </w:rPr>
        <w:t>Indicado</w:t>
      </w:r>
      <w:r w:rsidR="00FA1142">
        <w:rPr>
          <w:rFonts w:ascii="Times New Roman" w:hAnsi="Times New Roman"/>
          <w:sz w:val="24"/>
          <w:szCs w:val="24"/>
        </w:rPr>
        <w:t>r: Estructuración Organizativa</w:t>
      </w:r>
      <w:r w:rsidR="00CA31CF">
        <w:rPr>
          <w:rFonts w:ascii="Times New Roman" w:hAnsi="Times New Roman"/>
          <w:sz w:val="24"/>
          <w:szCs w:val="24"/>
        </w:rPr>
        <w:t>……………………….…</w:t>
      </w:r>
      <w:r w:rsidR="00E52752">
        <w:rPr>
          <w:rFonts w:ascii="Times New Roman" w:hAnsi="Times New Roman"/>
          <w:sz w:val="24"/>
          <w:szCs w:val="24"/>
        </w:rPr>
        <w:t>.</w:t>
      </w:r>
      <w:r w:rsidR="00EE165A">
        <w:rPr>
          <w:rFonts w:ascii="Times New Roman" w:hAnsi="Times New Roman"/>
          <w:sz w:val="24"/>
          <w:szCs w:val="24"/>
        </w:rPr>
        <w:t>……</w:t>
      </w:r>
      <w:r w:rsidR="00FA1142">
        <w:rPr>
          <w:rFonts w:ascii="Times New Roman" w:hAnsi="Times New Roman"/>
          <w:sz w:val="24"/>
          <w:szCs w:val="24"/>
        </w:rPr>
        <w:tab/>
      </w:r>
      <w:r w:rsidR="001C33BF">
        <w:rPr>
          <w:rFonts w:ascii="Times New Roman" w:hAnsi="Times New Roman"/>
          <w:sz w:val="24"/>
          <w:szCs w:val="24"/>
        </w:rPr>
        <w:t>123</w:t>
      </w:r>
    </w:p>
    <w:p w:rsidR="0043373A" w:rsidRPr="003E605A" w:rsidRDefault="0043373A" w:rsidP="003E605A">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FA1142" w:rsidRPr="00FA1142" w:rsidRDefault="0043373A" w:rsidP="00FA1142">
      <w:pPr>
        <w:pStyle w:val="Prrafodelista"/>
        <w:numPr>
          <w:ilvl w:val="0"/>
          <w:numId w:val="39"/>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FA1142">
        <w:rPr>
          <w:rFonts w:ascii="Times New Roman" w:hAnsi="Times New Roman"/>
          <w:sz w:val="24"/>
          <w:szCs w:val="24"/>
        </w:rPr>
        <w:t>Variable: Clima Organiz</w:t>
      </w:r>
      <w:r w:rsidR="00FA1142" w:rsidRPr="00FA1142">
        <w:rPr>
          <w:rFonts w:ascii="Times New Roman" w:hAnsi="Times New Roman"/>
          <w:sz w:val="24"/>
          <w:szCs w:val="24"/>
        </w:rPr>
        <w:t>acional. Dimensión: Estándares.</w:t>
      </w:r>
    </w:p>
    <w:p w:rsidR="0043373A" w:rsidRPr="00FA1142" w:rsidRDefault="00FA1142"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Pr>
          <w:rFonts w:ascii="Times New Roman" w:hAnsi="Times New Roman"/>
          <w:sz w:val="24"/>
          <w:szCs w:val="24"/>
        </w:rPr>
        <w:t>Indicador: Espacio Físico</w:t>
      </w:r>
      <w:r w:rsidR="00CA31CF">
        <w:rPr>
          <w:rFonts w:ascii="Times New Roman" w:hAnsi="Times New Roman"/>
          <w:sz w:val="24"/>
          <w:szCs w:val="24"/>
        </w:rPr>
        <w:t>…………………………………………</w:t>
      </w:r>
      <w:r w:rsidR="00EE165A">
        <w:rPr>
          <w:rFonts w:ascii="Times New Roman" w:hAnsi="Times New Roman"/>
          <w:sz w:val="24"/>
          <w:szCs w:val="24"/>
        </w:rPr>
        <w:t>……</w:t>
      </w:r>
      <w:r>
        <w:rPr>
          <w:rFonts w:ascii="Times New Roman" w:hAnsi="Times New Roman"/>
          <w:sz w:val="24"/>
          <w:szCs w:val="24"/>
        </w:rPr>
        <w:tab/>
      </w:r>
      <w:r w:rsidR="001C33BF">
        <w:rPr>
          <w:rFonts w:ascii="Times New Roman" w:hAnsi="Times New Roman"/>
          <w:sz w:val="24"/>
          <w:szCs w:val="24"/>
        </w:rPr>
        <w:t>125</w:t>
      </w:r>
    </w:p>
    <w:p w:rsidR="0043373A" w:rsidRPr="003E605A" w:rsidRDefault="0043373A" w:rsidP="003E605A">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FA1142" w:rsidRPr="00FA1142" w:rsidRDefault="0043373A" w:rsidP="00FA1142">
      <w:pPr>
        <w:pStyle w:val="Prrafodelista"/>
        <w:numPr>
          <w:ilvl w:val="0"/>
          <w:numId w:val="39"/>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FA1142">
        <w:rPr>
          <w:rFonts w:ascii="Times New Roman" w:hAnsi="Times New Roman"/>
          <w:sz w:val="24"/>
          <w:szCs w:val="24"/>
        </w:rPr>
        <w:t>Variable: Clima Organizacion</w:t>
      </w:r>
      <w:r w:rsidR="00FA1142" w:rsidRPr="00FA1142">
        <w:rPr>
          <w:rFonts w:ascii="Times New Roman" w:hAnsi="Times New Roman"/>
          <w:sz w:val="24"/>
          <w:szCs w:val="24"/>
        </w:rPr>
        <w:t>al. Dimensión: Responsabilidad.</w:t>
      </w:r>
    </w:p>
    <w:p w:rsidR="0043373A" w:rsidRPr="00FA1142" w:rsidRDefault="0043373A"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sidRPr="00FA1142">
        <w:rPr>
          <w:rFonts w:ascii="Times New Roman" w:hAnsi="Times New Roman"/>
          <w:sz w:val="24"/>
          <w:szCs w:val="24"/>
        </w:rPr>
        <w:t>Indica</w:t>
      </w:r>
      <w:r w:rsidR="00FA1142">
        <w:rPr>
          <w:rFonts w:ascii="Times New Roman" w:hAnsi="Times New Roman"/>
          <w:sz w:val="24"/>
          <w:szCs w:val="24"/>
        </w:rPr>
        <w:t>dor: Consecuencias de sus Actos</w:t>
      </w:r>
      <w:r w:rsidR="00CA31CF">
        <w:rPr>
          <w:rFonts w:ascii="Times New Roman" w:hAnsi="Times New Roman"/>
          <w:sz w:val="24"/>
          <w:szCs w:val="24"/>
        </w:rPr>
        <w:t>……………………………</w:t>
      </w:r>
      <w:r w:rsidR="00EE165A">
        <w:rPr>
          <w:rFonts w:ascii="Times New Roman" w:hAnsi="Times New Roman"/>
          <w:sz w:val="24"/>
          <w:szCs w:val="24"/>
        </w:rPr>
        <w:t>…..</w:t>
      </w:r>
      <w:r w:rsidR="00FA1142">
        <w:rPr>
          <w:rFonts w:ascii="Times New Roman" w:hAnsi="Times New Roman"/>
          <w:sz w:val="24"/>
          <w:szCs w:val="24"/>
        </w:rPr>
        <w:tab/>
      </w:r>
      <w:r w:rsidR="001C33BF">
        <w:rPr>
          <w:rFonts w:ascii="Times New Roman" w:hAnsi="Times New Roman"/>
          <w:sz w:val="24"/>
          <w:szCs w:val="24"/>
        </w:rPr>
        <w:t>127</w:t>
      </w:r>
    </w:p>
    <w:p w:rsidR="0043373A" w:rsidRPr="003E605A" w:rsidRDefault="0043373A" w:rsidP="003E605A">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FA1142" w:rsidRPr="00FA1142" w:rsidRDefault="0043373A" w:rsidP="00FA1142">
      <w:pPr>
        <w:pStyle w:val="Prrafodelista"/>
        <w:numPr>
          <w:ilvl w:val="0"/>
          <w:numId w:val="39"/>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FA1142">
        <w:rPr>
          <w:rFonts w:ascii="Times New Roman" w:hAnsi="Times New Roman"/>
          <w:sz w:val="24"/>
          <w:szCs w:val="24"/>
        </w:rPr>
        <w:t>Variable: Clima Organiz</w:t>
      </w:r>
      <w:r w:rsidR="00FA1142" w:rsidRPr="00FA1142">
        <w:rPr>
          <w:rFonts w:ascii="Times New Roman" w:hAnsi="Times New Roman"/>
          <w:sz w:val="24"/>
          <w:szCs w:val="24"/>
        </w:rPr>
        <w:t>acional. Dimensión: Recompensa.</w:t>
      </w:r>
    </w:p>
    <w:p w:rsidR="0043373A" w:rsidRPr="00FA1142" w:rsidRDefault="0043373A"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sidRPr="00FA1142">
        <w:rPr>
          <w:rFonts w:ascii="Times New Roman" w:hAnsi="Times New Roman"/>
          <w:sz w:val="24"/>
          <w:szCs w:val="24"/>
        </w:rPr>
        <w:t>Indicador: Valoración del</w:t>
      </w:r>
      <w:r w:rsidR="00FA1142">
        <w:rPr>
          <w:rFonts w:ascii="Times New Roman" w:hAnsi="Times New Roman"/>
          <w:sz w:val="24"/>
          <w:szCs w:val="24"/>
        </w:rPr>
        <w:t xml:space="preserve"> Trabajo</w:t>
      </w:r>
      <w:r w:rsidR="00CA31CF">
        <w:rPr>
          <w:rFonts w:ascii="Times New Roman" w:hAnsi="Times New Roman"/>
          <w:sz w:val="24"/>
          <w:szCs w:val="24"/>
        </w:rPr>
        <w:t>………………………………</w:t>
      </w:r>
      <w:r w:rsidR="00EE165A">
        <w:rPr>
          <w:rFonts w:ascii="Times New Roman" w:hAnsi="Times New Roman"/>
          <w:sz w:val="24"/>
          <w:szCs w:val="24"/>
        </w:rPr>
        <w:t>…</w:t>
      </w:r>
      <w:r w:rsidR="00E52752">
        <w:rPr>
          <w:rFonts w:ascii="Times New Roman" w:hAnsi="Times New Roman"/>
          <w:sz w:val="24"/>
          <w:szCs w:val="24"/>
        </w:rPr>
        <w:t>..</w:t>
      </w:r>
      <w:r w:rsidR="00EE165A">
        <w:rPr>
          <w:rFonts w:ascii="Times New Roman" w:hAnsi="Times New Roman"/>
          <w:sz w:val="24"/>
          <w:szCs w:val="24"/>
        </w:rPr>
        <w:t>…</w:t>
      </w:r>
      <w:r w:rsidR="00FA1142">
        <w:rPr>
          <w:rFonts w:ascii="Times New Roman" w:hAnsi="Times New Roman"/>
          <w:sz w:val="24"/>
          <w:szCs w:val="24"/>
        </w:rPr>
        <w:tab/>
      </w:r>
      <w:r w:rsidR="001C33BF">
        <w:rPr>
          <w:rFonts w:ascii="Times New Roman" w:hAnsi="Times New Roman"/>
          <w:sz w:val="24"/>
          <w:szCs w:val="24"/>
        </w:rPr>
        <w:t>129</w:t>
      </w:r>
    </w:p>
    <w:p w:rsidR="0043373A" w:rsidRPr="003E605A" w:rsidRDefault="0043373A" w:rsidP="003E605A">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FA1142" w:rsidRPr="00FA1142" w:rsidRDefault="0043373A" w:rsidP="00FA1142">
      <w:pPr>
        <w:pStyle w:val="Prrafodelista"/>
        <w:numPr>
          <w:ilvl w:val="0"/>
          <w:numId w:val="39"/>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FA1142">
        <w:rPr>
          <w:rFonts w:ascii="Times New Roman" w:hAnsi="Times New Roman"/>
          <w:sz w:val="24"/>
          <w:szCs w:val="24"/>
        </w:rPr>
        <w:t>Variable: Clima Organizacional.</w:t>
      </w:r>
      <w:r w:rsidR="00FA1142" w:rsidRPr="00FA1142">
        <w:rPr>
          <w:rFonts w:ascii="Times New Roman" w:hAnsi="Times New Roman"/>
          <w:sz w:val="24"/>
          <w:szCs w:val="24"/>
        </w:rPr>
        <w:t xml:space="preserve"> Dimensión: Desafío. Indicador:</w:t>
      </w:r>
    </w:p>
    <w:p w:rsidR="0043373A" w:rsidRPr="00FA1142" w:rsidRDefault="00FA1142"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Pr>
          <w:rFonts w:ascii="Times New Roman" w:hAnsi="Times New Roman"/>
          <w:sz w:val="24"/>
          <w:szCs w:val="24"/>
        </w:rPr>
        <w:t>Logro de Objetivos</w:t>
      </w:r>
      <w:r w:rsidR="00CA31CF">
        <w:rPr>
          <w:rFonts w:ascii="Times New Roman" w:hAnsi="Times New Roman"/>
          <w:sz w:val="24"/>
          <w:szCs w:val="24"/>
        </w:rPr>
        <w:t>…………………………………………………</w:t>
      </w:r>
      <w:r w:rsidR="00E52752">
        <w:rPr>
          <w:rFonts w:ascii="Times New Roman" w:hAnsi="Times New Roman"/>
          <w:sz w:val="24"/>
          <w:szCs w:val="24"/>
        </w:rPr>
        <w:t>.</w:t>
      </w:r>
      <w:r w:rsidR="00EE165A">
        <w:rPr>
          <w:rFonts w:ascii="Times New Roman" w:hAnsi="Times New Roman"/>
          <w:sz w:val="24"/>
          <w:szCs w:val="24"/>
        </w:rPr>
        <w:t>….</w:t>
      </w:r>
      <w:r>
        <w:rPr>
          <w:rFonts w:ascii="Times New Roman" w:hAnsi="Times New Roman"/>
          <w:sz w:val="24"/>
          <w:szCs w:val="24"/>
        </w:rPr>
        <w:tab/>
      </w:r>
      <w:r w:rsidR="001C33BF">
        <w:rPr>
          <w:rFonts w:ascii="Times New Roman" w:hAnsi="Times New Roman"/>
          <w:sz w:val="24"/>
          <w:szCs w:val="24"/>
        </w:rPr>
        <w:t>131</w:t>
      </w:r>
    </w:p>
    <w:p w:rsidR="0043373A" w:rsidRPr="003E605A" w:rsidRDefault="0043373A" w:rsidP="003E605A">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FA1142" w:rsidRPr="00FA1142" w:rsidRDefault="0043373A" w:rsidP="00FA1142">
      <w:pPr>
        <w:pStyle w:val="Prrafodelista"/>
        <w:numPr>
          <w:ilvl w:val="0"/>
          <w:numId w:val="39"/>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FA1142">
        <w:rPr>
          <w:rFonts w:ascii="Times New Roman" w:hAnsi="Times New Roman"/>
          <w:sz w:val="24"/>
          <w:szCs w:val="24"/>
        </w:rPr>
        <w:lastRenderedPageBreak/>
        <w:t>Variable: Clima Organiz</w:t>
      </w:r>
      <w:r w:rsidR="00FA1142" w:rsidRPr="00FA1142">
        <w:rPr>
          <w:rFonts w:ascii="Times New Roman" w:hAnsi="Times New Roman"/>
          <w:sz w:val="24"/>
          <w:szCs w:val="24"/>
        </w:rPr>
        <w:t>acional. Dimensión: Relaciones.</w:t>
      </w:r>
    </w:p>
    <w:p w:rsidR="0043373A" w:rsidRPr="00FA1142" w:rsidRDefault="00FA1142"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Pr>
          <w:rFonts w:ascii="Times New Roman" w:hAnsi="Times New Roman"/>
          <w:sz w:val="24"/>
          <w:szCs w:val="24"/>
        </w:rPr>
        <w:t>Indicador: Compañerismo</w:t>
      </w:r>
      <w:r w:rsidR="00E52752">
        <w:rPr>
          <w:rFonts w:ascii="Times New Roman" w:hAnsi="Times New Roman"/>
          <w:sz w:val="24"/>
          <w:szCs w:val="24"/>
        </w:rPr>
        <w:t>……………………………………………</w:t>
      </w:r>
      <w:r w:rsidR="00EE165A">
        <w:rPr>
          <w:rFonts w:ascii="Times New Roman" w:hAnsi="Times New Roman"/>
          <w:sz w:val="24"/>
          <w:szCs w:val="24"/>
        </w:rPr>
        <w:t>…</w:t>
      </w:r>
      <w:r>
        <w:rPr>
          <w:rFonts w:ascii="Times New Roman" w:hAnsi="Times New Roman"/>
          <w:sz w:val="24"/>
          <w:szCs w:val="24"/>
        </w:rPr>
        <w:tab/>
      </w:r>
      <w:r w:rsidR="00E52752">
        <w:rPr>
          <w:rFonts w:ascii="Times New Roman" w:hAnsi="Times New Roman"/>
          <w:sz w:val="24"/>
          <w:szCs w:val="24"/>
        </w:rPr>
        <w:t>133</w:t>
      </w:r>
    </w:p>
    <w:p w:rsidR="0043373A" w:rsidRPr="003E605A" w:rsidRDefault="0043373A" w:rsidP="003E605A">
      <w:pPr>
        <w:tabs>
          <w:tab w:val="left" w:pos="426"/>
          <w:tab w:val="left" w:pos="993"/>
          <w:tab w:val="right" w:pos="8222"/>
        </w:tabs>
        <w:spacing w:after="0" w:line="240" w:lineRule="auto"/>
        <w:jc w:val="both"/>
        <w:rPr>
          <w:rFonts w:ascii="Times New Roman" w:hAnsi="Times New Roman"/>
          <w:sz w:val="24"/>
          <w:szCs w:val="24"/>
        </w:rPr>
      </w:pPr>
    </w:p>
    <w:p w:rsidR="00FA1142" w:rsidRPr="00FA1142" w:rsidRDefault="0043373A" w:rsidP="00FA1142">
      <w:pPr>
        <w:pStyle w:val="Prrafodelista"/>
        <w:numPr>
          <w:ilvl w:val="0"/>
          <w:numId w:val="39"/>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FA1142">
        <w:rPr>
          <w:rFonts w:ascii="Times New Roman" w:hAnsi="Times New Roman"/>
          <w:sz w:val="24"/>
          <w:szCs w:val="24"/>
        </w:rPr>
        <w:t>Variable: Clima Organiza</w:t>
      </w:r>
      <w:r w:rsidR="00FA1142" w:rsidRPr="00FA1142">
        <w:rPr>
          <w:rFonts w:ascii="Times New Roman" w:hAnsi="Times New Roman"/>
          <w:sz w:val="24"/>
          <w:szCs w:val="24"/>
        </w:rPr>
        <w:t>cional. Dimensión: Cooperación.</w:t>
      </w:r>
    </w:p>
    <w:p w:rsidR="0043373A" w:rsidRPr="00FA1142" w:rsidRDefault="0043373A"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sidRPr="00FA1142">
        <w:rPr>
          <w:rFonts w:ascii="Times New Roman" w:hAnsi="Times New Roman"/>
          <w:sz w:val="24"/>
          <w:szCs w:val="24"/>
        </w:rPr>
        <w:t>Indicador</w:t>
      </w:r>
      <w:r w:rsidR="00FA1142">
        <w:rPr>
          <w:rFonts w:ascii="Times New Roman" w:hAnsi="Times New Roman"/>
          <w:sz w:val="24"/>
          <w:szCs w:val="24"/>
        </w:rPr>
        <w:t>: Apoyo Laboral</w:t>
      </w:r>
      <w:r w:rsidR="00E52752">
        <w:rPr>
          <w:rFonts w:ascii="Times New Roman" w:hAnsi="Times New Roman"/>
          <w:sz w:val="24"/>
          <w:szCs w:val="24"/>
        </w:rPr>
        <w:t>…………………………………………</w:t>
      </w:r>
      <w:r w:rsidR="00EE165A">
        <w:rPr>
          <w:rFonts w:ascii="Times New Roman" w:hAnsi="Times New Roman"/>
          <w:sz w:val="24"/>
          <w:szCs w:val="24"/>
        </w:rPr>
        <w:t>……</w:t>
      </w:r>
      <w:r w:rsidR="00FA1142">
        <w:rPr>
          <w:rFonts w:ascii="Times New Roman" w:hAnsi="Times New Roman"/>
          <w:sz w:val="24"/>
          <w:szCs w:val="24"/>
        </w:rPr>
        <w:tab/>
      </w:r>
      <w:r w:rsidR="00E52752">
        <w:rPr>
          <w:rFonts w:ascii="Times New Roman" w:hAnsi="Times New Roman"/>
          <w:sz w:val="24"/>
          <w:szCs w:val="24"/>
        </w:rPr>
        <w:t>135</w:t>
      </w:r>
    </w:p>
    <w:p w:rsidR="0043373A" w:rsidRPr="003E605A" w:rsidRDefault="0043373A" w:rsidP="003E605A">
      <w:pPr>
        <w:tabs>
          <w:tab w:val="left" w:pos="426"/>
          <w:tab w:val="left" w:pos="993"/>
          <w:tab w:val="left" w:pos="5040"/>
          <w:tab w:val="left" w:pos="6000"/>
          <w:tab w:val="right" w:pos="8222"/>
        </w:tabs>
        <w:spacing w:after="0" w:line="240" w:lineRule="auto"/>
        <w:jc w:val="both"/>
        <w:rPr>
          <w:rFonts w:ascii="Times New Roman" w:hAnsi="Times New Roman"/>
          <w:sz w:val="24"/>
          <w:szCs w:val="24"/>
        </w:rPr>
      </w:pPr>
    </w:p>
    <w:p w:rsidR="00FA1142" w:rsidRPr="00FA1142" w:rsidRDefault="0043373A" w:rsidP="00FA1142">
      <w:pPr>
        <w:pStyle w:val="Prrafodelista"/>
        <w:numPr>
          <w:ilvl w:val="0"/>
          <w:numId w:val="39"/>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FA1142">
        <w:rPr>
          <w:rFonts w:ascii="Times New Roman" w:hAnsi="Times New Roman"/>
          <w:sz w:val="24"/>
          <w:szCs w:val="24"/>
        </w:rPr>
        <w:t>Estándares Variable: C</w:t>
      </w:r>
      <w:r w:rsidR="00FA1142" w:rsidRPr="00FA1142">
        <w:rPr>
          <w:rFonts w:ascii="Times New Roman" w:hAnsi="Times New Roman"/>
          <w:sz w:val="24"/>
          <w:szCs w:val="24"/>
        </w:rPr>
        <w:t>lima Organizacional. Dimensión:</w:t>
      </w:r>
    </w:p>
    <w:p w:rsidR="0043373A" w:rsidRPr="00FA1142" w:rsidRDefault="00FA1142"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Pr>
          <w:rFonts w:ascii="Times New Roman" w:hAnsi="Times New Roman"/>
          <w:sz w:val="24"/>
          <w:szCs w:val="24"/>
        </w:rPr>
        <w:t>Indicador: Creatividad</w:t>
      </w:r>
      <w:r w:rsidR="00E52752">
        <w:rPr>
          <w:rFonts w:ascii="Times New Roman" w:hAnsi="Times New Roman"/>
          <w:sz w:val="24"/>
          <w:szCs w:val="24"/>
        </w:rPr>
        <w:t>……………………………………………</w:t>
      </w:r>
      <w:r w:rsidR="00EE165A">
        <w:rPr>
          <w:rFonts w:ascii="Times New Roman" w:hAnsi="Times New Roman"/>
          <w:sz w:val="24"/>
          <w:szCs w:val="24"/>
        </w:rPr>
        <w:t>…….</w:t>
      </w:r>
      <w:r>
        <w:rPr>
          <w:rFonts w:ascii="Times New Roman" w:hAnsi="Times New Roman"/>
          <w:sz w:val="24"/>
          <w:szCs w:val="24"/>
        </w:rPr>
        <w:tab/>
      </w:r>
      <w:r w:rsidR="00E52752">
        <w:rPr>
          <w:rFonts w:ascii="Times New Roman" w:hAnsi="Times New Roman"/>
          <w:sz w:val="24"/>
          <w:szCs w:val="24"/>
        </w:rPr>
        <w:t>137</w:t>
      </w:r>
    </w:p>
    <w:p w:rsidR="0043373A" w:rsidRPr="003E605A" w:rsidRDefault="0043373A" w:rsidP="003E605A">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FA1142" w:rsidRPr="00FA1142" w:rsidRDefault="0043373A" w:rsidP="00FA1142">
      <w:pPr>
        <w:pStyle w:val="Prrafodelista"/>
        <w:numPr>
          <w:ilvl w:val="0"/>
          <w:numId w:val="39"/>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FA1142">
        <w:rPr>
          <w:rFonts w:ascii="Times New Roman" w:hAnsi="Times New Roman"/>
          <w:sz w:val="24"/>
          <w:szCs w:val="24"/>
        </w:rPr>
        <w:t>Variable: Clima Organiz</w:t>
      </w:r>
      <w:r w:rsidR="00FA1142" w:rsidRPr="00FA1142">
        <w:rPr>
          <w:rFonts w:ascii="Times New Roman" w:hAnsi="Times New Roman"/>
          <w:sz w:val="24"/>
          <w:szCs w:val="24"/>
        </w:rPr>
        <w:t>acional. Dimensión: Estándares.</w:t>
      </w:r>
    </w:p>
    <w:p w:rsidR="0043373A" w:rsidRPr="00FA1142" w:rsidRDefault="00FA1142"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Pr>
          <w:rFonts w:ascii="Times New Roman" w:hAnsi="Times New Roman"/>
          <w:sz w:val="24"/>
          <w:szCs w:val="24"/>
        </w:rPr>
        <w:t>Indicador: Rendimiento</w:t>
      </w:r>
      <w:r w:rsidR="00EE165A">
        <w:rPr>
          <w:rFonts w:ascii="Times New Roman" w:hAnsi="Times New Roman"/>
          <w:sz w:val="24"/>
          <w:szCs w:val="24"/>
        </w:rPr>
        <w:t>……………………………………</w:t>
      </w:r>
      <w:r w:rsidR="00E52752">
        <w:rPr>
          <w:rFonts w:ascii="Times New Roman" w:hAnsi="Times New Roman"/>
          <w:sz w:val="24"/>
          <w:szCs w:val="24"/>
        </w:rPr>
        <w:t>……</w:t>
      </w:r>
      <w:r w:rsidR="00EE165A">
        <w:rPr>
          <w:rFonts w:ascii="Times New Roman" w:hAnsi="Times New Roman"/>
          <w:sz w:val="24"/>
          <w:szCs w:val="24"/>
        </w:rPr>
        <w:t>………</w:t>
      </w:r>
      <w:r>
        <w:rPr>
          <w:rFonts w:ascii="Times New Roman" w:hAnsi="Times New Roman"/>
          <w:sz w:val="24"/>
          <w:szCs w:val="24"/>
        </w:rPr>
        <w:tab/>
      </w:r>
      <w:r w:rsidR="00E52752">
        <w:rPr>
          <w:rFonts w:ascii="Times New Roman" w:hAnsi="Times New Roman"/>
          <w:sz w:val="24"/>
          <w:szCs w:val="24"/>
        </w:rPr>
        <w:t>139</w:t>
      </w:r>
    </w:p>
    <w:p w:rsidR="0043373A" w:rsidRPr="003E605A" w:rsidRDefault="0043373A" w:rsidP="003E605A">
      <w:pPr>
        <w:tabs>
          <w:tab w:val="left" w:pos="426"/>
          <w:tab w:val="left" w:pos="993"/>
          <w:tab w:val="right" w:pos="8222"/>
        </w:tabs>
        <w:spacing w:after="0" w:line="240" w:lineRule="auto"/>
        <w:jc w:val="both"/>
        <w:rPr>
          <w:rFonts w:ascii="Times New Roman" w:hAnsi="Times New Roman"/>
          <w:sz w:val="24"/>
          <w:szCs w:val="24"/>
        </w:rPr>
      </w:pPr>
    </w:p>
    <w:p w:rsidR="00FA1142" w:rsidRPr="00FA1142" w:rsidRDefault="0043373A" w:rsidP="00FA1142">
      <w:pPr>
        <w:pStyle w:val="Prrafodelista"/>
        <w:numPr>
          <w:ilvl w:val="0"/>
          <w:numId w:val="39"/>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FA1142">
        <w:rPr>
          <w:rFonts w:ascii="Times New Roman" w:hAnsi="Times New Roman"/>
          <w:sz w:val="24"/>
          <w:szCs w:val="24"/>
        </w:rPr>
        <w:t>Variable: Clima Organizacion</w:t>
      </w:r>
      <w:r w:rsidR="00FA1142" w:rsidRPr="00FA1142">
        <w:rPr>
          <w:rFonts w:ascii="Times New Roman" w:hAnsi="Times New Roman"/>
          <w:sz w:val="24"/>
          <w:szCs w:val="24"/>
        </w:rPr>
        <w:t>al. Dimensión: Conflicto.</w:t>
      </w:r>
    </w:p>
    <w:p w:rsidR="0043373A" w:rsidRPr="00FA1142" w:rsidRDefault="0043373A"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sidRPr="00FA1142">
        <w:rPr>
          <w:rFonts w:ascii="Times New Roman" w:hAnsi="Times New Roman"/>
          <w:sz w:val="24"/>
          <w:szCs w:val="24"/>
        </w:rPr>
        <w:t>Indicador: Soluc</w:t>
      </w:r>
      <w:r w:rsidR="00FA1142">
        <w:rPr>
          <w:rFonts w:ascii="Times New Roman" w:hAnsi="Times New Roman"/>
          <w:sz w:val="24"/>
          <w:szCs w:val="24"/>
        </w:rPr>
        <w:t>ión de Problemas Intergrupales</w:t>
      </w:r>
      <w:r w:rsidR="00E52752">
        <w:rPr>
          <w:rFonts w:ascii="Times New Roman" w:hAnsi="Times New Roman"/>
          <w:sz w:val="24"/>
          <w:szCs w:val="24"/>
        </w:rPr>
        <w:t>……………………</w:t>
      </w:r>
      <w:r w:rsidR="00EE165A">
        <w:rPr>
          <w:rFonts w:ascii="Times New Roman" w:hAnsi="Times New Roman"/>
          <w:sz w:val="24"/>
          <w:szCs w:val="24"/>
        </w:rPr>
        <w:t>….</w:t>
      </w:r>
      <w:r w:rsidR="00FA1142">
        <w:rPr>
          <w:rFonts w:ascii="Times New Roman" w:hAnsi="Times New Roman"/>
          <w:sz w:val="24"/>
          <w:szCs w:val="24"/>
        </w:rPr>
        <w:tab/>
      </w:r>
      <w:r w:rsidR="00E52752">
        <w:rPr>
          <w:rFonts w:ascii="Times New Roman" w:hAnsi="Times New Roman"/>
          <w:sz w:val="24"/>
          <w:szCs w:val="24"/>
        </w:rPr>
        <w:t>141</w:t>
      </w:r>
    </w:p>
    <w:p w:rsidR="0043373A" w:rsidRPr="003E605A" w:rsidRDefault="0043373A" w:rsidP="003E605A">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FA1142" w:rsidRPr="00FA1142" w:rsidRDefault="0043373A" w:rsidP="00FA1142">
      <w:pPr>
        <w:pStyle w:val="Prrafodelista"/>
        <w:numPr>
          <w:ilvl w:val="0"/>
          <w:numId w:val="39"/>
        </w:numPr>
        <w:tabs>
          <w:tab w:val="left" w:pos="426"/>
          <w:tab w:val="left" w:pos="993"/>
          <w:tab w:val="left" w:pos="5040"/>
          <w:tab w:val="left" w:pos="6000"/>
          <w:tab w:val="right" w:pos="8222"/>
        </w:tabs>
        <w:spacing w:after="0" w:line="240" w:lineRule="auto"/>
        <w:jc w:val="both"/>
        <w:rPr>
          <w:rFonts w:ascii="Times New Roman" w:hAnsi="Times New Roman"/>
          <w:sz w:val="24"/>
          <w:szCs w:val="24"/>
        </w:rPr>
      </w:pPr>
      <w:r w:rsidRPr="00FA1142">
        <w:rPr>
          <w:rFonts w:ascii="Times New Roman" w:hAnsi="Times New Roman"/>
          <w:sz w:val="24"/>
          <w:szCs w:val="24"/>
        </w:rPr>
        <w:t>Variable: Clima Organizacional. Di</w:t>
      </w:r>
      <w:r w:rsidR="003E605A" w:rsidRPr="00FA1142">
        <w:rPr>
          <w:rFonts w:ascii="Times New Roman" w:hAnsi="Times New Roman"/>
          <w:sz w:val="24"/>
          <w:szCs w:val="24"/>
        </w:rPr>
        <w:t xml:space="preserve">mensión: Conflicto. </w:t>
      </w:r>
      <w:r w:rsidR="00FA1142" w:rsidRPr="00FA1142">
        <w:rPr>
          <w:rFonts w:ascii="Times New Roman" w:hAnsi="Times New Roman"/>
          <w:sz w:val="24"/>
          <w:szCs w:val="24"/>
        </w:rPr>
        <w:t>Indicador:</w:t>
      </w:r>
    </w:p>
    <w:p w:rsidR="0043373A" w:rsidRPr="00FA1142" w:rsidRDefault="00FA1142"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Pr>
          <w:rFonts w:ascii="Times New Roman" w:hAnsi="Times New Roman"/>
          <w:sz w:val="24"/>
          <w:szCs w:val="24"/>
        </w:rPr>
        <w:t>Trato Personal</w:t>
      </w:r>
      <w:r w:rsidR="00E52752">
        <w:rPr>
          <w:rFonts w:ascii="Times New Roman" w:hAnsi="Times New Roman"/>
          <w:sz w:val="24"/>
          <w:szCs w:val="24"/>
        </w:rPr>
        <w:t>………………………………………………………</w:t>
      </w:r>
      <w:r w:rsidR="00EE165A">
        <w:rPr>
          <w:rFonts w:ascii="Times New Roman" w:hAnsi="Times New Roman"/>
          <w:sz w:val="24"/>
          <w:szCs w:val="24"/>
        </w:rPr>
        <w:t>…..</w:t>
      </w:r>
      <w:r>
        <w:rPr>
          <w:rFonts w:ascii="Times New Roman" w:hAnsi="Times New Roman"/>
          <w:sz w:val="24"/>
          <w:szCs w:val="24"/>
        </w:rPr>
        <w:tab/>
      </w:r>
      <w:r w:rsidR="00E52752">
        <w:rPr>
          <w:rFonts w:ascii="Times New Roman" w:hAnsi="Times New Roman"/>
          <w:sz w:val="24"/>
          <w:szCs w:val="24"/>
        </w:rPr>
        <w:t>143</w:t>
      </w:r>
    </w:p>
    <w:p w:rsidR="0043373A" w:rsidRPr="003E605A" w:rsidRDefault="0043373A" w:rsidP="003E605A">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FA1142" w:rsidRPr="00FA1142" w:rsidRDefault="0043373A" w:rsidP="00FA1142">
      <w:pPr>
        <w:pStyle w:val="Prrafodelista"/>
        <w:numPr>
          <w:ilvl w:val="0"/>
          <w:numId w:val="39"/>
        </w:numPr>
        <w:tabs>
          <w:tab w:val="left" w:pos="426"/>
          <w:tab w:val="left" w:pos="993"/>
          <w:tab w:val="right" w:pos="8222"/>
        </w:tabs>
        <w:spacing w:after="0" w:line="240" w:lineRule="auto"/>
        <w:jc w:val="both"/>
        <w:rPr>
          <w:rFonts w:ascii="Times New Roman" w:hAnsi="Times New Roman"/>
          <w:sz w:val="24"/>
          <w:szCs w:val="24"/>
        </w:rPr>
      </w:pPr>
      <w:r w:rsidRPr="00FA1142">
        <w:rPr>
          <w:rFonts w:ascii="Times New Roman" w:hAnsi="Times New Roman"/>
          <w:sz w:val="24"/>
          <w:szCs w:val="24"/>
        </w:rPr>
        <w:t>Variable: Clima Organi</w:t>
      </w:r>
      <w:r w:rsidR="00FA1142" w:rsidRPr="00FA1142">
        <w:rPr>
          <w:rFonts w:ascii="Times New Roman" w:hAnsi="Times New Roman"/>
          <w:sz w:val="24"/>
          <w:szCs w:val="24"/>
        </w:rPr>
        <w:t>zacional. Dimensión: Identidad.</w:t>
      </w:r>
    </w:p>
    <w:p w:rsidR="0043373A" w:rsidRPr="00FA1142" w:rsidRDefault="00FA1142"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Pr>
          <w:rFonts w:ascii="Times New Roman" w:hAnsi="Times New Roman"/>
          <w:sz w:val="24"/>
          <w:szCs w:val="24"/>
        </w:rPr>
        <w:t>Indicador: Productividad</w:t>
      </w:r>
      <w:r w:rsidR="00E52752">
        <w:rPr>
          <w:rFonts w:ascii="Times New Roman" w:hAnsi="Times New Roman"/>
          <w:sz w:val="24"/>
          <w:szCs w:val="24"/>
        </w:rPr>
        <w:t>………………………………………….</w:t>
      </w:r>
      <w:r w:rsidR="00EE165A">
        <w:rPr>
          <w:rFonts w:ascii="Times New Roman" w:hAnsi="Times New Roman"/>
          <w:sz w:val="24"/>
          <w:szCs w:val="24"/>
        </w:rPr>
        <w:t>…….</w:t>
      </w:r>
      <w:r>
        <w:rPr>
          <w:rFonts w:ascii="Times New Roman" w:hAnsi="Times New Roman"/>
          <w:sz w:val="24"/>
          <w:szCs w:val="24"/>
        </w:rPr>
        <w:tab/>
      </w:r>
      <w:r w:rsidR="00E52752">
        <w:rPr>
          <w:rFonts w:ascii="Times New Roman" w:hAnsi="Times New Roman"/>
          <w:sz w:val="24"/>
          <w:szCs w:val="24"/>
        </w:rPr>
        <w:t>145</w:t>
      </w:r>
    </w:p>
    <w:p w:rsidR="0043373A" w:rsidRPr="003E605A" w:rsidRDefault="0043373A" w:rsidP="00FA1142">
      <w:pPr>
        <w:tabs>
          <w:tab w:val="left" w:pos="426"/>
          <w:tab w:val="left" w:pos="993"/>
          <w:tab w:val="right" w:pos="8222"/>
        </w:tabs>
        <w:spacing w:after="0" w:line="240" w:lineRule="auto"/>
        <w:jc w:val="both"/>
        <w:rPr>
          <w:rFonts w:ascii="Times New Roman" w:hAnsi="Times New Roman"/>
          <w:sz w:val="24"/>
          <w:szCs w:val="24"/>
        </w:rPr>
      </w:pPr>
    </w:p>
    <w:p w:rsidR="00FA1142" w:rsidRPr="00FA1142" w:rsidRDefault="0043373A" w:rsidP="00FA1142">
      <w:pPr>
        <w:pStyle w:val="Prrafodelista"/>
        <w:numPr>
          <w:ilvl w:val="0"/>
          <w:numId w:val="39"/>
        </w:numPr>
        <w:tabs>
          <w:tab w:val="left" w:pos="426"/>
          <w:tab w:val="left" w:pos="993"/>
          <w:tab w:val="right" w:pos="8222"/>
        </w:tabs>
        <w:spacing w:after="0" w:line="240" w:lineRule="auto"/>
        <w:jc w:val="both"/>
        <w:rPr>
          <w:rFonts w:ascii="Times New Roman" w:hAnsi="Times New Roman"/>
          <w:sz w:val="24"/>
          <w:szCs w:val="24"/>
        </w:rPr>
      </w:pPr>
      <w:r w:rsidRPr="00FA1142">
        <w:rPr>
          <w:rFonts w:ascii="Times New Roman" w:hAnsi="Times New Roman"/>
          <w:sz w:val="24"/>
          <w:szCs w:val="24"/>
        </w:rPr>
        <w:t>Variable: Clima Organizacional. Dimensión:</w:t>
      </w:r>
      <w:r w:rsidR="00FA1142" w:rsidRPr="00FA1142">
        <w:rPr>
          <w:rFonts w:ascii="Times New Roman" w:hAnsi="Times New Roman"/>
          <w:sz w:val="24"/>
          <w:szCs w:val="24"/>
        </w:rPr>
        <w:t xml:space="preserve"> Responsabilidad.</w:t>
      </w:r>
    </w:p>
    <w:p w:rsidR="0043373A" w:rsidRPr="00FA1142" w:rsidRDefault="00FA1142"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Pr>
          <w:rFonts w:ascii="Times New Roman" w:hAnsi="Times New Roman"/>
          <w:sz w:val="24"/>
          <w:szCs w:val="24"/>
        </w:rPr>
        <w:t>Indicador: Desarrollo Laboral</w:t>
      </w:r>
      <w:r w:rsidR="00E52752">
        <w:rPr>
          <w:rFonts w:ascii="Times New Roman" w:hAnsi="Times New Roman"/>
          <w:sz w:val="24"/>
          <w:szCs w:val="24"/>
        </w:rPr>
        <w:t>…………………………………….…</w:t>
      </w:r>
      <w:r w:rsidR="00EE165A">
        <w:rPr>
          <w:rFonts w:ascii="Times New Roman" w:hAnsi="Times New Roman"/>
          <w:sz w:val="24"/>
          <w:szCs w:val="24"/>
        </w:rPr>
        <w:t>….</w:t>
      </w:r>
      <w:r>
        <w:rPr>
          <w:rFonts w:ascii="Times New Roman" w:hAnsi="Times New Roman"/>
          <w:sz w:val="24"/>
          <w:szCs w:val="24"/>
        </w:rPr>
        <w:tab/>
      </w:r>
      <w:r w:rsidR="00E52752">
        <w:rPr>
          <w:rFonts w:ascii="Times New Roman" w:hAnsi="Times New Roman"/>
          <w:sz w:val="24"/>
          <w:szCs w:val="24"/>
        </w:rPr>
        <w:t>147</w:t>
      </w:r>
    </w:p>
    <w:p w:rsidR="0043373A" w:rsidRPr="003E605A" w:rsidRDefault="0043373A" w:rsidP="00FA1142">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FA1142" w:rsidRPr="00FA1142" w:rsidRDefault="0043373A" w:rsidP="00FA1142">
      <w:pPr>
        <w:pStyle w:val="Prrafodelista"/>
        <w:numPr>
          <w:ilvl w:val="0"/>
          <w:numId w:val="39"/>
        </w:numPr>
        <w:tabs>
          <w:tab w:val="left" w:pos="426"/>
          <w:tab w:val="left" w:pos="993"/>
          <w:tab w:val="right" w:pos="8222"/>
        </w:tabs>
        <w:spacing w:after="0" w:line="240" w:lineRule="auto"/>
        <w:jc w:val="both"/>
        <w:rPr>
          <w:rFonts w:ascii="Times New Roman" w:hAnsi="Times New Roman"/>
          <w:sz w:val="24"/>
          <w:szCs w:val="24"/>
        </w:rPr>
      </w:pPr>
      <w:r w:rsidRPr="00FA1142">
        <w:rPr>
          <w:rFonts w:ascii="Times New Roman" w:hAnsi="Times New Roman"/>
          <w:sz w:val="24"/>
          <w:szCs w:val="24"/>
        </w:rPr>
        <w:t>Variable: Inteligencia Emociona</w:t>
      </w:r>
      <w:r w:rsidR="00FA1142" w:rsidRPr="00FA1142">
        <w:rPr>
          <w:rFonts w:ascii="Times New Roman" w:hAnsi="Times New Roman"/>
          <w:sz w:val="24"/>
          <w:szCs w:val="24"/>
        </w:rPr>
        <w:t>l. Dimensión: Autoconocimiento.</w:t>
      </w:r>
    </w:p>
    <w:p w:rsidR="0043373A" w:rsidRPr="00FA1142" w:rsidRDefault="0043373A"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sidRPr="00FA1142">
        <w:rPr>
          <w:rFonts w:ascii="Times New Roman" w:hAnsi="Times New Roman"/>
          <w:sz w:val="24"/>
          <w:szCs w:val="24"/>
        </w:rPr>
        <w:t>I</w:t>
      </w:r>
      <w:r w:rsidR="00FA1142">
        <w:rPr>
          <w:rFonts w:ascii="Times New Roman" w:hAnsi="Times New Roman"/>
          <w:sz w:val="24"/>
          <w:szCs w:val="24"/>
        </w:rPr>
        <w:t>ndicador: Satisfacción Laboral</w:t>
      </w:r>
      <w:r w:rsidR="00E52752">
        <w:rPr>
          <w:rFonts w:ascii="Times New Roman" w:hAnsi="Times New Roman"/>
          <w:sz w:val="24"/>
          <w:szCs w:val="24"/>
        </w:rPr>
        <w:t>………………………………………</w:t>
      </w:r>
      <w:r w:rsidR="00EE165A">
        <w:rPr>
          <w:rFonts w:ascii="Times New Roman" w:hAnsi="Times New Roman"/>
          <w:sz w:val="24"/>
          <w:szCs w:val="24"/>
        </w:rPr>
        <w:t>…</w:t>
      </w:r>
      <w:r w:rsidR="00FA1142">
        <w:rPr>
          <w:rFonts w:ascii="Times New Roman" w:hAnsi="Times New Roman"/>
          <w:sz w:val="24"/>
          <w:szCs w:val="24"/>
        </w:rPr>
        <w:tab/>
      </w:r>
      <w:r w:rsidR="00E52752">
        <w:rPr>
          <w:rFonts w:ascii="Times New Roman" w:hAnsi="Times New Roman"/>
          <w:sz w:val="24"/>
          <w:szCs w:val="24"/>
        </w:rPr>
        <w:t>149</w:t>
      </w:r>
    </w:p>
    <w:p w:rsidR="0043373A" w:rsidRPr="003E605A" w:rsidRDefault="0043373A" w:rsidP="00FA1142">
      <w:pPr>
        <w:tabs>
          <w:tab w:val="left" w:pos="426"/>
          <w:tab w:val="left" w:pos="840"/>
          <w:tab w:val="left" w:pos="993"/>
          <w:tab w:val="right" w:pos="8222"/>
        </w:tabs>
        <w:autoSpaceDE w:val="0"/>
        <w:autoSpaceDN w:val="0"/>
        <w:adjustRightInd w:val="0"/>
        <w:spacing w:after="0" w:line="240" w:lineRule="auto"/>
        <w:jc w:val="both"/>
        <w:rPr>
          <w:rFonts w:ascii="Times New Roman" w:hAnsi="Times New Roman"/>
          <w:sz w:val="24"/>
          <w:szCs w:val="24"/>
        </w:rPr>
      </w:pPr>
    </w:p>
    <w:p w:rsidR="00FA1142" w:rsidRPr="00FA1142" w:rsidRDefault="0043373A" w:rsidP="00FA1142">
      <w:pPr>
        <w:pStyle w:val="Prrafodelista"/>
        <w:numPr>
          <w:ilvl w:val="0"/>
          <w:numId w:val="39"/>
        </w:numPr>
        <w:tabs>
          <w:tab w:val="left" w:pos="426"/>
          <w:tab w:val="left" w:pos="993"/>
          <w:tab w:val="right" w:pos="8222"/>
        </w:tabs>
        <w:spacing w:after="0" w:line="240" w:lineRule="auto"/>
        <w:jc w:val="both"/>
        <w:rPr>
          <w:rFonts w:ascii="Times New Roman" w:hAnsi="Times New Roman"/>
          <w:sz w:val="24"/>
          <w:szCs w:val="24"/>
        </w:rPr>
      </w:pPr>
      <w:r w:rsidRPr="00FA1142">
        <w:rPr>
          <w:rFonts w:ascii="Times New Roman" w:hAnsi="Times New Roman"/>
          <w:sz w:val="24"/>
          <w:szCs w:val="24"/>
        </w:rPr>
        <w:t>Variable: Clima Organizacional. D</w:t>
      </w:r>
      <w:r w:rsidR="00FA1142" w:rsidRPr="00FA1142">
        <w:rPr>
          <w:rFonts w:ascii="Times New Roman" w:hAnsi="Times New Roman"/>
          <w:sz w:val="24"/>
          <w:szCs w:val="24"/>
        </w:rPr>
        <w:t>imensión: Identidad. Indicador:</w:t>
      </w:r>
    </w:p>
    <w:p w:rsidR="0043373A" w:rsidRPr="00FA1142" w:rsidRDefault="00FA1142" w:rsidP="00FA1142">
      <w:pPr>
        <w:pStyle w:val="Prrafodelista"/>
        <w:tabs>
          <w:tab w:val="left" w:pos="426"/>
          <w:tab w:val="left" w:pos="993"/>
          <w:tab w:val="right" w:pos="8222"/>
        </w:tabs>
        <w:spacing w:after="0" w:line="240" w:lineRule="auto"/>
        <w:ind w:left="990"/>
        <w:jc w:val="both"/>
        <w:rPr>
          <w:rFonts w:ascii="Times New Roman" w:hAnsi="Times New Roman"/>
          <w:sz w:val="24"/>
          <w:szCs w:val="24"/>
        </w:rPr>
      </w:pPr>
      <w:r>
        <w:rPr>
          <w:rFonts w:ascii="Times New Roman" w:hAnsi="Times New Roman"/>
          <w:sz w:val="24"/>
          <w:szCs w:val="24"/>
        </w:rPr>
        <w:t>Sentido de Pertenencia</w:t>
      </w:r>
      <w:r w:rsidR="00E52752">
        <w:rPr>
          <w:rFonts w:ascii="Times New Roman" w:hAnsi="Times New Roman"/>
          <w:sz w:val="24"/>
          <w:szCs w:val="24"/>
        </w:rPr>
        <w:t>……………………………………………</w:t>
      </w:r>
      <w:r w:rsidR="00EE165A">
        <w:rPr>
          <w:rFonts w:ascii="Times New Roman" w:hAnsi="Times New Roman"/>
          <w:sz w:val="24"/>
          <w:szCs w:val="24"/>
        </w:rPr>
        <w:t>…</w:t>
      </w:r>
      <w:r w:rsidR="00E52752">
        <w:rPr>
          <w:rFonts w:ascii="Times New Roman" w:hAnsi="Times New Roman"/>
          <w:sz w:val="24"/>
          <w:szCs w:val="24"/>
        </w:rPr>
        <w:t>.</w:t>
      </w:r>
      <w:r w:rsidR="00EE165A">
        <w:rPr>
          <w:rFonts w:ascii="Times New Roman" w:hAnsi="Times New Roman"/>
          <w:sz w:val="24"/>
          <w:szCs w:val="24"/>
        </w:rPr>
        <w:t>…</w:t>
      </w:r>
      <w:r>
        <w:rPr>
          <w:rFonts w:ascii="Times New Roman" w:hAnsi="Times New Roman"/>
          <w:sz w:val="24"/>
          <w:szCs w:val="24"/>
        </w:rPr>
        <w:tab/>
      </w:r>
      <w:r w:rsidR="00E52752">
        <w:rPr>
          <w:rFonts w:ascii="Times New Roman" w:hAnsi="Times New Roman"/>
          <w:sz w:val="24"/>
          <w:szCs w:val="24"/>
        </w:rPr>
        <w:t>151</w:t>
      </w:r>
    </w:p>
    <w:p w:rsidR="0043373A" w:rsidRPr="003E605A" w:rsidRDefault="0043373A" w:rsidP="00FA1142">
      <w:pPr>
        <w:tabs>
          <w:tab w:val="left" w:pos="426"/>
          <w:tab w:val="left" w:pos="993"/>
          <w:tab w:val="right" w:pos="8222"/>
          <w:tab w:val="right" w:pos="8273"/>
        </w:tabs>
        <w:spacing w:after="0" w:line="240" w:lineRule="auto"/>
        <w:jc w:val="both"/>
        <w:rPr>
          <w:rFonts w:ascii="Times New Roman" w:hAnsi="Times New Roman"/>
          <w:sz w:val="24"/>
          <w:szCs w:val="24"/>
        </w:rPr>
      </w:pPr>
    </w:p>
    <w:p w:rsidR="00F8151E" w:rsidRPr="005B3969" w:rsidRDefault="00F8151E" w:rsidP="00C16C2B">
      <w:pPr>
        <w:spacing w:after="0" w:line="240" w:lineRule="auto"/>
        <w:jc w:val="center"/>
        <w:rPr>
          <w:rFonts w:ascii="Times New Roman" w:hAnsi="Times New Roman"/>
          <w:sz w:val="24"/>
          <w:szCs w:val="24"/>
        </w:rPr>
      </w:pPr>
    </w:p>
    <w:p w:rsidR="002B074E" w:rsidRDefault="002B074E" w:rsidP="00C16C2B">
      <w:pPr>
        <w:spacing w:after="0" w:line="240" w:lineRule="auto"/>
        <w:jc w:val="center"/>
        <w:rPr>
          <w:rFonts w:ascii="Times New Roman" w:hAnsi="Times New Roman"/>
          <w:sz w:val="24"/>
          <w:szCs w:val="24"/>
        </w:rPr>
        <w:sectPr w:rsidR="002B074E" w:rsidSect="00F0312F">
          <w:pgSz w:w="12240" w:h="15840" w:code="1"/>
          <w:pgMar w:top="1701" w:right="1701" w:bottom="1701" w:left="2268" w:header="851" w:footer="851" w:gutter="0"/>
          <w:pgNumType w:fmt="lowerRoman"/>
          <w:cols w:space="720"/>
        </w:sectPr>
      </w:pPr>
    </w:p>
    <w:p w:rsidR="005525B8" w:rsidRPr="005B3969" w:rsidRDefault="005525B8" w:rsidP="00C16C2B">
      <w:pPr>
        <w:spacing w:after="0" w:line="240" w:lineRule="auto"/>
        <w:jc w:val="center"/>
        <w:rPr>
          <w:rFonts w:ascii="Times New Roman" w:hAnsi="Times New Roman"/>
          <w:sz w:val="24"/>
          <w:szCs w:val="24"/>
        </w:rPr>
      </w:pPr>
      <w:r w:rsidRPr="005B3969">
        <w:rPr>
          <w:rFonts w:ascii="Times New Roman" w:hAnsi="Times New Roman"/>
          <w:sz w:val="24"/>
          <w:szCs w:val="24"/>
        </w:rPr>
        <w:lastRenderedPageBreak/>
        <w:t>UNIVERSIDAD PEDAGÓGICA EXPERIMENTAL LIBERTADOR</w:t>
      </w:r>
    </w:p>
    <w:p w:rsidR="005525B8" w:rsidRPr="005B3969" w:rsidRDefault="005525B8" w:rsidP="00C16C2B">
      <w:pPr>
        <w:spacing w:after="0" w:line="240" w:lineRule="auto"/>
        <w:jc w:val="center"/>
        <w:rPr>
          <w:rFonts w:ascii="Times New Roman" w:hAnsi="Times New Roman"/>
        </w:rPr>
      </w:pPr>
      <w:r w:rsidRPr="005B3969">
        <w:rPr>
          <w:rFonts w:ascii="Times New Roman" w:hAnsi="Times New Roman"/>
          <w:sz w:val="24"/>
          <w:szCs w:val="24"/>
        </w:rPr>
        <w:t>INSTITUTO DE MEJORAMIENTO PROFESIONAL DEL MAGISTERIO</w:t>
      </w:r>
    </w:p>
    <w:p w:rsidR="00990C88" w:rsidRPr="00EE165A" w:rsidRDefault="00BA4DF2" w:rsidP="00837019">
      <w:pPr>
        <w:spacing w:after="0" w:line="240" w:lineRule="auto"/>
        <w:jc w:val="center"/>
        <w:rPr>
          <w:rFonts w:ascii="Times New Roman" w:hAnsi="Times New Roman"/>
          <w:sz w:val="24"/>
          <w:szCs w:val="24"/>
        </w:rPr>
      </w:pPr>
      <w:r w:rsidRPr="00EE165A">
        <w:rPr>
          <w:rFonts w:ascii="Times New Roman" w:hAnsi="Times New Roman"/>
          <w:sz w:val="24"/>
          <w:szCs w:val="24"/>
        </w:rPr>
        <w:t>MAESTRÍA EN GERENCIA EDUCATIVA</w:t>
      </w:r>
    </w:p>
    <w:p w:rsidR="00990C88" w:rsidRPr="00EE165A" w:rsidRDefault="00BA4DF2" w:rsidP="00837019">
      <w:pPr>
        <w:spacing w:after="0" w:line="240" w:lineRule="auto"/>
        <w:jc w:val="center"/>
        <w:rPr>
          <w:rFonts w:ascii="Times New Roman" w:hAnsi="Times New Roman"/>
          <w:sz w:val="24"/>
          <w:szCs w:val="24"/>
        </w:rPr>
      </w:pPr>
      <w:r w:rsidRPr="00EE165A">
        <w:rPr>
          <w:rFonts w:ascii="Times New Roman" w:hAnsi="Times New Roman"/>
          <w:sz w:val="24"/>
          <w:szCs w:val="24"/>
        </w:rPr>
        <w:t>LÍNEA DE INVESTIGACIÓN: GERENCIA EDUCATIVA</w:t>
      </w:r>
    </w:p>
    <w:p w:rsidR="00EF7E7F" w:rsidRPr="005B3969" w:rsidRDefault="00EF7E7F" w:rsidP="00C16C2B">
      <w:pPr>
        <w:spacing w:after="0" w:line="240" w:lineRule="auto"/>
        <w:jc w:val="center"/>
        <w:rPr>
          <w:rFonts w:ascii="Times New Roman" w:hAnsi="Times New Roman"/>
          <w:sz w:val="24"/>
          <w:szCs w:val="24"/>
        </w:rPr>
      </w:pPr>
    </w:p>
    <w:p w:rsidR="00AE0C89" w:rsidRDefault="00AE0C89" w:rsidP="00AE0C89">
      <w:pPr>
        <w:spacing w:after="0" w:line="240" w:lineRule="auto"/>
        <w:jc w:val="center"/>
        <w:rPr>
          <w:rFonts w:ascii="Times New Roman" w:hAnsi="Times New Roman"/>
          <w:b/>
          <w:sz w:val="24"/>
          <w:szCs w:val="24"/>
        </w:rPr>
      </w:pPr>
      <w:r w:rsidRPr="005B3969">
        <w:rPr>
          <w:rFonts w:ascii="Times New Roman" w:hAnsi="Times New Roman"/>
          <w:b/>
          <w:sz w:val="24"/>
          <w:szCs w:val="24"/>
        </w:rPr>
        <w:t>INFLUENCIA DE LA INTELIGENCIA EMOCIONAL DEL GERENTE EDUCATIVO EN EL CLIMA ORGANIZACIONAL</w:t>
      </w:r>
      <w:r>
        <w:rPr>
          <w:rFonts w:ascii="Times New Roman" w:hAnsi="Times New Roman"/>
          <w:b/>
          <w:sz w:val="24"/>
          <w:szCs w:val="24"/>
        </w:rPr>
        <w:t>DEL PERSONAL</w:t>
      </w:r>
    </w:p>
    <w:p w:rsidR="00AE0C89" w:rsidRDefault="00AE0C89" w:rsidP="00AE0C89">
      <w:pPr>
        <w:spacing w:after="0" w:line="240" w:lineRule="auto"/>
        <w:jc w:val="center"/>
        <w:rPr>
          <w:rFonts w:ascii="Times New Roman" w:hAnsi="Times New Roman"/>
          <w:b/>
          <w:sz w:val="24"/>
          <w:szCs w:val="24"/>
        </w:rPr>
      </w:pPr>
      <w:r w:rsidRPr="005B3969">
        <w:rPr>
          <w:rFonts w:ascii="Times New Roman" w:hAnsi="Times New Roman"/>
          <w:b/>
          <w:sz w:val="24"/>
          <w:szCs w:val="24"/>
        </w:rPr>
        <w:t xml:space="preserve">DE LA ESCUELA BÁSICA BOLIVARIANA </w:t>
      </w:r>
      <w:r>
        <w:rPr>
          <w:rFonts w:ascii="Times New Roman" w:hAnsi="Times New Roman"/>
          <w:b/>
          <w:sz w:val="24"/>
          <w:szCs w:val="24"/>
        </w:rPr>
        <w:t>“RICARDO MONTILLA”</w:t>
      </w:r>
    </w:p>
    <w:p w:rsidR="00AE0C89" w:rsidRDefault="00AE0C89" w:rsidP="00AE0C89">
      <w:pPr>
        <w:spacing w:after="0" w:line="240" w:lineRule="auto"/>
        <w:jc w:val="center"/>
        <w:rPr>
          <w:rFonts w:ascii="Times New Roman" w:hAnsi="Times New Roman"/>
          <w:b/>
          <w:sz w:val="24"/>
          <w:szCs w:val="24"/>
        </w:rPr>
      </w:pPr>
      <w:r>
        <w:rPr>
          <w:rFonts w:ascii="Times New Roman" w:hAnsi="Times New Roman"/>
          <w:b/>
          <w:sz w:val="24"/>
          <w:szCs w:val="24"/>
        </w:rPr>
        <w:t xml:space="preserve">DE </w:t>
      </w:r>
      <w:r w:rsidRPr="005B3969">
        <w:rPr>
          <w:rFonts w:ascii="Times New Roman" w:hAnsi="Times New Roman"/>
          <w:b/>
          <w:sz w:val="24"/>
          <w:szCs w:val="24"/>
        </w:rPr>
        <w:t>GUARENAS, ESTADO BOLIVARIANO DE MIRANDA</w:t>
      </w:r>
    </w:p>
    <w:p w:rsidR="00AE0C89" w:rsidRPr="00AE0C89" w:rsidRDefault="00AE0C89" w:rsidP="002B074E">
      <w:pPr>
        <w:spacing w:after="0" w:line="240" w:lineRule="auto"/>
        <w:jc w:val="center"/>
        <w:rPr>
          <w:rFonts w:ascii="Times New Roman" w:hAnsi="Times New Roman"/>
          <w:sz w:val="24"/>
          <w:szCs w:val="24"/>
        </w:rPr>
      </w:pPr>
    </w:p>
    <w:p w:rsidR="005525B8" w:rsidRPr="005B3969" w:rsidRDefault="005525B8" w:rsidP="002B074E">
      <w:pPr>
        <w:spacing w:after="0" w:line="240" w:lineRule="auto"/>
        <w:jc w:val="center"/>
        <w:rPr>
          <w:rFonts w:ascii="Times New Roman" w:hAnsi="Times New Roman"/>
          <w:sz w:val="24"/>
          <w:szCs w:val="24"/>
        </w:rPr>
      </w:pPr>
      <w:r w:rsidRPr="005B3969">
        <w:rPr>
          <w:rFonts w:ascii="Times New Roman" w:hAnsi="Times New Roman"/>
          <w:sz w:val="24"/>
          <w:szCs w:val="24"/>
        </w:rPr>
        <w:t>Trabajo de Grado para optar al Grado de Magíster en Gerencia Educa</w:t>
      </w:r>
      <w:r w:rsidR="00801EEC" w:rsidRPr="005B3969">
        <w:rPr>
          <w:rFonts w:ascii="Times New Roman" w:hAnsi="Times New Roman"/>
          <w:sz w:val="24"/>
          <w:szCs w:val="24"/>
        </w:rPr>
        <w:t>tiva</w:t>
      </w:r>
    </w:p>
    <w:p w:rsidR="00D11954" w:rsidRPr="005B3969" w:rsidRDefault="00D11954" w:rsidP="002B074E">
      <w:pPr>
        <w:tabs>
          <w:tab w:val="left" w:pos="5812"/>
          <w:tab w:val="left" w:pos="6521"/>
        </w:tabs>
        <w:spacing w:after="0" w:line="240" w:lineRule="auto"/>
        <w:jc w:val="center"/>
        <w:rPr>
          <w:rFonts w:ascii="Times New Roman" w:hAnsi="Times New Roman"/>
          <w:sz w:val="20"/>
          <w:szCs w:val="20"/>
        </w:rPr>
      </w:pPr>
    </w:p>
    <w:p w:rsidR="00D11954" w:rsidRPr="005B3969" w:rsidRDefault="00D11954" w:rsidP="002B074E">
      <w:pPr>
        <w:tabs>
          <w:tab w:val="left" w:pos="5812"/>
          <w:tab w:val="left" w:pos="6521"/>
        </w:tabs>
        <w:spacing w:after="0" w:line="240" w:lineRule="auto"/>
        <w:jc w:val="center"/>
        <w:rPr>
          <w:rFonts w:ascii="Times New Roman" w:hAnsi="Times New Roman"/>
          <w:sz w:val="20"/>
          <w:szCs w:val="20"/>
        </w:rPr>
      </w:pPr>
    </w:p>
    <w:p w:rsidR="005525B8" w:rsidRPr="005B3969" w:rsidRDefault="00AE0C89" w:rsidP="00AE0C89">
      <w:pPr>
        <w:tabs>
          <w:tab w:val="left" w:pos="4536"/>
          <w:tab w:val="left" w:pos="5387"/>
        </w:tabs>
        <w:spacing w:after="0" w:line="240" w:lineRule="auto"/>
        <w:rPr>
          <w:rFonts w:ascii="Times New Roman" w:hAnsi="Times New Roman"/>
          <w:sz w:val="24"/>
          <w:szCs w:val="24"/>
        </w:rPr>
      </w:pPr>
      <w:r>
        <w:rPr>
          <w:rFonts w:ascii="Times New Roman" w:hAnsi="Times New Roman"/>
          <w:sz w:val="24"/>
          <w:szCs w:val="24"/>
        </w:rPr>
        <w:tab/>
        <w:t>Autor:</w:t>
      </w:r>
      <w:r>
        <w:rPr>
          <w:rFonts w:ascii="Times New Roman" w:hAnsi="Times New Roman"/>
          <w:sz w:val="24"/>
          <w:szCs w:val="24"/>
        </w:rPr>
        <w:tab/>
      </w:r>
      <w:r w:rsidR="005525B8" w:rsidRPr="005B3969">
        <w:rPr>
          <w:rFonts w:ascii="Times New Roman" w:hAnsi="Times New Roman"/>
          <w:b/>
          <w:sz w:val="24"/>
          <w:szCs w:val="24"/>
        </w:rPr>
        <w:t xml:space="preserve">Carlos </w:t>
      </w:r>
      <w:r w:rsidR="00D11954" w:rsidRPr="005B3969">
        <w:rPr>
          <w:rFonts w:ascii="Times New Roman" w:hAnsi="Times New Roman"/>
          <w:b/>
          <w:sz w:val="24"/>
          <w:szCs w:val="24"/>
        </w:rPr>
        <w:t xml:space="preserve">E. </w:t>
      </w:r>
      <w:r w:rsidR="005525B8" w:rsidRPr="005B3969">
        <w:rPr>
          <w:rFonts w:ascii="Times New Roman" w:hAnsi="Times New Roman"/>
          <w:b/>
          <w:sz w:val="24"/>
          <w:szCs w:val="24"/>
        </w:rPr>
        <w:t>Aguilar</w:t>
      </w:r>
      <w:r w:rsidR="002B074E">
        <w:rPr>
          <w:rFonts w:ascii="Times New Roman" w:hAnsi="Times New Roman"/>
          <w:b/>
          <w:sz w:val="24"/>
          <w:szCs w:val="24"/>
        </w:rPr>
        <w:t xml:space="preserve"> Requena</w:t>
      </w:r>
    </w:p>
    <w:p w:rsidR="005525B8" w:rsidRPr="005B3969" w:rsidRDefault="00AE0C89" w:rsidP="00AE0C89">
      <w:pPr>
        <w:tabs>
          <w:tab w:val="left" w:pos="4536"/>
          <w:tab w:val="left" w:pos="5387"/>
        </w:tabs>
        <w:spacing w:after="0" w:line="240" w:lineRule="auto"/>
        <w:ind w:right="-7"/>
        <w:rPr>
          <w:rFonts w:ascii="Times New Roman" w:hAnsi="Times New Roman"/>
          <w:sz w:val="24"/>
          <w:szCs w:val="24"/>
        </w:rPr>
      </w:pPr>
      <w:r>
        <w:rPr>
          <w:rFonts w:ascii="Times New Roman" w:hAnsi="Times New Roman"/>
          <w:sz w:val="24"/>
          <w:szCs w:val="24"/>
        </w:rPr>
        <w:tab/>
        <w:t>Tutor:</w:t>
      </w:r>
      <w:r>
        <w:rPr>
          <w:rFonts w:ascii="Times New Roman" w:hAnsi="Times New Roman"/>
          <w:sz w:val="24"/>
          <w:szCs w:val="24"/>
        </w:rPr>
        <w:tab/>
      </w:r>
      <w:r w:rsidR="005525B8" w:rsidRPr="005B3969">
        <w:rPr>
          <w:rFonts w:ascii="Times New Roman" w:hAnsi="Times New Roman"/>
          <w:b/>
          <w:sz w:val="24"/>
          <w:szCs w:val="24"/>
        </w:rPr>
        <w:t>Luis M. Pacheco</w:t>
      </w:r>
    </w:p>
    <w:p w:rsidR="005525B8" w:rsidRPr="005B3969" w:rsidRDefault="00AE0C89" w:rsidP="00AE0C89">
      <w:pPr>
        <w:tabs>
          <w:tab w:val="left" w:pos="4536"/>
          <w:tab w:val="left" w:pos="5387"/>
        </w:tabs>
        <w:spacing w:after="0" w:line="240" w:lineRule="auto"/>
        <w:ind w:right="-7"/>
        <w:rPr>
          <w:rFonts w:ascii="Times New Roman" w:hAnsi="Times New Roman"/>
          <w:b/>
          <w:sz w:val="24"/>
          <w:szCs w:val="24"/>
        </w:rPr>
      </w:pPr>
      <w:r>
        <w:rPr>
          <w:rFonts w:ascii="Times New Roman" w:hAnsi="Times New Roman"/>
          <w:sz w:val="24"/>
          <w:szCs w:val="24"/>
        </w:rPr>
        <w:tab/>
        <w:t>Fecha:</w:t>
      </w:r>
      <w:r>
        <w:rPr>
          <w:rFonts w:ascii="Times New Roman" w:hAnsi="Times New Roman"/>
          <w:sz w:val="24"/>
          <w:szCs w:val="24"/>
        </w:rPr>
        <w:tab/>
      </w:r>
      <w:r>
        <w:rPr>
          <w:rFonts w:ascii="Times New Roman" w:hAnsi="Times New Roman"/>
          <w:b/>
          <w:sz w:val="24"/>
          <w:szCs w:val="24"/>
        </w:rPr>
        <w:t>N</w:t>
      </w:r>
      <w:r w:rsidR="00EF680D" w:rsidRPr="005B3969">
        <w:rPr>
          <w:rFonts w:ascii="Times New Roman" w:hAnsi="Times New Roman"/>
          <w:b/>
          <w:sz w:val="24"/>
          <w:szCs w:val="24"/>
        </w:rPr>
        <w:t xml:space="preserve">oviembre </w:t>
      </w:r>
      <w:r w:rsidR="00A0310E" w:rsidRPr="005B3969">
        <w:rPr>
          <w:rFonts w:ascii="Times New Roman" w:hAnsi="Times New Roman"/>
          <w:b/>
          <w:sz w:val="24"/>
          <w:szCs w:val="24"/>
        </w:rPr>
        <w:t>20</w:t>
      </w:r>
      <w:r w:rsidR="00EF680D" w:rsidRPr="005B3969">
        <w:rPr>
          <w:rFonts w:ascii="Times New Roman" w:hAnsi="Times New Roman"/>
          <w:b/>
          <w:sz w:val="24"/>
          <w:szCs w:val="24"/>
        </w:rPr>
        <w:t>20</w:t>
      </w:r>
    </w:p>
    <w:p w:rsidR="00D11954" w:rsidRPr="00AE0C89" w:rsidRDefault="00D11954" w:rsidP="002B074E">
      <w:pPr>
        <w:tabs>
          <w:tab w:val="left" w:pos="5040"/>
          <w:tab w:val="left" w:pos="6000"/>
        </w:tabs>
        <w:spacing w:after="0" w:line="240" w:lineRule="auto"/>
        <w:jc w:val="center"/>
        <w:rPr>
          <w:rFonts w:ascii="Times New Roman" w:hAnsi="Times New Roman"/>
          <w:sz w:val="24"/>
          <w:szCs w:val="24"/>
        </w:rPr>
      </w:pPr>
    </w:p>
    <w:p w:rsidR="00D766C8" w:rsidRDefault="00D11954" w:rsidP="002B074E">
      <w:pPr>
        <w:tabs>
          <w:tab w:val="left" w:pos="5040"/>
          <w:tab w:val="left" w:pos="6000"/>
        </w:tabs>
        <w:spacing w:after="0" w:line="240" w:lineRule="auto"/>
        <w:jc w:val="center"/>
        <w:rPr>
          <w:rFonts w:ascii="Times New Roman" w:hAnsi="Times New Roman"/>
          <w:sz w:val="24"/>
          <w:szCs w:val="24"/>
        </w:rPr>
      </w:pPr>
      <w:r w:rsidRPr="005B3969">
        <w:rPr>
          <w:rFonts w:ascii="Times New Roman" w:hAnsi="Times New Roman"/>
          <w:b/>
          <w:sz w:val="24"/>
          <w:szCs w:val="24"/>
        </w:rPr>
        <w:t>RESUMEN</w:t>
      </w:r>
    </w:p>
    <w:p w:rsidR="002B074E" w:rsidRPr="002B074E" w:rsidRDefault="002B074E" w:rsidP="002B074E">
      <w:pPr>
        <w:tabs>
          <w:tab w:val="left" w:pos="5040"/>
          <w:tab w:val="left" w:pos="6000"/>
        </w:tabs>
        <w:spacing w:after="0" w:line="240" w:lineRule="auto"/>
        <w:jc w:val="center"/>
        <w:rPr>
          <w:rFonts w:ascii="Times New Roman" w:hAnsi="Times New Roman"/>
          <w:sz w:val="24"/>
          <w:szCs w:val="24"/>
        </w:rPr>
      </w:pPr>
    </w:p>
    <w:p w:rsidR="00FB25E1" w:rsidRDefault="00AB44BE" w:rsidP="002B074E">
      <w:pPr>
        <w:spacing w:after="0" w:line="240" w:lineRule="auto"/>
        <w:ind w:firstLine="567"/>
        <w:jc w:val="both"/>
        <w:rPr>
          <w:rFonts w:ascii="Times New Roman" w:hAnsi="Times New Roman"/>
          <w:sz w:val="24"/>
          <w:szCs w:val="24"/>
        </w:rPr>
      </w:pPr>
      <w:r w:rsidRPr="005B3969">
        <w:rPr>
          <w:rFonts w:ascii="Times New Roman" w:hAnsi="Times New Roman"/>
          <w:sz w:val="24"/>
          <w:szCs w:val="24"/>
        </w:rPr>
        <w:t>El presente estudio</w:t>
      </w:r>
      <w:r w:rsidR="00FB25E1" w:rsidRPr="005B3969">
        <w:rPr>
          <w:rFonts w:ascii="Times New Roman" w:hAnsi="Times New Roman"/>
          <w:sz w:val="24"/>
          <w:szCs w:val="24"/>
        </w:rPr>
        <w:t>,</w:t>
      </w:r>
      <w:r w:rsidR="00BE508A" w:rsidRPr="005B3969">
        <w:rPr>
          <w:rFonts w:ascii="Times New Roman" w:hAnsi="Times New Roman"/>
          <w:sz w:val="24"/>
          <w:szCs w:val="24"/>
        </w:rPr>
        <w:t>tuvo</w:t>
      </w:r>
      <w:r w:rsidR="00EF7E7F" w:rsidRPr="005B3969">
        <w:rPr>
          <w:rFonts w:ascii="Times New Roman" w:hAnsi="Times New Roman"/>
          <w:sz w:val="24"/>
          <w:szCs w:val="24"/>
        </w:rPr>
        <w:t xml:space="preserve"> como objetivo general a</w:t>
      </w:r>
      <w:r w:rsidRPr="005B3969">
        <w:rPr>
          <w:rFonts w:ascii="Times New Roman" w:hAnsi="Times New Roman"/>
          <w:sz w:val="24"/>
          <w:szCs w:val="24"/>
        </w:rPr>
        <w:t xml:space="preserve">nalizar la influencia de la </w:t>
      </w:r>
      <w:r w:rsidR="000C14F7" w:rsidRPr="005B3969">
        <w:rPr>
          <w:rFonts w:ascii="Times New Roman" w:hAnsi="Times New Roman"/>
          <w:sz w:val="24"/>
          <w:szCs w:val="24"/>
        </w:rPr>
        <w:t>I</w:t>
      </w:r>
      <w:r w:rsidRPr="005B3969">
        <w:rPr>
          <w:rFonts w:ascii="Times New Roman" w:hAnsi="Times New Roman"/>
          <w:sz w:val="24"/>
          <w:szCs w:val="24"/>
        </w:rPr>
        <w:t xml:space="preserve">nteligencia </w:t>
      </w:r>
      <w:r w:rsidR="000C14F7" w:rsidRPr="005B3969">
        <w:rPr>
          <w:rFonts w:ascii="Times New Roman" w:hAnsi="Times New Roman"/>
          <w:sz w:val="24"/>
          <w:szCs w:val="24"/>
        </w:rPr>
        <w:t>E</w:t>
      </w:r>
      <w:r w:rsidRPr="005B3969">
        <w:rPr>
          <w:rFonts w:ascii="Times New Roman" w:hAnsi="Times New Roman"/>
          <w:sz w:val="24"/>
          <w:szCs w:val="24"/>
        </w:rPr>
        <w:t>mocional del gerente educativo en el clima</w:t>
      </w:r>
      <w:r w:rsidR="000C14F7" w:rsidRPr="005B3969">
        <w:rPr>
          <w:rFonts w:ascii="Times New Roman" w:hAnsi="Times New Roman"/>
          <w:sz w:val="24"/>
          <w:szCs w:val="24"/>
        </w:rPr>
        <w:t xml:space="preserve"> organizacional del personal de la E.B.B.“</w:t>
      </w:r>
      <w:r w:rsidRPr="005B3969">
        <w:rPr>
          <w:rFonts w:ascii="Times New Roman" w:hAnsi="Times New Roman"/>
          <w:sz w:val="24"/>
          <w:szCs w:val="24"/>
        </w:rPr>
        <w:t>Ricardo Montilla</w:t>
      </w:r>
      <w:r w:rsidR="001D158C" w:rsidRPr="005B3969">
        <w:rPr>
          <w:rFonts w:ascii="Times New Roman" w:hAnsi="Times New Roman"/>
          <w:sz w:val="24"/>
          <w:szCs w:val="24"/>
        </w:rPr>
        <w:t>” de</w:t>
      </w:r>
      <w:r w:rsidR="000C14F7" w:rsidRPr="005B3969">
        <w:rPr>
          <w:rFonts w:ascii="Times New Roman" w:hAnsi="Times New Roman"/>
          <w:sz w:val="24"/>
          <w:szCs w:val="24"/>
        </w:rPr>
        <w:t xml:space="preserve"> Guarenas, </w:t>
      </w:r>
      <w:r w:rsidR="00EF7E7F" w:rsidRPr="005B3969">
        <w:rPr>
          <w:rFonts w:ascii="Times New Roman" w:hAnsi="Times New Roman"/>
          <w:sz w:val="24"/>
          <w:szCs w:val="24"/>
        </w:rPr>
        <w:t>e</w:t>
      </w:r>
      <w:r w:rsidRPr="005B3969">
        <w:rPr>
          <w:rFonts w:ascii="Times New Roman" w:hAnsi="Times New Roman"/>
          <w:sz w:val="24"/>
          <w:szCs w:val="24"/>
        </w:rPr>
        <w:t xml:space="preserve">stado Bolivariano de </w:t>
      </w:r>
      <w:r w:rsidR="000C14F7" w:rsidRPr="005B3969">
        <w:rPr>
          <w:rFonts w:ascii="Times New Roman" w:hAnsi="Times New Roman"/>
          <w:sz w:val="24"/>
          <w:szCs w:val="24"/>
        </w:rPr>
        <w:t>Miranda.</w:t>
      </w:r>
      <w:r w:rsidR="000544DC" w:rsidRPr="005B3969">
        <w:rPr>
          <w:rFonts w:ascii="Times New Roman" w:hAnsi="Times New Roman"/>
          <w:sz w:val="24"/>
          <w:szCs w:val="24"/>
        </w:rPr>
        <w:t xml:space="preserve"> Teóricamente se sustentó en las teorías de la Inteligencia Emocional de Goleman (1999), del Clima Organizacional de Litwin y Stringer (1968) y del Gerente Educativo de Serna (2003). Metodológicamente abordó </w:t>
      </w:r>
      <w:r w:rsidR="00BE508A" w:rsidRPr="005B3969">
        <w:rPr>
          <w:rFonts w:ascii="Times New Roman" w:hAnsi="Times New Roman"/>
          <w:sz w:val="24"/>
          <w:szCs w:val="24"/>
        </w:rPr>
        <w:t xml:space="preserve">el paradigma </w:t>
      </w:r>
      <w:r w:rsidR="009C1B6B" w:rsidRPr="005B3969">
        <w:rPr>
          <w:rFonts w:ascii="Times New Roman" w:hAnsi="Times New Roman"/>
          <w:sz w:val="24"/>
          <w:szCs w:val="24"/>
        </w:rPr>
        <w:t xml:space="preserve">cuantitativo, </w:t>
      </w:r>
      <w:r w:rsidR="001D158C" w:rsidRPr="005B3969">
        <w:rPr>
          <w:rFonts w:ascii="Times New Roman" w:hAnsi="Times New Roman"/>
          <w:sz w:val="24"/>
          <w:szCs w:val="24"/>
        </w:rPr>
        <w:t xml:space="preserve">con un </w:t>
      </w:r>
      <w:r w:rsidR="00D11954" w:rsidRPr="005B3969">
        <w:rPr>
          <w:rFonts w:ascii="Times New Roman" w:hAnsi="Times New Roman"/>
          <w:sz w:val="24"/>
          <w:szCs w:val="24"/>
        </w:rPr>
        <w:t xml:space="preserve">tipo </w:t>
      </w:r>
      <w:r w:rsidR="00BE508A" w:rsidRPr="005B3969">
        <w:rPr>
          <w:rFonts w:ascii="Times New Roman" w:hAnsi="Times New Roman"/>
          <w:sz w:val="24"/>
          <w:szCs w:val="24"/>
        </w:rPr>
        <w:t xml:space="preserve">de </w:t>
      </w:r>
      <w:r w:rsidR="000544DC" w:rsidRPr="005B3969">
        <w:rPr>
          <w:rFonts w:ascii="Times New Roman" w:hAnsi="Times New Roman"/>
          <w:sz w:val="24"/>
          <w:szCs w:val="24"/>
        </w:rPr>
        <w:t>investigación De C</w:t>
      </w:r>
      <w:r w:rsidR="00BE508A" w:rsidRPr="005B3969">
        <w:rPr>
          <w:rFonts w:ascii="Times New Roman" w:hAnsi="Times New Roman"/>
          <w:sz w:val="24"/>
          <w:szCs w:val="24"/>
        </w:rPr>
        <w:t>ampo</w:t>
      </w:r>
      <w:r w:rsidR="00D11954" w:rsidRPr="005B3969">
        <w:rPr>
          <w:rFonts w:ascii="Times New Roman" w:hAnsi="Times New Roman"/>
          <w:sz w:val="24"/>
          <w:szCs w:val="24"/>
        </w:rPr>
        <w:t xml:space="preserve">, </w:t>
      </w:r>
      <w:r w:rsidR="001D158C" w:rsidRPr="005B3969">
        <w:rPr>
          <w:rFonts w:ascii="Times New Roman" w:hAnsi="Times New Roman"/>
          <w:sz w:val="24"/>
          <w:szCs w:val="24"/>
        </w:rPr>
        <w:t xml:space="preserve">un </w:t>
      </w:r>
      <w:r w:rsidR="000544DC" w:rsidRPr="005B3969">
        <w:rPr>
          <w:rFonts w:ascii="Times New Roman" w:hAnsi="Times New Roman"/>
          <w:sz w:val="24"/>
          <w:szCs w:val="24"/>
        </w:rPr>
        <w:t>diseño No Experimental y un Nivel C</w:t>
      </w:r>
      <w:r w:rsidR="00D11954" w:rsidRPr="005B3969">
        <w:rPr>
          <w:rFonts w:ascii="Times New Roman" w:hAnsi="Times New Roman"/>
          <w:sz w:val="24"/>
          <w:szCs w:val="24"/>
        </w:rPr>
        <w:t xml:space="preserve">orrelacional. </w:t>
      </w:r>
      <w:r w:rsidRPr="005B3969">
        <w:rPr>
          <w:rFonts w:ascii="Times New Roman" w:hAnsi="Times New Roman"/>
          <w:sz w:val="24"/>
          <w:szCs w:val="24"/>
        </w:rPr>
        <w:t xml:space="preserve">La población </w:t>
      </w:r>
      <w:r w:rsidR="000544DC" w:rsidRPr="005B3969">
        <w:rPr>
          <w:rFonts w:ascii="Times New Roman" w:hAnsi="Times New Roman"/>
          <w:sz w:val="24"/>
          <w:szCs w:val="24"/>
        </w:rPr>
        <w:t xml:space="preserve">fue de </w:t>
      </w:r>
      <w:r w:rsidR="00CC4152" w:rsidRPr="005B3969">
        <w:rPr>
          <w:rFonts w:ascii="Times New Roman" w:hAnsi="Times New Roman"/>
          <w:sz w:val="24"/>
          <w:szCs w:val="24"/>
        </w:rPr>
        <w:t>31</w:t>
      </w:r>
      <w:r w:rsidR="00EF7E7F" w:rsidRPr="005B3969">
        <w:rPr>
          <w:rFonts w:ascii="Times New Roman" w:hAnsi="Times New Roman"/>
          <w:sz w:val="24"/>
          <w:szCs w:val="24"/>
        </w:rPr>
        <w:t>sujeto</w:t>
      </w:r>
      <w:r w:rsidR="009C1B6B" w:rsidRPr="005B3969">
        <w:rPr>
          <w:rFonts w:ascii="Times New Roman" w:hAnsi="Times New Roman"/>
          <w:sz w:val="24"/>
          <w:szCs w:val="24"/>
        </w:rPr>
        <w:t xml:space="preserve">s, distribuidos en </w:t>
      </w:r>
      <w:r w:rsidR="00997748" w:rsidRPr="005B3969">
        <w:rPr>
          <w:rFonts w:ascii="Times New Roman" w:hAnsi="Times New Roman"/>
          <w:sz w:val="24"/>
          <w:szCs w:val="24"/>
        </w:rPr>
        <w:t>el personal</w:t>
      </w:r>
      <w:r w:rsidR="003A5AE7" w:rsidRPr="005B3969">
        <w:rPr>
          <w:rFonts w:ascii="Times New Roman" w:hAnsi="Times New Roman"/>
          <w:sz w:val="24"/>
          <w:szCs w:val="24"/>
        </w:rPr>
        <w:t>,</w:t>
      </w:r>
      <w:r w:rsidR="00EF7E7F" w:rsidRPr="005B3969">
        <w:rPr>
          <w:rFonts w:ascii="Times New Roman" w:hAnsi="Times New Roman"/>
          <w:sz w:val="24"/>
          <w:szCs w:val="24"/>
        </w:rPr>
        <w:t xml:space="preserve">por lo cual no se aplicó muestra, dadoque la población es </w:t>
      </w:r>
      <w:r w:rsidR="009C1B6B" w:rsidRPr="005B3969">
        <w:rPr>
          <w:rFonts w:ascii="Times New Roman" w:hAnsi="Times New Roman"/>
          <w:sz w:val="24"/>
          <w:szCs w:val="24"/>
        </w:rPr>
        <w:t xml:space="preserve">finita o censal. La </w:t>
      </w:r>
      <w:r w:rsidR="00B8326F" w:rsidRPr="005B3969">
        <w:rPr>
          <w:rFonts w:ascii="Times New Roman" w:hAnsi="Times New Roman"/>
          <w:sz w:val="24"/>
          <w:szCs w:val="24"/>
        </w:rPr>
        <w:t>técnica empleada</w:t>
      </w:r>
      <w:r w:rsidR="000544DC" w:rsidRPr="005B3969">
        <w:rPr>
          <w:rFonts w:ascii="Times New Roman" w:hAnsi="Times New Roman"/>
          <w:sz w:val="24"/>
          <w:szCs w:val="24"/>
        </w:rPr>
        <w:t>fue la E</w:t>
      </w:r>
      <w:r w:rsidRPr="005B3969">
        <w:rPr>
          <w:rFonts w:ascii="Times New Roman" w:hAnsi="Times New Roman"/>
          <w:sz w:val="24"/>
          <w:szCs w:val="24"/>
        </w:rPr>
        <w:t xml:space="preserve">ncuesta y como instrumento se utilizó </w:t>
      </w:r>
      <w:r w:rsidR="00036A2D" w:rsidRPr="005B3969">
        <w:rPr>
          <w:rFonts w:ascii="Times New Roman" w:hAnsi="Times New Roman"/>
          <w:sz w:val="24"/>
          <w:szCs w:val="24"/>
        </w:rPr>
        <w:t>un</w:t>
      </w:r>
      <w:r w:rsidR="000544DC" w:rsidRPr="005B3969">
        <w:rPr>
          <w:rFonts w:ascii="Times New Roman" w:hAnsi="Times New Roman"/>
          <w:sz w:val="24"/>
          <w:szCs w:val="24"/>
        </w:rPr>
        <w:t xml:space="preserve"> C</w:t>
      </w:r>
      <w:r w:rsidRPr="005B3969">
        <w:rPr>
          <w:rFonts w:ascii="Times New Roman" w:hAnsi="Times New Roman"/>
          <w:sz w:val="24"/>
          <w:szCs w:val="24"/>
        </w:rPr>
        <w:t xml:space="preserve">uestionario </w:t>
      </w:r>
      <w:r w:rsidR="003A5AE7" w:rsidRPr="005B3969">
        <w:rPr>
          <w:rFonts w:ascii="Times New Roman" w:hAnsi="Times New Roman"/>
          <w:sz w:val="24"/>
          <w:szCs w:val="24"/>
        </w:rPr>
        <w:t xml:space="preserve">de </w:t>
      </w:r>
      <w:r w:rsidR="0025267D" w:rsidRPr="005B3969">
        <w:rPr>
          <w:rFonts w:ascii="Times New Roman" w:hAnsi="Times New Roman"/>
          <w:sz w:val="24"/>
          <w:szCs w:val="24"/>
        </w:rPr>
        <w:t>37</w:t>
      </w:r>
      <w:r w:rsidRPr="005B3969">
        <w:rPr>
          <w:rFonts w:ascii="Times New Roman" w:hAnsi="Times New Roman"/>
          <w:sz w:val="24"/>
          <w:szCs w:val="24"/>
        </w:rPr>
        <w:t xml:space="preserve"> ítems</w:t>
      </w:r>
      <w:r w:rsidR="00D11954" w:rsidRPr="005B3969">
        <w:rPr>
          <w:rFonts w:ascii="Times New Roman" w:hAnsi="Times New Roman"/>
          <w:sz w:val="24"/>
          <w:szCs w:val="24"/>
        </w:rPr>
        <w:t xml:space="preserve">con </w:t>
      </w:r>
      <w:r w:rsidR="001D158C" w:rsidRPr="005B3969">
        <w:rPr>
          <w:rFonts w:ascii="Times New Roman" w:hAnsi="Times New Roman"/>
          <w:sz w:val="24"/>
          <w:szCs w:val="24"/>
        </w:rPr>
        <w:t xml:space="preserve">una escala Likert de </w:t>
      </w:r>
      <w:r w:rsidR="000544DC" w:rsidRPr="005B3969">
        <w:rPr>
          <w:rFonts w:ascii="Times New Roman" w:hAnsi="Times New Roman"/>
          <w:sz w:val="24"/>
          <w:szCs w:val="24"/>
        </w:rPr>
        <w:t>5</w:t>
      </w:r>
      <w:r w:rsidR="00D11954" w:rsidRPr="005B3969">
        <w:rPr>
          <w:rFonts w:ascii="Times New Roman" w:hAnsi="Times New Roman"/>
          <w:sz w:val="24"/>
          <w:szCs w:val="24"/>
        </w:rPr>
        <w:t xml:space="preserve"> alternativas</w:t>
      </w:r>
      <w:r w:rsidR="001D158C" w:rsidRPr="005B3969">
        <w:rPr>
          <w:rFonts w:ascii="Times New Roman" w:hAnsi="Times New Roman"/>
          <w:sz w:val="24"/>
          <w:szCs w:val="24"/>
        </w:rPr>
        <w:t xml:space="preserve"> de respuesta</w:t>
      </w:r>
      <w:r w:rsidR="00D11954" w:rsidRPr="005B3969">
        <w:rPr>
          <w:rFonts w:ascii="Times New Roman" w:hAnsi="Times New Roman"/>
          <w:sz w:val="24"/>
          <w:szCs w:val="24"/>
        </w:rPr>
        <w:t>.</w:t>
      </w:r>
      <w:r w:rsidRPr="005B3969">
        <w:rPr>
          <w:rFonts w:ascii="Times New Roman" w:hAnsi="Times New Roman"/>
          <w:sz w:val="24"/>
          <w:szCs w:val="24"/>
        </w:rPr>
        <w:t xml:space="preserve">La validez </w:t>
      </w:r>
      <w:r w:rsidR="00D11954" w:rsidRPr="005B3969">
        <w:rPr>
          <w:rFonts w:ascii="Times New Roman" w:hAnsi="Times New Roman"/>
          <w:sz w:val="24"/>
          <w:szCs w:val="24"/>
        </w:rPr>
        <w:t>se realizó a través de</w:t>
      </w:r>
      <w:r w:rsidRPr="005B3969">
        <w:rPr>
          <w:rFonts w:ascii="Times New Roman" w:hAnsi="Times New Roman"/>
          <w:sz w:val="24"/>
          <w:szCs w:val="24"/>
        </w:rPr>
        <w:t xml:space="preserve"> la técnica de</w:t>
      </w:r>
      <w:r w:rsidR="00D11954" w:rsidRPr="005B3969">
        <w:rPr>
          <w:rFonts w:ascii="Times New Roman" w:hAnsi="Times New Roman"/>
          <w:sz w:val="24"/>
          <w:szCs w:val="24"/>
        </w:rPr>
        <w:t>l Juicio de E</w:t>
      </w:r>
      <w:r w:rsidR="00FB25E1" w:rsidRPr="005B3969">
        <w:rPr>
          <w:rFonts w:ascii="Times New Roman" w:hAnsi="Times New Roman"/>
          <w:sz w:val="24"/>
          <w:szCs w:val="24"/>
        </w:rPr>
        <w:t>xpertos y la confiabilidad por el Alfa de Cronbach,</w:t>
      </w:r>
      <w:r w:rsidR="00DD1575" w:rsidRPr="005B3969">
        <w:rPr>
          <w:rFonts w:ascii="Times New Roman" w:hAnsi="Times New Roman"/>
          <w:sz w:val="24"/>
          <w:szCs w:val="24"/>
        </w:rPr>
        <w:t xml:space="preserve"> del cual se obtuvo un valor de 0.9</w:t>
      </w:r>
      <w:r w:rsidR="003D1412" w:rsidRPr="005B3969">
        <w:rPr>
          <w:rFonts w:ascii="Times New Roman" w:hAnsi="Times New Roman"/>
          <w:sz w:val="24"/>
          <w:szCs w:val="24"/>
        </w:rPr>
        <w:t>6</w:t>
      </w:r>
      <w:r w:rsidR="00DD1575" w:rsidRPr="005B3969">
        <w:rPr>
          <w:rFonts w:ascii="Times New Roman" w:hAnsi="Times New Roman"/>
          <w:sz w:val="24"/>
          <w:szCs w:val="24"/>
        </w:rPr>
        <w:t xml:space="preserve">, que </w:t>
      </w:r>
      <w:r w:rsidR="00FB25E1" w:rsidRPr="005B3969">
        <w:rPr>
          <w:rFonts w:ascii="Times New Roman" w:hAnsi="Times New Roman"/>
          <w:sz w:val="24"/>
          <w:szCs w:val="24"/>
        </w:rPr>
        <w:t xml:space="preserve">denota una muy alta </w:t>
      </w:r>
      <w:r w:rsidR="00DD1575" w:rsidRPr="005B3969">
        <w:rPr>
          <w:rFonts w:ascii="Times New Roman" w:hAnsi="Times New Roman"/>
          <w:sz w:val="24"/>
          <w:szCs w:val="24"/>
        </w:rPr>
        <w:t>confiabilidad</w:t>
      </w:r>
      <w:r w:rsidR="00FB5346" w:rsidRPr="005B3969">
        <w:rPr>
          <w:rFonts w:ascii="Times New Roman" w:hAnsi="Times New Roman"/>
          <w:sz w:val="24"/>
          <w:szCs w:val="24"/>
        </w:rPr>
        <w:t xml:space="preserve">. </w:t>
      </w:r>
      <w:r w:rsidR="00D11954" w:rsidRPr="005B3969">
        <w:rPr>
          <w:rFonts w:ascii="Times New Roman" w:hAnsi="Times New Roman"/>
          <w:sz w:val="24"/>
          <w:szCs w:val="24"/>
        </w:rPr>
        <w:t xml:space="preserve">La relación </w:t>
      </w:r>
      <w:r w:rsidR="00FB25E1" w:rsidRPr="005B3969">
        <w:rPr>
          <w:rFonts w:ascii="Times New Roman" w:hAnsi="Times New Roman"/>
          <w:sz w:val="24"/>
          <w:szCs w:val="24"/>
        </w:rPr>
        <w:t xml:space="preserve">entre las variables </w:t>
      </w:r>
      <w:r w:rsidR="00B470CF" w:rsidRPr="005B3969">
        <w:rPr>
          <w:rFonts w:ascii="Times New Roman" w:hAnsi="Times New Roman"/>
          <w:sz w:val="24"/>
          <w:szCs w:val="24"/>
        </w:rPr>
        <w:t xml:space="preserve">del estudio </w:t>
      </w:r>
      <w:r w:rsidR="00D11954" w:rsidRPr="005B3969">
        <w:rPr>
          <w:rFonts w:ascii="Times New Roman" w:hAnsi="Times New Roman"/>
          <w:sz w:val="24"/>
          <w:szCs w:val="24"/>
        </w:rPr>
        <w:t>se determinó a través del Coeficiente de Correlación</w:t>
      </w:r>
      <w:r w:rsidR="00FB5346" w:rsidRPr="005B3969">
        <w:rPr>
          <w:rFonts w:ascii="Times New Roman" w:hAnsi="Times New Roman"/>
          <w:sz w:val="24"/>
          <w:szCs w:val="24"/>
        </w:rPr>
        <w:t xml:space="preserve"> Lineal </w:t>
      </w:r>
      <w:r w:rsidR="00D11954" w:rsidRPr="005B3969">
        <w:rPr>
          <w:rFonts w:ascii="Times New Roman" w:hAnsi="Times New Roman"/>
          <w:sz w:val="24"/>
          <w:szCs w:val="24"/>
        </w:rPr>
        <w:t>de Pe</w:t>
      </w:r>
      <w:r w:rsidR="00B470CF" w:rsidRPr="005B3969">
        <w:rPr>
          <w:rFonts w:ascii="Times New Roman" w:hAnsi="Times New Roman"/>
          <w:sz w:val="24"/>
          <w:szCs w:val="24"/>
        </w:rPr>
        <w:t>arson, cuyo resultado fue de 0,78</w:t>
      </w:r>
      <w:r w:rsidR="00D11954" w:rsidRPr="005B3969">
        <w:rPr>
          <w:rFonts w:ascii="Times New Roman" w:hAnsi="Times New Roman"/>
          <w:sz w:val="24"/>
          <w:szCs w:val="24"/>
        </w:rPr>
        <w:t xml:space="preserve">, lo que implica una </w:t>
      </w:r>
      <w:r w:rsidR="00B470CF" w:rsidRPr="005B3969">
        <w:rPr>
          <w:rFonts w:ascii="Times New Roman" w:hAnsi="Times New Roman"/>
          <w:sz w:val="24"/>
          <w:szCs w:val="24"/>
        </w:rPr>
        <w:t xml:space="preserve">fuertey positiva </w:t>
      </w:r>
      <w:r w:rsidR="00D11954" w:rsidRPr="005B3969">
        <w:rPr>
          <w:rFonts w:ascii="Times New Roman" w:hAnsi="Times New Roman"/>
          <w:sz w:val="24"/>
          <w:szCs w:val="24"/>
        </w:rPr>
        <w:t xml:space="preserve">relación. Se </w:t>
      </w:r>
      <w:r w:rsidR="008E15C6" w:rsidRPr="005B3969">
        <w:rPr>
          <w:rFonts w:ascii="Times New Roman" w:hAnsi="Times New Roman"/>
          <w:sz w:val="24"/>
          <w:szCs w:val="24"/>
        </w:rPr>
        <w:t>concluye</w:t>
      </w:r>
      <w:r w:rsidR="00EF7E7F" w:rsidRPr="005B3969">
        <w:rPr>
          <w:rFonts w:ascii="Times New Roman" w:hAnsi="Times New Roman"/>
          <w:sz w:val="24"/>
          <w:szCs w:val="24"/>
        </w:rPr>
        <w:t>,</w:t>
      </w:r>
      <w:r w:rsidR="009B65C6" w:rsidRPr="005B3969">
        <w:rPr>
          <w:rFonts w:ascii="Times New Roman" w:hAnsi="Times New Roman"/>
          <w:sz w:val="24"/>
          <w:szCs w:val="24"/>
        </w:rPr>
        <w:t>que el personal directivo posee</w:t>
      </w:r>
      <w:r w:rsidR="00E63D4D" w:rsidRPr="005B3969">
        <w:rPr>
          <w:rFonts w:ascii="Times New Roman" w:hAnsi="Times New Roman"/>
          <w:sz w:val="24"/>
          <w:szCs w:val="24"/>
        </w:rPr>
        <w:t xml:space="preserve"> fortalezas en </w:t>
      </w:r>
      <w:r w:rsidR="008E15C6" w:rsidRPr="005B3969">
        <w:rPr>
          <w:rFonts w:ascii="Times New Roman" w:hAnsi="Times New Roman"/>
          <w:sz w:val="24"/>
          <w:szCs w:val="24"/>
        </w:rPr>
        <w:t>aptitudes personales</w:t>
      </w:r>
      <w:r w:rsidR="00D03E48" w:rsidRPr="005B3969">
        <w:rPr>
          <w:rFonts w:ascii="Times New Roman" w:hAnsi="Times New Roman"/>
          <w:sz w:val="24"/>
          <w:szCs w:val="24"/>
        </w:rPr>
        <w:t xml:space="preserve">, así como en </w:t>
      </w:r>
      <w:r w:rsidR="00FB25E1" w:rsidRPr="005B3969">
        <w:rPr>
          <w:rFonts w:ascii="Times New Roman" w:hAnsi="Times New Roman"/>
          <w:sz w:val="24"/>
          <w:szCs w:val="24"/>
        </w:rPr>
        <w:t>la</w:t>
      </w:r>
      <w:r w:rsidR="00D03E48" w:rsidRPr="005B3969">
        <w:rPr>
          <w:rFonts w:ascii="Times New Roman" w:hAnsi="Times New Roman"/>
          <w:sz w:val="24"/>
          <w:szCs w:val="24"/>
        </w:rPr>
        <w:t xml:space="preserve">shabilidades sociales </w:t>
      </w:r>
      <w:r w:rsidR="00E63D4D" w:rsidRPr="005B3969">
        <w:rPr>
          <w:rFonts w:ascii="Times New Roman" w:hAnsi="Times New Roman"/>
          <w:sz w:val="24"/>
          <w:szCs w:val="24"/>
        </w:rPr>
        <w:t>de las emociones</w:t>
      </w:r>
      <w:r w:rsidR="008E15C6" w:rsidRPr="005B3969">
        <w:rPr>
          <w:rFonts w:ascii="Times New Roman" w:hAnsi="Times New Roman"/>
          <w:sz w:val="24"/>
          <w:szCs w:val="24"/>
        </w:rPr>
        <w:t xml:space="preserve">para dirigir </w:t>
      </w:r>
      <w:r w:rsidR="00D03E48" w:rsidRPr="005B3969">
        <w:rPr>
          <w:rFonts w:ascii="Times New Roman" w:hAnsi="Times New Roman"/>
          <w:sz w:val="24"/>
          <w:szCs w:val="24"/>
        </w:rPr>
        <w:t xml:space="preserve">pertinentemente </w:t>
      </w:r>
      <w:r w:rsidR="008E15C6" w:rsidRPr="005B3969">
        <w:rPr>
          <w:rFonts w:ascii="Times New Roman" w:hAnsi="Times New Roman"/>
          <w:sz w:val="24"/>
          <w:szCs w:val="24"/>
        </w:rPr>
        <w:t>las acciones</w:t>
      </w:r>
      <w:r w:rsidR="00D03E48" w:rsidRPr="005B3969">
        <w:rPr>
          <w:rFonts w:ascii="Times New Roman" w:hAnsi="Times New Roman"/>
          <w:sz w:val="24"/>
          <w:szCs w:val="24"/>
        </w:rPr>
        <w:t xml:space="preserve">de su </w:t>
      </w:r>
      <w:r w:rsidR="001718F4" w:rsidRPr="005B3969">
        <w:rPr>
          <w:rFonts w:ascii="Times New Roman" w:hAnsi="Times New Roman"/>
          <w:sz w:val="24"/>
          <w:szCs w:val="24"/>
        </w:rPr>
        <w:t>personal,</w:t>
      </w:r>
      <w:r w:rsidR="00D53967" w:rsidRPr="005B3969">
        <w:rPr>
          <w:rFonts w:ascii="Times New Roman" w:hAnsi="Times New Roman"/>
          <w:sz w:val="24"/>
          <w:szCs w:val="24"/>
        </w:rPr>
        <w:t>gener</w:t>
      </w:r>
      <w:r w:rsidR="000544DC" w:rsidRPr="005B3969">
        <w:rPr>
          <w:rFonts w:ascii="Times New Roman" w:hAnsi="Times New Roman"/>
          <w:sz w:val="24"/>
          <w:szCs w:val="24"/>
        </w:rPr>
        <w:t>ando el buen comportamiento y cambio</w:t>
      </w:r>
      <w:r w:rsidR="00E63D4D" w:rsidRPr="005B3969">
        <w:rPr>
          <w:rFonts w:ascii="Times New Roman" w:hAnsi="Times New Roman"/>
          <w:sz w:val="24"/>
          <w:szCs w:val="24"/>
        </w:rPr>
        <w:t xml:space="preserve"> de actitudes</w:t>
      </w:r>
      <w:r w:rsidR="00D03E48" w:rsidRPr="005B3969">
        <w:rPr>
          <w:rFonts w:ascii="Times New Roman" w:hAnsi="Times New Roman"/>
          <w:sz w:val="24"/>
          <w:szCs w:val="24"/>
        </w:rPr>
        <w:t>en</w:t>
      </w:r>
      <w:r w:rsidR="00EF7E7F" w:rsidRPr="005B3969">
        <w:rPr>
          <w:rFonts w:ascii="Times New Roman" w:hAnsi="Times New Roman"/>
          <w:sz w:val="24"/>
          <w:szCs w:val="24"/>
        </w:rPr>
        <w:t xml:space="preserve"> sus colaboradores</w:t>
      </w:r>
      <w:r w:rsidR="00D53967" w:rsidRPr="005B3969">
        <w:rPr>
          <w:rFonts w:ascii="Times New Roman" w:hAnsi="Times New Roman"/>
          <w:sz w:val="24"/>
          <w:szCs w:val="24"/>
        </w:rPr>
        <w:t>. S</w:t>
      </w:r>
      <w:r w:rsidR="00D11954" w:rsidRPr="005B3969">
        <w:rPr>
          <w:rFonts w:ascii="Times New Roman" w:hAnsi="Times New Roman"/>
          <w:sz w:val="24"/>
          <w:szCs w:val="24"/>
        </w:rPr>
        <w:t>in embargo</w:t>
      </w:r>
      <w:r w:rsidR="00FB25E1" w:rsidRPr="005B3969">
        <w:rPr>
          <w:rFonts w:ascii="Times New Roman" w:hAnsi="Times New Roman"/>
          <w:sz w:val="24"/>
          <w:szCs w:val="24"/>
        </w:rPr>
        <w:t xml:space="preserve">, </w:t>
      </w:r>
      <w:r w:rsidR="00D11954" w:rsidRPr="005B3969">
        <w:rPr>
          <w:rFonts w:ascii="Times New Roman" w:hAnsi="Times New Roman"/>
          <w:sz w:val="24"/>
          <w:szCs w:val="24"/>
        </w:rPr>
        <w:t xml:space="preserve">deben fortalecerse algunos indicadores </w:t>
      </w:r>
      <w:r w:rsidR="00FB25E1" w:rsidRPr="005B3969">
        <w:rPr>
          <w:rFonts w:ascii="Times New Roman" w:hAnsi="Times New Roman"/>
          <w:sz w:val="24"/>
          <w:szCs w:val="24"/>
        </w:rPr>
        <w:t xml:space="preserve">como </w:t>
      </w:r>
      <w:r w:rsidR="00BA4DF2" w:rsidRPr="005B3969">
        <w:rPr>
          <w:rFonts w:ascii="Times New Roman" w:hAnsi="Times New Roman"/>
          <w:sz w:val="24"/>
          <w:szCs w:val="24"/>
        </w:rPr>
        <w:t>la comunicación aser</w:t>
      </w:r>
      <w:r w:rsidR="00FB25E1" w:rsidRPr="005B3969">
        <w:rPr>
          <w:rFonts w:ascii="Times New Roman" w:hAnsi="Times New Roman"/>
          <w:sz w:val="24"/>
          <w:szCs w:val="24"/>
        </w:rPr>
        <w:t xml:space="preserve">tiva, el trabajo en equipo, las relaciones interpersonales </w:t>
      </w:r>
      <w:r w:rsidR="00FB5346" w:rsidRPr="005B3969">
        <w:rPr>
          <w:rFonts w:ascii="Times New Roman" w:hAnsi="Times New Roman"/>
          <w:sz w:val="24"/>
          <w:szCs w:val="24"/>
        </w:rPr>
        <w:t xml:space="preserve">y la motivación </w:t>
      </w:r>
      <w:r w:rsidR="001718F4" w:rsidRPr="005B3969">
        <w:rPr>
          <w:rFonts w:ascii="Times New Roman" w:hAnsi="Times New Roman"/>
          <w:sz w:val="24"/>
          <w:szCs w:val="24"/>
        </w:rPr>
        <w:t xml:space="preserve">para </w:t>
      </w:r>
      <w:r w:rsidR="00EF7E7F" w:rsidRPr="005B3969">
        <w:rPr>
          <w:rFonts w:ascii="Times New Roman" w:hAnsi="Times New Roman"/>
          <w:sz w:val="24"/>
          <w:szCs w:val="24"/>
        </w:rPr>
        <w:t xml:space="preserve">alcanzar </w:t>
      </w:r>
      <w:r w:rsidR="001718F4" w:rsidRPr="005B3969">
        <w:rPr>
          <w:rFonts w:ascii="Times New Roman" w:hAnsi="Times New Roman"/>
          <w:sz w:val="24"/>
          <w:szCs w:val="24"/>
        </w:rPr>
        <w:t>un clima organizacional efectivo.</w:t>
      </w:r>
      <w:r w:rsidR="00FB25E1" w:rsidRPr="005B3969">
        <w:rPr>
          <w:rFonts w:ascii="Times New Roman" w:hAnsi="Times New Roman"/>
          <w:sz w:val="24"/>
          <w:szCs w:val="24"/>
        </w:rPr>
        <w:t>Por lo tanto, s</w:t>
      </w:r>
      <w:r w:rsidR="001718F4" w:rsidRPr="005B3969">
        <w:rPr>
          <w:rFonts w:ascii="Times New Roman" w:hAnsi="Times New Roman"/>
          <w:sz w:val="24"/>
          <w:szCs w:val="24"/>
        </w:rPr>
        <w:t xml:space="preserve">e recomienda </w:t>
      </w:r>
      <w:r w:rsidR="002E3146" w:rsidRPr="005B3969">
        <w:rPr>
          <w:rFonts w:ascii="Times New Roman" w:hAnsi="Times New Roman"/>
          <w:sz w:val="24"/>
          <w:szCs w:val="24"/>
        </w:rPr>
        <w:t>talleres</w:t>
      </w:r>
      <w:r w:rsidR="008E15C6" w:rsidRPr="005B3969">
        <w:rPr>
          <w:rFonts w:ascii="Times New Roman" w:hAnsi="Times New Roman"/>
          <w:sz w:val="24"/>
          <w:szCs w:val="24"/>
        </w:rPr>
        <w:t xml:space="preserve"> de </w:t>
      </w:r>
      <w:r w:rsidR="001718F4" w:rsidRPr="005B3969">
        <w:rPr>
          <w:rFonts w:ascii="Times New Roman" w:hAnsi="Times New Roman"/>
          <w:sz w:val="24"/>
          <w:szCs w:val="24"/>
        </w:rPr>
        <w:t xml:space="preserve">formación </w:t>
      </w:r>
      <w:r w:rsidR="00EF7E7F" w:rsidRPr="005B3969">
        <w:rPr>
          <w:rFonts w:ascii="Times New Roman" w:hAnsi="Times New Roman"/>
          <w:sz w:val="24"/>
          <w:szCs w:val="24"/>
        </w:rPr>
        <w:t xml:space="preserve">en Inteligencia Emocionaly </w:t>
      </w:r>
      <w:r w:rsidR="00FB5346" w:rsidRPr="005B3969">
        <w:rPr>
          <w:rFonts w:ascii="Times New Roman" w:hAnsi="Times New Roman"/>
          <w:sz w:val="24"/>
          <w:szCs w:val="24"/>
        </w:rPr>
        <w:t xml:space="preserve">una </w:t>
      </w:r>
      <w:r w:rsidR="00FB25E1" w:rsidRPr="005B3969">
        <w:rPr>
          <w:rFonts w:ascii="Times New Roman" w:hAnsi="Times New Roman"/>
          <w:sz w:val="24"/>
          <w:szCs w:val="24"/>
        </w:rPr>
        <w:t xml:space="preserve">evaluación constante del </w:t>
      </w:r>
      <w:r w:rsidR="00EF7E7F" w:rsidRPr="005B3969">
        <w:rPr>
          <w:rFonts w:ascii="Times New Roman" w:hAnsi="Times New Roman"/>
          <w:sz w:val="24"/>
          <w:szCs w:val="24"/>
        </w:rPr>
        <w:t xml:space="preserve">Clima Organizacional </w:t>
      </w:r>
      <w:r w:rsidR="00FB25E1" w:rsidRPr="005B3969">
        <w:rPr>
          <w:rFonts w:ascii="Times New Roman" w:hAnsi="Times New Roman"/>
          <w:sz w:val="24"/>
          <w:szCs w:val="24"/>
        </w:rPr>
        <w:t xml:space="preserve">para fortalecer la sinergia </w:t>
      </w:r>
      <w:r w:rsidR="00263DFE" w:rsidRPr="005B3969">
        <w:rPr>
          <w:rFonts w:ascii="Times New Roman" w:hAnsi="Times New Roman"/>
          <w:sz w:val="24"/>
          <w:szCs w:val="24"/>
        </w:rPr>
        <w:t xml:space="preserve">entre los compañeros de labor de todos los estratos </w:t>
      </w:r>
      <w:r w:rsidR="00FB5346" w:rsidRPr="005B3969">
        <w:rPr>
          <w:rFonts w:ascii="Times New Roman" w:hAnsi="Times New Roman"/>
          <w:sz w:val="24"/>
          <w:szCs w:val="24"/>
        </w:rPr>
        <w:t xml:space="preserve">y el sentido de pertenencia </w:t>
      </w:r>
      <w:r w:rsidR="00FB25E1" w:rsidRPr="005B3969">
        <w:rPr>
          <w:rFonts w:ascii="Times New Roman" w:hAnsi="Times New Roman"/>
          <w:sz w:val="24"/>
          <w:szCs w:val="24"/>
        </w:rPr>
        <w:t>institucional.</w:t>
      </w:r>
    </w:p>
    <w:p w:rsidR="002B074E" w:rsidRPr="005B3969" w:rsidRDefault="002B074E" w:rsidP="002B074E">
      <w:pPr>
        <w:spacing w:after="0" w:line="240" w:lineRule="auto"/>
        <w:jc w:val="both"/>
        <w:rPr>
          <w:rFonts w:ascii="Times New Roman" w:hAnsi="Times New Roman"/>
          <w:sz w:val="24"/>
          <w:szCs w:val="24"/>
        </w:rPr>
      </w:pPr>
    </w:p>
    <w:p w:rsidR="00D56232" w:rsidRPr="005B3969" w:rsidRDefault="005525B8" w:rsidP="002B074E">
      <w:pPr>
        <w:tabs>
          <w:tab w:val="left" w:pos="2670"/>
        </w:tabs>
        <w:spacing w:after="0" w:line="240" w:lineRule="auto"/>
        <w:jc w:val="both"/>
        <w:rPr>
          <w:rFonts w:ascii="Times New Roman" w:hAnsi="Times New Roman"/>
          <w:sz w:val="24"/>
          <w:szCs w:val="24"/>
        </w:rPr>
      </w:pPr>
      <w:r w:rsidRPr="005B3969">
        <w:rPr>
          <w:rFonts w:ascii="Times New Roman" w:hAnsi="Times New Roman"/>
          <w:b/>
          <w:sz w:val="24"/>
          <w:szCs w:val="24"/>
        </w:rPr>
        <w:t>Descriptores</w:t>
      </w:r>
      <w:r w:rsidRPr="005B3969">
        <w:rPr>
          <w:rFonts w:ascii="Times New Roman" w:hAnsi="Times New Roman"/>
          <w:sz w:val="24"/>
          <w:szCs w:val="24"/>
        </w:rPr>
        <w:t>: Inteligencia Emocional, Clima Organizacional</w:t>
      </w:r>
      <w:r w:rsidR="001775E4">
        <w:rPr>
          <w:rFonts w:ascii="Times New Roman" w:hAnsi="Times New Roman"/>
          <w:sz w:val="24"/>
          <w:szCs w:val="24"/>
        </w:rPr>
        <w:t>,</w:t>
      </w:r>
      <w:r w:rsidR="00DB2E15" w:rsidRPr="005B3969">
        <w:rPr>
          <w:rFonts w:ascii="Times New Roman" w:hAnsi="Times New Roman"/>
          <w:sz w:val="24"/>
          <w:szCs w:val="24"/>
        </w:rPr>
        <w:t>Gerente Educativo</w:t>
      </w:r>
      <w:r w:rsidR="00D56232" w:rsidRPr="005B3969">
        <w:rPr>
          <w:rFonts w:ascii="Times New Roman" w:hAnsi="Times New Roman"/>
          <w:sz w:val="24"/>
          <w:szCs w:val="24"/>
        </w:rPr>
        <w:t>.</w:t>
      </w:r>
    </w:p>
    <w:p w:rsidR="009F7378" w:rsidRPr="005B3969" w:rsidRDefault="009F7378" w:rsidP="002B074E">
      <w:pPr>
        <w:spacing w:after="0" w:line="240" w:lineRule="auto"/>
        <w:jc w:val="both"/>
        <w:rPr>
          <w:rFonts w:ascii="Times New Roman" w:hAnsi="Times New Roman"/>
          <w:sz w:val="24"/>
          <w:szCs w:val="24"/>
        </w:rPr>
        <w:sectPr w:rsidR="009F7378" w:rsidRPr="005B3969" w:rsidSect="002B074E">
          <w:pgSz w:w="12240" w:h="15840" w:code="1"/>
          <w:pgMar w:top="1701" w:right="1701" w:bottom="1701" w:left="2268" w:header="851" w:footer="851" w:gutter="0"/>
          <w:pgNumType w:fmt="lowerRoman"/>
          <w:cols w:space="720"/>
        </w:sectPr>
      </w:pPr>
    </w:p>
    <w:p w:rsidR="003537D6" w:rsidRDefault="003537D6" w:rsidP="00096EB4">
      <w:pPr>
        <w:spacing w:after="0" w:line="240" w:lineRule="auto"/>
        <w:jc w:val="center"/>
        <w:rPr>
          <w:rFonts w:ascii="Times New Roman" w:hAnsi="Times New Roman"/>
          <w:sz w:val="24"/>
          <w:szCs w:val="24"/>
        </w:rPr>
      </w:pPr>
    </w:p>
    <w:p w:rsidR="003537D6" w:rsidRDefault="003537D6" w:rsidP="00096EB4">
      <w:pPr>
        <w:spacing w:after="0" w:line="240" w:lineRule="auto"/>
        <w:jc w:val="center"/>
        <w:rPr>
          <w:rFonts w:ascii="Times New Roman" w:hAnsi="Times New Roman"/>
          <w:sz w:val="24"/>
          <w:szCs w:val="24"/>
        </w:rPr>
      </w:pPr>
    </w:p>
    <w:p w:rsidR="00096EB4" w:rsidRPr="005B3969" w:rsidRDefault="00096EB4" w:rsidP="00096EB4">
      <w:pPr>
        <w:spacing w:after="0" w:line="240" w:lineRule="auto"/>
        <w:jc w:val="center"/>
        <w:rPr>
          <w:rFonts w:ascii="Times New Roman" w:hAnsi="Times New Roman"/>
          <w:b/>
          <w:sz w:val="24"/>
          <w:szCs w:val="24"/>
        </w:rPr>
      </w:pPr>
      <w:r w:rsidRPr="005B3969">
        <w:rPr>
          <w:rFonts w:ascii="Times New Roman" w:hAnsi="Times New Roman"/>
          <w:b/>
          <w:sz w:val="24"/>
          <w:szCs w:val="24"/>
        </w:rPr>
        <w:t>INTRODUCCIÓN</w:t>
      </w:r>
    </w:p>
    <w:p w:rsidR="00096EB4" w:rsidRPr="005B3969" w:rsidRDefault="00096EB4" w:rsidP="00096EB4">
      <w:pPr>
        <w:spacing w:after="0" w:line="240" w:lineRule="auto"/>
        <w:jc w:val="center"/>
        <w:rPr>
          <w:rFonts w:ascii="Times New Roman" w:hAnsi="Times New Roman"/>
          <w:sz w:val="24"/>
          <w:szCs w:val="24"/>
        </w:rPr>
      </w:pPr>
    </w:p>
    <w:p w:rsidR="00BA6E18" w:rsidRPr="005B3969" w:rsidRDefault="00BA6E18" w:rsidP="00096EB4">
      <w:pPr>
        <w:spacing w:after="0" w:line="240" w:lineRule="auto"/>
        <w:jc w:val="center"/>
        <w:rPr>
          <w:rFonts w:ascii="Times New Roman" w:hAnsi="Times New Roman"/>
          <w:sz w:val="24"/>
          <w:szCs w:val="24"/>
        </w:rPr>
      </w:pPr>
    </w:p>
    <w:p w:rsidR="0000734C" w:rsidRPr="005B3969" w:rsidRDefault="006518F3" w:rsidP="003537D6">
      <w:pPr>
        <w:spacing w:after="0" w:line="360" w:lineRule="auto"/>
        <w:ind w:firstLine="567"/>
        <w:jc w:val="both"/>
        <w:rPr>
          <w:rFonts w:ascii="Times New Roman" w:hAnsi="Times New Roman"/>
          <w:sz w:val="24"/>
          <w:szCs w:val="24"/>
        </w:rPr>
      </w:pPr>
      <w:r w:rsidRPr="005B3969">
        <w:rPr>
          <w:rFonts w:ascii="Times New Roman" w:hAnsi="Times New Roman"/>
          <w:sz w:val="24"/>
          <w:szCs w:val="24"/>
        </w:rPr>
        <w:t>La organización educativa es uno de los ambientes más influyentes en las relaciones interpersonales, estableciendo la mayoría de las capacida</w:t>
      </w:r>
      <w:r w:rsidR="00553819" w:rsidRPr="005B3969">
        <w:rPr>
          <w:rFonts w:ascii="Times New Roman" w:hAnsi="Times New Roman"/>
          <w:sz w:val="24"/>
          <w:szCs w:val="24"/>
        </w:rPr>
        <w:t>des y aptitudes de las personas</w:t>
      </w:r>
      <w:r w:rsidRPr="005B3969">
        <w:rPr>
          <w:rFonts w:ascii="Times New Roman" w:hAnsi="Times New Roman"/>
          <w:sz w:val="24"/>
          <w:szCs w:val="24"/>
        </w:rPr>
        <w:t xml:space="preserve"> de forma intrapersonal e interpersonal a través de la interacción social, siendo importante las conductas y comportamientos de los mismos en el buen funcionamiento y logros de los objetivos de la organización.</w:t>
      </w:r>
    </w:p>
    <w:p w:rsidR="006518F3" w:rsidRPr="005B3969" w:rsidRDefault="00D971A8" w:rsidP="003537D6">
      <w:pPr>
        <w:spacing w:after="0" w:line="360" w:lineRule="auto"/>
        <w:ind w:firstLine="567"/>
        <w:jc w:val="both"/>
        <w:rPr>
          <w:rFonts w:ascii="Times New Roman" w:hAnsi="Times New Roman"/>
          <w:sz w:val="24"/>
          <w:szCs w:val="24"/>
        </w:rPr>
      </w:pPr>
      <w:r w:rsidRPr="005B3969">
        <w:rPr>
          <w:rFonts w:ascii="Times New Roman" w:hAnsi="Times New Roman"/>
          <w:sz w:val="24"/>
          <w:szCs w:val="24"/>
        </w:rPr>
        <w:t>Por ello, la Inteligencia E</w:t>
      </w:r>
      <w:r w:rsidR="006518F3" w:rsidRPr="005B3969">
        <w:rPr>
          <w:rFonts w:ascii="Times New Roman" w:hAnsi="Times New Roman"/>
          <w:sz w:val="24"/>
          <w:szCs w:val="24"/>
        </w:rPr>
        <w:t xml:space="preserve">mocional </w:t>
      </w:r>
      <w:r w:rsidRPr="005B3969">
        <w:rPr>
          <w:rFonts w:ascii="Times New Roman" w:hAnsi="Times New Roman"/>
          <w:sz w:val="24"/>
          <w:szCs w:val="24"/>
        </w:rPr>
        <w:t xml:space="preserve">(IE) </w:t>
      </w:r>
      <w:r w:rsidR="006518F3" w:rsidRPr="005B3969">
        <w:rPr>
          <w:rFonts w:ascii="Times New Roman" w:hAnsi="Times New Roman"/>
          <w:sz w:val="24"/>
          <w:szCs w:val="24"/>
        </w:rPr>
        <w:t xml:space="preserve">es una herramienta innovadora en las organizaciones, en vista </w:t>
      </w:r>
      <w:r w:rsidRPr="005B3969">
        <w:rPr>
          <w:rFonts w:ascii="Times New Roman" w:hAnsi="Times New Roman"/>
          <w:sz w:val="24"/>
          <w:szCs w:val="24"/>
        </w:rPr>
        <w:t xml:space="preserve">de </w:t>
      </w:r>
      <w:r w:rsidR="006518F3" w:rsidRPr="005B3969">
        <w:rPr>
          <w:rFonts w:ascii="Times New Roman" w:hAnsi="Times New Roman"/>
          <w:sz w:val="24"/>
          <w:szCs w:val="24"/>
        </w:rPr>
        <w:t xml:space="preserve">que está relacionada con el desempeño y productividad, dependiendo de la emotividad y pensamientos positivos acordes </w:t>
      </w:r>
      <w:r w:rsidRPr="005B3969">
        <w:rPr>
          <w:rFonts w:ascii="Times New Roman" w:hAnsi="Times New Roman"/>
          <w:sz w:val="24"/>
          <w:szCs w:val="24"/>
        </w:rPr>
        <w:t xml:space="preserve">con </w:t>
      </w:r>
      <w:r w:rsidR="006518F3" w:rsidRPr="005B3969">
        <w:rPr>
          <w:rFonts w:ascii="Times New Roman" w:hAnsi="Times New Roman"/>
          <w:sz w:val="24"/>
          <w:szCs w:val="24"/>
        </w:rPr>
        <w:t>la motivación que tengan presente los miembros de la organización, siendo producto de la percepción del ambiente interno o externo en que se desenvuelven los individuos.</w:t>
      </w:r>
    </w:p>
    <w:p w:rsidR="006518F3" w:rsidRPr="005B3969" w:rsidRDefault="000C07AC" w:rsidP="003537D6">
      <w:pPr>
        <w:spacing w:after="0" w:line="360" w:lineRule="auto"/>
        <w:ind w:firstLine="567"/>
        <w:jc w:val="both"/>
        <w:rPr>
          <w:rFonts w:ascii="Times New Roman" w:hAnsi="Times New Roman"/>
          <w:sz w:val="24"/>
          <w:szCs w:val="24"/>
        </w:rPr>
      </w:pPr>
      <w:r w:rsidRPr="005B3969">
        <w:rPr>
          <w:rFonts w:ascii="Times New Roman" w:hAnsi="Times New Roman"/>
          <w:sz w:val="24"/>
          <w:szCs w:val="24"/>
        </w:rPr>
        <w:t>La inteligencia emocional viene a ser una habilidad importante para que las personas se desenvuelvan con éxito y eficiencia en la organización educativa a través de las capacidades de autoconocimiento, autorregulación, motivación, empatía, habilidades sociales que deben desarrollarse tanto por parte de la gerencia, como por el personal, estimulando el mejoramiento y calidad de la gestión educativa en las diversas acciones con responsabilidad y compromiso de todos los miembros de la organización, a través del trabajo de equipo, comunicación, motivación, empatía, liderazgo del gerente en la construcción de un adecuado clima organizacional.</w:t>
      </w:r>
    </w:p>
    <w:p w:rsidR="000C07AC" w:rsidRPr="005B3969" w:rsidRDefault="000C07AC" w:rsidP="003537D6">
      <w:pPr>
        <w:spacing w:after="0" w:line="360" w:lineRule="auto"/>
        <w:ind w:firstLine="567"/>
        <w:jc w:val="both"/>
        <w:rPr>
          <w:rFonts w:ascii="Times New Roman" w:hAnsi="Times New Roman"/>
          <w:sz w:val="24"/>
          <w:szCs w:val="24"/>
        </w:rPr>
      </w:pPr>
      <w:r w:rsidRPr="005B3969">
        <w:rPr>
          <w:rFonts w:ascii="Times New Roman" w:hAnsi="Times New Roman"/>
          <w:sz w:val="24"/>
          <w:szCs w:val="24"/>
        </w:rPr>
        <w:t>En este sentido, las personas deben tener control de sus emociones para pensar y actuar ante las diversas circunstancias, sean momentos gratificantes o situaciones que generen conflictos o dificultades, asumiendo con responsabilidad las acciones a emprender en momentos de alegría, tristeza, dolor, ira, para comunicarse efectivamente y en la búsqueda de soluciones pertinentes.</w:t>
      </w:r>
    </w:p>
    <w:p w:rsidR="000C07AC" w:rsidRDefault="000C07AC" w:rsidP="003537D6">
      <w:pPr>
        <w:spacing w:after="0" w:line="360" w:lineRule="auto"/>
        <w:ind w:firstLine="567"/>
        <w:jc w:val="both"/>
        <w:rPr>
          <w:rFonts w:ascii="Times New Roman" w:hAnsi="Times New Roman"/>
          <w:sz w:val="24"/>
          <w:szCs w:val="24"/>
        </w:rPr>
      </w:pPr>
      <w:r w:rsidRPr="005B3969">
        <w:rPr>
          <w:rFonts w:ascii="Times New Roman" w:hAnsi="Times New Roman"/>
          <w:sz w:val="24"/>
          <w:szCs w:val="24"/>
        </w:rPr>
        <w:t>El gerente educativo, como pieza fundamental para liderar a los miembros de la organización en el logro de los objetivos, debe contar con la habilidad de inteligencia</w:t>
      </w:r>
      <w:r w:rsidR="00BC7004" w:rsidRPr="005B3969">
        <w:rPr>
          <w:rFonts w:ascii="Times New Roman" w:hAnsi="Times New Roman"/>
          <w:sz w:val="24"/>
          <w:szCs w:val="24"/>
        </w:rPr>
        <w:t xml:space="preserve"> emocional para enfrentar las diversas situaciones que se presentan en la</w:t>
      </w:r>
      <w:r w:rsidR="009B65C6" w:rsidRPr="005B3969">
        <w:rPr>
          <w:rFonts w:ascii="Times New Roman" w:hAnsi="Times New Roman"/>
          <w:sz w:val="24"/>
          <w:szCs w:val="24"/>
        </w:rPr>
        <w:t xml:space="preserve"> organización</w:t>
      </w:r>
      <w:r w:rsidRPr="005B3969">
        <w:rPr>
          <w:rFonts w:ascii="Times New Roman" w:hAnsi="Times New Roman"/>
          <w:sz w:val="24"/>
          <w:szCs w:val="24"/>
        </w:rPr>
        <w:t>educativa, saber qué siente y qué piensa ante determinados hechos.</w:t>
      </w:r>
    </w:p>
    <w:p w:rsidR="00F6296F" w:rsidRPr="005B3969" w:rsidRDefault="003537D6" w:rsidP="003537D6">
      <w:pPr>
        <w:spacing w:after="0" w:line="360" w:lineRule="auto"/>
        <w:ind w:firstLine="567"/>
        <w:jc w:val="both"/>
        <w:rPr>
          <w:rFonts w:ascii="Times New Roman" w:hAnsi="Times New Roman"/>
          <w:sz w:val="24"/>
          <w:szCs w:val="24"/>
        </w:rPr>
      </w:pPr>
      <w:r w:rsidRPr="005B3969">
        <w:rPr>
          <w:rFonts w:ascii="Times New Roman" w:hAnsi="Times New Roman"/>
          <w:sz w:val="24"/>
          <w:szCs w:val="24"/>
        </w:rPr>
        <w:lastRenderedPageBreak/>
        <w:t>La Inteligencia Emocional en el contexto educativo, ha mostrado una influencia</w:t>
      </w:r>
      <w:r w:rsidR="00B27A4C" w:rsidRPr="005B3969">
        <w:rPr>
          <w:rFonts w:ascii="Times New Roman" w:hAnsi="Times New Roman"/>
          <w:sz w:val="24"/>
          <w:szCs w:val="24"/>
        </w:rPr>
        <w:t xml:space="preserve">positiva en el funcionamiento de la </w:t>
      </w:r>
      <w:r w:rsidR="00286C9F" w:rsidRPr="005B3969">
        <w:rPr>
          <w:rFonts w:ascii="Times New Roman" w:hAnsi="Times New Roman"/>
          <w:sz w:val="24"/>
          <w:szCs w:val="24"/>
        </w:rPr>
        <w:t>organización</w:t>
      </w:r>
      <w:r w:rsidR="00B27A4C" w:rsidRPr="005B3969">
        <w:rPr>
          <w:rFonts w:ascii="Times New Roman" w:hAnsi="Times New Roman"/>
          <w:sz w:val="24"/>
          <w:szCs w:val="24"/>
        </w:rPr>
        <w:t>en relación a la convivencia humana</w:t>
      </w:r>
      <w:r w:rsidR="0000734C" w:rsidRPr="005B3969">
        <w:rPr>
          <w:rFonts w:ascii="Times New Roman" w:hAnsi="Times New Roman"/>
          <w:sz w:val="24"/>
          <w:szCs w:val="24"/>
        </w:rPr>
        <w:t>,</w:t>
      </w:r>
      <w:r w:rsidR="00B27A4C" w:rsidRPr="005B3969">
        <w:rPr>
          <w:rFonts w:ascii="Times New Roman" w:hAnsi="Times New Roman"/>
          <w:sz w:val="24"/>
          <w:szCs w:val="24"/>
        </w:rPr>
        <w:t xml:space="preserve"> a través de la </w:t>
      </w:r>
      <w:r w:rsidR="00286C9F" w:rsidRPr="005B3969">
        <w:rPr>
          <w:rFonts w:ascii="Times New Roman" w:hAnsi="Times New Roman"/>
          <w:sz w:val="24"/>
          <w:szCs w:val="24"/>
        </w:rPr>
        <w:t>interacción</w:t>
      </w:r>
      <w:r w:rsidR="00B27A4C" w:rsidRPr="005B3969">
        <w:rPr>
          <w:rFonts w:ascii="Times New Roman" w:hAnsi="Times New Roman"/>
          <w:sz w:val="24"/>
          <w:szCs w:val="24"/>
        </w:rPr>
        <w:t xml:space="preserve"> social y </w:t>
      </w:r>
      <w:r w:rsidR="007953CB" w:rsidRPr="005B3969">
        <w:rPr>
          <w:rFonts w:ascii="Times New Roman" w:hAnsi="Times New Roman"/>
          <w:sz w:val="24"/>
          <w:szCs w:val="24"/>
        </w:rPr>
        <w:t>las</w:t>
      </w:r>
      <w:r w:rsidR="00B27A4C" w:rsidRPr="005B3969">
        <w:rPr>
          <w:rFonts w:ascii="Times New Roman" w:hAnsi="Times New Roman"/>
          <w:sz w:val="24"/>
          <w:szCs w:val="24"/>
        </w:rPr>
        <w:t xml:space="preserve"> relaciones entre el personal</w:t>
      </w:r>
      <w:r w:rsidR="00286C9F" w:rsidRPr="005B3969">
        <w:rPr>
          <w:rFonts w:ascii="Times New Roman" w:hAnsi="Times New Roman"/>
          <w:sz w:val="24"/>
          <w:szCs w:val="24"/>
        </w:rPr>
        <w:t xml:space="preserve"> responsable de la gerencia y </w:t>
      </w:r>
      <w:r w:rsidR="00B27A4C" w:rsidRPr="005B3969">
        <w:rPr>
          <w:rFonts w:ascii="Times New Roman" w:hAnsi="Times New Roman"/>
          <w:sz w:val="24"/>
          <w:szCs w:val="24"/>
        </w:rPr>
        <w:t xml:space="preserve">los miembros de la institución educativa, </w:t>
      </w:r>
      <w:r w:rsidR="0000734C" w:rsidRPr="005B3969">
        <w:rPr>
          <w:rFonts w:ascii="Times New Roman" w:hAnsi="Times New Roman"/>
          <w:sz w:val="24"/>
          <w:szCs w:val="24"/>
        </w:rPr>
        <w:t>siendo importante</w:t>
      </w:r>
      <w:r w:rsidR="00286C9F" w:rsidRPr="005B3969">
        <w:rPr>
          <w:rFonts w:ascii="Times New Roman" w:hAnsi="Times New Roman"/>
          <w:sz w:val="24"/>
          <w:szCs w:val="24"/>
        </w:rPr>
        <w:t xml:space="preserve">contar con personas inteligentemente emocionales, </w:t>
      </w:r>
      <w:r w:rsidR="00BA6E18" w:rsidRPr="005B3969">
        <w:rPr>
          <w:rFonts w:ascii="Times New Roman" w:hAnsi="Times New Roman"/>
          <w:sz w:val="24"/>
          <w:szCs w:val="24"/>
        </w:rPr>
        <w:t>satisfechos</w:t>
      </w:r>
      <w:r w:rsidR="00286C9F" w:rsidRPr="005B3969">
        <w:rPr>
          <w:rFonts w:ascii="Times New Roman" w:hAnsi="Times New Roman"/>
          <w:sz w:val="24"/>
          <w:szCs w:val="24"/>
        </w:rPr>
        <w:t>,para</w:t>
      </w:r>
      <w:r w:rsidR="00BA6E18" w:rsidRPr="005B3969">
        <w:rPr>
          <w:rFonts w:ascii="Times New Roman" w:hAnsi="Times New Roman"/>
          <w:sz w:val="24"/>
          <w:szCs w:val="24"/>
        </w:rPr>
        <w:t xml:space="preserve"> un mejor desempe</w:t>
      </w:r>
      <w:r>
        <w:rPr>
          <w:rFonts w:ascii="Times New Roman" w:hAnsi="Times New Roman"/>
          <w:sz w:val="24"/>
          <w:szCs w:val="24"/>
        </w:rPr>
        <w:t>ño en las labores que realizan.</w:t>
      </w:r>
    </w:p>
    <w:p w:rsidR="0000734C" w:rsidRPr="005B3969" w:rsidRDefault="00BA6E18" w:rsidP="003537D6">
      <w:pPr>
        <w:spacing w:after="0" w:line="360" w:lineRule="auto"/>
        <w:ind w:firstLine="567"/>
        <w:jc w:val="both"/>
        <w:rPr>
          <w:rFonts w:ascii="Times New Roman" w:hAnsi="Times New Roman"/>
          <w:sz w:val="24"/>
          <w:szCs w:val="24"/>
        </w:rPr>
      </w:pPr>
      <w:r w:rsidRPr="005B3969">
        <w:rPr>
          <w:rFonts w:ascii="Times New Roman" w:hAnsi="Times New Roman"/>
          <w:sz w:val="24"/>
          <w:szCs w:val="24"/>
        </w:rPr>
        <w:t>Del mismo</w:t>
      </w:r>
      <w:r w:rsidR="00286C9F" w:rsidRPr="005B3969">
        <w:rPr>
          <w:rFonts w:ascii="Times New Roman" w:hAnsi="Times New Roman"/>
          <w:sz w:val="24"/>
          <w:szCs w:val="24"/>
        </w:rPr>
        <w:t xml:space="preserve"> modo</w:t>
      </w:r>
      <w:r w:rsidR="0000734C" w:rsidRPr="005B3969">
        <w:rPr>
          <w:rFonts w:ascii="Times New Roman" w:hAnsi="Times New Roman"/>
          <w:sz w:val="24"/>
          <w:szCs w:val="24"/>
        </w:rPr>
        <w:t>,</w:t>
      </w:r>
      <w:r w:rsidR="00286C9F" w:rsidRPr="005B3969">
        <w:rPr>
          <w:rFonts w:ascii="Times New Roman" w:hAnsi="Times New Roman"/>
          <w:sz w:val="24"/>
          <w:szCs w:val="24"/>
        </w:rPr>
        <w:t xml:space="preserve">el clima laboral puede verse </w:t>
      </w:r>
      <w:r w:rsidR="0000734C" w:rsidRPr="005B3969">
        <w:rPr>
          <w:rFonts w:ascii="Times New Roman" w:hAnsi="Times New Roman"/>
          <w:sz w:val="24"/>
          <w:szCs w:val="24"/>
        </w:rPr>
        <w:t>afectado por</w:t>
      </w:r>
      <w:r w:rsidRPr="005B3969">
        <w:rPr>
          <w:rFonts w:ascii="Times New Roman" w:hAnsi="Times New Roman"/>
          <w:sz w:val="24"/>
          <w:szCs w:val="24"/>
        </w:rPr>
        <w:t xml:space="preserve"> las actitudes</w:t>
      </w:r>
      <w:r w:rsidR="00286C9F" w:rsidRPr="005B3969">
        <w:rPr>
          <w:rFonts w:ascii="Times New Roman" w:hAnsi="Times New Roman"/>
          <w:sz w:val="24"/>
          <w:szCs w:val="24"/>
        </w:rPr>
        <w:t xml:space="preserve"> y comportamientos asumidos </w:t>
      </w:r>
      <w:r w:rsidR="0000734C" w:rsidRPr="005B3969">
        <w:rPr>
          <w:rFonts w:ascii="Times New Roman" w:hAnsi="Times New Roman"/>
          <w:sz w:val="24"/>
          <w:szCs w:val="24"/>
        </w:rPr>
        <w:t>por el gerente</w:t>
      </w:r>
      <w:r w:rsidR="00286C9F" w:rsidRPr="005B3969">
        <w:rPr>
          <w:rFonts w:ascii="Times New Roman" w:hAnsi="Times New Roman"/>
          <w:sz w:val="24"/>
          <w:szCs w:val="24"/>
        </w:rPr>
        <w:t>y los miembr</w:t>
      </w:r>
      <w:r w:rsidR="00F6296F" w:rsidRPr="005B3969">
        <w:rPr>
          <w:rFonts w:ascii="Times New Roman" w:hAnsi="Times New Roman"/>
          <w:sz w:val="24"/>
          <w:szCs w:val="24"/>
        </w:rPr>
        <w:t>os de la organización educativa;</w:t>
      </w:r>
      <w:r w:rsidR="0000734C" w:rsidRPr="005B3969">
        <w:rPr>
          <w:rFonts w:ascii="Times New Roman" w:hAnsi="Times New Roman"/>
          <w:sz w:val="24"/>
          <w:szCs w:val="24"/>
        </w:rPr>
        <w:t>por lo</w:t>
      </w:r>
      <w:r w:rsidRPr="005B3969">
        <w:rPr>
          <w:rFonts w:ascii="Times New Roman" w:hAnsi="Times New Roman"/>
          <w:sz w:val="24"/>
          <w:szCs w:val="24"/>
        </w:rPr>
        <w:t xml:space="preserve"> tanto</w:t>
      </w:r>
      <w:r w:rsidR="0000734C" w:rsidRPr="005B3969">
        <w:rPr>
          <w:rFonts w:ascii="Times New Roman" w:hAnsi="Times New Roman"/>
          <w:sz w:val="24"/>
          <w:szCs w:val="24"/>
        </w:rPr>
        <w:t>,</w:t>
      </w:r>
      <w:r w:rsidR="00286C9F" w:rsidRPr="005B3969">
        <w:rPr>
          <w:rFonts w:ascii="Times New Roman" w:hAnsi="Times New Roman"/>
          <w:sz w:val="24"/>
          <w:szCs w:val="24"/>
        </w:rPr>
        <w:t xml:space="preserve">el liderazgo del gerente </w:t>
      </w:r>
      <w:r w:rsidRPr="005B3969">
        <w:rPr>
          <w:rFonts w:ascii="Times New Roman" w:hAnsi="Times New Roman"/>
          <w:sz w:val="24"/>
          <w:szCs w:val="24"/>
        </w:rPr>
        <w:t>debe ser participativo y consultivo</w:t>
      </w:r>
      <w:r w:rsidR="0000734C" w:rsidRPr="005B3969">
        <w:rPr>
          <w:rFonts w:ascii="Times New Roman" w:hAnsi="Times New Roman"/>
          <w:sz w:val="24"/>
          <w:szCs w:val="24"/>
        </w:rPr>
        <w:t>,</w:t>
      </w:r>
      <w:r w:rsidR="00286C9F" w:rsidRPr="005B3969">
        <w:rPr>
          <w:rFonts w:ascii="Times New Roman" w:hAnsi="Times New Roman"/>
          <w:sz w:val="24"/>
          <w:szCs w:val="24"/>
        </w:rPr>
        <w:t>elevando el compromiso en el personal que está a su cargo.</w:t>
      </w:r>
    </w:p>
    <w:p w:rsidR="00BA6E18" w:rsidRPr="005B3969" w:rsidRDefault="00286C9F" w:rsidP="003537D6">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En este sentido, el gerente educativo, </w:t>
      </w:r>
      <w:r w:rsidR="00F6296F" w:rsidRPr="005B3969">
        <w:rPr>
          <w:rFonts w:ascii="Times New Roman" w:hAnsi="Times New Roman"/>
          <w:sz w:val="24"/>
          <w:szCs w:val="24"/>
        </w:rPr>
        <w:t>ost</w:t>
      </w:r>
      <w:r w:rsidRPr="005B3969">
        <w:rPr>
          <w:rFonts w:ascii="Times New Roman" w:hAnsi="Times New Roman"/>
          <w:sz w:val="24"/>
          <w:szCs w:val="24"/>
        </w:rPr>
        <w:t>enta</w:t>
      </w:r>
      <w:r w:rsidR="00BA6E18" w:rsidRPr="005B3969">
        <w:rPr>
          <w:rFonts w:ascii="Times New Roman" w:hAnsi="Times New Roman"/>
          <w:sz w:val="24"/>
          <w:szCs w:val="24"/>
        </w:rPr>
        <w:t xml:space="preserve"> una gran herramienta en el desempeño de sus tareas, </w:t>
      </w:r>
      <w:r w:rsidR="00F6296F" w:rsidRPr="005B3969">
        <w:rPr>
          <w:rFonts w:ascii="Times New Roman" w:hAnsi="Times New Roman"/>
          <w:sz w:val="24"/>
          <w:szCs w:val="24"/>
        </w:rPr>
        <w:t xml:space="preserve">como lo es la Inteligencia Emocional, denotada </w:t>
      </w:r>
      <w:r w:rsidR="0000734C" w:rsidRPr="005B3969">
        <w:rPr>
          <w:rFonts w:ascii="Times New Roman" w:hAnsi="Times New Roman"/>
          <w:sz w:val="24"/>
          <w:szCs w:val="24"/>
        </w:rPr>
        <w:t>al</w:t>
      </w:r>
      <w:r w:rsidRPr="005B3969">
        <w:rPr>
          <w:rFonts w:ascii="Times New Roman" w:hAnsi="Times New Roman"/>
          <w:sz w:val="24"/>
          <w:szCs w:val="24"/>
        </w:rPr>
        <w:t xml:space="preserve">manejar </w:t>
      </w:r>
      <w:r w:rsidR="00BA6E18" w:rsidRPr="005B3969">
        <w:rPr>
          <w:rFonts w:ascii="Times New Roman" w:hAnsi="Times New Roman"/>
          <w:sz w:val="24"/>
          <w:szCs w:val="24"/>
        </w:rPr>
        <w:t>ha</w:t>
      </w:r>
      <w:r w:rsidR="0000734C" w:rsidRPr="005B3969">
        <w:rPr>
          <w:rFonts w:ascii="Times New Roman" w:hAnsi="Times New Roman"/>
          <w:sz w:val="24"/>
          <w:szCs w:val="24"/>
        </w:rPr>
        <w:t>bilidades personales y sociales</w:t>
      </w:r>
      <w:r w:rsidR="00BA6E18" w:rsidRPr="005B3969">
        <w:rPr>
          <w:rFonts w:ascii="Times New Roman" w:hAnsi="Times New Roman"/>
          <w:sz w:val="24"/>
          <w:szCs w:val="24"/>
        </w:rPr>
        <w:t xml:space="preserve"> que </w:t>
      </w:r>
      <w:r w:rsidRPr="005B3969">
        <w:rPr>
          <w:rFonts w:ascii="Times New Roman" w:hAnsi="Times New Roman"/>
          <w:sz w:val="24"/>
          <w:szCs w:val="24"/>
        </w:rPr>
        <w:t>conduzcan la actuación y comportamientos adecuados del personal</w:t>
      </w:r>
      <w:r w:rsidR="0000734C" w:rsidRPr="005B3969">
        <w:rPr>
          <w:rFonts w:ascii="Times New Roman" w:hAnsi="Times New Roman"/>
          <w:sz w:val="24"/>
          <w:szCs w:val="24"/>
        </w:rPr>
        <w:t>,</w:t>
      </w:r>
      <w:r w:rsidRPr="005B3969">
        <w:rPr>
          <w:rFonts w:ascii="Times New Roman" w:hAnsi="Times New Roman"/>
          <w:sz w:val="24"/>
          <w:szCs w:val="24"/>
        </w:rPr>
        <w:t xml:space="preserve"> a través </w:t>
      </w:r>
      <w:r w:rsidR="0000734C" w:rsidRPr="005B3969">
        <w:rPr>
          <w:rFonts w:ascii="Times New Roman" w:hAnsi="Times New Roman"/>
          <w:sz w:val="24"/>
          <w:szCs w:val="24"/>
        </w:rPr>
        <w:t xml:space="preserve">de </w:t>
      </w:r>
      <w:r w:rsidRPr="005B3969">
        <w:rPr>
          <w:rFonts w:ascii="Times New Roman" w:hAnsi="Times New Roman"/>
          <w:sz w:val="24"/>
          <w:szCs w:val="24"/>
        </w:rPr>
        <w:t xml:space="preserve">la comunicación </w:t>
      </w:r>
      <w:r w:rsidR="00F6296F" w:rsidRPr="005B3969">
        <w:rPr>
          <w:rFonts w:ascii="Times New Roman" w:hAnsi="Times New Roman"/>
          <w:sz w:val="24"/>
          <w:szCs w:val="24"/>
        </w:rPr>
        <w:t>aser</w:t>
      </w:r>
      <w:r w:rsidRPr="005B3969">
        <w:rPr>
          <w:rFonts w:ascii="Times New Roman" w:hAnsi="Times New Roman"/>
          <w:sz w:val="24"/>
          <w:szCs w:val="24"/>
        </w:rPr>
        <w:t>tiva, motivación, orientación, manejo de las emociones,</w:t>
      </w:r>
      <w:r w:rsidR="00A173FB" w:rsidRPr="005B3969">
        <w:rPr>
          <w:rFonts w:ascii="Times New Roman" w:hAnsi="Times New Roman"/>
          <w:sz w:val="24"/>
          <w:szCs w:val="24"/>
        </w:rPr>
        <w:t xml:space="preserve"> para saber </w:t>
      </w:r>
      <w:r w:rsidR="0000734C" w:rsidRPr="005B3969">
        <w:rPr>
          <w:rFonts w:ascii="Times New Roman" w:hAnsi="Times New Roman"/>
          <w:sz w:val="24"/>
          <w:szCs w:val="24"/>
        </w:rPr>
        <w:t>có</w:t>
      </w:r>
      <w:r w:rsidR="00A173FB" w:rsidRPr="005B3969">
        <w:rPr>
          <w:rFonts w:ascii="Times New Roman" w:hAnsi="Times New Roman"/>
          <w:sz w:val="24"/>
          <w:szCs w:val="24"/>
        </w:rPr>
        <w:t>mo</w:t>
      </w:r>
      <w:r w:rsidR="00BA6E18" w:rsidRPr="005B3969">
        <w:rPr>
          <w:rFonts w:ascii="Times New Roman" w:hAnsi="Times New Roman"/>
          <w:sz w:val="24"/>
          <w:szCs w:val="24"/>
        </w:rPr>
        <w:t xml:space="preserve"> actuar en determinados momentos,</w:t>
      </w:r>
      <w:r w:rsidR="00A173FB" w:rsidRPr="005B3969">
        <w:rPr>
          <w:rFonts w:ascii="Times New Roman" w:hAnsi="Times New Roman"/>
          <w:sz w:val="24"/>
          <w:szCs w:val="24"/>
        </w:rPr>
        <w:t xml:space="preserve"> y aun en las dificultades o conflictos presentes que afecten al funcionamiento de la institución educativa.</w:t>
      </w:r>
    </w:p>
    <w:p w:rsidR="00FC6308" w:rsidRPr="005B3969" w:rsidRDefault="00F6296F" w:rsidP="003537D6">
      <w:pPr>
        <w:spacing w:after="0" w:line="360" w:lineRule="auto"/>
        <w:ind w:firstLine="567"/>
        <w:jc w:val="both"/>
        <w:rPr>
          <w:rFonts w:ascii="Times New Roman" w:hAnsi="Times New Roman"/>
          <w:sz w:val="24"/>
          <w:szCs w:val="24"/>
        </w:rPr>
      </w:pPr>
      <w:r w:rsidRPr="005B3969">
        <w:rPr>
          <w:rFonts w:ascii="Times New Roman" w:hAnsi="Times New Roman"/>
          <w:sz w:val="24"/>
          <w:szCs w:val="24"/>
        </w:rPr>
        <w:t>Por lo tanto, e</w:t>
      </w:r>
      <w:r w:rsidR="00AA2299" w:rsidRPr="005B3969">
        <w:rPr>
          <w:rFonts w:ascii="Times New Roman" w:hAnsi="Times New Roman"/>
          <w:sz w:val="24"/>
          <w:szCs w:val="24"/>
        </w:rPr>
        <w:t xml:space="preserve">l gerente educativo </w:t>
      </w:r>
      <w:r w:rsidR="00A173FB" w:rsidRPr="005B3969">
        <w:rPr>
          <w:rFonts w:ascii="Times New Roman" w:hAnsi="Times New Roman"/>
          <w:sz w:val="24"/>
          <w:szCs w:val="24"/>
        </w:rPr>
        <w:t xml:space="preserve">como </w:t>
      </w:r>
      <w:r w:rsidR="00AA2299" w:rsidRPr="005B3969">
        <w:rPr>
          <w:rFonts w:ascii="Times New Roman" w:hAnsi="Times New Roman"/>
          <w:sz w:val="24"/>
          <w:szCs w:val="24"/>
        </w:rPr>
        <w:t>responsable del funcionamiento</w:t>
      </w:r>
      <w:r w:rsidR="00A173FB" w:rsidRPr="005B3969">
        <w:rPr>
          <w:rFonts w:ascii="Times New Roman" w:hAnsi="Times New Roman"/>
          <w:sz w:val="24"/>
          <w:szCs w:val="24"/>
        </w:rPr>
        <w:t xml:space="preserve"> de la institución,</w:t>
      </w:r>
      <w:r w:rsidR="00AA2299" w:rsidRPr="005B3969">
        <w:rPr>
          <w:rFonts w:ascii="Times New Roman" w:hAnsi="Times New Roman"/>
          <w:sz w:val="24"/>
          <w:szCs w:val="24"/>
        </w:rPr>
        <w:t xml:space="preserve"> amerita desarrollar c</w:t>
      </w:r>
      <w:r w:rsidRPr="005B3969">
        <w:rPr>
          <w:rFonts w:ascii="Times New Roman" w:hAnsi="Times New Roman"/>
          <w:sz w:val="24"/>
          <w:szCs w:val="24"/>
        </w:rPr>
        <w:t>ompetencias en el ámbito de la I</w:t>
      </w:r>
      <w:r w:rsidR="00AA2299" w:rsidRPr="005B3969">
        <w:rPr>
          <w:rFonts w:ascii="Times New Roman" w:hAnsi="Times New Roman"/>
          <w:sz w:val="24"/>
          <w:szCs w:val="24"/>
        </w:rPr>
        <w:t>ntelig</w:t>
      </w:r>
      <w:r w:rsidRPr="005B3969">
        <w:rPr>
          <w:rFonts w:ascii="Times New Roman" w:hAnsi="Times New Roman"/>
          <w:sz w:val="24"/>
          <w:szCs w:val="24"/>
        </w:rPr>
        <w:t>encia E</w:t>
      </w:r>
      <w:r w:rsidR="00AA2299" w:rsidRPr="005B3969">
        <w:rPr>
          <w:rFonts w:ascii="Times New Roman" w:hAnsi="Times New Roman"/>
          <w:sz w:val="24"/>
          <w:szCs w:val="24"/>
        </w:rPr>
        <w:t xml:space="preserve">mocional, </w:t>
      </w:r>
      <w:r w:rsidR="00A173FB" w:rsidRPr="005B3969">
        <w:rPr>
          <w:rFonts w:ascii="Times New Roman" w:hAnsi="Times New Roman"/>
          <w:sz w:val="24"/>
          <w:szCs w:val="24"/>
        </w:rPr>
        <w:t>por cuanto en las relaciones humanas es muy importante el control de las emociones para pensar y actuar antes las circunstancias con inteligencia y solventar las dificultades.</w:t>
      </w:r>
    </w:p>
    <w:p w:rsidR="00BA6E18" w:rsidRPr="005B3969" w:rsidRDefault="00AA2299" w:rsidP="003537D6">
      <w:pPr>
        <w:spacing w:after="0" w:line="360" w:lineRule="auto"/>
        <w:ind w:firstLine="567"/>
        <w:jc w:val="both"/>
        <w:rPr>
          <w:rFonts w:ascii="Times New Roman" w:hAnsi="Times New Roman"/>
          <w:sz w:val="24"/>
          <w:szCs w:val="24"/>
        </w:rPr>
      </w:pPr>
      <w:r w:rsidRPr="005B3969">
        <w:rPr>
          <w:rFonts w:ascii="Times New Roman" w:hAnsi="Times New Roman"/>
          <w:sz w:val="24"/>
          <w:szCs w:val="24"/>
        </w:rPr>
        <w:t>Es de importancia</w:t>
      </w:r>
      <w:r w:rsidR="00BA699A" w:rsidRPr="005B3969">
        <w:rPr>
          <w:rFonts w:ascii="Times New Roman" w:hAnsi="Times New Roman"/>
          <w:sz w:val="24"/>
          <w:szCs w:val="24"/>
        </w:rPr>
        <w:t>,</w:t>
      </w:r>
      <w:r w:rsidRPr="005B3969">
        <w:rPr>
          <w:rFonts w:ascii="Times New Roman" w:hAnsi="Times New Roman"/>
          <w:sz w:val="24"/>
          <w:szCs w:val="24"/>
        </w:rPr>
        <w:t xml:space="preserve"> que el </w:t>
      </w:r>
      <w:r w:rsidR="00BA699A" w:rsidRPr="005B3969">
        <w:rPr>
          <w:rFonts w:ascii="Times New Roman" w:hAnsi="Times New Roman"/>
          <w:sz w:val="24"/>
          <w:szCs w:val="24"/>
        </w:rPr>
        <w:t>personal directivo</w:t>
      </w:r>
      <w:r w:rsidR="00303E0C" w:rsidRPr="005B3969">
        <w:rPr>
          <w:rFonts w:ascii="Times New Roman" w:hAnsi="Times New Roman"/>
          <w:sz w:val="24"/>
          <w:szCs w:val="24"/>
        </w:rPr>
        <w:t xml:space="preserve"> o quien asume la re</w:t>
      </w:r>
      <w:r w:rsidR="00F6296F" w:rsidRPr="005B3969">
        <w:rPr>
          <w:rFonts w:ascii="Times New Roman" w:hAnsi="Times New Roman"/>
          <w:sz w:val="24"/>
          <w:szCs w:val="24"/>
        </w:rPr>
        <w:t>sponsabilidad de la institución</w:t>
      </w:r>
      <w:r w:rsidR="00303E0C" w:rsidRPr="005B3969">
        <w:rPr>
          <w:rFonts w:ascii="Times New Roman" w:hAnsi="Times New Roman"/>
          <w:sz w:val="24"/>
          <w:szCs w:val="24"/>
        </w:rPr>
        <w:t>,</w:t>
      </w:r>
      <w:r w:rsidRPr="005B3969">
        <w:rPr>
          <w:rFonts w:ascii="Times New Roman" w:hAnsi="Times New Roman"/>
          <w:sz w:val="24"/>
          <w:szCs w:val="24"/>
        </w:rPr>
        <w:t xml:space="preserve"> sea inteligente emocionalmente</w:t>
      </w:r>
      <w:r w:rsidR="00F6296F" w:rsidRPr="005B3969">
        <w:rPr>
          <w:rFonts w:ascii="Times New Roman" w:hAnsi="Times New Roman"/>
          <w:sz w:val="24"/>
          <w:szCs w:val="24"/>
        </w:rPr>
        <w:t xml:space="preserve">, </w:t>
      </w:r>
      <w:r w:rsidRPr="005B3969">
        <w:rPr>
          <w:rFonts w:ascii="Times New Roman" w:hAnsi="Times New Roman"/>
          <w:sz w:val="24"/>
          <w:szCs w:val="24"/>
        </w:rPr>
        <w:t>tanto consigo mismo como para con los demás; es decir, hacer uso de la</w:t>
      </w:r>
      <w:r w:rsidR="00A173FB" w:rsidRPr="005B3969">
        <w:rPr>
          <w:rFonts w:ascii="Times New Roman" w:hAnsi="Times New Roman"/>
          <w:sz w:val="24"/>
          <w:szCs w:val="24"/>
        </w:rPr>
        <w:t xml:space="preserve">s aptitudes personales y sociales </w:t>
      </w:r>
      <w:r w:rsidRPr="005B3969">
        <w:rPr>
          <w:rFonts w:ascii="Times New Roman" w:hAnsi="Times New Roman"/>
          <w:sz w:val="24"/>
          <w:szCs w:val="24"/>
        </w:rPr>
        <w:t>para</w:t>
      </w:r>
      <w:r w:rsidR="00F6296F" w:rsidRPr="005B3969">
        <w:rPr>
          <w:rFonts w:ascii="Times New Roman" w:hAnsi="Times New Roman"/>
          <w:sz w:val="24"/>
          <w:szCs w:val="24"/>
        </w:rPr>
        <w:t xml:space="preserve"> alcanzar los fines educativos</w:t>
      </w:r>
      <w:r w:rsidR="00A173FB" w:rsidRPr="005B3969">
        <w:rPr>
          <w:rFonts w:ascii="Times New Roman" w:hAnsi="Times New Roman"/>
          <w:sz w:val="24"/>
          <w:szCs w:val="24"/>
        </w:rPr>
        <w:t xml:space="preserve"> en el </w:t>
      </w:r>
      <w:r w:rsidRPr="005B3969">
        <w:rPr>
          <w:rFonts w:ascii="Times New Roman" w:hAnsi="Times New Roman"/>
          <w:sz w:val="24"/>
          <w:szCs w:val="24"/>
        </w:rPr>
        <w:t xml:space="preserve">desarrollo de </w:t>
      </w:r>
      <w:r w:rsidR="00A173FB" w:rsidRPr="005B3969">
        <w:rPr>
          <w:rFonts w:ascii="Times New Roman" w:hAnsi="Times New Roman"/>
          <w:sz w:val="24"/>
          <w:szCs w:val="24"/>
        </w:rPr>
        <w:t xml:space="preserve">las </w:t>
      </w:r>
      <w:r w:rsidRPr="005B3969">
        <w:rPr>
          <w:rFonts w:ascii="Times New Roman" w:hAnsi="Times New Roman"/>
          <w:sz w:val="24"/>
          <w:szCs w:val="24"/>
        </w:rPr>
        <w:t>funciones gerenciales</w:t>
      </w:r>
      <w:r w:rsidR="00A173FB" w:rsidRPr="005B3969">
        <w:rPr>
          <w:rFonts w:ascii="Times New Roman" w:hAnsi="Times New Roman"/>
          <w:sz w:val="24"/>
          <w:szCs w:val="24"/>
        </w:rPr>
        <w:t>.</w:t>
      </w:r>
    </w:p>
    <w:p w:rsidR="00130371" w:rsidRDefault="00F6296F" w:rsidP="003537D6">
      <w:pPr>
        <w:spacing w:after="0" w:line="360" w:lineRule="auto"/>
        <w:ind w:firstLine="567"/>
        <w:jc w:val="both"/>
        <w:rPr>
          <w:rFonts w:ascii="Times New Roman" w:hAnsi="Times New Roman"/>
          <w:sz w:val="24"/>
          <w:szCs w:val="24"/>
        </w:rPr>
      </w:pPr>
      <w:r w:rsidRPr="005B3969">
        <w:rPr>
          <w:rFonts w:ascii="Times New Roman" w:hAnsi="Times New Roman"/>
          <w:sz w:val="24"/>
          <w:szCs w:val="24"/>
        </w:rPr>
        <w:t>De allí, que l</w:t>
      </w:r>
      <w:r w:rsidR="0000498D" w:rsidRPr="005B3969">
        <w:rPr>
          <w:rFonts w:ascii="Times New Roman" w:hAnsi="Times New Roman"/>
          <w:sz w:val="24"/>
          <w:szCs w:val="24"/>
        </w:rPr>
        <w:t>a</w:t>
      </w:r>
      <w:r w:rsidRPr="005B3969">
        <w:rPr>
          <w:rFonts w:ascii="Times New Roman" w:hAnsi="Times New Roman"/>
          <w:sz w:val="24"/>
          <w:szCs w:val="24"/>
        </w:rPr>
        <w:t xml:space="preserve"> Inteligencia E</w:t>
      </w:r>
      <w:r w:rsidR="0000498D" w:rsidRPr="005B3969">
        <w:rPr>
          <w:rFonts w:ascii="Times New Roman" w:hAnsi="Times New Roman"/>
          <w:sz w:val="24"/>
          <w:szCs w:val="24"/>
        </w:rPr>
        <w:t>mocional ha sido identificada</w:t>
      </w:r>
      <w:r w:rsidR="00BA699A" w:rsidRPr="005B3969">
        <w:rPr>
          <w:rFonts w:ascii="Times New Roman" w:hAnsi="Times New Roman"/>
          <w:sz w:val="24"/>
          <w:szCs w:val="24"/>
        </w:rPr>
        <w:t>,</w:t>
      </w:r>
      <w:r w:rsidR="0000498D" w:rsidRPr="005B3969">
        <w:rPr>
          <w:rFonts w:ascii="Times New Roman" w:hAnsi="Times New Roman"/>
          <w:sz w:val="24"/>
          <w:szCs w:val="24"/>
        </w:rPr>
        <w:t xml:space="preserve"> cada vez </w:t>
      </w:r>
      <w:r w:rsidRPr="005B3969">
        <w:rPr>
          <w:rFonts w:ascii="Times New Roman" w:hAnsi="Times New Roman"/>
          <w:sz w:val="24"/>
          <w:szCs w:val="24"/>
        </w:rPr>
        <w:t xml:space="preserve">con </w:t>
      </w:r>
      <w:r w:rsidR="0000498D" w:rsidRPr="005B3969">
        <w:rPr>
          <w:rFonts w:ascii="Times New Roman" w:hAnsi="Times New Roman"/>
          <w:sz w:val="24"/>
          <w:szCs w:val="24"/>
        </w:rPr>
        <w:t>más frecuencia</w:t>
      </w:r>
      <w:r w:rsidR="00BA699A" w:rsidRPr="005B3969">
        <w:rPr>
          <w:rFonts w:ascii="Times New Roman" w:hAnsi="Times New Roman"/>
          <w:sz w:val="24"/>
          <w:szCs w:val="24"/>
        </w:rPr>
        <w:t>,</w:t>
      </w:r>
      <w:r w:rsidR="0000498D" w:rsidRPr="005B3969">
        <w:rPr>
          <w:rFonts w:ascii="Times New Roman" w:hAnsi="Times New Roman"/>
          <w:sz w:val="24"/>
          <w:szCs w:val="24"/>
        </w:rPr>
        <w:t xml:space="preserve"> como un elemento fundamental para el desarrollo de las instituciones y el desarrollo de las personas, especialmente para planificar, desarrollar actividades en equipo, estimular al personal y mejorar la eficiencia de las labores.</w:t>
      </w:r>
    </w:p>
    <w:p w:rsidR="00130371" w:rsidRPr="005B3969" w:rsidRDefault="00F6296F" w:rsidP="003537D6">
      <w:pPr>
        <w:spacing w:after="0" w:line="360" w:lineRule="auto"/>
        <w:ind w:firstLine="567"/>
        <w:jc w:val="both"/>
        <w:rPr>
          <w:rFonts w:ascii="Times New Roman" w:hAnsi="Times New Roman"/>
          <w:sz w:val="24"/>
          <w:szCs w:val="24"/>
        </w:rPr>
      </w:pPr>
      <w:r w:rsidRPr="005B3969">
        <w:rPr>
          <w:rFonts w:ascii="Times New Roman" w:hAnsi="Times New Roman"/>
          <w:sz w:val="24"/>
          <w:szCs w:val="24"/>
        </w:rPr>
        <w:lastRenderedPageBreak/>
        <w:t>En este orden de ideas, la Inteligencia E</w:t>
      </w:r>
      <w:r w:rsidR="00BC7004" w:rsidRPr="005B3969">
        <w:rPr>
          <w:rFonts w:ascii="Times New Roman" w:hAnsi="Times New Roman"/>
          <w:sz w:val="24"/>
          <w:szCs w:val="24"/>
        </w:rPr>
        <w:t>mocional se presenta como la capacidad</w:t>
      </w:r>
      <w:r w:rsidR="00130371" w:rsidRPr="005B3969">
        <w:rPr>
          <w:rFonts w:ascii="Times New Roman" w:hAnsi="Times New Roman"/>
          <w:sz w:val="24"/>
          <w:szCs w:val="24"/>
        </w:rPr>
        <w:t>que tiene el individuo de regular y controlar los sentimientos propios y ajenos, a su vez utilizar sus emociones para guiar e</w:t>
      </w:r>
      <w:r w:rsidR="007D1604" w:rsidRPr="005B3969">
        <w:rPr>
          <w:rFonts w:ascii="Times New Roman" w:hAnsi="Times New Roman"/>
          <w:sz w:val="24"/>
          <w:szCs w:val="24"/>
        </w:rPr>
        <w:t xml:space="preserve">l pensamiento hacia la acción. </w:t>
      </w:r>
      <w:r w:rsidR="00130371" w:rsidRPr="005B3969">
        <w:rPr>
          <w:rFonts w:ascii="Times New Roman" w:hAnsi="Times New Roman"/>
          <w:sz w:val="24"/>
          <w:szCs w:val="24"/>
        </w:rPr>
        <w:t xml:space="preserve">Es decir, es la </w:t>
      </w:r>
      <w:r w:rsidR="0000734C" w:rsidRPr="005B3969">
        <w:rPr>
          <w:rFonts w:ascii="Times New Roman" w:hAnsi="Times New Roman"/>
          <w:sz w:val="24"/>
          <w:szCs w:val="24"/>
        </w:rPr>
        <w:t>habilidad</w:t>
      </w:r>
      <w:r w:rsidR="00130371" w:rsidRPr="005B3969">
        <w:rPr>
          <w:rFonts w:ascii="Times New Roman" w:hAnsi="Times New Roman"/>
          <w:sz w:val="24"/>
          <w:szCs w:val="24"/>
        </w:rPr>
        <w:t xml:space="preserve"> o capacidad que tiene una persona para reconocer los sentimientos propios y de los demás con la finalidad de </w:t>
      </w:r>
      <w:r w:rsidR="00DB2B52" w:rsidRPr="005B3969">
        <w:rPr>
          <w:rFonts w:ascii="Times New Roman" w:hAnsi="Times New Roman"/>
          <w:sz w:val="24"/>
          <w:szCs w:val="24"/>
        </w:rPr>
        <w:t>compren</w:t>
      </w:r>
      <w:r w:rsidR="00130371" w:rsidRPr="005B3969">
        <w:rPr>
          <w:rFonts w:ascii="Times New Roman" w:hAnsi="Times New Roman"/>
          <w:sz w:val="24"/>
          <w:szCs w:val="24"/>
        </w:rPr>
        <w:t>der, controlar y modificar los estados anímicos a través del autoconocimiento, autorregulación, motivación, empatía y habilidades sociales, dirigiendo su conducta al logro de los objetivos deseados para sí mismo y compartir con los demás</w:t>
      </w:r>
      <w:r w:rsidR="0000734C" w:rsidRPr="005B3969">
        <w:rPr>
          <w:rFonts w:ascii="Times New Roman" w:hAnsi="Times New Roman"/>
          <w:sz w:val="24"/>
          <w:szCs w:val="24"/>
        </w:rPr>
        <w:t>.</w:t>
      </w:r>
    </w:p>
    <w:p w:rsidR="00B27A4C" w:rsidRPr="005B3969" w:rsidRDefault="00B27A4C" w:rsidP="003537D6">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En el mundo de las organizaciones, y enfocando las instituciones educativas, </w:t>
      </w:r>
      <w:r w:rsidR="00130371" w:rsidRPr="005B3969">
        <w:rPr>
          <w:rFonts w:ascii="Times New Roman" w:hAnsi="Times New Roman"/>
          <w:sz w:val="24"/>
          <w:szCs w:val="24"/>
        </w:rPr>
        <w:t>es de gran relevancia las emociones de las personas para el buen funcionamiento,</w:t>
      </w:r>
      <w:r w:rsidR="0000734C" w:rsidRPr="005B3969">
        <w:rPr>
          <w:rFonts w:ascii="Times New Roman" w:hAnsi="Times New Roman"/>
          <w:sz w:val="24"/>
          <w:szCs w:val="24"/>
        </w:rPr>
        <w:t>para lograr el éxito</w:t>
      </w:r>
      <w:r w:rsidR="00CE70CD" w:rsidRPr="005B3969">
        <w:rPr>
          <w:rFonts w:ascii="Times New Roman" w:hAnsi="Times New Roman"/>
          <w:sz w:val="24"/>
          <w:szCs w:val="24"/>
        </w:rPr>
        <w:t xml:space="preserve"> en la organización a pesar de las diversas dificultades </w:t>
      </w:r>
      <w:r w:rsidRPr="005B3969">
        <w:rPr>
          <w:rFonts w:ascii="Times New Roman" w:hAnsi="Times New Roman"/>
          <w:sz w:val="24"/>
          <w:szCs w:val="24"/>
        </w:rPr>
        <w:t xml:space="preserve"> de dificultades, como lo es el clima organizacional, que es entendido como el ambiente generado por las emociones de los miembros de un grupo u organización.</w:t>
      </w:r>
    </w:p>
    <w:p w:rsidR="0000734C" w:rsidRPr="005B3969" w:rsidRDefault="00B27A4C" w:rsidP="003537D6">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En relación </w:t>
      </w:r>
      <w:r w:rsidR="004A463E" w:rsidRPr="005B3969">
        <w:rPr>
          <w:rFonts w:ascii="Times New Roman" w:hAnsi="Times New Roman"/>
          <w:sz w:val="24"/>
          <w:szCs w:val="24"/>
        </w:rPr>
        <w:t xml:space="preserve">con </w:t>
      </w:r>
      <w:r w:rsidRPr="005B3969">
        <w:rPr>
          <w:rFonts w:ascii="Times New Roman" w:hAnsi="Times New Roman"/>
          <w:sz w:val="24"/>
          <w:szCs w:val="24"/>
        </w:rPr>
        <w:t>lo menc</w:t>
      </w:r>
      <w:r w:rsidR="0000734C" w:rsidRPr="005B3969">
        <w:rPr>
          <w:rFonts w:ascii="Times New Roman" w:hAnsi="Times New Roman"/>
          <w:sz w:val="24"/>
          <w:szCs w:val="24"/>
        </w:rPr>
        <w:t xml:space="preserve">ionado, el clima organizacional </w:t>
      </w:r>
      <w:r w:rsidR="00CB5707" w:rsidRPr="005B3969">
        <w:rPr>
          <w:rFonts w:ascii="Times New Roman" w:hAnsi="Times New Roman"/>
          <w:sz w:val="24"/>
          <w:szCs w:val="24"/>
        </w:rPr>
        <w:t>en el presente estudio</w:t>
      </w:r>
      <w:r w:rsidR="0000734C" w:rsidRPr="005B3969">
        <w:rPr>
          <w:rFonts w:ascii="Times New Roman" w:hAnsi="Times New Roman"/>
          <w:sz w:val="24"/>
          <w:szCs w:val="24"/>
        </w:rPr>
        <w:t>,</w:t>
      </w:r>
      <w:r w:rsidR="00CB5707" w:rsidRPr="005B3969">
        <w:rPr>
          <w:rFonts w:ascii="Times New Roman" w:hAnsi="Times New Roman"/>
          <w:sz w:val="24"/>
          <w:szCs w:val="24"/>
        </w:rPr>
        <w:t xml:space="preserve"> se entiende </w:t>
      </w:r>
      <w:r w:rsidR="0000734C" w:rsidRPr="005B3969">
        <w:rPr>
          <w:rFonts w:ascii="Times New Roman" w:hAnsi="Times New Roman"/>
          <w:sz w:val="24"/>
          <w:szCs w:val="24"/>
        </w:rPr>
        <w:t xml:space="preserve">como </w:t>
      </w:r>
      <w:r w:rsidR="004A463E" w:rsidRPr="005B3969">
        <w:rPr>
          <w:rFonts w:ascii="Times New Roman" w:hAnsi="Times New Roman"/>
          <w:sz w:val="24"/>
          <w:szCs w:val="24"/>
        </w:rPr>
        <w:t>los e</w:t>
      </w:r>
      <w:r w:rsidR="00CB5707" w:rsidRPr="005B3969">
        <w:rPr>
          <w:rFonts w:ascii="Times New Roman" w:hAnsi="Times New Roman"/>
          <w:sz w:val="24"/>
          <w:szCs w:val="24"/>
        </w:rPr>
        <w:t xml:space="preserve">fectos percibidos del sistema formal en el personal, tomando en cuenta las características de la organización educativa en los factores de estructura, </w:t>
      </w:r>
      <w:r w:rsidR="00CB5707" w:rsidRPr="005B3969">
        <w:rPr>
          <w:rFonts w:ascii="Times New Roman" w:eastAsia="Times New Roman" w:hAnsi="Times New Roman"/>
          <w:sz w:val="24"/>
          <w:szCs w:val="24"/>
          <w:lang w:eastAsia="es-VE"/>
        </w:rPr>
        <w:t>responsabilidad, recompensa, desafío</w:t>
      </w:r>
      <w:r w:rsidR="004A463E" w:rsidRPr="005B3969">
        <w:rPr>
          <w:rFonts w:ascii="Times New Roman" w:eastAsia="Times New Roman" w:hAnsi="Times New Roman"/>
          <w:sz w:val="24"/>
          <w:szCs w:val="24"/>
          <w:lang w:eastAsia="es-VE"/>
        </w:rPr>
        <w:t>,</w:t>
      </w:r>
      <w:r w:rsidR="00CB5707" w:rsidRPr="005B3969">
        <w:rPr>
          <w:rFonts w:ascii="Times New Roman" w:eastAsia="Times New Roman" w:hAnsi="Times New Roman"/>
          <w:sz w:val="24"/>
          <w:szCs w:val="24"/>
          <w:lang w:eastAsia="es-VE"/>
        </w:rPr>
        <w:t xml:space="preserve"> relaciones, cooperación, estándares, conflictos e identidad </w:t>
      </w:r>
      <w:r w:rsidR="00CB5707" w:rsidRPr="005B3969">
        <w:rPr>
          <w:rFonts w:ascii="Times New Roman" w:hAnsi="Times New Roman"/>
          <w:sz w:val="24"/>
          <w:szCs w:val="24"/>
        </w:rPr>
        <w:t>que influye</w:t>
      </w:r>
      <w:r w:rsidR="004A463E" w:rsidRPr="005B3969">
        <w:rPr>
          <w:rFonts w:ascii="Times New Roman" w:hAnsi="Times New Roman"/>
          <w:sz w:val="24"/>
          <w:szCs w:val="24"/>
        </w:rPr>
        <w:t>n</w:t>
      </w:r>
      <w:r w:rsidR="00CB5707" w:rsidRPr="005B3969">
        <w:rPr>
          <w:rFonts w:ascii="Times New Roman" w:hAnsi="Times New Roman"/>
          <w:sz w:val="24"/>
          <w:szCs w:val="24"/>
        </w:rPr>
        <w:t xml:space="preserve"> en l</w:t>
      </w:r>
      <w:r w:rsidR="00F22043" w:rsidRPr="005B3969">
        <w:rPr>
          <w:rFonts w:ascii="Times New Roman" w:hAnsi="Times New Roman"/>
          <w:sz w:val="24"/>
          <w:szCs w:val="24"/>
        </w:rPr>
        <w:t xml:space="preserve">a conducta de los trabajadores, </w:t>
      </w:r>
      <w:r w:rsidR="00CB5707" w:rsidRPr="005B3969">
        <w:rPr>
          <w:rFonts w:ascii="Times New Roman" w:hAnsi="Times New Roman"/>
          <w:sz w:val="24"/>
          <w:szCs w:val="24"/>
        </w:rPr>
        <w:t xml:space="preserve">diferenciando una organización de </w:t>
      </w:r>
      <w:r w:rsidR="0000734C" w:rsidRPr="005B3969">
        <w:rPr>
          <w:rFonts w:ascii="Times New Roman" w:hAnsi="Times New Roman"/>
          <w:sz w:val="24"/>
          <w:szCs w:val="24"/>
        </w:rPr>
        <w:t xml:space="preserve">otra. </w:t>
      </w:r>
      <w:r w:rsidRPr="005B3969">
        <w:rPr>
          <w:rFonts w:ascii="Times New Roman" w:hAnsi="Times New Roman"/>
          <w:sz w:val="24"/>
          <w:szCs w:val="24"/>
        </w:rPr>
        <w:t>Es decir, son esos aspectos de la organización</w:t>
      </w:r>
      <w:r w:rsidR="004A463E" w:rsidRPr="005B3969">
        <w:rPr>
          <w:rFonts w:ascii="Times New Roman" w:hAnsi="Times New Roman"/>
          <w:sz w:val="24"/>
          <w:szCs w:val="24"/>
        </w:rPr>
        <w:t>,</w:t>
      </w:r>
      <w:r w:rsidRPr="005B3969">
        <w:rPr>
          <w:rFonts w:ascii="Times New Roman" w:hAnsi="Times New Roman"/>
          <w:sz w:val="24"/>
          <w:szCs w:val="24"/>
        </w:rPr>
        <w:t xml:space="preserve"> en los que el ser humano debe adaptarse para satisfacer </w:t>
      </w:r>
      <w:r w:rsidR="0000734C" w:rsidRPr="005B3969">
        <w:rPr>
          <w:rFonts w:ascii="Times New Roman" w:hAnsi="Times New Roman"/>
          <w:sz w:val="24"/>
          <w:szCs w:val="24"/>
        </w:rPr>
        <w:t>necesidades.</w:t>
      </w:r>
    </w:p>
    <w:p w:rsidR="00B27A4C" w:rsidRDefault="00F6296F" w:rsidP="003537D6">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Sin embargo, el tema de Inteligencia Emocional </w:t>
      </w:r>
      <w:r w:rsidR="00B27A4C" w:rsidRPr="005B3969">
        <w:rPr>
          <w:rFonts w:ascii="Times New Roman" w:hAnsi="Times New Roman"/>
          <w:sz w:val="24"/>
          <w:szCs w:val="24"/>
        </w:rPr>
        <w:t>en materia educativa ha presentado muy poco estudio de carácter científico, puesto que, en su mayoría se aplica a organizaciones empresariales, así lo afirma Goleman (1995)</w:t>
      </w:r>
      <w:r w:rsidRPr="005B3969">
        <w:rPr>
          <w:rFonts w:ascii="Times New Roman" w:hAnsi="Times New Roman"/>
          <w:sz w:val="24"/>
          <w:szCs w:val="24"/>
        </w:rPr>
        <w:t>,</w:t>
      </w:r>
      <w:r w:rsidR="00B27A4C" w:rsidRPr="005B3969">
        <w:rPr>
          <w:rFonts w:ascii="Times New Roman" w:hAnsi="Times New Roman"/>
          <w:sz w:val="24"/>
          <w:szCs w:val="24"/>
        </w:rPr>
        <w:t xml:space="preserve"> en su estudio, el cual se centra en la empresa u organización empresarial aplicando la inteligencia emocional en el personal para alcanzar mayores niveles de éxito</w:t>
      </w:r>
      <w:r w:rsidR="00F22043" w:rsidRPr="005B3969">
        <w:rPr>
          <w:rFonts w:ascii="Times New Roman" w:hAnsi="Times New Roman"/>
          <w:sz w:val="24"/>
          <w:szCs w:val="24"/>
        </w:rPr>
        <w:t xml:space="preserve">,principales relaciones personales efectivas para el trabajo productivo, trabajo en equipo, </w:t>
      </w:r>
      <w:r w:rsidR="00B27A4C" w:rsidRPr="005B3969">
        <w:rPr>
          <w:rFonts w:ascii="Times New Roman" w:hAnsi="Times New Roman"/>
          <w:sz w:val="24"/>
          <w:szCs w:val="24"/>
        </w:rPr>
        <w:t xml:space="preserve"> se trabaja de forma excepcional e imaginativa en la toma de decisiones, en la cual se tiene el compromiso de incorporar la inteligencia emocional y más en el ámbito educativo.</w:t>
      </w:r>
    </w:p>
    <w:p w:rsidR="003537D6" w:rsidRDefault="003537D6" w:rsidP="003537D6">
      <w:pPr>
        <w:spacing w:after="0" w:line="360" w:lineRule="auto"/>
        <w:ind w:firstLine="567"/>
        <w:jc w:val="both"/>
        <w:rPr>
          <w:rFonts w:ascii="Times New Roman" w:hAnsi="Times New Roman"/>
          <w:sz w:val="24"/>
          <w:szCs w:val="24"/>
        </w:rPr>
        <w:sectPr w:rsidR="003537D6" w:rsidSect="008151FE">
          <w:headerReference w:type="even" r:id="rId10"/>
          <w:headerReference w:type="default" r:id="rId11"/>
          <w:footerReference w:type="even" r:id="rId12"/>
          <w:footerReference w:type="default" r:id="rId13"/>
          <w:headerReference w:type="first" r:id="rId14"/>
          <w:footerReference w:type="first" r:id="rId15"/>
          <w:pgSz w:w="12240" w:h="15840" w:code="1"/>
          <w:pgMar w:top="1701" w:right="1701" w:bottom="1701" w:left="2268" w:header="851" w:footer="851" w:gutter="0"/>
          <w:pgNumType w:start="1"/>
          <w:cols w:space="720"/>
        </w:sectPr>
      </w:pPr>
      <w:r w:rsidRPr="005B3969">
        <w:rPr>
          <w:rFonts w:ascii="Times New Roman" w:hAnsi="Times New Roman"/>
          <w:sz w:val="24"/>
          <w:szCs w:val="24"/>
        </w:rPr>
        <w:t>De esta manera</w:t>
      </w:r>
      <w:r>
        <w:rPr>
          <w:rFonts w:ascii="Times New Roman" w:hAnsi="Times New Roman"/>
          <w:sz w:val="24"/>
          <w:szCs w:val="24"/>
        </w:rPr>
        <w:t>,</w:t>
      </w:r>
      <w:r w:rsidRPr="005B3969">
        <w:rPr>
          <w:rFonts w:ascii="Times New Roman" w:hAnsi="Times New Roman"/>
          <w:sz w:val="24"/>
          <w:szCs w:val="24"/>
        </w:rPr>
        <w:t xml:space="preserve"> el propósito de esta investigación es: Analizar la influencia de</w:t>
      </w:r>
    </w:p>
    <w:p w:rsidR="00006755" w:rsidRPr="005B3969" w:rsidRDefault="00BC7004" w:rsidP="003537D6">
      <w:pPr>
        <w:spacing w:after="0" w:line="360" w:lineRule="auto"/>
        <w:jc w:val="both"/>
        <w:rPr>
          <w:rFonts w:ascii="Times New Roman" w:hAnsi="Times New Roman"/>
          <w:sz w:val="24"/>
          <w:szCs w:val="24"/>
        </w:rPr>
      </w:pPr>
      <w:r w:rsidRPr="005B3969">
        <w:rPr>
          <w:rFonts w:ascii="Times New Roman" w:hAnsi="Times New Roman"/>
          <w:sz w:val="24"/>
          <w:szCs w:val="24"/>
        </w:rPr>
        <w:lastRenderedPageBreak/>
        <w:t>la inteligencia emocional aplicada por el gerente educativo en el clima organizacional</w:t>
      </w:r>
      <w:r w:rsidR="00130371" w:rsidRPr="005B3969">
        <w:rPr>
          <w:rFonts w:ascii="Times New Roman" w:hAnsi="Times New Roman"/>
          <w:sz w:val="24"/>
          <w:szCs w:val="24"/>
        </w:rPr>
        <w:t>de la E.B.B. “Ricardo Mont</w:t>
      </w:r>
      <w:r w:rsidR="00553819" w:rsidRPr="005B3969">
        <w:rPr>
          <w:rFonts w:ascii="Times New Roman" w:hAnsi="Times New Roman"/>
          <w:sz w:val="24"/>
          <w:szCs w:val="24"/>
        </w:rPr>
        <w:t>illa” de  Guarenas, e</w:t>
      </w:r>
      <w:r w:rsidR="00006755" w:rsidRPr="005B3969">
        <w:rPr>
          <w:rFonts w:ascii="Times New Roman" w:hAnsi="Times New Roman"/>
          <w:sz w:val="24"/>
          <w:szCs w:val="24"/>
        </w:rPr>
        <w:t>stado Miranda</w:t>
      </w:r>
      <w:r w:rsidR="0000734C" w:rsidRPr="005B3969">
        <w:rPr>
          <w:rFonts w:ascii="Times New Roman" w:hAnsi="Times New Roman"/>
          <w:sz w:val="24"/>
          <w:szCs w:val="24"/>
        </w:rPr>
        <w:t>.</w:t>
      </w:r>
    </w:p>
    <w:p w:rsidR="004A463E" w:rsidRPr="005B3969" w:rsidRDefault="00553819" w:rsidP="003537D6">
      <w:pPr>
        <w:tabs>
          <w:tab w:val="left" w:pos="360"/>
          <w:tab w:val="left" w:pos="720"/>
          <w:tab w:val="left" w:pos="1080"/>
          <w:tab w:val="right" w:pos="8273"/>
        </w:tabs>
        <w:spacing w:after="0" w:line="360" w:lineRule="auto"/>
        <w:ind w:firstLine="567"/>
        <w:jc w:val="both"/>
        <w:rPr>
          <w:rFonts w:ascii="Times New Roman" w:hAnsi="Times New Roman"/>
          <w:sz w:val="24"/>
          <w:szCs w:val="24"/>
          <w:lang w:eastAsia="en-US"/>
        </w:rPr>
      </w:pPr>
      <w:r w:rsidRPr="005B3969">
        <w:rPr>
          <w:rFonts w:ascii="Times New Roman" w:hAnsi="Times New Roman"/>
          <w:sz w:val="24"/>
          <w:szCs w:val="24"/>
          <w:lang w:eastAsia="en-US"/>
        </w:rPr>
        <w:t>La investigación se estructuró</w:t>
      </w:r>
      <w:r w:rsidR="0000734C" w:rsidRPr="005B3969">
        <w:rPr>
          <w:rFonts w:ascii="Times New Roman" w:hAnsi="Times New Roman"/>
          <w:sz w:val="24"/>
          <w:szCs w:val="24"/>
          <w:lang w:eastAsia="en-US"/>
        </w:rPr>
        <w:t>en cinco (5)</w:t>
      </w:r>
      <w:r w:rsidR="00B27A4C" w:rsidRPr="005B3969">
        <w:rPr>
          <w:rFonts w:ascii="Times New Roman" w:hAnsi="Times New Roman"/>
          <w:sz w:val="24"/>
          <w:szCs w:val="24"/>
          <w:lang w:eastAsia="en-US"/>
        </w:rPr>
        <w:t xml:space="preserve"> Capítulos, los cuales se describen a continuación: Capítulo I</w:t>
      </w:r>
      <w:r w:rsidR="006B778A" w:rsidRPr="005B3969">
        <w:rPr>
          <w:rFonts w:ascii="Times New Roman" w:hAnsi="Times New Roman"/>
          <w:sz w:val="24"/>
          <w:szCs w:val="24"/>
          <w:lang w:eastAsia="en-US"/>
        </w:rPr>
        <w:t xml:space="preserve">, </w:t>
      </w:r>
      <w:r w:rsidR="00B27A4C" w:rsidRPr="005B3969">
        <w:rPr>
          <w:rFonts w:ascii="Times New Roman" w:hAnsi="Times New Roman"/>
          <w:sz w:val="24"/>
          <w:szCs w:val="24"/>
          <w:lang w:eastAsia="en-US"/>
        </w:rPr>
        <w:t>contien</w:t>
      </w:r>
      <w:r w:rsidR="00B27A4C" w:rsidRPr="005B3969">
        <w:rPr>
          <w:rFonts w:ascii="Times New Roman" w:hAnsi="Times New Roman"/>
          <w:bCs/>
          <w:sz w:val="24"/>
          <w:szCs w:val="24"/>
          <w:lang w:eastAsia="en-US"/>
        </w:rPr>
        <w:t xml:space="preserve">e el planteamiento del problema, interrogantes de la investigación, </w:t>
      </w:r>
      <w:r w:rsidR="00047B67" w:rsidRPr="005B3969">
        <w:rPr>
          <w:rFonts w:ascii="Times New Roman" w:hAnsi="Times New Roman"/>
          <w:bCs/>
          <w:sz w:val="24"/>
          <w:szCs w:val="24"/>
          <w:lang w:eastAsia="en-US"/>
        </w:rPr>
        <w:t>objetivos generales y específicos</w:t>
      </w:r>
      <w:r w:rsidR="00B27A4C" w:rsidRPr="005B3969">
        <w:rPr>
          <w:rFonts w:ascii="Times New Roman" w:hAnsi="Times New Roman"/>
          <w:bCs/>
          <w:sz w:val="24"/>
          <w:szCs w:val="24"/>
          <w:lang w:eastAsia="en-US"/>
        </w:rPr>
        <w:t xml:space="preserve">, </w:t>
      </w:r>
      <w:r w:rsidR="003E3772" w:rsidRPr="005B3969">
        <w:rPr>
          <w:rFonts w:ascii="Times New Roman" w:hAnsi="Times New Roman"/>
          <w:bCs/>
          <w:sz w:val="24"/>
          <w:szCs w:val="24"/>
          <w:lang w:eastAsia="en-US"/>
        </w:rPr>
        <w:t xml:space="preserve">su </w:t>
      </w:r>
      <w:r w:rsidR="00B27A4C" w:rsidRPr="005B3969">
        <w:rPr>
          <w:rFonts w:ascii="Times New Roman" w:hAnsi="Times New Roman"/>
          <w:bCs/>
          <w:sz w:val="24"/>
          <w:szCs w:val="24"/>
          <w:lang w:eastAsia="en-US"/>
        </w:rPr>
        <w:t>justificación</w:t>
      </w:r>
      <w:r w:rsidR="006B778A" w:rsidRPr="005B3969">
        <w:rPr>
          <w:rFonts w:ascii="Times New Roman" w:hAnsi="Times New Roman"/>
          <w:bCs/>
          <w:sz w:val="24"/>
          <w:szCs w:val="24"/>
          <w:lang w:eastAsia="en-US"/>
        </w:rPr>
        <w:t xml:space="preserve"> y </w:t>
      </w:r>
      <w:r w:rsidR="003E3772" w:rsidRPr="005B3969">
        <w:rPr>
          <w:rFonts w:ascii="Times New Roman" w:hAnsi="Times New Roman"/>
          <w:bCs/>
          <w:sz w:val="24"/>
          <w:szCs w:val="24"/>
          <w:lang w:eastAsia="en-US"/>
        </w:rPr>
        <w:t xml:space="preserve">la </w:t>
      </w:r>
      <w:r w:rsidR="006B778A" w:rsidRPr="005B3969">
        <w:rPr>
          <w:rFonts w:ascii="Times New Roman" w:hAnsi="Times New Roman"/>
          <w:bCs/>
          <w:sz w:val="24"/>
          <w:szCs w:val="24"/>
          <w:lang w:eastAsia="en-US"/>
        </w:rPr>
        <w:t>vinculación con la Línea de Investigación</w:t>
      </w:r>
      <w:r w:rsidR="00B27A4C" w:rsidRPr="005B3969">
        <w:rPr>
          <w:rFonts w:ascii="Times New Roman" w:hAnsi="Times New Roman"/>
          <w:bCs/>
          <w:sz w:val="24"/>
          <w:szCs w:val="24"/>
          <w:lang w:eastAsia="en-US"/>
        </w:rPr>
        <w:t>.</w:t>
      </w:r>
    </w:p>
    <w:p w:rsidR="004A463E" w:rsidRPr="005B3969" w:rsidRDefault="00B27A4C" w:rsidP="003537D6">
      <w:pPr>
        <w:tabs>
          <w:tab w:val="left" w:pos="360"/>
          <w:tab w:val="left" w:pos="720"/>
          <w:tab w:val="left" w:pos="1080"/>
          <w:tab w:val="right" w:pos="8273"/>
        </w:tabs>
        <w:spacing w:after="0" w:line="360" w:lineRule="auto"/>
        <w:ind w:firstLine="567"/>
        <w:jc w:val="both"/>
        <w:rPr>
          <w:rFonts w:ascii="Times New Roman" w:hAnsi="Times New Roman"/>
          <w:sz w:val="24"/>
          <w:szCs w:val="24"/>
          <w:lang w:eastAsia="en-US"/>
        </w:rPr>
      </w:pPr>
      <w:r w:rsidRPr="005B3969">
        <w:rPr>
          <w:rFonts w:ascii="Times New Roman" w:hAnsi="Times New Roman"/>
          <w:bCs/>
          <w:sz w:val="24"/>
          <w:szCs w:val="24"/>
          <w:lang w:eastAsia="en-US"/>
        </w:rPr>
        <w:t>El Capítulo II</w:t>
      </w:r>
      <w:r w:rsidR="004A463E" w:rsidRPr="005B3969">
        <w:rPr>
          <w:rFonts w:ascii="Times New Roman" w:hAnsi="Times New Roman"/>
          <w:bCs/>
          <w:sz w:val="24"/>
          <w:szCs w:val="24"/>
          <w:lang w:eastAsia="en-US"/>
        </w:rPr>
        <w:t xml:space="preserve">, </w:t>
      </w:r>
      <w:r w:rsidRPr="005B3969">
        <w:rPr>
          <w:rFonts w:ascii="Times New Roman" w:hAnsi="Times New Roman"/>
          <w:bCs/>
          <w:sz w:val="24"/>
          <w:szCs w:val="24"/>
          <w:lang w:eastAsia="en-US"/>
        </w:rPr>
        <w:t>corresponde al marco referencial</w:t>
      </w:r>
      <w:r w:rsidR="004A463E" w:rsidRPr="005B3969">
        <w:rPr>
          <w:rFonts w:ascii="Times New Roman" w:hAnsi="Times New Roman"/>
          <w:bCs/>
          <w:sz w:val="24"/>
          <w:szCs w:val="24"/>
          <w:lang w:eastAsia="en-US"/>
        </w:rPr>
        <w:t>,</w:t>
      </w:r>
      <w:r w:rsidRPr="005B3969">
        <w:rPr>
          <w:rFonts w:ascii="Times New Roman" w:hAnsi="Times New Roman"/>
          <w:bCs/>
          <w:sz w:val="24"/>
          <w:szCs w:val="24"/>
          <w:lang w:eastAsia="en-US"/>
        </w:rPr>
        <w:t xml:space="preserve"> el cual comprende los antecedentes de la investigación, bases teóricas y bases legales.El Capítulo III</w:t>
      </w:r>
      <w:r w:rsidR="004A463E" w:rsidRPr="005B3969">
        <w:rPr>
          <w:rFonts w:ascii="Times New Roman" w:hAnsi="Times New Roman"/>
          <w:bCs/>
          <w:sz w:val="24"/>
          <w:szCs w:val="24"/>
          <w:lang w:eastAsia="en-US"/>
        </w:rPr>
        <w:t>,</w:t>
      </w:r>
      <w:r w:rsidRPr="005B3969">
        <w:rPr>
          <w:rFonts w:ascii="Times New Roman" w:hAnsi="Times New Roman"/>
          <w:bCs/>
          <w:sz w:val="24"/>
          <w:szCs w:val="24"/>
          <w:lang w:eastAsia="en-US"/>
        </w:rPr>
        <w:t xml:space="preserve"> lo conforma la metodología, </w:t>
      </w:r>
      <w:r w:rsidR="004A463E" w:rsidRPr="005B3969">
        <w:rPr>
          <w:rFonts w:ascii="Times New Roman" w:hAnsi="Times New Roman"/>
          <w:bCs/>
          <w:sz w:val="24"/>
          <w:szCs w:val="24"/>
          <w:lang w:eastAsia="en-US"/>
        </w:rPr>
        <w:t xml:space="preserve">empezando por el paradigma de investigación, </w:t>
      </w:r>
      <w:r w:rsidR="00ED2279" w:rsidRPr="005B3969">
        <w:rPr>
          <w:rFonts w:ascii="Times New Roman" w:hAnsi="Times New Roman"/>
          <w:sz w:val="24"/>
          <w:szCs w:val="24"/>
        </w:rPr>
        <w:t xml:space="preserve">diseño, tipo y nivel de la </w:t>
      </w:r>
      <w:r w:rsidR="006B778A" w:rsidRPr="005B3969">
        <w:rPr>
          <w:rFonts w:ascii="Times New Roman" w:hAnsi="Times New Roman"/>
          <w:sz w:val="24"/>
          <w:szCs w:val="24"/>
        </w:rPr>
        <w:t>misma</w:t>
      </w:r>
      <w:r w:rsidR="00ED2279" w:rsidRPr="005B3969">
        <w:rPr>
          <w:rFonts w:ascii="Times New Roman" w:hAnsi="Times New Roman"/>
          <w:sz w:val="24"/>
          <w:szCs w:val="24"/>
        </w:rPr>
        <w:t>, sistema de variables</w:t>
      </w:r>
      <w:r w:rsidR="006B778A" w:rsidRPr="005B3969">
        <w:rPr>
          <w:rFonts w:ascii="Times New Roman" w:hAnsi="Times New Roman"/>
          <w:sz w:val="24"/>
          <w:szCs w:val="24"/>
        </w:rPr>
        <w:t xml:space="preserve"> y su </w:t>
      </w:r>
      <w:r w:rsidR="00ED2279" w:rsidRPr="005B3969">
        <w:rPr>
          <w:rFonts w:ascii="Times New Roman" w:hAnsi="Times New Roman"/>
          <w:sz w:val="24"/>
          <w:szCs w:val="24"/>
        </w:rPr>
        <w:t>operacionalización, población y muestra, técnicas e instrumentos</w:t>
      </w:r>
      <w:r w:rsidR="003E3772" w:rsidRPr="005B3969">
        <w:rPr>
          <w:rFonts w:ascii="Times New Roman" w:hAnsi="Times New Roman"/>
          <w:sz w:val="24"/>
          <w:szCs w:val="24"/>
        </w:rPr>
        <w:t xml:space="preserve"> para la recolección de los datos</w:t>
      </w:r>
      <w:r w:rsidR="00ED2279" w:rsidRPr="005B3969">
        <w:rPr>
          <w:rFonts w:ascii="Times New Roman" w:hAnsi="Times New Roman"/>
          <w:sz w:val="24"/>
          <w:szCs w:val="24"/>
        </w:rPr>
        <w:t xml:space="preserve">, validez y confiabilidad, </w:t>
      </w:r>
      <w:r w:rsidR="004A463E" w:rsidRPr="005B3969">
        <w:rPr>
          <w:rFonts w:ascii="Times New Roman" w:hAnsi="Times New Roman"/>
          <w:sz w:val="24"/>
          <w:szCs w:val="24"/>
        </w:rPr>
        <w:t xml:space="preserve">criterio para la correlación de las variables, </w:t>
      </w:r>
      <w:r w:rsidR="00ED2279" w:rsidRPr="005B3969">
        <w:rPr>
          <w:rFonts w:ascii="Times New Roman" w:hAnsi="Times New Roman"/>
          <w:sz w:val="24"/>
          <w:szCs w:val="24"/>
        </w:rPr>
        <w:t xml:space="preserve">análisis e interpretación de la información y </w:t>
      </w:r>
      <w:r w:rsidR="006B778A" w:rsidRPr="005B3969">
        <w:rPr>
          <w:rFonts w:ascii="Times New Roman" w:hAnsi="Times New Roman"/>
          <w:sz w:val="24"/>
          <w:szCs w:val="24"/>
        </w:rPr>
        <w:t xml:space="preserve">los </w:t>
      </w:r>
      <w:r w:rsidR="00ED2279" w:rsidRPr="005B3969">
        <w:rPr>
          <w:rFonts w:ascii="Times New Roman" w:hAnsi="Times New Roman"/>
          <w:sz w:val="24"/>
          <w:szCs w:val="24"/>
        </w:rPr>
        <w:t>procedimiento</w:t>
      </w:r>
      <w:r w:rsidR="006B778A" w:rsidRPr="005B3969">
        <w:rPr>
          <w:rFonts w:ascii="Times New Roman" w:hAnsi="Times New Roman"/>
          <w:sz w:val="24"/>
          <w:szCs w:val="24"/>
        </w:rPr>
        <w:t xml:space="preserve">spara la realización </w:t>
      </w:r>
      <w:r w:rsidR="00ED2279" w:rsidRPr="005B3969">
        <w:rPr>
          <w:rFonts w:ascii="Times New Roman" w:hAnsi="Times New Roman"/>
          <w:sz w:val="24"/>
          <w:szCs w:val="24"/>
        </w:rPr>
        <w:t xml:space="preserve">de </w:t>
      </w:r>
      <w:r w:rsidR="006B778A" w:rsidRPr="005B3969">
        <w:rPr>
          <w:rFonts w:ascii="Times New Roman" w:hAnsi="Times New Roman"/>
          <w:sz w:val="24"/>
          <w:szCs w:val="24"/>
        </w:rPr>
        <w:t xml:space="preserve">la </w:t>
      </w:r>
      <w:r w:rsidR="00ED2279" w:rsidRPr="005B3969">
        <w:rPr>
          <w:rFonts w:ascii="Times New Roman" w:hAnsi="Times New Roman"/>
          <w:sz w:val="24"/>
          <w:szCs w:val="24"/>
        </w:rPr>
        <w:t>investigación</w:t>
      </w:r>
      <w:r w:rsidRPr="005B3969">
        <w:rPr>
          <w:rFonts w:ascii="Times New Roman" w:hAnsi="Times New Roman"/>
          <w:bCs/>
          <w:sz w:val="24"/>
          <w:szCs w:val="24"/>
          <w:lang w:eastAsia="en-US"/>
        </w:rPr>
        <w:t>.</w:t>
      </w:r>
    </w:p>
    <w:p w:rsidR="003E3772" w:rsidRPr="005B3969" w:rsidRDefault="004A463E" w:rsidP="003537D6">
      <w:pPr>
        <w:tabs>
          <w:tab w:val="left" w:pos="360"/>
          <w:tab w:val="left" w:pos="720"/>
          <w:tab w:val="left" w:pos="1080"/>
          <w:tab w:val="right" w:pos="8273"/>
        </w:tabs>
        <w:spacing w:after="0" w:line="360" w:lineRule="auto"/>
        <w:ind w:firstLine="567"/>
        <w:jc w:val="both"/>
        <w:rPr>
          <w:rFonts w:ascii="Times New Roman" w:hAnsi="Times New Roman"/>
          <w:bCs/>
          <w:sz w:val="24"/>
          <w:szCs w:val="24"/>
          <w:lang w:eastAsia="en-US"/>
        </w:rPr>
      </w:pPr>
      <w:r w:rsidRPr="005B3969">
        <w:rPr>
          <w:rFonts w:ascii="Times New Roman" w:hAnsi="Times New Roman"/>
          <w:sz w:val="24"/>
          <w:szCs w:val="24"/>
          <w:lang w:eastAsia="en-US"/>
        </w:rPr>
        <w:t xml:space="preserve">En el </w:t>
      </w:r>
      <w:r w:rsidR="00B27A4C" w:rsidRPr="005B3969">
        <w:rPr>
          <w:rFonts w:ascii="Times New Roman" w:hAnsi="Times New Roman"/>
          <w:bCs/>
          <w:sz w:val="24"/>
          <w:szCs w:val="24"/>
          <w:lang w:eastAsia="en-US"/>
        </w:rPr>
        <w:t>Capítulo IV</w:t>
      </w:r>
      <w:r w:rsidRPr="005B3969">
        <w:rPr>
          <w:rFonts w:ascii="Times New Roman" w:hAnsi="Times New Roman"/>
          <w:bCs/>
          <w:sz w:val="24"/>
          <w:szCs w:val="24"/>
          <w:lang w:eastAsia="en-US"/>
        </w:rPr>
        <w:t>, se realiza la</w:t>
      </w:r>
      <w:r w:rsidR="00B27A4C" w:rsidRPr="005B3969">
        <w:rPr>
          <w:rFonts w:ascii="Times New Roman" w:hAnsi="Times New Roman"/>
          <w:bCs/>
          <w:sz w:val="24"/>
          <w:szCs w:val="24"/>
          <w:lang w:eastAsia="en-US"/>
        </w:rPr>
        <w:t xml:space="preserve"> presentación</w:t>
      </w:r>
      <w:r w:rsidR="003E3772" w:rsidRPr="005B3969">
        <w:rPr>
          <w:rFonts w:ascii="Times New Roman" w:hAnsi="Times New Roman"/>
          <w:bCs/>
          <w:sz w:val="24"/>
          <w:szCs w:val="24"/>
          <w:lang w:eastAsia="en-US"/>
        </w:rPr>
        <w:t>,</w:t>
      </w:r>
      <w:r w:rsidR="00B27A4C" w:rsidRPr="005B3969">
        <w:rPr>
          <w:rFonts w:ascii="Times New Roman" w:hAnsi="Times New Roman"/>
          <w:bCs/>
          <w:sz w:val="24"/>
          <w:szCs w:val="24"/>
          <w:lang w:eastAsia="en-US"/>
        </w:rPr>
        <w:t xml:space="preserve"> análisis </w:t>
      </w:r>
      <w:r w:rsidR="003E3772" w:rsidRPr="005B3969">
        <w:rPr>
          <w:rFonts w:ascii="Times New Roman" w:hAnsi="Times New Roman"/>
          <w:bCs/>
          <w:sz w:val="24"/>
          <w:szCs w:val="24"/>
          <w:lang w:eastAsia="en-US"/>
        </w:rPr>
        <w:t>e interpretación de los resultados y en e</w:t>
      </w:r>
      <w:r w:rsidRPr="005B3969">
        <w:rPr>
          <w:rFonts w:ascii="Times New Roman" w:hAnsi="Times New Roman"/>
          <w:sz w:val="24"/>
          <w:szCs w:val="24"/>
          <w:lang w:eastAsia="en-US"/>
        </w:rPr>
        <w:t xml:space="preserve">l </w:t>
      </w:r>
      <w:r w:rsidR="00B27A4C" w:rsidRPr="005B3969">
        <w:rPr>
          <w:rFonts w:ascii="Times New Roman" w:hAnsi="Times New Roman"/>
          <w:bCs/>
          <w:sz w:val="24"/>
          <w:szCs w:val="24"/>
          <w:lang w:eastAsia="en-US"/>
        </w:rPr>
        <w:t>Capítulo V</w:t>
      </w:r>
      <w:r w:rsidRPr="005B3969">
        <w:rPr>
          <w:rFonts w:ascii="Times New Roman" w:hAnsi="Times New Roman"/>
          <w:bCs/>
          <w:sz w:val="24"/>
          <w:szCs w:val="24"/>
          <w:lang w:eastAsia="en-US"/>
        </w:rPr>
        <w:t xml:space="preserve">, </w:t>
      </w:r>
      <w:r w:rsidR="003E3772" w:rsidRPr="005B3969">
        <w:rPr>
          <w:rFonts w:ascii="Times New Roman" w:hAnsi="Times New Roman"/>
          <w:bCs/>
          <w:sz w:val="24"/>
          <w:szCs w:val="24"/>
          <w:lang w:eastAsia="en-US"/>
        </w:rPr>
        <w:t xml:space="preserve">se </w:t>
      </w:r>
      <w:r w:rsidRPr="005B3969">
        <w:rPr>
          <w:rFonts w:ascii="Times New Roman" w:hAnsi="Times New Roman"/>
          <w:bCs/>
          <w:sz w:val="24"/>
          <w:szCs w:val="24"/>
          <w:lang w:eastAsia="en-US"/>
        </w:rPr>
        <w:t>muestra</w:t>
      </w:r>
      <w:r w:rsidR="003E3772" w:rsidRPr="005B3969">
        <w:rPr>
          <w:rFonts w:ascii="Times New Roman" w:hAnsi="Times New Roman"/>
          <w:bCs/>
          <w:sz w:val="24"/>
          <w:szCs w:val="24"/>
          <w:lang w:eastAsia="en-US"/>
        </w:rPr>
        <w:t>n</w:t>
      </w:r>
      <w:r w:rsidRPr="005B3969">
        <w:rPr>
          <w:rFonts w:ascii="Times New Roman" w:hAnsi="Times New Roman"/>
          <w:bCs/>
          <w:sz w:val="24"/>
          <w:szCs w:val="24"/>
          <w:lang w:eastAsia="en-US"/>
        </w:rPr>
        <w:t xml:space="preserve"> las</w:t>
      </w:r>
      <w:r w:rsidR="00B27A4C" w:rsidRPr="005B3969">
        <w:rPr>
          <w:rFonts w:ascii="Times New Roman" w:hAnsi="Times New Roman"/>
          <w:bCs/>
          <w:sz w:val="24"/>
          <w:szCs w:val="24"/>
          <w:lang w:eastAsia="en-US"/>
        </w:rPr>
        <w:t xml:space="preserve"> conclusiones y recomendacione</w:t>
      </w:r>
      <w:r w:rsidR="003537D6">
        <w:rPr>
          <w:rFonts w:ascii="Times New Roman" w:hAnsi="Times New Roman"/>
          <w:bCs/>
          <w:sz w:val="24"/>
          <w:szCs w:val="24"/>
          <w:lang w:eastAsia="en-US"/>
        </w:rPr>
        <w:t>s.</w:t>
      </w:r>
    </w:p>
    <w:p w:rsidR="00B27A4C" w:rsidRDefault="00B27A4C" w:rsidP="003537D6">
      <w:pPr>
        <w:tabs>
          <w:tab w:val="left" w:pos="360"/>
          <w:tab w:val="left" w:pos="720"/>
          <w:tab w:val="left" w:pos="1080"/>
          <w:tab w:val="right" w:pos="8273"/>
        </w:tabs>
        <w:spacing w:after="0" w:line="360" w:lineRule="auto"/>
        <w:ind w:firstLine="567"/>
        <w:jc w:val="both"/>
        <w:rPr>
          <w:rFonts w:ascii="Times New Roman" w:hAnsi="Times New Roman"/>
          <w:bCs/>
          <w:sz w:val="24"/>
          <w:szCs w:val="24"/>
          <w:lang w:eastAsia="en-US"/>
        </w:rPr>
      </w:pPr>
      <w:r w:rsidRPr="005B3969">
        <w:rPr>
          <w:rFonts w:ascii="Times New Roman" w:hAnsi="Times New Roman"/>
          <w:bCs/>
          <w:sz w:val="24"/>
          <w:szCs w:val="24"/>
          <w:lang w:eastAsia="en-US"/>
        </w:rPr>
        <w:t>Finalmente</w:t>
      </w:r>
      <w:r w:rsidR="004A463E" w:rsidRPr="005B3969">
        <w:rPr>
          <w:rFonts w:ascii="Times New Roman" w:hAnsi="Times New Roman"/>
          <w:bCs/>
          <w:sz w:val="24"/>
          <w:szCs w:val="24"/>
          <w:lang w:eastAsia="en-US"/>
        </w:rPr>
        <w:t xml:space="preserve">, se presentan </w:t>
      </w:r>
      <w:r w:rsidRPr="005B3969">
        <w:rPr>
          <w:rFonts w:ascii="Times New Roman" w:hAnsi="Times New Roman"/>
          <w:bCs/>
          <w:sz w:val="24"/>
          <w:szCs w:val="24"/>
          <w:lang w:eastAsia="en-US"/>
        </w:rPr>
        <w:t xml:space="preserve">las </w:t>
      </w:r>
      <w:r w:rsidR="003E3772" w:rsidRPr="005B3969">
        <w:rPr>
          <w:rFonts w:ascii="Times New Roman" w:hAnsi="Times New Roman"/>
          <w:bCs/>
          <w:sz w:val="24"/>
          <w:szCs w:val="24"/>
          <w:lang w:eastAsia="en-US"/>
        </w:rPr>
        <w:t>R</w:t>
      </w:r>
      <w:r w:rsidRPr="005B3969">
        <w:rPr>
          <w:rFonts w:ascii="Times New Roman" w:hAnsi="Times New Roman"/>
          <w:bCs/>
          <w:sz w:val="24"/>
          <w:szCs w:val="24"/>
          <w:lang w:eastAsia="en-US"/>
        </w:rPr>
        <w:t>eferencias de las fuentes primarias y secundarias que dieron soporte al</w:t>
      </w:r>
      <w:r w:rsidR="003E3772" w:rsidRPr="005B3969">
        <w:rPr>
          <w:rFonts w:ascii="Times New Roman" w:hAnsi="Times New Roman"/>
          <w:bCs/>
          <w:sz w:val="24"/>
          <w:szCs w:val="24"/>
          <w:lang w:eastAsia="en-US"/>
        </w:rPr>
        <w:t>ainvestigación realizada</w:t>
      </w:r>
      <w:r w:rsidR="004A463E" w:rsidRPr="005B3969">
        <w:rPr>
          <w:rFonts w:ascii="Times New Roman" w:hAnsi="Times New Roman"/>
          <w:bCs/>
          <w:sz w:val="24"/>
          <w:szCs w:val="24"/>
          <w:lang w:eastAsia="en-US"/>
        </w:rPr>
        <w:t xml:space="preserve">, así como </w:t>
      </w:r>
      <w:r w:rsidR="00715286" w:rsidRPr="005B3969">
        <w:rPr>
          <w:rFonts w:ascii="Times New Roman" w:hAnsi="Times New Roman"/>
          <w:bCs/>
          <w:sz w:val="24"/>
          <w:szCs w:val="24"/>
          <w:lang w:eastAsia="en-US"/>
        </w:rPr>
        <w:t xml:space="preserve">también </w:t>
      </w:r>
      <w:r w:rsidR="004A463E" w:rsidRPr="005B3969">
        <w:rPr>
          <w:rFonts w:ascii="Times New Roman" w:hAnsi="Times New Roman"/>
          <w:bCs/>
          <w:sz w:val="24"/>
          <w:szCs w:val="24"/>
          <w:lang w:eastAsia="en-US"/>
        </w:rPr>
        <w:t>algunos</w:t>
      </w:r>
      <w:r w:rsidR="00E46273" w:rsidRPr="005B3969">
        <w:rPr>
          <w:rFonts w:ascii="Times New Roman" w:hAnsi="Times New Roman"/>
          <w:bCs/>
          <w:sz w:val="24"/>
          <w:szCs w:val="24"/>
          <w:lang w:eastAsia="en-US"/>
        </w:rPr>
        <w:t xml:space="preserve"> A</w:t>
      </w:r>
      <w:r w:rsidRPr="005B3969">
        <w:rPr>
          <w:rFonts w:ascii="Times New Roman" w:hAnsi="Times New Roman"/>
          <w:bCs/>
          <w:sz w:val="24"/>
          <w:szCs w:val="24"/>
          <w:lang w:eastAsia="en-US"/>
        </w:rPr>
        <w:t>nexos</w:t>
      </w:r>
      <w:r w:rsidR="004A463E" w:rsidRPr="005B3969">
        <w:rPr>
          <w:rFonts w:ascii="Times New Roman" w:hAnsi="Times New Roman"/>
          <w:bCs/>
          <w:sz w:val="24"/>
          <w:szCs w:val="24"/>
          <w:lang w:eastAsia="en-US"/>
        </w:rPr>
        <w:t xml:space="preserve"> que complementan o detallan </w:t>
      </w:r>
      <w:r w:rsidR="003E3772" w:rsidRPr="005B3969">
        <w:rPr>
          <w:rFonts w:ascii="Times New Roman" w:hAnsi="Times New Roman"/>
          <w:bCs/>
          <w:sz w:val="24"/>
          <w:szCs w:val="24"/>
          <w:lang w:eastAsia="en-US"/>
        </w:rPr>
        <w:t xml:space="preserve">varios </w:t>
      </w:r>
      <w:r w:rsidR="004A463E" w:rsidRPr="005B3969">
        <w:rPr>
          <w:rFonts w:ascii="Times New Roman" w:hAnsi="Times New Roman"/>
          <w:bCs/>
          <w:sz w:val="24"/>
          <w:szCs w:val="24"/>
          <w:lang w:eastAsia="en-US"/>
        </w:rPr>
        <w:t xml:space="preserve">aspectos del trabajo </w:t>
      </w:r>
      <w:r w:rsidR="003E3772" w:rsidRPr="005B3969">
        <w:rPr>
          <w:rFonts w:ascii="Times New Roman" w:hAnsi="Times New Roman"/>
          <w:bCs/>
          <w:sz w:val="24"/>
          <w:szCs w:val="24"/>
          <w:lang w:eastAsia="en-US"/>
        </w:rPr>
        <w:t xml:space="preserve">investigativo </w:t>
      </w:r>
      <w:r w:rsidR="00E46273" w:rsidRPr="005B3969">
        <w:rPr>
          <w:rFonts w:ascii="Times New Roman" w:hAnsi="Times New Roman"/>
          <w:bCs/>
          <w:sz w:val="24"/>
          <w:szCs w:val="24"/>
          <w:lang w:eastAsia="en-US"/>
        </w:rPr>
        <w:t xml:space="preserve">que </w:t>
      </w:r>
      <w:r w:rsidR="00715286" w:rsidRPr="005B3969">
        <w:rPr>
          <w:rFonts w:ascii="Times New Roman" w:hAnsi="Times New Roman"/>
          <w:bCs/>
          <w:sz w:val="24"/>
          <w:szCs w:val="24"/>
          <w:lang w:eastAsia="en-US"/>
        </w:rPr>
        <w:t xml:space="preserve">efectivamente </w:t>
      </w:r>
      <w:r w:rsidR="00E46273" w:rsidRPr="005B3969">
        <w:rPr>
          <w:rFonts w:ascii="Times New Roman" w:hAnsi="Times New Roman"/>
          <w:bCs/>
          <w:sz w:val="24"/>
          <w:szCs w:val="24"/>
          <w:lang w:eastAsia="en-US"/>
        </w:rPr>
        <w:t>se llevó</w:t>
      </w:r>
      <w:r w:rsidR="003E3772" w:rsidRPr="005B3969">
        <w:rPr>
          <w:rFonts w:ascii="Times New Roman" w:hAnsi="Times New Roman"/>
          <w:bCs/>
          <w:sz w:val="24"/>
          <w:szCs w:val="24"/>
          <w:lang w:eastAsia="en-US"/>
        </w:rPr>
        <w:t xml:space="preserve"> a cabo</w:t>
      </w:r>
      <w:r w:rsidR="004A463E" w:rsidRPr="005B3969">
        <w:rPr>
          <w:rFonts w:ascii="Times New Roman" w:hAnsi="Times New Roman"/>
          <w:bCs/>
          <w:sz w:val="24"/>
          <w:szCs w:val="24"/>
          <w:lang w:eastAsia="en-US"/>
        </w:rPr>
        <w:t>.</w:t>
      </w:r>
    </w:p>
    <w:p w:rsidR="003537D6" w:rsidRDefault="003537D6" w:rsidP="003537D6">
      <w:pPr>
        <w:tabs>
          <w:tab w:val="left" w:pos="360"/>
          <w:tab w:val="left" w:pos="720"/>
          <w:tab w:val="left" w:pos="1080"/>
          <w:tab w:val="right" w:pos="8273"/>
        </w:tabs>
        <w:spacing w:after="0" w:line="360" w:lineRule="auto"/>
        <w:ind w:firstLine="567"/>
        <w:jc w:val="both"/>
        <w:rPr>
          <w:rFonts w:ascii="Times New Roman" w:hAnsi="Times New Roman"/>
          <w:bCs/>
          <w:sz w:val="24"/>
          <w:szCs w:val="24"/>
          <w:lang w:eastAsia="en-US"/>
        </w:rPr>
      </w:pPr>
    </w:p>
    <w:p w:rsidR="003537D6" w:rsidRPr="005B3969" w:rsidRDefault="003537D6" w:rsidP="00ED2279">
      <w:pPr>
        <w:tabs>
          <w:tab w:val="left" w:pos="360"/>
          <w:tab w:val="left" w:pos="720"/>
          <w:tab w:val="left" w:pos="1080"/>
          <w:tab w:val="right" w:pos="8273"/>
        </w:tabs>
        <w:spacing w:after="0" w:line="360" w:lineRule="auto"/>
        <w:jc w:val="both"/>
        <w:rPr>
          <w:rFonts w:ascii="Times New Roman" w:hAnsi="Times New Roman"/>
          <w:bCs/>
          <w:sz w:val="24"/>
          <w:szCs w:val="24"/>
          <w:lang w:eastAsia="en-US"/>
        </w:rPr>
      </w:pPr>
    </w:p>
    <w:p w:rsidR="003537D6" w:rsidRDefault="003537D6" w:rsidP="00122018">
      <w:pPr>
        <w:spacing w:after="0" w:line="240" w:lineRule="auto"/>
        <w:jc w:val="center"/>
        <w:rPr>
          <w:rFonts w:ascii="Times New Roman" w:hAnsi="Times New Roman"/>
          <w:b/>
          <w:sz w:val="24"/>
          <w:szCs w:val="24"/>
        </w:rPr>
        <w:sectPr w:rsidR="003537D6" w:rsidSect="00F0312F">
          <w:pgSz w:w="12240" w:h="15840" w:code="1"/>
          <w:pgMar w:top="1701" w:right="1701" w:bottom="1701" w:left="2268" w:header="851" w:footer="851" w:gutter="0"/>
          <w:cols w:space="720"/>
        </w:sectPr>
      </w:pPr>
    </w:p>
    <w:p w:rsidR="005525B8" w:rsidRPr="005B3969" w:rsidRDefault="00BA5567" w:rsidP="00122018">
      <w:pPr>
        <w:spacing w:after="0" w:line="240" w:lineRule="auto"/>
        <w:jc w:val="center"/>
        <w:rPr>
          <w:rFonts w:ascii="Times New Roman" w:hAnsi="Times New Roman"/>
          <w:sz w:val="20"/>
          <w:szCs w:val="20"/>
        </w:rPr>
      </w:pPr>
      <w:r w:rsidRPr="005B3969">
        <w:rPr>
          <w:rFonts w:ascii="Times New Roman" w:hAnsi="Times New Roman"/>
          <w:b/>
          <w:sz w:val="24"/>
          <w:szCs w:val="24"/>
        </w:rPr>
        <w:lastRenderedPageBreak/>
        <w:t>CAPÍTULO</w:t>
      </w:r>
      <w:r w:rsidR="005525B8" w:rsidRPr="005B3969">
        <w:rPr>
          <w:rFonts w:ascii="Times New Roman" w:hAnsi="Times New Roman"/>
          <w:b/>
          <w:sz w:val="24"/>
          <w:szCs w:val="24"/>
        </w:rPr>
        <w:t xml:space="preserve"> I</w:t>
      </w:r>
    </w:p>
    <w:p w:rsidR="007C0B30" w:rsidRPr="008151FE" w:rsidRDefault="007C0B30" w:rsidP="003537D6">
      <w:pPr>
        <w:spacing w:after="0" w:line="240" w:lineRule="auto"/>
        <w:jc w:val="center"/>
        <w:rPr>
          <w:rFonts w:ascii="Times New Roman" w:hAnsi="Times New Roman"/>
        </w:rPr>
      </w:pPr>
    </w:p>
    <w:p w:rsidR="007C0B30" w:rsidRPr="008151FE" w:rsidRDefault="007C0B30" w:rsidP="003537D6">
      <w:pPr>
        <w:spacing w:after="0" w:line="240" w:lineRule="auto"/>
        <w:jc w:val="center"/>
        <w:rPr>
          <w:rFonts w:ascii="Times New Roman" w:hAnsi="Times New Roman"/>
        </w:rPr>
      </w:pPr>
    </w:p>
    <w:p w:rsidR="007C0B30" w:rsidRPr="003537D6" w:rsidRDefault="007C0B30" w:rsidP="003537D6">
      <w:pPr>
        <w:spacing w:after="0" w:line="240" w:lineRule="auto"/>
        <w:jc w:val="center"/>
        <w:rPr>
          <w:rFonts w:ascii="Times New Roman" w:hAnsi="Times New Roman"/>
          <w:sz w:val="24"/>
          <w:szCs w:val="24"/>
        </w:rPr>
      </w:pPr>
      <w:r w:rsidRPr="003537D6">
        <w:rPr>
          <w:rFonts w:ascii="Times New Roman" w:hAnsi="Times New Roman"/>
          <w:b/>
          <w:sz w:val="24"/>
          <w:szCs w:val="24"/>
        </w:rPr>
        <w:t>EL PROBLEMA</w:t>
      </w:r>
    </w:p>
    <w:p w:rsidR="007C0B30" w:rsidRPr="003537D6" w:rsidRDefault="007C0B30" w:rsidP="003537D6">
      <w:pPr>
        <w:spacing w:after="0" w:line="240" w:lineRule="auto"/>
        <w:jc w:val="center"/>
        <w:rPr>
          <w:rFonts w:ascii="Times New Roman" w:hAnsi="Times New Roman"/>
          <w:sz w:val="20"/>
          <w:szCs w:val="20"/>
        </w:rPr>
      </w:pPr>
    </w:p>
    <w:p w:rsidR="007C0B30" w:rsidRPr="003537D6" w:rsidRDefault="007C0B30" w:rsidP="003537D6">
      <w:pPr>
        <w:spacing w:after="0" w:line="240" w:lineRule="auto"/>
        <w:jc w:val="center"/>
        <w:rPr>
          <w:rFonts w:ascii="Times New Roman" w:hAnsi="Times New Roman"/>
          <w:sz w:val="20"/>
          <w:szCs w:val="20"/>
        </w:rPr>
      </w:pPr>
    </w:p>
    <w:p w:rsidR="007C0B30" w:rsidRPr="003537D6" w:rsidRDefault="007C0B30" w:rsidP="003537D6">
      <w:pPr>
        <w:spacing w:after="0" w:line="240" w:lineRule="auto"/>
        <w:jc w:val="center"/>
        <w:rPr>
          <w:rFonts w:ascii="Times New Roman" w:hAnsi="Times New Roman"/>
          <w:sz w:val="24"/>
          <w:szCs w:val="24"/>
        </w:rPr>
      </w:pPr>
      <w:r w:rsidRPr="003537D6">
        <w:rPr>
          <w:rFonts w:ascii="Times New Roman" w:hAnsi="Times New Roman"/>
          <w:b/>
          <w:sz w:val="24"/>
          <w:szCs w:val="24"/>
        </w:rPr>
        <w:t>Planteamiento del Problema</w:t>
      </w:r>
    </w:p>
    <w:p w:rsidR="007C0B30" w:rsidRPr="008151FE" w:rsidRDefault="007C0B30" w:rsidP="003537D6">
      <w:pPr>
        <w:spacing w:after="0" w:line="240" w:lineRule="auto"/>
        <w:jc w:val="center"/>
        <w:rPr>
          <w:rFonts w:ascii="Times New Roman" w:hAnsi="Times New Roman"/>
        </w:rPr>
      </w:pPr>
    </w:p>
    <w:p w:rsidR="007C0B30" w:rsidRPr="008151FE" w:rsidRDefault="007C0B30" w:rsidP="003537D6">
      <w:pPr>
        <w:spacing w:after="0" w:line="240" w:lineRule="auto"/>
        <w:jc w:val="center"/>
        <w:rPr>
          <w:rFonts w:ascii="Times New Roman" w:hAnsi="Times New Roman"/>
        </w:rPr>
      </w:pPr>
    </w:p>
    <w:p w:rsidR="00AB44BE" w:rsidRPr="005B3969" w:rsidRDefault="00AB44BE" w:rsidP="000A3143">
      <w:pPr>
        <w:spacing w:after="0" w:line="360" w:lineRule="auto"/>
        <w:ind w:firstLine="567"/>
        <w:jc w:val="both"/>
      </w:pPr>
      <w:r w:rsidRPr="005B3969">
        <w:rPr>
          <w:rFonts w:ascii="Times New Roman" w:hAnsi="Times New Roman"/>
          <w:sz w:val="24"/>
          <w:szCs w:val="24"/>
        </w:rPr>
        <w:t>La humanidad se encuentra inmersa en un proceso de vida acelerado y</w:t>
      </w:r>
      <w:r w:rsidR="006212A2" w:rsidRPr="005B3969">
        <w:rPr>
          <w:rFonts w:ascii="Times New Roman" w:hAnsi="Times New Roman"/>
          <w:sz w:val="24"/>
          <w:szCs w:val="24"/>
        </w:rPr>
        <w:t>de</w:t>
      </w:r>
      <w:r w:rsidRPr="005B3969">
        <w:rPr>
          <w:rFonts w:ascii="Times New Roman" w:hAnsi="Times New Roman"/>
          <w:sz w:val="24"/>
          <w:szCs w:val="24"/>
        </w:rPr>
        <w:t xml:space="preserve"> transformaciones significativas que se manifiestan en el entorno político, social, científico, cultural, económico y educativo. Estas transformaciones exige</w:t>
      </w:r>
      <w:r w:rsidR="00F43D66" w:rsidRPr="005B3969">
        <w:rPr>
          <w:rFonts w:ascii="Times New Roman" w:hAnsi="Times New Roman"/>
          <w:sz w:val="24"/>
          <w:szCs w:val="24"/>
        </w:rPr>
        <w:t xml:space="preserve">nel </w:t>
      </w:r>
      <w:r w:rsidRPr="005B3969">
        <w:rPr>
          <w:rFonts w:ascii="Times New Roman" w:hAnsi="Times New Roman"/>
          <w:sz w:val="24"/>
          <w:szCs w:val="24"/>
        </w:rPr>
        <w:t>estar preparado para enfrentar los cambios bruscos, violentos, ligados a un ambiente de incertidu</w:t>
      </w:r>
      <w:r w:rsidR="00F43D66" w:rsidRPr="005B3969">
        <w:rPr>
          <w:rFonts w:ascii="Times New Roman" w:hAnsi="Times New Roman"/>
          <w:sz w:val="24"/>
          <w:szCs w:val="24"/>
        </w:rPr>
        <w:t>mbres y competitividad, motivado</w:t>
      </w:r>
      <w:r w:rsidRPr="005B3969">
        <w:rPr>
          <w:rFonts w:ascii="Times New Roman" w:hAnsi="Times New Roman"/>
          <w:sz w:val="24"/>
          <w:szCs w:val="24"/>
        </w:rPr>
        <w:t xml:space="preserve"> a la globalización y que impone todo tipo de exigencias a las organizaciones</w:t>
      </w:r>
      <w:r w:rsidR="00F43D66" w:rsidRPr="005B3969">
        <w:rPr>
          <w:rFonts w:ascii="Times New Roman" w:hAnsi="Times New Roman"/>
          <w:sz w:val="24"/>
          <w:szCs w:val="24"/>
        </w:rPr>
        <w:t>, por lo que genera</w:t>
      </w:r>
      <w:r w:rsidRPr="005B3969">
        <w:rPr>
          <w:rFonts w:ascii="Times New Roman" w:hAnsi="Times New Roman"/>
          <w:sz w:val="24"/>
          <w:szCs w:val="24"/>
        </w:rPr>
        <w:t>n riesgo al personal</w:t>
      </w:r>
      <w:r w:rsidR="00F43D66" w:rsidRPr="005B3969">
        <w:rPr>
          <w:rFonts w:ascii="Times New Roman" w:hAnsi="Times New Roman"/>
          <w:sz w:val="24"/>
          <w:szCs w:val="24"/>
        </w:rPr>
        <w:t xml:space="preserve">, </w:t>
      </w:r>
      <w:r w:rsidRPr="005B3969">
        <w:rPr>
          <w:rFonts w:ascii="Times New Roman" w:hAnsi="Times New Roman"/>
          <w:sz w:val="24"/>
          <w:szCs w:val="24"/>
        </w:rPr>
        <w:t xml:space="preserve"> y a veces</w:t>
      </w:r>
      <w:r w:rsidR="00F43D66" w:rsidRPr="005B3969">
        <w:rPr>
          <w:rFonts w:ascii="Times New Roman" w:hAnsi="Times New Roman"/>
          <w:sz w:val="24"/>
          <w:szCs w:val="24"/>
        </w:rPr>
        <w:t xml:space="preserve">, </w:t>
      </w:r>
      <w:r w:rsidRPr="005B3969">
        <w:rPr>
          <w:rFonts w:ascii="Times New Roman" w:hAnsi="Times New Roman"/>
          <w:sz w:val="24"/>
          <w:szCs w:val="24"/>
        </w:rPr>
        <w:t xml:space="preserve"> a la salud física, mental, emocional y espiritual.</w:t>
      </w:r>
    </w:p>
    <w:p w:rsidR="00AB44BE" w:rsidRPr="005B3969" w:rsidRDefault="00AB44BE" w:rsidP="000A3143">
      <w:pPr>
        <w:spacing w:after="0" w:line="360" w:lineRule="auto"/>
        <w:ind w:firstLine="567"/>
        <w:jc w:val="both"/>
      </w:pPr>
      <w:r w:rsidRPr="005B3969">
        <w:rPr>
          <w:rFonts w:ascii="Times New Roman" w:hAnsi="Times New Roman"/>
          <w:sz w:val="24"/>
          <w:szCs w:val="24"/>
        </w:rPr>
        <w:t xml:space="preserve">En este sentido, ante las transformaciones y la globalización se ha </w:t>
      </w:r>
      <w:r w:rsidR="00926422" w:rsidRPr="005B3969">
        <w:rPr>
          <w:rFonts w:ascii="Times New Roman" w:hAnsi="Times New Roman"/>
          <w:sz w:val="24"/>
          <w:szCs w:val="24"/>
        </w:rPr>
        <w:t>coloca</w:t>
      </w:r>
      <w:r w:rsidRPr="005B3969">
        <w:rPr>
          <w:rFonts w:ascii="Times New Roman" w:hAnsi="Times New Roman"/>
          <w:sz w:val="24"/>
          <w:szCs w:val="24"/>
        </w:rPr>
        <w:t xml:space="preserve">do en un segundo plano el desarrollo humano interno y espiritual, </w:t>
      </w:r>
      <w:r w:rsidR="00926422" w:rsidRPr="005B3969">
        <w:rPr>
          <w:rFonts w:ascii="Times New Roman" w:hAnsi="Times New Roman"/>
          <w:sz w:val="24"/>
          <w:szCs w:val="24"/>
        </w:rPr>
        <w:t xml:space="preserve">lo cual se denota </w:t>
      </w:r>
      <w:r w:rsidRPr="00FF5D82">
        <w:rPr>
          <w:rFonts w:ascii="Times New Roman" w:hAnsi="Times New Roman"/>
          <w:sz w:val="24"/>
          <w:szCs w:val="24"/>
        </w:rPr>
        <w:t xml:space="preserve">parafraseando a Rodríguez (2012), </w:t>
      </w:r>
      <w:r w:rsidR="00F43D66" w:rsidRPr="00FF5D82">
        <w:rPr>
          <w:rFonts w:ascii="Times New Roman" w:hAnsi="Times New Roman"/>
          <w:sz w:val="24"/>
          <w:szCs w:val="24"/>
        </w:rPr>
        <w:t xml:space="preserve">quien </w:t>
      </w:r>
      <w:r w:rsidRPr="00FF5D82">
        <w:rPr>
          <w:rFonts w:ascii="Times New Roman" w:hAnsi="Times New Roman"/>
          <w:sz w:val="24"/>
          <w:szCs w:val="24"/>
        </w:rPr>
        <w:t>señala que</w:t>
      </w:r>
      <w:r w:rsidR="00F43D66" w:rsidRPr="00FF5D82">
        <w:rPr>
          <w:rFonts w:ascii="Times New Roman" w:hAnsi="Times New Roman"/>
          <w:sz w:val="24"/>
          <w:szCs w:val="24"/>
        </w:rPr>
        <w:t>: “E</w:t>
      </w:r>
      <w:r w:rsidRPr="00FF5D82">
        <w:rPr>
          <w:rFonts w:ascii="Times New Roman" w:hAnsi="Times New Roman"/>
          <w:sz w:val="24"/>
          <w:szCs w:val="24"/>
        </w:rPr>
        <w:t>l ser humano lo han dejado solo, la ciencia le ha dado bienestar y maravilla tecnológica acercándolo al futuro, pero lo ha alejado del presente”</w:t>
      </w:r>
      <w:r w:rsidR="00F43D66" w:rsidRPr="00FF5D82">
        <w:rPr>
          <w:rFonts w:ascii="Times New Roman" w:hAnsi="Times New Roman"/>
          <w:sz w:val="24"/>
          <w:szCs w:val="24"/>
        </w:rPr>
        <w:t>.</w:t>
      </w:r>
      <w:r w:rsidR="00D15C3C" w:rsidRPr="00FF5D82">
        <w:rPr>
          <w:rFonts w:ascii="Times New Roman" w:hAnsi="Times New Roman"/>
          <w:sz w:val="24"/>
          <w:szCs w:val="24"/>
        </w:rPr>
        <w:t xml:space="preserve"> (p.</w:t>
      </w:r>
      <w:r w:rsidRPr="00FF5D82">
        <w:rPr>
          <w:rFonts w:ascii="Times New Roman" w:hAnsi="Times New Roman"/>
          <w:sz w:val="24"/>
          <w:szCs w:val="24"/>
        </w:rPr>
        <w:t>3).Ante</w:t>
      </w:r>
      <w:r w:rsidRPr="005B3969">
        <w:rPr>
          <w:rFonts w:ascii="Times New Roman" w:hAnsi="Times New Roman"/>
          <w:sz w:val="24"/>
          <w:szCs w:val="24"/>
        </w:rPr>
        <w:t xml:space="preserve"> esta realidad, se observa la pérdida de valores, el individualismo, egoísmo, desunión, descontrol en las emociones, irrespeto, antivalores reflejados en la sociedad a nivel mundial, impidiendo el logro de las metas propuestas en las organizaciones, países, empresas, como también problemas de intolerancia, </w:t>
      </w:r>
      <w:r w:rsidR="00E1398F" w:rsidRPr="005B3969">
        <w:rPr>
          <w:rFonts w:ascii="Times New Roman" w:hAnsi="Times New Roman"/>
          <w:sz w:val="24"/>
          <w:szCs w:val="24"/>
        </w:rPr>
        <w:t>mal</w:t>
      </w:r>
      <w:r w:rsidRPr="005B3969">
        <w:rPr>
          <w:rFonts w:ascii="Times New Roman" w:hAnsi="Times New Roman"/>
          <w:sz w:val="24"/>
          <w:szCs w:val="24"/>
        </w:rPr>
        <w:t xml:space="preserve">trato y </w:t>
      </w:r>
      <w:r w:rsidR="00E1398F" w:rsidRPr="005B3969">
        <w:rPr>
          <w:rFonts w:ascii="Times New Roman" w:hAnsi="Times New Roman"/>
          <w:sz w:val="24"/>
          <w:szCs w:val="24"/>
        </w:rPr>
        <w:t xml:space="preserve">ruidos en la </w:t>
      </w:r>
      <w:r w:rsidRPr="005B3969">
        <w:rPr>
          <w:rFonts w:ascii="Times New Roman" w:hAnsi="Times New Roman"/>
          <w:sz w:val="24"/>
          <w:szCs w:val="24"/>
        </w:rPr>
        <w:t>comunicación.</w:t>
      </w:r>
    </w:p>
    <w:p w:rsidR="003537D6" w:rsidRDefault="00926422" w:rsidP="00926422">
      <w:pPr>
        <w:spacing w:after="0" w:line="360" w:lineRule="auto"/>
        <w:ind w:firstLine="567"/>
        <w:jc w:val="both"/>
        <w:rPr>
          <w:rFonts w:ascii="Times New Roman" w:hAnsi="Times New Roman"/>
          <w:sz w:val="24"/>
          <w:szCs w:val="24"/>
        </w:rPr>
        <w:sectPr w:rsidR="003537D6" w:rsidSect="003537D6">
          <w:pgSz w:w="12240" w:h="15840" w:code="1"/>
          <w:pgMar w:top="2835" w:right="1701" w:bottom="1701" w:left="2268" w:header="851" w:footer="851" w:gutter="0"/>
          <w:cols w:space="720"/>
        </w:sectPr>
      </w:pPr>
      <w:r w:rsidRPr="005B3969">
        <w:rPr>
          <w:rFonts w:ascii="Times New Roman" w:hAnsi="Times New Roman"/>
          <w:sz w:val="24"/>
          <w:szCs w:val="24"/>
        </w:rPr>
        <w:t xml:space="preserve">Es de hacer notar, que Venezuela no escapa a los procesos de cambios ni a los retos surgidos, pero los factores sociales presentes en la actualidad venezolana como falta de alimentos, ineficiencias de los servicios públicos en el agua, electricidad, transporte, gas, alto costo de la vida, remuneración insuficiente para cubrir las </w:t>
      </w:r>
      <w:r w:rsidR="003537D6" w:rsidRPr="005B3969">
        <w:rPr>
          <w:rFonts w:ascii="Times New Roman" w:hAnsi="Times New Roman"/>
          <w:sz w:val="24"/>
          <w:szCs w:val="24"/>
        </w:rPr>
        <w:t xml:space="preserve">el estado emocional, trayendo en consecuencia sentimientos negativos como </w:t>
      </w:r>
      <w:r w:rsidRPr="005B3969">
        <w:rPr>
          <w:rFonts w:ascii="Times New Roman" w:hAnsi="Times New Roman"/>
          <w:sz w:val="24"/>
          <w:szCs w:val="24"/>
        </w:rPr>
        <w:t>necesidades básicas de los trabajadores, son indicadores que generan alteraciones en</w:t>
      </w:r>
    </w:p>
    <w:p w:rsidR="00926422" w:rsidRPr="005B3969" w:rsidRDefault="00926422" w:rsidP="003537D6">
      <w:pPr>
        <w:spacing w:after="0" w:line="360" w:lineRule="auto"/>
        <w:jc w:val="both"/>
      </w:pPr>
      <w:r w:rsidRPr="005B3969">
        <w:rPr>
          <w:rFonts w:ascii="Times New Roman" w:hAnsi="Times New Roman"/>
          <w:sz w:val="24"/>
          <w:szCs w:val="24"/>
        </w:rPr>
        <w:lastRenderedPageBreak/>
        <w:t>tristeza, rabia, depresión, preocupación, mal humor, irritabilidad, estados de ansiedad, descontrol de las emociones, siendo un detonante para el personal cuando se presenta alguna adversidad en el ambiente laboral, implicando que se reflejen las emociones de la vida personal y laboral de los miembros de las diferentes organizaciones, afectando el clima organizacional.</w:t>
      </w:r>
    </w:p>
    <w:p w:rsidR="00AB44BE" w:rsidRPr="005B3969" w:rsidRDefault="00926422" w:rsidP="000A3143">
      <w:pPr>
        <w:spacing w:after="0" w:line="360" w:lineRule="auto"/>
        <w:ind w:firstLine="567"/>
        <w:jc w:val="both"/>
      </w:pPr>
      <w:r w:rsidRPr="005B3969">
        <w:rPr>
          <w:rFonts w:ascii="Times New Roman" w:hAnsi="Times New Roman"/>
          <w:sz w:val="24"/>
          <w:szCs w:val="24"/>
        </w:rPr>
        <w:t>E</w:t>
      </w:r>
      <w:r w:rsidR="00AB44BE" w:rsidRPr="005B3969">
        <w:rPr>
          <w:rFonts w:ascii="Times New Roman" w:hAnsi="Times New Roman"/>
          <w:sz w:val="24"/>
          <w:szCs w:val="24"/>
        </w:rPr>
        <w:t>s por ello, que la educación venezolana está siendo llamada a ajustarse y responder a las exigencias reales que demanda la sociedad, en que las nacientes oportunidades van acompañadas de concepciones humanistas en los centros educativos.En concordancia</w:t>
      </w:r>
      <w:r w:rsidR="006212A2" w:rsidRPr="005B3969">
        <w:rPr>
          <w:rFonts w:ascii="Times New Roman" w:hAnsi="Times New Roman"/>
          <w:sz w:val="24"/>
          <w:szCs w:val="24"/>
        </w:rPr>
        <w:t xml:space="preserve"> con lo señalado</w:t>
      </w:r>
      <w:r w:rsidR="00AB44BE" w:rsidRPr="005B3969">
        <w:rPr>
          <w:rFonts w:ascii="Times New Roman" w:hAnsi="Times New Roman"/>
          <w:sz w:val="24"/>
          <w:szCs w:val="24"/>
        </w:rPr>
        <w:t>, las instituciones educativas han tratado de satisfacer los objetivos que se plantean en cuanto al desarrollo del humanismo, aplicando laInteligencia Emocional en la interacción social entre todos los actores educativos, sin dejar responder a las exigencias gerenciales.</w:t>
      </w:r>
    </w:p>
    <w:p w:rsidR="00AB44BE" w:rsidRPr="005B3969" w:rsidRDefault="00AB44BE" w:rsidP="000A3143">
      <w:pPr>
        <w:spacing w:after="0" w:line="360" w:lineRule="auto"/>
        <w:ind w:firstLine="567"/>
        <w:jc w:val="both"/>
      </w:pPr>
      <w:r w:rsidRPr="005B3969">
        <w:rPr>
          <w:rFonts w:ascii="Times New Roman" w:hAnsi="Times New Roman"/>
          <w:sz w:val="24"/>
          <w:szCs w:val="24"/>
        </w:rPr>
        <w:t>Al respecto Goleman (1999), plantea que en las empresas, este tipo de habilidades es un componente vital en su filosofía de gerencia, actualmente no se compite solo con el producto, sino con la eficiente administración del capital humano.</w:t>
      </w:r>
    </w:p>
    <w:p w:rsidR="00AB44BE" w:rsidRPr="005B3969" w:rsidRDefault="00AB44BE" w:rsidP="000A3143">
      <w:pPr>
        <w:spacing w:after="0" w:line="360" w:lineRule="auto"/>
        <w:ind w:firstLine="567"/>
        <w:jc w:val="both"/>
      </w:pPr>
      <w:r w:rsidRPr="005B3969">
        <w:rPr>
          <w:rFonts w:ascii="Times New Roman" w:hAnsi="Times New Roman"/>
          <w:sz w:val="24"/>
          <w:szCs w:val="24"/>
        </w:rPr>
        <w:t>Ante lo señalado, es de vital importancia que las organizaciones educativas tenga</w:t>
      </w:r>
      <w:r w:rsidR="00926422" w:rsidRPr="005B3969">
        <w:rPr>
          <w:rFonts w:ascii="Times New Roman" w:hAnsi="Times New Roman"/>
          <w:sz w:val="24"/>
          <w:szCs w:val="24"/>
        </w:rPr>
        <w:t xml:space="preserve">n </w:t>
      </w:r>
      <w:r w:rsidRPr="005B3969">
        <w:rPr>
          <w:rFonts w:ascii="Times New Roman" w:hAnsi="Times New Roman"/>
          <w:sz w:val="24"/>
          <w:szCs w:val="24"/>
        </w:rPr>
        <w:t>presente una adecu</w:t>
      </w:r>
      <w:r w:rsidR="00926422" w:rsidRPr="005B3969">
        <w:rPr>
          <w:rFonts w:ascii="Times New Roman" w:hAnsi="Times New Roman"/>
          <w:sz w:val="24"/>
          <w:szCs w:val="24"/>
        </w:rPr>
        <w:t>ada Inteligencia Emocional (IE)</w:t>
      </w:r>
      <w:r w:rsidRPr="005B3969">
        <w:rPr>
          <w:rFonts w:ascii="Times New Roman" w:hAnsi="Times New Roman"/>
          <w:sz w:val="24"/>
          <w:szCs w:val="24"/>
        </w:rPr>
        <w:t xml:space="preserve"> que favorezca el desarrollo del comportamiento</w:t>
      </w:r>
      <w:r w:rsidR="00EC69C9" w:rsidRPr="005B3969">
        <w:rPr>
          <w:rFonts w:ascii="Times New Roman" w:hAnsi="Times New Roman"/>
          <w:sz w:val="24"/>
          <w:szCs w:val="24"/>
        </w:rPr>
        <w:t xml:space="preserve"> humano</w:t>
      </w:r>
      <w:r w:rsidRPr="005B3969">
        <w:rPr>
          <w:rFonts w:ascii="Times New Roman" w:hAnsi="Times New Roman"/>
          <w:sz w:val="24"/>
          <w:szCs w:val="24"/>
        </w:rPr>
        <w:t>, siendo una innovación en los procesos gerenciales su aplicación, influyendo positivamente en los miembros que la conforman y en la organización misma.</w:t>
      </w:r>
    </w:p>
    <w:p w:rsidR="00AB44BE" w:rsidRPr="005B3969" w:rsidRDefault="00AB44BE" w:rsidP="000A3143">
      <w:pPr>
        <w:spacing w:after="0" w:line="360" w:lineRule="auto"/>
        <w:ind w:firstLine="567"/>
        <w:jc w:val="both"/>
      </w:pPr>
      <w:r w:rsidRPr="005B3969">
        <w:rPr>
          <w:rFonts w:ascii="Times New Roman" w:hAnsi="Times New Roman"/>
          <w:sz w:val="24"/>
          <w:szCs w:val="24"/>
        </w:rPr>
        <w:t>En correspondencia, una de las innovaciones gerenciales aplicadas en las organizaciones educativas es la Inteligencia Emocional (IE)</w:t>
      </w:r>
      <w:r w:rsidR="007D1604" w:rsidRPr="005B3969">
        <w:rPr>
          <w:rFonts w:ascii="Times New Roman" w:hAnsi="Times New Roman"/>
          <w:sz w:val="24"/>
          <w:szCs w:val="24"/>
        </w:rPr>
        <w:t>,</w:t>
      </w:r>
      <w:r w:rsidRPr="005B3969">
        <w:rPr>
          <w:rFonts w:ascii="Times New Roman" w:hAnsi="Times New Roman"/>
          <w:sz w:val="24"/>
          <w:szCs w:val="24"/>
        </w:rPr>
        <w:t xml:space="preserve"> identificada por Goleman (1998)</w:t>
      </w:r>
      <w:r w:rsidR="006212A2" w:rsidRPr="005B3969">
        <w:rPr>
          <w:rFonts w:ascii="Times New Roman" w:hAnsi="Times New Roman"/>
          <w:sz w:val="24"/>
          <w:szCs w:val="24"/>
        </w:rPr>
        <w:t>,</w:t>
      </w:r>
      <w:r w:rsidRPr="005B3969">
        <w:rPr>
          <w:rFonts w:ascii="Times New Roman" w:hAnsi="Times New Roman"/>
          <w:sz w:val="24"/>
          <w:szCs w:val="24"/>
        </w:rPr>
        <w:t xml:space="preserve"> como: “La capacidad de reconocer nuestros propios sentimientos, los sentimientos de los demás, motivaciones y manejar adecuadamente las relaciones que sostenemos con los demás y con nosotros mismos”</w:t>
      </w:r>
      <w:r w:rsidR="006212A2" w:rsidRPr="005B3969">
        <w:rPr>
          <w:rFonts w:ascii="Times New Roman" w:hAnsi="Times New Roman"/>
          <w:sz w:val="24"/>
          <w:szCs w:val="24"/>
        </w:rPr>
        <w:t>.</w:t>
      </w:r>
      <w:r w:rsidR="00D15C3C" w:rsidRPr="005B3969">
        <w:rPr>
          <w:rFonts w:ascii="Times New Roman" w:hAnsi="Times New Roman"/>
          <w:sz w:val="24"/>
          <w:szCs w:val="24"/>
        </w:rPr>
        <w:t xml:space="preserve"> (p.</w:t>
      </w:r>
      <w:r w:rsidRPr="005B3969">
        <w:rPr>
          <w:rFonts w:ascii="Times New Roman" w:hAnsi="Times New Roman"/>
          <w:sz w:val="24"/>
          <w:szCs w:val="24"/>
        </w:rPr>
        <w:t xml:space="preserve">47). En este aspecto, cabe resaltar que la Inteligencia Emocional implica mantener el equilibrio, reconocer y aceptar los propios sentimientos y </w:t>
      </w:r>
      <w:r w:rsidR="006212A2" w:rsidRPr="005B3969">
        <w:rPr>
          <w:rFonts w:ascii="Times New Roman" w:hAnsi="Times New Roman"/>
          <w:sz w:val="24"/>
          <w:szCs w:val="24"/>
        </w:rPr>
        <w:t xml:space="preserve">los </w:t>
      </w:r>
      <w:r w:rsidRPr="005B3969">
        <w:rPr>
          <w:rFonts w:ascii="Times New Roman" w:hAnsi="Times New Roman"/>
          <w:sz w:val="24"/>
          <w:szCs w:val="24"/>
        </w:rPr>
        <w:t>de los demás.</w:t>
      </w:r>
    </w:p>
    <w:p w:rsidR="00AB44BE" w:rsidRPr="005B3969" w:rsidRDefault="006212A2" w:rsidP="000A3143">
      <w:pPr>
        <w:spacing w:after="0" w:line="360" w:lineRule="auto"/>
        <w:ind w:firstLine="567"/>
        <w:jc w:val="both"/>
      </w:pPr>
      <w:r w:rsidRPr="005B3969">
        <w:rPr>
          <w:rFonts w:ascii="Times New Roman" w:hAnsi="Times New Roman"/>
          <w:sz w:val="24"/>
          <w:szCs w:val="24"/>
        </w:rPr>
        <w:t>Asimismo, e</w:t>
      </w:r>
      <w:r w:rsidR="00AB44BE" w:rsidRPr="005B3969">
        <w:rPr>
          <w:rFonts w:ascii="Times New Roman" w:hAnsi="Times New Roman"/>
          <w:sz w:val="24"/>
          <w:szCs w:val="24"/>
        </w:rPr>
        <w:t xml:space="preserve">n torno al manejo de las emociones en el ámbito </w:t>
      </w:r>
      <w:r w:rsidR="00BC7004" w:rsidRPr="005B3969">
        <w:rPr>
          <w:rFonts w:ascii="Times New Roman" w:hAnsi="Times New Roman"/>
          <w:sz w:val="24"/>
          <w:szCs w:val="24"/>
        </w:rPr>
        <w:t xml:space="preserve">de las organizaciones, Goleman </w:t>
      </w:r>
      <w:r w:rsidR="00AB44BE" w:rsidRPr="005B3969">
        <w:rPr>
          <w:rFonts w:ascii="Times New Roman" w:hAnsi="Times New Roman"/>
          <w:sz w:val="24"/>
          <w:szCs w:val="24"/>
        </w:rPr>
        <w:t>(2005), afirma</w:t>
      </w:r>
      <w:r w:rsidRPr="005B3969">
        <w:rPr>
          <w:rFonts w:ascii="Times New Roman" w:hAnsi="Times New Roman"/>
          <w:sz w:val="24"/>
          <w:szCs w:val="24"/>
        </w:rPr>
        <w:t xml:space="preserve"> que</w:t>
      </w:r>
      <w:r w:rsidR="00AB44BE" w:rsidRPr="005B3969">
        <w:rPr>
          <w:rFonts w:ascii="Times New Roman" w:hAnsi="Times New Roman"/>
          <w:sz w:val="24"/>
          <w:szCs w:val="24"/>
        </w:rPr>
        <w:t>:</w:t>
      </w:r>
    </w:p>
    <w:p w:rsidR="00AB44BE" w:rsidRPr="005B3969" w:rsidRDefault="00AB44BE" w:rsidP="00715286">
      <w:pPr>
        <w:spacing w:after="0" w:line="240" w:lineRule="auto"/>
        <w:ind w:left="567" w:right="567"/>
        <w:jc w:val="both"/>
      </w:pPr>
      <w:r w:rsidRPr="005B3969">
        <w:rPr>
          <w:rFonts w:ascii="Times New Roman" w:hAnsi="Times New Roman"/>
          <w:sz w:val="24"/>
          <w:szCs w:val="24"/>
        </w:rPr>
        <w:lastRenderedPageBreak/>
        <w:t xml:space="preserve">En el mundo de trabajo, los elementos emocionales juegan un papel crucial. La aptitud requiere que seamos capaces de cruzar las corrientes emocionales que siempre están en operación, en vez de dejarse hundir por ellos. Por tal razón, se </w:t>
      </w:r>
      <w:r w:rsidR="00B26AC0" w:rsidRPr="005B3969">
        <w:rPr>
          <w:rFonts w:ascii="Times New Roman" w:hAnsi="Times New Roman"/>
          <w:sz w:val="24"/>
          <w:szCs w:val="24"/>
        </w:rPr>
        <w:t>les</w:t>
      </w:r>
      <w:r w:rsidRPr="005B3969">
        <w:rPr>
          <w:rFonts w:ascii="Times New Roman" w:hAnsi="Times New Roman"/>
          <w:sz w:val="24"/>
          <w:szCs w:val="24"/>
        </w:rPr>
        <w:t xml:space="preserve"> ha dado una importancia significativa a los factores emocionales en el entorno organizacional, estableciendo las relaciones con el desempeño óptimo en las acti</w:t>
      </w:r>
      <w:r w:rsidR="007D1604" w:rsidRPr="005B3969">
        <w:rPr>
          <w:rFonts w:ascii="Times New Roman" w:hAnsi="Times New Roman"/>
          <w:sz w:val="24"/>
          <w:szCs w:val="24"/>
        </w:rPr>
        <w:t xml:space="preserve">vidades profesionales. </w:t>
      </w:r>
      <w:r w:rsidR="00E1398F" w:rsidRPr="005B3969">
        <w:rPr>
          <w:rFonts w:ascii="Times New Roman" w:hAnsi="Times New Roman"/>
          <w:sz w:val="24"/>
          <w:szCs w:val="24"/>
        </w:rPr>
        <w:t>(p.</w:t>
      </w:r>
      <w:r w:rsidR="007D1604" w:rsidRPr="005B3969">
        <w:rPr>
          <w:rFonts w:ascii="Times New Roman" w:hAnsi="Times New Roman"/>
          <w:sz w:val="24"/>
          <w:szCs w:val="24"/>
        </w:rPr>
        <w:t>52).</w:t>
      </w:r>
    </w:p>
    <w:p w:rsidR="00AB44BE" w:rsidRPr="005B3969" w:rsidRDefault="00AB44BE" w:rsidP="006212A2">
      <w:pPr>
        <w:spacing w:after="0" w:line="240" w:lineRule="auto"/>
        <w:ind w:left="567" w:right="567"/>
        <w:jc w:val="both"/>
        <w:rPr>
          <w:rFonts w:ascii="Times New Roman" w:hAnsi="Times New Roman"/>
          <w:sz w:val="24"/>
          <w:szCs w:val="24"/>
        </w:rPr>
      </w:pPr>
    </w:p>
    <w:p w:rsidR="00AB44BE" w:rsidRPr="005B3969" w:rsidRDefault="00AB44BE" w:rsidP="007D1604">
      <w:pPr>
        <w:spacing w:after="0" w:line="240" w:lineRule="auto"/>
        <w:ind w:left="567" w:right="533"/>
        <w:jc w:val="both"/>
        <w:rPr>
          <w:rFonts w:ascii="Times New Roman" w:hAnsi="Times New Roman"/>
          <w:sz w:val="24"/>
          <w:szCs w:val="24"/>
        </w:rPr>
      </w:pPr>
    </w:p>
    <w:p w:rsidR="00AB44BE" w:rsidRPr="005B3969" w:rsidRDefault="00B26AC0" w:rsidP="00864532">
      <w:pPr>
        <w:spacing w:after="0" w:line="360" w:lineRule="auto"/>
        <w:ind w:firstLine="567"/>
        <w:jc w:val="both"/>
        <w:rPr>
          <w:rFonts w:ascii="Times New Roman" w:hAnsi="Times New Roman"/>
          <w:sz w:val="24"/>
          <w:szCs w:val="24"/>
        </w:rPr>
      </w:pPr>
      <w:r w:rsidRPr="005B3969">
        <w:rPr>
          <w:rFonts w:ascii="Times New Roman" w:hAnsi="Times New Roman"/>
          <w:sz w:val="24"/>
          <w:szCs w:val="24"/>
        </w:rPr>
        <w:t>Por</w:t>
      </w:r>
      <w:r w:rsidR="00AB44BE" w:rsidRPr="005B3969">
        <w:rPr>
          <w:rFonts w:ascii="Times New Roman" w:hAnsi="Times New Roman"/>
          <w:sz w:val="24"/>
          <w:szCs w:val="24"/>
        </w:rPr>
        <w:t xml:space="preserve"> ello, las personas que interactúan y conviven dentro</w:t>
      </w:r>
      <w:r w:rsidR="007D1604" w:rsidRPr="005B3969">
        <w:rPr>
          <w:rFonts w:ascii="Times New Roman" w:hAnsi="Times New Roman"/>
          <w:sz w:val="24"/>
          <w:szCs w:val="24"/>
        </w:rPr>
        <w:t xml:space="preserve"> de las instituciones </w:t>
      </w:r>
      <w:r w:rsidR="00A546CF" w:rsidRPr="005B3969">
        <w:rPr>
          <w:rFonts w:ascii="Times New Roman" w:hAnsi="Times New Roman"/>
          <w:sz w:val="24"/>
          <w:szCs w:val="24"/>
        </w:rPr>
        <w:t xml:space="preserve">educativas, </w:t>
      </w:r>
      <w:r w:rsidR="007D1604" w:rsidRPr="005B3969">
        <w:rPr>
          <w:rFonts w:ascii="Times New Roman" w:hAnsi="Times New Roman"/>
          <w:sz w:val="24"/>
          <w:szCs w:val="24"/>
        </w:rPr>
        <w:t>deben tener conocimiento emocional para manejar sus</w:t>
      </w:r>
      <w:r w:rsidR="00AB44BE" w:rsidRPr="005B3969">
        <w:rPr>
          <w:rFonts w:ascii="Times New Roman" w:hAnsi="Times New Roman"/>
          <w:sz w:val="24"/>
          <w:szCs w:val="24"/>
        </w:rPr>
        <w:t>emociones, impulsos y sentimientos de forma positiva, en momento</w:t>
      </w:r>
      <w:r w:rsidR="000A3143" w:rsidRPr="005B3969">
        <w:rPr>
          <w:rFonts w:ascii="Times New Roman" w:hAnsi="Times New Roman"/>
          <w:sz w:val="24"/>
          <w:szCs w:val="24"/>
        </w:rPr>
        <w:t>s difíciles</w:t>
      </w:r>
      <w:r w:rsidR="00AB44BE" w:rsidRPr="005B3969">
        <w:rPr>
          <w:rFonts w:ascii="Times New Roman" w:hAnsi="Times New Roman"/>
          <w:sz w:val="24"/>
          <w:szCs w:val="24"/>
        </w:rPr>
        <w:t>que presenten</w:t>
      </w:r>
      <w:r w:rsidR="00CF7F9C" w:rsidRPr="005B3969">
        <w:rPr>
          <w:rFonts w:ascii="Times New Roman" w:hAnsi="Times New Roman"/>
          <w:sz w:val="24"/>
          <w:szCs w:val="24"/>
        </w:rPr>
        <w:t xml:space="preserve"> sus vidas </w:t>
      </w:r>
      <w:r w:rsidR="00AB44BE" w:rsidRPr="005B3969">
        <w:rPr>
          <w:rFonts w:ascii="Times New Roman" w:hAnsi="Times New Roman"/>
          <w:sz w:val="24"/>
          <w:szCs w:val="24"/>
        </w:rPr>
        <w:t xml:space="preserve">dentro </w:t>
      </w:r>
      <w:r w:rsidR="000A3143" w:rsidRPr="005B3969">
        <w:rPr>
          <w:rFonts w:ascii="Times New Roman" w:hAnsi="Times New Roman"/>
          <w:sz w:val="24"/>
          <w:szCs w:val="24"/>
        </w:rPr>
        <w:t>y fuera de la institución</w:t>
      </w:r>
      <w:r w:rsidR="00CF7F9C" w:rsidRPr="005B3969">
        <w:rPr>
          <w:rFonts w:ascii="Times New Roman" w:hAnsi="Times New Roman"/>
          <w:sz w:val="24"/>
          <w:szCs w:val="24"/>
        </w:rPr>
        <w:t>,</w:t>
      </w:r>
      <w:r w:rsidR="000A3143" w:rsidRPr="005B3969">
        <w:rPr>
          <w:rFonts w:ascii="Times New Roman" w:hAnsi="Times New Roman"/>
          <w:sz w:val="24"/>
          <w:szCs w:val="24"/>
        </w:rPr>
        <w:t xml:space="preserve"> para mitigar </w:t>
      </w:r>
      <w:r w:rsidR="00AB44BE" w:rsidRPr="005B3969">
        <w:rPr>
          <w:rFonts w:ascii="Times New Roman" w:hAnsi="Times New Roman"/>
          <w:sz w:val="24"/>
          <w:szCs w:val="24"/>
        </w:rPr>
        <w:t xml:space="preserve">emociones destructivas que afecten </w:t>
      </w:r>
      <w:r w:rsidR="00CF7F9C" w:rsidRPr="005B3969">
        <w:rPr>
          <w:rFonts w:ascii="Times New Roman" w:hAnsi="Times New Roman"/>
          <w:sz w:val="24"/>
          <w:szCs w:val="24"/>
        </w:rPr>
        <w:t>el</w:t>
      </w:r>
      <w:r w:rsidR="00AB44BE" w:rsidRPr="005B3969">
        <w:rPr>
          <w:rFonts w:ascii="Times New Roman" w:hAnsi="Times New Roman"/>
          <w:sz w:val="24"/>
          <w:szCs w:val="24"/>
        </w:rPr>
        <w:t xml:space="preserve"> estado emocional </w:t>
      </w:r>
      <w:r w:rsidR="00CF7F9C" w:rsidRPr="005B3969">
        <w:rPr>
          <w:rFonts w:ascii="Times New Roman" w:hAnsi="Times New Roman"/>
          <w:sz w:val="24"/>
          <w:szCs w:val="24"/>
        </w:rPr>
        <w:t xml:space="preserve">interfiriendo en </w:t>
      </w:r>
      <w:r w:rsidR="00AB44BE" w:rsidRPr="005B3969">
        <w:rPr>
          <w:rFonts w:ascii="Times New Roman" w:hAnsi="Times New Roman"/>
          <w:sz w:val="24"/>
          <w:szCs w:val="24"/>
        </w:rPr>
        <w:t xml:space="preserve">actitudes y comportamientos </w:t>
      </w:r>
      <w:r w:rsidR="001929C2" w:rsidRPr="005B3969">
        <w:rPr>
          <w:rFonts w:ascii="Times New Roman" w:hAnsi="Times New Roman"/>
          <w:sz w:val="24"/>
          <w:szCs w:val="24"/>
        </w:rPr>
        <w:t>debilitando</w:t>
      </w:r>
      <w:r w:rsidR="00AB44BE" w:rsidRPr="005B3969">
        <w:rPr>
          <w:rFonts w:ascii="Times New Roman" w:hAnsi="Times New Roman"/>
          <w:sz w:val="24"/>
          <w:szCs w:val="24"/>
        </w:rPr>
        <w:t xml:space="preserve"> las relaciones interpersonales</w:t>
      </w:r>
      <w:r w:rsidR="000A3143" w:rsidRPr="005B3969">
        <w:rPr>
          <w:rFonts w:ascii="Times New Roman" w:hAnsi="Times New Roman"/>
          <w:sz w:val="24"/>
          <w:szCs w:val="24"/>
        </w:rPr>
        <w:t>,</w:t>
      </w:r>
      <w:r w:rsidR="00AB44BE" w:rsidRPr="005B3969">
        <w:rPr>
          <w:rFonts w:ascii="Times New Roman" w:hAnsi="Times New Roman"/>
          <w:sz w:val="24"/>
          <w:szCs w:val="24"/>
        </w:rPr>
        <w:t xml:space="preserve"> y por ende </w:t>
      </w:r>
      <w:r w:rsidR="001929C2" w:rsidRPr="005B3969">
        <w:rPr>
          <w:rFonts w:ascii="Times New Roman" w:hAnsi="Times New Roman"/>
          <w:sz w:val="24"/>
          <w:szCs w:val="24"/>
        </w:rPr>
        <w:t>influyendo de</w:t>
      </w:r>
      <w:r w:rsidR="00AB44BE" w:rsidRPr="005B3969">
        <w:rPr>
          <w:rFonts w:ascii="Times New Roman" w:hAnsi="Times New Roman"/>
          <w:sz w:val="24"/>
          <w:szCs w:val="24"/>
        </w:rPr>
        <w:t xml:space="preserve"> manera negativa en el clima organizacional.</w:t>
      </w:r>
    </w:p>
    <w:p w:rsidR="00B26AC0" w:rsidRPr="005B3969" w:rsidRDefault="00AB44BE" w:rsidP="00B26AC0">
      <w:pPr>
        <w:spacing w:after="0" w:line="360" w:lineRule="auto"/>
        <w:ind w:firstLine="567"/>
        <w:jc w:val="both"/>
      </w:pPr>
      <w:r w:rsidRPr="005B3969">
        <w:rPr>
          <w:rFonts w:ascii="Times New Roman" w:hAnsi="Times New Roman"/>
          <w:sz w:val="24"/>
          <w:szCs w:val="24"/>
        </w:rPr>
        <w:t xml:space="preserve">De acuerdo </w:t>
      </w:r>
      <w:r w:rsidR="00FF47AF" w:rsidRPr="005B3969">
        <w:rPr>
          <w:rFonts w:ascii="Times New Roman" w:hAnsi="Times New Roman"/>
          <w:sz w:val="24"/>
          <w:szCs w:val="24"/>
        </w:rPr>
        <w:t>con</w:t>
      </w:r>
      <w:r w:rsidRPr="005B3969">
        <w:rPr>
          <w:rFonts w:ascii="Times New Roman" w:hAnsi="Times New Roman"/>
          <w:sz w:val="24"/>
          <w:szCs w:val="24"/>
        </w:rPr>
        <w:t xml:space="preserve"> lo señalado, las personas </w:t>
      </w:r>
      <w:r w:rsidR="00B358A3" w:rsidRPr="005B3969">
        <w:rPr>
          <w:rFonts w:ascii="Times New Roman" w:hAnsi="Times New Roman"/>
          <w:sz w:val="24"/>
          <w:szCs w:val="24"/>
        </w:rPr>
        <w:t>pertenecientes</w:t>
      </w:r>
      <w:r w:rsidRPr="005B3969">
        <w:rPr>
          <w:rFonts w:ascii="Times New Roman" w:hAnsi="Times New Roman"/>
          <w:sz w:val="24"/>
          <w:szCs w:val="24"/>
        </w:rPr>
        <w:t xml:space="preserve"> a una institución educativa deben desempeñar comportamientos eficaces que influyan en resultado</w:t>
      </w:r>
      <w:r w:rsidR="00B26AC0" w:rsidRPr="005B3969">
        <w:rPr>
          <w:rFonts w:ascii="Times New Roman" w:hAnsi="Times New Roman"/>
          <w:sz w:val="24"/>
          <w:szCs w:val="24"/>
        </w:rPr>
        <w:t xml:space="preserve">s óptimos para la organización, </w:t>
      </w:r>
      <w:r w:rsidRPr="005B3969">
        <w:rPr>
          <w:rFonts w:ascii="Times New Roman" w:hAnsi="Times New Roman"/>
          <w:sz w:val="24"/>
          <w:szCs w:val="24"/>
        </w:rPr>
        <w:t>hac</w:t>
      </w:r>
      <w:r w:rsidR="00B26AC0" w:rsidRPr="005B3969">
        <w:rPr>
          <w:rFonts w:ascii="Times New Roman" w:hAnsi="Times New Roman"/>
          <w:sz w:val="24"/>
          <w:szCs w:val="24"/>
        </w:rPr>
        <w:t>iendo</w:t>
      </w:r>
      <w:r w:rsidRPr="005B3969">
        <w:rPr>
          <w:rFonts w:ascii="Times New Roman" w:hAnsi="Times New Roman"/>
          <w:sz w:val="24"/>
          <w:szCs w:val="24"/>
        </w:rPr>
        <w:t xml:space="preserve"> uso de sus capacidades para el manejo o autocontrol de las emociones, conociéndose a sí mismos y comprend</w:t>
      </w:r>
      <w:r w:rsidR="00B26AC0" w:rsidRPr="005B3969">
        <w:rPr>
          <w:rFonts w:ascii="Times New Roman" w:hAnsi="Times New Roman"/>
          <w:sz w:val="24"/>
          <w:szCs w:val="24"/>
        </w:rPr>
        <w:t>iendo</w:t>
      </w:r>
      <w:r w:rsidRPr="005B3969">
        <w:rPr>
          <w:rFonts w:ascii="Times New Roman" w:hAnsi="Times New Roman"/>
          <w:sz w:val="24"/>
          <w:szCs w:val="24"/>
        </w:rPr>
        <w:t xml:space="preserve"> a los demás, desarrollando habilidades sociales desde</w:t>
      </w:r>
      <w:r w:rsidR="000A3143" w:rsidRPr="005B3969">
        <w:rPr>
          <w:rFonts w:ascii="Times New Roman" w:hAnsi="Times New Roman"/>
          <w:sz w:val="24"/>
          <w:szCs w:val="24"/>
        </w:rPr>
        <w:t xml:space="preserve"> la comunicación asertiva hasta</w:t>
      </w:r>
      <w:r w:rsidRPr="005B3969">
        <w:rPr>
          <w:rFonts w:ascii="Times New Roman" w:hAnsi="Times New Roman"/>
          <w:sz w:val="24"/>
          <w:szCs w:val="24"/>
        </w:rPr>
        <w:t xml:space="preserve"> el manejo d</w:t>
      </w:r>
      <w:r w:rsidR="00B26AC0" w:rsidRPr="005B3969">
        <w:rPr>
          <w:rFonts w:ascii="Times New Roman" w:hAnsi="Times New Roman"/>
          <w:sz w:val="24"/>
          <w:szCs w:val="24"/>
        </w:rPr>
        <w:t>e conflictos para</w:t>
      </w:r>
      <w:r w:rsidR="000A3143" w:rsidRPr="005B3969">
        <w:rPr>
          <w:rFonts w:ascii="Times New Roman" w:hAnsi="Times New Roman"/>
          <w:sz w:val="24"/>
          <w:szCs w:val="24"/>
        </w:rPr>
        <w:t xml:space="preserve"> manten</w:t>
      </w:r>
      <w:r w:rsidR="00B26AC0" w:rsidRPr="005B3969">
        <w:rPr>
          <w:rFonts w:ascii="Times New Roman" w:hAnsi="Times New Roman"/>
          <w:sz w:val="24"/>
          <w:szCs w:val="24"/>
        </w:rPr>
        <w:t xml:space="preserve">er </w:t>
      </w:r>
      <w:r w:rsidRPr="005B3969">
        <w:rPr>
          <w:rFonts w:ascii="Times New Roman" w:hAnsi="Times New Roman"/>
          <w:sz w:val="24"/>
          <w:szCs w:val="24"/>
        </w:rPr>
        <w:t>un adecuado clima organizacional.</w:t>
      </w:r>
    </w:p>
    <w:p w:rsidR="000A3143" w:rsidRPr="005B3969" w:rsidRDefault="00AB44BE" w:rsidP="00B26AC0">
      <w:pPr>
        <w:spacing w:after="0" w:line="360" w:lineRule="auto"/>
        <w:ind w:firstLine="567"/>
        <w:jc w:val="both"/>
      </w:pPr>
      <w:r w:rsidRPr="005B3969">
        <w:rPr>
          <w:rFonts w:ascii="Times New Roman" w:hAnsi="Times New Roman"/>
          <w:sz w:val="24"/>
          <w:szCs w:val="24"/>
        </w:rPr>
        <w:t>Por lo tanto, las organizaciones educativas requieren de personas emocionalmente inteligentes, co</w:t>
      </w:r>
      <w:r w:rsidR="000A3143" w:rsidRPr="005B3969">
        <w:rPr>
          <w:rFonts w:ascii="Times New Roman" w:hAnsi="Times New Roman"/>
          <w:sz w:val="24"/>
          <w:szCs w:val="24"/>
        </w:rPr>
        <w:t xml:space="preserve">n capacidad de autorregulación, y </w:t>
      </w:r>
      <w:r w:rsidRPr="005B3969">
        <w:rPr>
          <w:rFonts w:ascii="Times New Roman" w:hAnsi="Times New Roman"/>
          <w:sz w:val="24"/>
          <w:szCs w:val="24"/>
        </w:rPr>
        <w:t>control de sus emociones en momentos de discernir los conflictos que sur</w:t>
      </w:r>
      <w:r w:rsidR="00BC7004" w:rsidRPr="005B3969">
        <w:rPr>
          <w:rFonts w:ascii="Times New Roman" w:hAnsi="Times New Roman"/>
          <w:sz w:val="24"/>
          <w:szCs w:val="24"/>
        </w:rPr>
        <w:t xml:space="preserve">jan en el ambiente laboral sin </w:t>
      </w:r>
      <w:r w:rsidRPr="005B3969">
        <w:rPr>
          <w:rFonts w:ascii="Times New Roman" w:hAnsi="Times New Roman"/>
          <w:sz w:val="24"/>
          <w:szCs w:val="24"/>
        </w:rPr>
        <w:t xml:space="preserve">llegar afectar el clima </w:t>
      </w:r>
      <w:r w:rsidR="00634577" w:rsidRPr="005B3969">
        <w:rPr>
          <w:rFonts w:ascii="Times New Roman" w:hAnsi="Times New Roman"/>
          <w:sz w:val="24"/>
          <w:szCs w:val="24"/>
        </w:rPr>
        <w:t>organizacional</w:t>
      </w:r>
      <w:r w:rsidR="00B3121E" w:rsidRPr="005B3969">
        <w:t>,</w:t>
      </w:r>
      <w:r w:rsidR="00914C36" w:rsidRPr="005B3969">
        <w:rPr>
          <w:rFonts w:ascii="Times New Roman" w:hAnsi="Times New Roman"/>
          <w:sz w:val="24"/>
          <w:szCs w:val="24"/>
        </w:rPr>
        <w:t>el cual es</w:t>
      </w:r>
      <w:r w:rsidR="00634577" w:rsidRPr="005B3969">
        <w:rPr>
          <w:rFonts w:ascii="Times New Roman" w:hAnsi="Times New Roman"/>
          <w:sz w:val="24"/>
          <w:szCs w:val="24"/>
        </w:rPr>
        <w:t>definido</w:t>
      </w:r>
      <w:r w:rsidRPr="005B3969">
        <w:rPr>
          <w:rFonts w:ascii="Times New Roman" w:hAnsi="Times New Roman"/>
          <w:sz w:val="24"/>
          <w:szCs w:val="24"/>
        </w:rPr>
        <w:t xml:space="preserve"> por Litwin y Stringer (19</w:t>
      </w:r>
      <w:r w:rsidR="00A73DD1">
        <w:rPr>
          <w:rFonts w:ascii="Times New Roman" w:hAnsi="Times New Roman"/>
          <w:sz w:val="24"/>
          <w:szCs w:val="24"/>
        </w:rPr>
        <w:t>68</w:t>
      </w:r>
      <w:r w:rsidRPr="005B3969">
        <w:rPr>
          <w:rFonts w:ascii="Times New Roman" w:hAnsi="Times New Roman"/>
          <w:sz w:val="24"/>
          <w:szCs w:val="24"/>
        </w:rPr>
        <w:t>)</w:t>
      </w:r>
      <w:r w:rsidR="00D15C3C" w:rsidRPr="005B3969">
        <w:rPr>
          <w:rFonts w:ascii="Times New Roman" w:hAnsi="Times New Roman"/>
          <w:sz w:val="24"/>
          <w:szCs w:val="24"/>
        </w:rPr>
        <w:t>,</w:t>
      </w:r>
      <w:r w:rsidRPr="005B3969">
        <w:rPr>
          <w:rFonts w:ascii="Times New Roman" w:hAnsi="Times New Roman"/>
          <w:sz w:val="24"/>
          <w:szCs w:val="24"/>
        </w:rPr>
        <w:t xml:space="preserve"> como</w:t>
      </w:r>
      <w:r w:rsidR="000A3143" w:rsidRPr="005B3969">
        <w:rPr>
          <w:rFonts w:ascii="Times New Roman" w:hAnsi="Times New Roman"/>
          <w:sz w:val="24"/>
          <w:szCs w:val="24"/>
        </w:rPr>
        <w:t>:</w:t>
      </w:r>
    </w:p>
    <w:p w:rsidR="00F87109" w:rsidRDefault="00F87109" w:rsidP="00711786">
      <w:pPr>
        <w:spacing w:after="0" w:line="240" w:lineRule="auto"/>
        <w:ind w:left="567" w:right="567"/>
        <w:jc w:val="both"/>
        <w:rPr>
          <w:rFonts w:ascii="Times New Roman" w:hAnsi="Times New Roman"/>
          <w:sz w:val="24"/>
          <w:szCs w:val="24"/>
        </w:rPr>
      </w:pPr>
    </w:p>
    <w:p w:rsidR="003D5DAB" w:rsidRPr="005B3969" w:rsidRDefault="003D5DAB" w:rsidP="00711786">
      <w:pPr>
        <w:spacing w:after="0" w:line="240" w:lineRule="auto"/>
        <w:ind w:left="567" w:right="567"/>
        <w:jc w:val="both"/>
        <w:rPr>
          <w:rFonts w:ascii="Times New Roman" w:hAnsi="Times New Roman"/>
          <w:sz w:val="24"/>
          <w:szCs w:val="24"/>
        </w:rPr>
      </w:pPr>
    </w:p>
    <w:p w:rsidR="00AB44BE" w:rsidRPr="005B3969" w:rsidRDefault="000A3143" w:rsidP="00711786">
      <w:pPr>
        <w:spacing w:after="0" w:line="240" w:lineRule="auto"/>
        <w:ind w:left="567" w:right="567"/>
        <w:jc w:val="both"/>
        <w:rPr>
          <w:rFonts w:ascii="Times New Roman" w:hAnsi="Times New Roman"/>
          <w:sz w:val="24"/>
          <w:szCs w:val="24"/>
        </w:rPr>
      </w:pPr>
      <w:r w:rsidRPr="005B3969">
        <w:rPr>
          <w:rFonts w:ascii="Times New Roman" w:hAnsi="Times New Roman"/>
          <w:sz w:val="24"/>
          <w:szCs w:val="24"/>
        </w:rPr>
        <w:t>U</w:t>
      </w:r>
      <w:r w:rsidR="00AB44BE" w:rsidRPr="005B3969">
        <w:rPr>
          <w:rFonts w:ascii="Times New Roman" w:hAnsi="Times New Roman"/>
          <w:sz w:val="24"/>
          <w:szCs w:val="24"/>
        </w:rPr>
        <w:t>n conjunto de propiedades medibles del medio ambiente de trabajo, percibidas directa o indirectamente por las personas que trabajan en la organización y que influyen</w:t>
      </w:r>
      <w:r w:rsidRPr="005B3969">
        <w:rPr>
          <w:rFonts w:ascii="Times New Roman" w:hAnsi="Times New Roman"/>
          <w:sz w:val="24"/>
          <w:szCs w:val="24"/>
        </w:rPr>
        <w:t xml:space="preserve"> su motivación y comportamiento</w:t>
      </w:r>
      <w:r w:rsidR="00AB44BE" w:rsidRPr="005B3969">
        <w:rPr>
          <w:rFonts w:ascii="Times New Roman" w:hAnsi="Times New Roman"/>
          <w:sz w:val="24"/>
          <w:szCs w:val="24"/>
        </w:rPr>
        <w:t>, es decir, la percepción, que tienen los integrantes de una organización, dichas percepciones son las que definen su comportamiento organizacional, y es en este punto donde recae su importancia y el mejoramiento continuo de su clima organizacional. (p.156)</w:t>
      </w:r>
      <w:r w:rsidRPr="005B3969">
        <w:rPr>
          <w:rFonts w:ascii="Times New Roman" w:hAnsi="Times New Roman"/>
          <w:sz w:val="24"/>
          <w:szCs w:val="24"/>
        </w:rPr>
        <w:t>.</w:t>
      </w:r>
    </w:p>
    <w:p w:rsidR="00711786" w:rsidRPr="005B3969" w:rsidRDefault="00AB44BE" w:rsidP="000A3143">
      <w:pPr>
        <w:spacing w:after="0" w:line="360" w:lineRule="auto"/>
        <w:ind w:firstLine="567"/>
        <w:jc w:val="both"/>
        <w:rPr>
          <w:rFonts w:ascii="Times New Roman" w:hAnsi="Times New Roman"/>
          <w:sz w:val="24"/>
          <w:szCs w:val="24"/>
        </w:rPr>
      </w:pPr>
      <w:r w:rsidRPr="005B3969">
        <w:rPr>
          <w:rFonts w:ascii="Times New Roman" w:hAnsi="Times New Roman"/>
          <w:sz w:val="24"/>
          <w:szCs w:val="24"/>
        </w:rPr>
        <w:lastRenderedPageBreak/>
        <w:t>En este orden de ideas, para comprender lo que sucede en las instituciones educativas, la cual congrega personas en una convivencia, la manifestación de las relaciones interpersonales puede ser una fuente de conflicto</w:t>
      </w:r>
      <w:r w:rsidR="00FD0916" w:rsidRPr="005B3969">
        <w:rPr>
          <w:rFonts w:ascii="Times New Roman" w:hAnsi="Times New Roman"/>
          <w:sz w:val="24"/>
          <w:szCs w:val="24"/>
        </w:rPr>
        <w:t>s</w:t>
      </w:r>
      <w:r w:rsidRPr="005B3969">
        <w:rPr>
          <w:rFonts w:ascii="Times New Roman" w:hAnsi="Times New Roman"/>
          <w:sz w:val="24"/>
          <w:szCs w:val="24"/>
        </w:rPr>
        <w:t xml:space="preserve"> por diversas causas: incompatibilidad en el temperamento, distintas formas de hacer las cosas, incapa</w:t>
      </w:r>
      <w:r w:rsidR="00711786" w:rsidRPr="005B3969">
        <w:rPr>
          <w:rFonts w:ascii="Times New Roman" w:hAnsi="Times New Roman"/>
          <w:sz w:val="24"/>
          <w:szCs w:val="24"/>
        </w:rPr>
        <w:t xml:space="preserve">cidad para el trabajo en equipo o </w:t>
      </w:r>
      <w:r w:rsidRPr="005B3969">
        <w:rPr>
          <w:rFonts w:ascii="Times New Roman" w:hAnsi="Times New Roman"/>
          <w:sz w:val="24"/>
          <w:szCs w:val="24"/>
        </w:rPr>
        <w:t>irascibilidad ante la crítica</w:t>
      </w:r>
      <w:r w:rsidR="00711786" w:rsidRPr="005B3969">
        <w:rPr>
          <w:rFonts w:ascii="Times New Roman" w:hAnsi="Times New Roman"/>
          <w:sz w:val="24"/>
          <w:szCs w:val="24"/>
        </w:rPr>
        <w:t>, entre otras</w:t>
      </w:r>
      <w:r w:rsidR="003D5DAB">
        <w:rPr>
          <w:rFonts w:ascii="Times New Roman" w:hAnsi="Times New Roman"/>
          <w:sz w:val="24"/>
          <w:szCs w:val="24"/>
        </w:rPr>
        <w:t>.</w:t>
      </w:r>
    </w:p>
    <w:p w:rsidR="00AB44BE" w:rsidRPr="005B3969" w:rsidRDefault="00711786" w:rsidP="00910BA9">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A tenor de lo indicado, </w:t>
      </w:r>
      <w:r w:rsidR="00AB44BE" w:rsidRPr="005B3969">
        <w:rPr>
          <w:rFonts w:ascii="Times New Roman" w:hAnsi="Times New Roman"/>
          <w:sz w:val="24"/>
          <w:szCs w:val="24"/>
        </w:rPr>
        <w:t xml:space="preserve">Bisquerra </w:t>
      </w:r>
      <w:r w:rsidR="000A3143" w:rsidRPr="005B3969">
        <w:rPr>
          <w:rFonts w:ascii="Times New Roman" w:hAnsi="Times New Roman"/>
          <w:sz w:val="24"/>
          <w:szCs w:val="24"/>
        </w:rPr>
        <w:t>(</w:t>
      </w:r>
      <w:r w:rsidR="00AB44BE" w:rsidRPr="005B3969">
        <w:rPr>
          <w:rFonts w:ascii="Times New Roman" w:hAnsi="Times New Roman"/>
          <w:sz w:val="24"/>
          <w:szCs w:val="24"/>
        </w:rPr>
        <w:t>2000)</w:t>
      </w:r>
      <w:r w:rsidR="000A3143" w:rsidRPr="005B3969">
        <w:rPr>
          <w:rFonts w:ascii="Times New Roman" w:hAnsi="Times New Roman"/>
          <w:sz w:val="24"/>
          <w:szCs w:val="24"/>
        </w:rPr>
        <w:t>, expresa:</w:t>
      </w:r>
      <w:r w:rsidR="00910BA9" w:rsidRPr="005B3969">
        <w:rPr>
          <w:rFonts w:ascii="Times New Roman" w:hAnsi="Times New Roman"/>
          <w:sz w:val="24"/>
          <w:szCs w:val="24"/>
        </w:rPr>
        <w:t xml:space="preserve"> “</w:t>
      </w:r>
      <w:r w:rsidR="00AB44BE" w:rsidRPr="005B3969">
        <w:rPr>
          <w:rFonts w:ascii="Times New Roman" w:hAnsi="Times New Roman"/>
          <w:sz w:val="24"/>
          <w:szCs w:val="24"/>
        </w:rPr>
        <w:t>Estas manifestaciones de conflictos que puedan presentarse en las personas en el campo laboral, tra</w:t>
      </w:r>
      <w:r w:rsidR="00961378" w:rsidRPr="005B3969">
        <w:rPr>
          <w:rFonts w:ascii="Times New Roman" w:hAnsi="Times New Roman"/>
          <w:sz w:val="24"/>
          <w:szCs w:val="24"/>
        </w:rPr>
        <w:t>en</w:t>
      </w:r>
      <w:r w:rsidR="00AB44BE" w:rsidRPr="005B3969">
        <w:rPr>
          <w:rFonts w:ascii="Times New Roman" w:hAnsi="Times New Roman"/>
          <w:sz w:val="24"/>
          <w:szCs w:val="24"/>
        </w:rPr>
        <w:t xml:space="preserve"> como consecuencia debilidades que afectan el clima organizacional</w:t>
      </w:r>
      <w:r w:rsidR="00910BA9" w:rsidRPr="005B3969">
        <w:rPr>
          <w:rFonts w:ascii="Times New Roman" w:hAnsi="Times New Roman"/>
          <w:sz w:val="24"/>
          <w:szCs w:val="24"/>
        </w:rPr>
        <w:t xml:space="preserve">”. </w:t>
      </w:r>
      <w:r w:rsidR="00D15C3C" w:rsidRPr="005B3969">
        <w:rPr>
          <w:rFonts w:ascii="Times New Roman" w:hAnsi="Times New Roman"/>
          <w:sz w:val="24"/>
          <w:szCs w:val="24"/>
        </w:rPr>
        <w:t>(p.</w:t>
      </w:r>
      <w:r w:rsidR="00910BA9" w:rsidRPr="005B3969">
        <w:rPr>
          <w:rFonts w:ascii="Times New Roman" w:hAnsi="Times New Roman"/>
          <w:sz w:val="24"/>
          <w:szCs w:val="24"/>
        </w:rPr>
        <w:t>89)</w:t>
      </w:r>
      <w:r w:rsidR="00AB44BE" w:rsidRPr="005B3969">
        <w:rPr>
          <w:rFonts w:ascii="Times New Roman" w:hAnsi="Times New Roman"/>
          <w:sz w:val="24"/>
          <w:szCs w:val="24"/>
        </w:rPr>
        <w:t xml:space="preserve">, </w:t>
      </w:r>
      <w:r w:rsidR="00910BA9" w:rsidRPr="005B3969">
        <w:rPr>
          <w:rFonts w:ascii="Times New Roman" w:hAnsi="Times New Roman"/>
          <w:sz w:val="24"/>
          <w:szCs w:val="24"/>
        </w:rPr>
        <w:t>lo cual genera</w:t>
      </w:r>
      <w:r w:rsidR="00AB44BE" w:rsidRPr="005B3969">
        <w:rPr>
          <w:rFonts w:ascii="Times New Roman" w:hAnsi="Times New Roman"/>
          <w:sz w:val="24"/>
          <w:szCs w:val="24"/>
        </w:rPr>
        <w:t xml:space="preserve"> malestar en el personal como incomodidad, desmotivación, bajo desempeño, </w:t>
      </w:r>
      <w:r w:rsidRPr="005B3969">
        <w:rPr>
          <w:rFonts w:ascii="Times New Roman" w:hAnsi="Times New Roman"/>
          <w:sz w:val="24"/>
          <w:szCs w:val="24"/>
        </w:rPr>
        <w:t xml:space="preserve">poca </w:t>
      </w:r>
      <w:r w:rsidR="00AB44BE" w:rsidRPr="005B3969">
        <w:rPr>
          <w:rFonts w:ascii="Times New Roman" w:hAnsi="Times New Roman"/>
          <w:sz w:val="24"/>
          <w:szCs w:val="24"/>
        </w:rPr>
        <w:t>productividad, debilidad en las relaciones interpersonales, comunicación ineficaz, en</w:t>
      </w:r>
      <w:r w:rsidR="000A3143" w:rsidRPr="005B3969">
        <w:rPr>
          <w:rFonts w:ascii="Times New Roman" w:hAnsi="Times New Roman"/>
          <w:sz w:val="24"/>
          <w:szCs w:val="24"/>
        </w:rPr>
        <w:t>tre otros aspectos conductuales</w:t>
      </w:r>
      <w:r w:rsidR="00FF47AF" w:rsidRPr="005B3969">
        <w:rPr>
          <w:rFonts w:ascii="Times New Roman" w:hAnsi="Times New Roman"/>
          <w:sz w:val="24"/>
          <w:szCs w:val="24"/>
        </w:rPr>
        <w:t>.</w:t>
      </w:r>
    </w:p>
    <w:p w:rsidR="00AB44BE" w:rsidRPr="005B3969" w:rsidRDefault="00AB44BE" w:rsidP="000A3143">
      <w:pPr>
        <w:spacing w:after="0" w:line="360" w:lineRule="auto"/>
        <w:ind w:firstLine="567"/>
        <w:jc w:val="both"/>
      </w:pPr>
      <w:r w:rsidRPr="005B3969">
        <w:rPr>
          <w:rFonts w:ascii="Times New Roman" w:hAnsi="Times New Roman"/>
          <w:sz w:val="24"/>
          <w:szCs w:val="24"/>
        </w:rPr>
        <w:t>Es por ello</w:t>
      </w:r>
      <w:r w:rsidR="00FF47AF" w:rsidRPr="005B3969">
        <w:rPr>
          <w:rFonts w:ascii="Times New Roman" w:hAnsi="Times New Roman"/>
          <w:sz w:val="24"/>
          <w:szCs w:val="24"/>
        </w:rPr>
        <w:t>,</w:t>
      </w:r>
      <w:r w:rsidRPr="005B3969">
        <w:rPr>
          <w:rFonts w:ascii="Times New Roman" w:hAnsi="Times New Roman"/>
          <w:sz w:val="24"/>
          <w:szCs w:val="24"/>
        </w:rPr>
        <w:t xml:space="preserve"> que la institución educativa debe tratar de satisfacer los objetivos de acuerdo </w:t>
      </w:r>
      <w:r w:rsidR="00FF47AF" w:rsidRPr="005B3969">
        <w:rPr>
          <w:rFonts w:ascii="Times New Roman" w:hAnsi="Times New Roman"/>
          <w:sz w:val="24"/>
          <w:szCs w:val="24"/>
        </w:rPr>
        <w:t xml:space="preserve">con </w:t>
      </w:r>
      <w:r w:rsidRPr="005B3969">
        <w:rPr>
          <w:rFonts w:ascii="Times New Roman" w:hAnsi="Times New Roman"/>
          <w:sz w:val="24"/>
          <w:szCs w:val="24"/>
        </w:rPr>
        <w:t>su misión y visión, relacionada</w:t>
      </w:r>
      <w:r w:rsidR="00FF47AF" w:rsidRPr="005B3969">
        <w:rPr>
          <w:rFonts w:ascii="Times New Roman" w:hAnsi="Times New Roman"/>
          <w:sz w:val="24"/>
          <w:szCs w:val="24"/>
        </w:rPr>
        <w:t>s</w:t>
      </w:r>
      <w:r w:rsidRPr="005B3969">
        <w:rPr>
          <w:rFonts w:ascii="Times New Roman" w:hAnsi="Times New Roman"/>
          <w:sz w:val="24"/>
          <w:szCs w:val="24"/>
        </w:rPr>
        <w:t xml:space="preserve"> al humanismo y la voluntad de desarrollo social,  como  una organización  inteligente, sin dejar de responder a las exigencias acordes </w:t>
      </w:r>
      <w:r w:rsidR="00FF47AF" w:rsidRPr="005B3969">
        <w:rPr>
          <w:rFonts w:ascii="Times New Roman" w:hAnsi="Times New Roman"/>
          <w:sz w:val="24"/>
          <w:szCs w:val="24"/>
        </w:rPr>
        <w:t xml:space="preserve">con </w:t>
      </w:r>
      <w:r w:rsidRPr="005B3969">
        <w:rPr>
          <w:rFonts w:ascii="Times New Roman" w:hAnsi="Times New Roman"/>
          <w:sz w:val="24"/>
          <w:szCs w:val="24"/>
        </w:rPr>
        <w:t>sus necesidades.</w:t>
      </w:r>
    </w:p>
    <w:p w:rsidR="00AB44BE" w:rsidRPr="005B3969" w:rsidRDefault="001F0AD0" w:rsidP="001F49FD">
      <w:pPr>
        <w:spacing w:after="0" w:line="360" w:lineRule="auto"/>
        <w:ind w:firstLine="567"/>
        <w:jc w:val="both"/>
      </w:pPr>
      <w:r w:rsidRPr="005B3969">
        <w:rPr>
          <w:rFonts w:ascii="Times New Roman" w:hAnsi="Times New Roman"/>
          <w:sz w:val="24"/>
          <w:szCs w:val="24"/>
        </w:rPr>
        <w:t>En referencia a lo plante</w:t>
      </w:r>
      <w:r w:rsidR="00FF47AF" w:rsidRPr="005B3969">
        <w:rPr>
          <w:rFonts w:ascii="Times New Roman" w:hAnsi="Times New Roman"/>
          <w:sz w:val="24"/>
          <w:szCs w:val="24"/>
        </w:rPr>
        <w:t xml:space="preserve">ado, </w:t>
      </w:r>
      <w:r w:rsidR="00AB44BE" w:rsidRPr="005B3969">
        <w:rPr>
          <w:rFonts w:ascii="Times New Roman" w:hAnsi="Times New Roman"/>
          <w:sz w:val="24"/>
          <w:szCs w:val="24"/>
        </w:rPr>
        <w:t>Posada (2005)</w:t>
      </w:r>
      <w:r w:rsidR="00A546CF" w:rsidRPr="005B3969">
        <w:rPr>
          <w:rFonts w:ascii="Times New Roman" w:hAnsi="Times New Roman"/>
          <w:sz w:val="24"/>
          <w:szCs w:val="24"/>
        </w:rPr>
        <w:t>,</w:t>
      </w:r>
      <w:r w:rsidR="00AB44BE" w:rsidRPr="005B3969">
        <w:rPr>
          <w:rFonts w:ascii="Times New Roman" w:hAnsi="Times New Roman"/>
          <w:sz w:val="24"/>
          <w:szCs w:val="24"/>
        </w:rPr>
        <w:t xml:space="preserve"> señala</w:t>
      </w:r>
      <w:r w:rsidR="001F49FD" w:rsidRPr="005B3969">
        <w:rPr>
          <w:rFonts w:ascii="Times New Roman" w:hAnsi="Times New Roman"/>
          <w:sz w:val="24"/>
          <w:szCs w:val="24"/>
        </w:rPr>
        <w:t xml:space="preserve"> que</w:t>
      </w:r>
      <w:r w:rsidR="00AB44BE" w:rsidRPr="005B3969">
        <w:rPr>
          <w:rFonts w:ascii="Times New Roman" w:hAnsi="Times New Roman"/>
          <w:sz w:val="24"/>
          <w:szCs w:val="24"/>
        </w:rPr>
        <w:t>:</w:t>
      </w:r>
      <w:r w:rsidR="001F49FD" w:rsidRPr="005B3969">
        <w:rPr>
          <w:rFonts w:ascii="Times New Roman" w:hAnsi="Times New Roman"/>
          <w:sz w:val="24"/>
          <w:szCs w:val="24"/>
        </w:rPr>
        <w:t xml:space="preserve"> “</w:t>
      </w:r>
      <w:r w:rsidR="00AB44BE" w:rsidRPr="005B3969">
        <w:rPr>
          <w:rFonts w:ascii="Times New Roman" w:hAnsi="Times New Roman"/>
          <w:sz w:val="24"/>
          <w:szCs w:val="24"/>
        </w:rPr>
        <w:t>La institución educativa debe convertirse en una organización inteligente, capaz de ser autónoma, crear una cultura de autoevaluación, flexibilizar su proceso y estructura, ser proactiva, con capacidad de gestión e innovación</w:t>
      </w:r>
      <w:r w:rsidR="001F49FD" w:rsidRPr="005B3969">
        <w:rPr>
          <w:rFonts w:ascii="Times New Roman" w:hAnsi="Times New Roman"/>
          <w:sz w:val="24"/>
          <w:szCs w:val="24"/>
        </w:rPr>
        <w:t>”.</w:t>
      </w:r>
      <w:r w:rsidR="00D15C3C" w:rsidRPr="005B3969">
        <w:rPr>
          <w:rFonts w:ascii="Times New Roman" w:hAnsi="Times New Roman"/>
          <w:sz w:val="24"/>
          <w:szCs w:val="24"/>
        </w:rPr>
        <w:t>(p.</w:t>
      </w:r>
      <w:r w:rsidR="001F49FD" w:rsidRPr="005B3969">
        <w:rPr>
          <w:rFonts w:ascii="Times New Roman" w:hAnsi="Times New Roman"/>
          <w:sz w:val="24"/>
          <w:szCs w:val="24"/>
        </w:rPr>
        <w:t xml:space="preserve">42).  Ello implica, que </w:t>
      </w:r>
      <w:r w:rsidR="001F49FD" w:rsidRPr="005B3969">
        <w:rPr>
          <w:rFonts w:ascii="Times New Roman" w:eastAsia="Times New Roman" w:hAnsi="Times New Roman"/>
          <w:sz w:val="24"/>
          <w:szCs w:val="24"/>
        </w:rPr>
        <w:t xml:space="preserve">la institución educativa debe tener una cultura de trabajo con eficiencia, </w:t>
      </w:r>
      <w:r w:rsidR="00AB44BE" w:rsidRPr="005B3969">
        <w:rPr>
          <w:rFonts w:ascii="Times New Roman" w:hAnsi="Times New Roman"/>
          <w:sz w:val="24"/>
          <w:szCs w:val="24"/>
        </w:rPr>
        <w:t>partiendo de la revisión y cambios en las prácticas sociales, personales, de conductas y creencias, asumir la calidad educativa como un proceso conducente a la excelencia en el máximo desarrollo del poten</w:t>
      </w:r>
      <w:r w:rsidR="001F49FD" w:rsidRPr="005B3969">
        <w:rPr>
          <w:rFonts w:ascii="Times New Roman" w:hAnsi="Times New Roman"/>
          <w:sz w:val="24"/>
          <w:szCs w:val="24"/>
        </w:rPr>
        <w:t xml:space="preserve">cial humano y social con base en la proactividad y el </w:t>
      </w:r>
      <w:r w:rsidR="001F49FD" w:rsidRPr="005B3969">
        <w:rPr>
          <w:rFonts w:ascii="Times New Roman" w:eastAsia="Times New Roman" w:hAnsi="Times New Roman"/>
          <w:sz w:val="24"/>
          <w:szCs w:val="24"/>
        </w:rPr>
        <w:t>trabajo en equipo para lograr las metas comunes con sentido de pertenencia.</w:t>
      </w:r>
    </w:p>
    <w:p w:rsidR="00813649" w:rsidRPr="005B3969" w:rsidRDefault="001F49FD" w:rsidP="003D5DAB">
      <w:pPr>
        <w:spacing w:after="0" w:line="360" w:lineRule="auto"/>
        <w:ind w:right="49" w:firstLine="567"/>
        <w:jc w:val="both"/>
        <w:rPr>
          <w:rFonts w:ascii="Times New Roman" w:eastAsia="Times New Roman" w:hAnsi="Times New Roman"/>
          <w:sz w:val="24"/>
          <w:szCs w:val="24"/>
        </w:rPr>
      </w:pPr>
      <w:r w:rsidRPr="005B3969">
        <w:rPr>
          <w:rFonts w:ascii="Times New Roman" w:eastAsia="Times New Roman" w:hAnsi="Times New Roman"/>
          <w:sz w:val="24"/>
          <w:szCs w:val="24"/>
        </w:rPr>
        <w:t xml:space="preserve">Es decir, que en </w:t>
      </w:r>
      <w:r w:rsidR="00AB44BE" w:rsidRPr="005B3969">
        <w:rPr>
          <w:rFonts w:ascii="Times New Roman" w:eastAsia="Times New Roman" w:hAnsi="Times New Roman"/>
          <w:sz w:val="24"/>
          <w:szCs w:val="24"/>
        </w:rPr>
        <w:t>caso de manifestarse una variable que afecte el desarrollo normal de l</w:t>
      </w:r>
      <w:r w:rsidRPr="005B3969">
        <w:rPr>
          <w:rFonts w:ascii="Times New Roman" w:eastAsia="Times New Roman" w:hAnsi="Times New Roman"/>
          <w:sz w:val="24"/>
          <w:szCs w:val="24"/>
        </w:rPr>
        <w:t>a organización, como conflictos o</w:t>
      </w:r>
      <w:r w:rsidR="00AB44BE" w:rsidRPr="005B3969">
        <w:rPr>
          <w:rFonts w:ascii="Times New Roman" w:eastAsia="Times New Roman" w:hAnsi="Times New Roman"/>
          <w:sz w:val="24"/>
          <w:szCs w:val="24"/>
        </w:rPr>
        <w:t xml:space="preserve"> baja productividad, el gerente educativo debe aplicar estrategias para la búsqueda de la solución de las debilidades que se presenten, en un trabajo de concie</w:t>
      </w:r>
      <w:r w:rsidR="008D04AF" w:rsidRPr="005B3969">
        <w:rPr>
          <w:rFonts w:ascii="Times New Roman" w:eastAsia="Times New Roman" w:hAnsi="Times New Roman"/>
          <w:sz w:val="24"/>
          <w:szCs w:val="24"/>
        </w:rPr>
        <w:t>ncia de todo y de participación</w:t>
      </w:r>
      <w:r w:rsidR="00AB44BE" w:rsidRPr="005B3969">
        <w:rPr>
          <w:rFonts w:ascii="Times New Roman" w:eastAsia="Times New Roman" w:hAnsi="Times New Roman"/>
          <w:sz w:val="24"/>
          <w:szCs w:val="24"/>
        </w:rPr>
        <w:t xml:space="preserve"> para lograr los cambios deseados con favorables relaciones interpersonales</w:t>
      </w:r>
      <w:r w:rsidRPr="005B3969">
        <w:rPr>
          <w:rFonts w:ascii="Times New Roman" w:eastAsia="Times New Roman" w:hAnsi="Times New Roman"/>
          <w:sz w:val="24"/>
          <w:szCs w:val="24"/>
        </w:rPr>
        <w:t>,</w:t>
      </w:r>
      <w:r w:rsidR="00AB44BE" w:rsidRPr="005B3969">
        <w:rPr>
          <w:rFonts w:ascii="Times New Roman" w:eastAsia="Times New Roman" w:hAnsi="Times New Roman"/>
          <w:sz w:val="24"/>
          <w:szCs w:val="24"/>
        </w:rPr>
        <w:t xml:space="preserve"> aplicando la inteligencia emocional.</w:t>
      </w:r>
    </w:p>
    <w:p w:rsidR="001F49FD" w:rsidRPr="005B3969" w:rsidRDefault="00AB44BE" w:rsidP="007D1604">
      <w:pPr>
        <w:spacing w:after="0" w:line="360" w:lineRule="auto"/>
        <w:ind w:right="49" w:firstLine="567"/>
        <w:jc w:val="both"/>
        <w:rPr>
          <w:rFonts w:ascii="Times New Roman" w:hAnsi="Times New Roman"/>
          <w:sz w:val="24"/>
          <w:szCs w:val="24"/>
        </w:rPr>
      </w:pPr>
      <w:r w:rsidRPr="005B3969">
        <w:rPr>
          <w:rFonts w:ascii="Times New Roman" w:hAnsi="Times New Roman"/>
          <w:sz w:val="24"/>
          <w:szCs w:val="24"/>
        </w:rPr>
        <w:lastRenderedPageBreak/>
        <w:t xml:space="preserve">De acuerdo a Borjas (2003), </w:t>
      </w:r>
      <w:r w:rsidR="00901D36" w:rsidRPr="005B3969">
        <w:rPr>
          <w:rFonts w:ascii="Times New Roman" w:hAnsi="Times New Roman"/>
          <w:sz w:val="24"/>
          <w:szCs w:val="24"/>
        </w:rPr>
        <w:t>d</w:t>
      </w:r>
      <w:r w:rsidRPr="005B3969">
        <w:rPr>
          <w:rFonts w:ascii="Times New Roman" w:hAnsi="Times New Roman"/>
          <w:sz w:val="24"/>
          <w:szCs w:val="24"/>
        </w:rPr>
        <w:t>adas las diversas situaciones conflictiva</w:t>
      </w:r>
      <w:r w:rsidR="00813649" w:rsidRPr="005B3969">
        <w:rPr>
          <w:rFonts w:ascii="Times New Roman" w:hAnsi="Times New Roman"/>
          <w:sz w:val="24"/>
          <w:szCs w:val="24"/>
        </w:rPr>
        <w:t>s presentes en las instituciones, el</w:t>
      </w:r>
      <w:r w:rsidRPr="005B3969">
        <w:rPr>
          <w:rFonts w:ascii="Times New Roman" w:hAnsi="Times New Roman"/>
          <w:sz w:val="24"/>
          <w:szCs w:val="24"/>
        </w:rPr>
        <w:t xml:space="preserve"> personal directivo, se ve en la necesidad de abordar un enfoque gerencial más participativo, </w:t>
      </w:r>
      <w:r w:rsidR="00813649" w:rsidRPr="005B3969">
        <w:rPr>
          <w:rFonts w:ascii="Times New Roman" w:hAnsi="Times New Roman"/>
          <w:sz w:val="24"/>
          <w:szCs w:val="24"/>
        </w:rPr>
        <w:t>“</w:t>
      </w:r>
      <w:r w:rsidRPr="005B3969">
        <w:rPr>
          <w:rFonts w:ascii="Times New Roman" w:hAnsi="Times New Roman"/>
          <w:sz w:val="24"/>
          <w:szCs w:val="24"/>
        </w:rPr>
        <w:t>que transforme la organización, en un centro de interacción constructiva con el fin de elevar la calidad educativa y fomentar la estabilidad y convivencia pacífica de los miembros de la institución, así como de la comunidad de su área de influencia</w:t>
      </w:r>
      <w:r w:rsidR="00813649" w:rsidRPr="005B3969">
        <w:rPr>
          <w:rFonts w:ascii="Times New Roman" w:hAnsi="Times New Roman"/>
          <w:sz w:val="24"/>
          <w:szCs w:val="24"/>
        </w:rPr>
        <w:t>”</w:t>
      </w:r>
      <w:r w:rsidRPr="005B3969">
        <w:rPr>
          <w:rFonts w:ascii="Times New Roman" w:hAnsi="Times New Roman"/>
          <w:sz w:val="24"/>
          <w:szCs w:val="24"/>
        </w:rPr>
        <w:t>. (p. 29).</w:t>
      </w:r>
      <w:r w:rsidR="00A17980" w:rsidRPr="005B3969">
        <w:rPr>
          <w:rFonts w:ascii="Times New Roman" w:hAnsi="Times New Roman"/>
          <w:sz w:val="24"/>
          <w:szCs w:val="24"/>
        </w:rPr>
        <w:t xml:space="preserve">En este sentido, las organizaciones educativas </w:t>
      </w:r>
      <w:r w:rsidR="001F49FD" w:rsidRPr="005B3969">
        <w:rPr>
          <w:rFonts w:ascii="Times New Roman" w:hAnsi="Times New Roman"/>
          <w:sz w:val="24"/>
          <w:szCs w:val="24"/>
        </w:rPr>
        <w:t>tienen que ajustarse</w:t>
      </w:r>
      <w:r w:rsidR="00A17980" w:rsidRPr="005B3969">
        <w:rPr>
          <w:rFonts w:ascii="Times New Roman" w:hAnsi="Times New Roman"/>
          <w:sz w:val="24"/>
          <w:szCs w:val="24"/>
        </w:rPr>
        <w:t xml:space="preserve"> a responder las</w:t>
      </w:r>
      <w:r w:rsidR="007B307B" w:rsidRPr="005B3969">
        <w:rPr>
          <w:rFonts w:ascii="Times New Roman" w:hAnsi="Times New Roman"/>
          <w:sz w:val="24"/>
          <w:szCs w:val="24"/>
        </w:rPr>
        <w:t xml:space="preserve"> exigencias de los nuevos tiempos y los nuevos desafíos desde la concepción</w:t>
      </w:r>
      <w:r w:rsidRPr="005B3969">
        <w:rPr>
          <w:rFonts w:ascii="Times New Roman" w:hAnsi="Times New Roman"/>
          <w:sz w:val="24"/>
          <w:szCs w:val="24"/>
        </w:rPr>
        <w:t>humanista para lograr los objetivos organiza</w:t>
      </w:r>
      <w:r w:rsidR="007B307B" w:rsidRPr="005B3969">
        <w:rPr>
          <w:rFonts w:ascii="Times New Roman" w:hAnsi="Times New Roman"/>
          <w:sz w:val="24"/>
          <w:szCs w:val="24"/>
        </w:rPr>
        <w:t>cionales, siendo importante una</w:t>
      </w:r>
      <w:r w:rsidRPr="005B3969">
        <w:rPr>
          <w:rFonts w:ascii="Times New Roman" w:hAnsi="Times New Roman"/>
          <w:sz w:val="24"/>
          <w:szCs w:val="24"/>
        </w:rPr>
        <w:t xml:space="preserve"> relación laboral efectiva para la convivencia sa</w:t>
      </w:r>
      <w:r w:rsidR="007B307B" w:rsidRPr="005B3969">
        <w:rPr>
          <w:rFonts w:ascii="Times New Roman" w:hAnsi="Times New Roman"/>
          <w:sz w:val="24"/>
          <w:szCs w:val="24"/>
        </w:rPr>
        <w:t>na de</w:t>
      </w:r>
      <w:r w:rsidR="000A3143" w:rsidRPr="005B3969">
        <w:rPr>
          <w:rFonts w:ascii="Times New Roman" w:hAnsi="Times New Roman"/>
          <w:sz w:val="24"/>
          <w:szCs w:val="24"/>
        </w:rPr>
        <w:t xml:space="preserve"> todos los miembro</w:t>
      </w:r>
      <w:r w:rsidR="001F49FD" w:rsidRPr="005B3969">
        <w:rPr>
          <w:rFonts w:ascii="Times New Roman" w:hAnsi="Times New Roman"/>
          <w:sz w:val="24"/>
          <w:szCs w:val="24"/>
        </w:rPr>
        <w:t>s.</w:t>
      </w:r>
    </w:p>
    <w:p w:rsidR="00AB44BE" w:rsidRPr="005B3969" w:rsidRDefault="001F49FD" w:rsidP="007D1604">
      <w:pPr>
        <w:spacing w:after="0" w:line="360" w:lineRule="auto"/>
        <w:ind w:right="49" w:firstLine="567"/>
        <w:jc w:val="both"/>
        <w:rPr>
          <w:rFonts w:ascii="Times New Roman" w:hAnsi="Times New Roman"/>
          <w:sz w:val="24"/>
          <w:szCs w:val="24"/>
        </w:rPr>
      </w:pPr>
      <w:r w:rsidRPr="005B3969">
        <w:rPr>
          <w:rFonts w:ascii="Times New Roman" w:hAnsi="Times New Roman"/>
          <w:sz w:val="24"/>
          <w:szCs w:val="24"/>
        </w:rPr>
        <w:t xml:space="preserve">Ello comporta, </w:t>
      </w:r>
      <w:r w:rsidR="00AB44BE" w:rsidRPr="005B3969">
        <w:rPr>
          <w:rFonts w:ascii="Times New Roman" w:hAnsi="Times New Roman"/>
          <w:sz w:val="24"/>
          <w:szCs w:val="24"/>
        </w:rPr>
        <w:t>introducir el conocimiento de la inteligencia emocional como una herramienta para que las personas tengan control de sus emociones en estados de angustia, ira, molestias, rabia, descontrol, expresiones y sentimientos negativos antes las adversidades que se les presentan e</w:t>
      </w:r>
      <w:r w:rsidR="00B35FA9" w:rsidRPr="005B3969">
        <w:rPr>
          <w:rFonts w:ascii="Times New Roman" w:hAnsi="Times New Roman"/>
          <w:sz w:val="24"/>
          <w:szCs w:val="24"/>
        </w:rPr>
        <w:t xml:space="preserve">n cualquier ámbito de la vida </w:t>
      </w:r>
      <w:r w:rsidR="007B307B" w:rsidRPr="005B3969">
        <w:rPr>
          <w:rFonts w:ascii="Times New Roman" w:hAnsi="Times New Roman"/>
          <w:sz w:val="24"/>
          <w:szCs w:val="24"/>
        </w:rPr>
        <w:t xml:space="preserve">y </w:t>
      </w:r>
      <w:r w:rsidR="00AB44BE" w:rsidRPr="005B3969">
        <w:rPr>
          <w:rFonts w:ascii="Times New Roman" w:hAnsi="Times New Roman"/>
          <w:sz w:val="24"/>
          <w:szCs w:val="24"/>
        </w:rPr>
        <w:t>asumir con inteligen</w:t>
      </w:r>
      <w:r w:rsidR="00B35FA9" w:rsidRPr="005B3969">
        <w:rPr>
          <w:rFonts w:ascii="Times New Roman" w:hAnsi="Times New Roman"/>
          <w:sz w:val="24"/>
          <w:szCs w:val="24"/>
        </w:rPr>
        <w:t>cia la resolución de conflictos</w:t>
      </w:r>
      <w:r w:rsidR="00AB44BE" w:rsidRPr="005B3969">
        <w:rPr>
          <w:rFonts w:ascii="Times New Roman" w:hAnsi="Times New Roman"/>
          <w:sz w:val="24"/>
          <w:szCs w:val="24"/>
        </w:rPr>
        <w:t xml:space="preserve"> en las diferencias personales o laborales.</w:t>
      </w:r>
    </w:p>
    <w:p w:rsidR="00813649" w:rsidRPr="005B3969" w:rsidRDefault="003E5E85" w:rsidP="003D5DAB">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En </w:t>
      </w:r>
      <w:r w:rsidR="00926422" w:rsidRPr="005B3969">
        <w:rPr>
          <w:rFonts w:ascii="Times New Roman" w:hAnsi="Times New Roman"/>
          <w:sz w:val="24"/>
          <w:szCs w:val="24"/>
        </w:rPr>
        <w:t xml:space="preserve">consecuencia, </w:t>
      </w:r>
      <w:r w:rsidRPr="005B3969">
        <w:rPr>
          <w:rFonts w:ascii="Times New Roman" w:hAnsi="Times New Roman"/>
          <w:sz w:val="24"/>
          <w:szCs w:val="24"/>
        </w:rPr>
        <w:t xml:space="preserve">el </w:t>
      </w:r>
      <w:r w:rsidR="00813649" w:rsidRPr="005B3969">
        <w:rPr>
          <w:rFonts w:ascii="Times New Roman" w:hAnsi="Times New Roman"/>
          <w:sz w:val="24"/>
          <w:szCs w:val="24"/>
        </w:rPr>
        <w:t xml:space="preserve">precitado </w:t>
      </w:r>
      <w:r w:rsidRPr="005B3969">
        <w:rPr>
          <w:rFonts w:ascii="Times New Roman" w:hAnsi="Times New Roman"/>
          <w:sz w:val="24"/>
          <w:szCs w:val="24"/>
        </w:rPr>
        <w:t>autor</w:t>
      </w:r>
      <w:r w:rsidR="00837019" w:rsidRPr="005B3969">
        <w:rPr>
          <w:rFonts w:ascii="Times New Roman" w:hAnsi="Times New Roman"/>
          <w:sz w:val="24"/>
          <w:szCs w:val="24"/>
        </w:rPr>
        <w:t>, Bor</w:t>
      </w:r>
      <w:r w:rsidR="00C97B24">
        <w:rPr>
          <w:rFonts w:ascii="Times New Roman" w:hAnsi="Times New Roman"/>
          <w:sz w:val="24"/>
          <w:szCs w:val="24"/>
        </w:rPr>
        <w:t>ja</w:t>
      </w:r>
      <w:r w:rsidR="00837019" w:rsidRPr="005B3969">
        <w:rPr>
          <w:rFonts w:ascii="Times New Roman" w:hAnsi="Times New Roman"/>
          <w:sz w:val="24"/>
          <w:szCs w:val="24"/>
        </w:rPr>
        <w:t>s (ob</w:t>
      </w:r>
      <w:r w:rsidR="00813649" w:rsidRPr="005B3969">
        <w:rPr>
          <w:rFonts w:ascii="Times New Roman" w:hAnsi="Times New Roman"/>
          <w:sz w:val="24"/>
          <w:szCs w:val="24"/>
        </w:rPr>
        <w:t xml:space="preserve">.cit), </w:t>
      </w:r>
      <w:r w:rsidRPr="005B3969">
        <w:rPr>
          <w:rFonts w:ascii="Times New Roman" w:hAnsi="Times New Roman"/>
          <w:sz w:val="24"/>
          <w:szCs w:val="24"/>
        </w:rPr>
        <w:t>d</w:t>
      </w:r>
      <w:r w:rsidR="00813649" w:rsidRPr="005B3969">
        <w:rPr>
          <w:rFonts w:ascii="Times New Roman" w:hAnsi="Times New Roman"/>
          <w:sz w:val="24"/>
          <w:szCs w:val="24"/>
        </w:rPr>
        <w:t>efine la Inteligencia Emocional</w:t>
      </w:r>
      <w:r w:rsidRPr="005B3969">
        <w:rPr>
          <w:rFonts w:ascii="Times New Roman" w:hAnsi="Times New Roman"/>
          <w:sz w:val="24"/>
          <w:szCs w:val="24"/>
        </w:rPr>
        <w:t xml:space="preserve"> como</w:t>
      </w:r>
      <w:r w:rsidR="00813649" w:rsidRPr="005B3969">
        <w:rPr>
          <w:rFonts w:ascii="Times New Roman" w:hAnsi="Times New Roman"/>
          <w:sz w:val="24"/>
          <w:szCs w:val="24"/>
        </w:rPr>
        <w:t>:</w:t>
      </w:r>
    </w:p>
    <w:p w:rsidR="003D5DAB" w:rsidRPr="003D5DAB" w:rsidRDefault="003D5DAB" w:rsidP="003D5DAB">
      <w:pPr>
        <w:spacing w:after="0" w:line="240" w:lineRule="auto"/>
        <w:ind w:left="567" w:right="567"/>
        <w:jc w:val="both"/>
        <w:rPr>
          <w:rFonts w:ascii="Times New Roman" w:hAnsi="Times New Roman"/>
          <w:sz w:val="20"/>
          <w:szCs w:val="20"/>
        </w:rPr>
      </w:pPr>
    </w:p>
    <w:p w:rsidR="003D5DAB" w:rsidRPr="003D5DAB" w:rsidRDefault="003D5DAB" w:rsidP="003D5DAB">
      <w:pPr>
        <w:spacing w:after="0" w:line="240" w:lineRule="auto"/>
        <w:ind w:left="567" w:right="567"/>
        <w:jc w:val="both"/>
        <w:rPr>
          <w:rFonts w:ascii="Times New Roman" w:hAnsi="Times New Roman"/>
          <w:sz w:val="20"/>
          <w:szCs w:val="20"/>
        </w:rPr>
      </w:pPr>
    </w:p>
    <w:p w:rsidR="003E5E85" w:rsidRDefault="00813649" w:rsidP="003D5DAB">
      <w:pPr>
        <w:spacing w:after="0" w:line="240" w:lineRule="auto"/>
        <w:ind w:left="567" w:right="567"/>
        <w:jc w:val="both"/>
        <w:rPr>
          <w:rFonts w:ascii="Times New Roman" w:hAnsi="Times New Roman"/>
          <w:sz w:val="24"/>
          <w:szCs w:val="24"/>
        </w:rPr>
      </w:pPr>
      <w:r w:rsidRPr="005B3969">
        <w:rPr>
          <w:rFonts w:ascii="Times New Roman" w:hAnsi="Times New Roman"/>
          <w:sz w:val="24"/>
          <w:szCs w:val="24"/>
        </w:rPr>
        <w:t>L</w:t>
      </w:r>
      <w:r w:rsidR="003E5E85" w:rsidRPr="005B3969">
        <w:rPr>
          <w:rFonts w:ascii="Times New Roman" w:hAnsi="Times New Roman"/>
          <w:sz w:val="24"/>
          <w:szCs w:val="24"/>
        </w:rPr>
        <w:t xml:space="preserve">a </w:t>
      </w:r>
      <w:r w:rsidR="00877BE0" w:rsidRPr="005B3969">
        <w:rPr>
          <w:rFonts w:ascii="Times New Roman" w:hAnsi="Times New Roman"/>
          <w:sz w:val="24"/>
          <w:szCs w:val="24"/>
        </w:rPr>
        <w:t>c</w:t>
      </w:r>
      <w:r w:rsidR="003E5E85" w:rsidRPr="005B3969">
        <w:rPr>
          <w:rFonts w:ascii="Times New Roman" w:hAnsi="Times New Roman"/>
          <w:sz w:val="24"/>
          <w:szCs w:val="24"/>
        </w:rPr>
        <w:t>apacidad o habilidad que tiene una persona para reconocer los sentimientos propios y de los demás</w:t>
      </w:r>
      <w:r w:rsidR="00CF5152" w:rsidRPr="005B3969">
        <w:rPr>
          <w:rFonts w:ascii="Times New Roman" w:hAnsi="Times New Roman"/>
          <w:sz w:val="24"/>
          <w:szCs w:val="24"/>
        </w:rPr>
        <w:t>,</w:t>
      </w:r>
      <w:r w:rsidR="003E5E85" w:rsidRPr="005B3969">
        <w:rPr>
          <w:rFonts w:ascii="Times New Roman" w:hAnsi="Times New Roman"/>
          <w:sz w:val="24"/>
          <w:szCs w:val="24"/>
        </w:rPr>
        <w:t xml:space="preserve"> con la finalidad de </w:t>
      </w:r>
      <w:r w:rsidR="00D169B5" w:rsidRPr="005B3969">
        <w:rPr>
          <w:rFonts w:ascii="Times New Roman" w:hAnsi="Times New Roman"/>
          <w:sz w:val="24"/>
          <w:szCs w:val="24"/>
        </w:rPr>
        <w:t>compr</w:t>
      </w:r>
      <w:r w:rsidR="003E5E85" w:rsidRPr="005B3969">
        <w:rPr>
          <w:rFonts w:ascii="Times New Roman" w:hAnsi="Times New Roman"/>
          <w:sz w:val="24"/>
          <w:szCs w:val="24"/>
        </w:rPr>
        <w:t>ender, controlar y modificar los estados anímicos a través del autoconocimiento, autorregulación, motivación, empatía y habilidades sociales, dirigiendo su conducta al logro de los objetivos deseados para sí mismo y compartir con los demás.</w:t>
      </w:r>
      <w:r w:rsidR="00A546CF" w:rsidRPr="005B3969">
        <w:rPr>
          <w:rFonts w:ascii="Times New Roman" w:hAnsi="Times New Roman"/>
          <w:sz w:val="24"/>
          <w:szCs w:val="24"/>
        </w:rPr>
        <w:t xml:space="preserve"> (p.</w:t>
      </w:r>
      <w:r w:rsidRPr="005B3969">
        <w:rPr>
          <w:rFonts w:ascii="Times New Roman" w:hAnsi="Times New Roman"/>
          <w:sz w:val="24"/>
          <w:szCs w:val="24"/>
        </w:rPr>
        <w:t>35).</w:t>
      </w:r>
    </w:p>
    <w:p w:rsidR="003D5DAB" w:rsidRPr="003D5DAB" w:rsidRDefault="003D5DAB" w:rsidP="003D5DAB">
      <w:pPr>
        <w:spacing w:after="0" w:line="240" w:lineRule="auto"/>
        <w:ind w:left="567" w:right="567"/>
        <w:jc w:val="both"/>
        <w:rPr>
          <w:rFonts w:ascii="Times New Roman" w:hAnsi="Times New Roman"/>
          <w:sz w:val="20"/>
          <w:szCs w:val="20"/>
        </w:rPr>
      </w:pPr>
    </w:p>
    <w:p w:rsidR="003D5DAB" w:rsidRPr="003D5DAB" w:rsidRDefault="003D5DAB" w:rsidP="003D5DAB">
      <w:pPr>
        <w:spacing w:after="0" w:line="240" w:lineRule="auto"/>
        <w:ind w:left="567" w:right="567"/>
        <w:jc w:val="both"/>
        <w:rPr>
          <w:sz w:val="20"/>
          <w:szCs w:val="20"/>
        </w:rPr>
      </w:pPr>
    </w:p>
    <w:p w:rsidR="00AB44BE" w:rsidRPr="005B3969" w:rsidRDefault="00AB44BE" w:rsidP="000A3143">
      <w:pPr>
        <w:spacing w:after="0" w:line="360" w:lineRule="auto"/>
        <w:ind w:firstLine="567"/>
        <w:jc w:val="both"/>
      </w:pPr>
      <w:r w:rsidRPr="005B3969">
        <w:rPr>
          <w:rFonts w:ascii="Times New Roman" w:hAnsi="Times New Roman"/>
          <w:sz w:val="24"/>
          <w:szCs w:val="24"/>
        </w:rPr>
        <w:t xml:space="preserve">Por lo antes expuesto, el estado emocional del personal puede repercutir </w:t>
      </w:r>
      <w:r w:rsidR="00877BE0" w:rsidRPr="005B3969">
        <w:rPr>
          <w:rFonts w:ascii="Times New Roman" w:hAnsi="Times New Roman"/>
          <w:sz w:val="24"/>
          <w:szCs w:val="24"/>
        </w:rPr>
        <w:t>de forma negativa en</w:t>
      </w:r>
      <w:r w:rsidR="00813649" w:rsidRPr="005B3969">
        <w:rPr>
          <w:rFonts w:ascii="Times New Roman" w:hAnsi="Times New Roman"/>
          <w:sz w:val="24"/>
          <w:szCs w:val="24"/>
        </w:rPr>
        <w:t xml:space="preserve"> el clima organizacional;de allí, </w:t>
      </w:r>
      <w:r w:rsidRPr="005B3969">
        <w:rPr>
          <w:rFonts w:ascii="Times New Roman" w:hAnsi="Times New Roman"/>
          <w:sz w:val="24"/>
          <w:szCs w:val="24"/>
        </w:rPr>
        <w:t xml:space="preserve"> que es importante </w:t>
      </w:r>
      <w:r w:rsidR="00CF0358" w:rsidRPr="005B3969">
        <w:rPr>
          <w:rFonts w:ascii="Times New Roman" w:hAnsi="Times New Roman"/>
          <w:sz w:val="24"/>
          <w:szCs w:val="24"/>
        </w:rPr>
        <w:t xml:space="preserve">que </w:t>
      </w:r>
      <w:r w:rsidRPr="005B3969">
        <w:rPr>
          <w:rFonts w:ascii="Times New Roman" w:hAnsi="Times New Roman"/>
          <w:sz w:val="24"/>
          <w:szCs w:val="24"/>
        </w:rPr>
        <w:t>el gerente educativo dentro de su liderazgo</w:t>
      </w:r>
      <w:r w:rsidR="00813649" w:rsidRPr="005B3969">
        <w:rPr>
          <w:rFonts w:ascii="Times New Roman" w:hAnsi="Times New Roman"/>
          <w:sz w:val="24"/>
          <w:szCs w:val="24"/>
        </w:rPr>
        <w:t xml:space="preserve">, </w:t>
      </w:r>
      <w:r w:rsidRPr="005B3969">
        <w:rPr>
          <w:rFonts w:ascii="Times New Roman" w:hAnsi="Times New Roman"/>
          <w:sz w:val="24"/>
          <w:szCs w:val="24"/>
        </w:rPr>
        <w:t xml:space="preserve"> sea catalizador de </w:t>
      </w:r>
      <w:r w:rsidR="008D04AF" w:rsidRPr="005B3969">
        <w:rPr>
          <w:rFonts w:ascii="Times New Roman" w:hAnsi="Times New Roman"/>
          <w:sz w:val="24"/>
          <w:szCs w:val="24"/>
        </w:rPr>
        <w:t>las emociones</w:t>
      </w:r>
      <w:r w:rsidRPr="005B3969">
        <w:rPr>
          <w:rFonts w:ascii="Times New Roman" w:hAnsi="Times New Roman"/>
          <w:sz w:val="24"/>
          <w:szCs w:val="24"/>
        </w:rPr>
        <w:t xml:space="preserve"> en las relaciones interpersonales, utilizando la </w:t>
      </w:r>
      <w:r w:rsidR="00877BE0" w:rsidRPr="005B3969">
        <w:rPr>
          <w:rFonts w:ascii="Times New Roman" w:hAnsi="Times New Roman"/>
          <w:sz w:val="24"/>
          <w:szCs w:val="24"/>
        </w:rPr>
        <w:t>I</w:t>
      </w:r>
      <w:r w:rsidRPr="005B3969">
        <w:rPr>
          <w:rFonts w:ascii="Times New Roman" w:hAnsi="Times New Roman"/>
          <w:sz w:val="24"/>
          <w:szCs w:val="24"/>
        </w:rPr>
        <w:t xml:space="preserve">nteligencia </w:t>
      </w:r>
      <w:r w:rsidR="00877BE0" w:rsidRPr="005B3969">
        <w:rPr>
          <w:rFonts w:ascii="Times New Roman" w:hAnsi="Times New Roman"/>
          <w:sz w:val="24"/>
          <w:szCs w:val="24"/>
        </w:rPr>
        <w:t>E</w:t>
      </w:r>
      <w:r w:rsidRPr="005B3969">
        <w:rPr>
          <w:rFonts w:ascii="Times New Roman" w:hAnsi="Times New Roman"/>
          <w:sz w:val="24"/>
          <w:szCs w:val="24"/>
        </w:rPr>
        <w:t xml:space="preserve">mocional, comprendiendo a los demás, reconociendo los sentimientos en sí mismo y en otros, siendo hábil </w:t>
      </w:r>
      <w:r w:rsidR="00CF0358" w:rsidRPr="005B3969">
        <w:rPr>
          <w:rFonts w:ascii="Times New Roman" w:hAnsi="Times New Roman"/>
          <w:sz w:val="24"/>
          <w:szCs w:val="24"/>
        </w:rPr>
        <w:t xml:space="preserve">en el manejo de </w:t>
      </w:r>
      <w:r w:rsidRPr="005B3969">
        <w:rPr>
          <w:rFonts w:ascii="Times New Roman" w:hAnsi="Times New Roman"/>
          <w:sz w:val="24"/>
          <w:szCs w:val="24"/>
        </w:rPr>
        <w:t xml:space="preserve">situaciones de conflictos </w:t>
      </w:r>
      <w:r w:rsidR="00877BE0" w:rsidRPr="005B3969">
        <w:rPr>
          <w:rFonts w:ascii="Times New Roman" w:hAnsi="Times New Roman"/>
          <w:sz w:val="24"/>
          <w:szCs w:val="24"/>
        </w:rPr>
        <w:t xml:space="preserve">entre </w:t>
      </w:r>
      <w:r w:rsidR="007B307B" w:rsidRPr="005B3969">
        <w:rPr>
          <w:rFonts w:ascii="Times New Roman" w:hAnsi="Times New Roman"/>
          <w:sz w:val="24"/>
          <w:szCs w:val="24"/>
        </w:rPr>
        <w:t xml:space="preserve">los </w:t>
      </w:r>
      <w:r w:rsidRPr="005B3969">
        <w:rPr>
          <w:rFonts w:ascii="Times New Roman" w:hAnsi="Times New Roman"/>
          <w:sz w:val="24"/>
          <w:szCs w:val="24"/>
        </w:rPr>
        <w:t>miembros de la institución, y lograr la armonía en clima de trabajo</w:t>
      </w:r>
      <w:r w:rsidR="00CF0358" w:rsidRPr="005B3969">
        <w:rPr>
          <w:rFonts w:ascii="Times New Roman" w:hAnsi="Times New Roman"/>
          <w:sz w:val="24"/>
          <w:szCs w:val="24"/>
        </w:rPr>
        <w:t xml:space="preserve"> agradable</w:t>
      </w:r>
      <w:r w:rsidRPr="005B3969">
        <w:rPr>
          <w:rFonts w:ascii="Times New Roman" w:hAnsi="Times New Roman"/>
          <w:sz w:val="24"/>
          <w:szCs w:val="24"/>
        </w:rPr>
        <w:t xml:space="preserve"> en benefici</w:t>
      </w:r>
      <w:r w:rsidR="00B35FA9" w:rsidRPr="005B3969">
        <w:rPr>
          <w:rFonts w:ascii="Times New Roman" w:hAnsi="Times New Roman"/>
          <w:sz w:val="24"/>
          <w:szCs w:val="24"/>
        </w:rPr>
        <w:t>o de la organización educativa.</w:t>
      </w:r>
    </w:p>
    <w:p w:rsidR="00AB44BE" w:rsidRPr="005B3969" w:rsidRDefault="00AB44BE" w:rsidP="000A3143">
      <w:pPr>
        <w:spacing w:after="0" w:line="360" w:lineRule="auto"/>
        <w:ind w:firstLine="567"/>
        <w:jc w:val="both"/>
      </w:pPr>
      <w:r w:rsidRPr="005B3969">
        <w:rPr>
          <w:rFonts w:ascii="Times New Roman" w:hAnsi="Times New Roman"/>
          <w:sz w:val="24"/>
          <w:szCs w:val="24"/>
        </w:rPr>
        <w:lastRenderedPageBreak/>
        <w:t>Al</w:t>
      </w:r>
      <w:r w:rsidR="00813649" w:rsidRPr="005B3969">
        <w:rPr>
          <w:rFonts w:ascii="Times New Roman" w:hAnsi="Times New Roman"/>
          <w:sz w:val="24"/>
          <w:szCs w:val="24"/>
        </w:rPr>
        <w:t xml:space="preserve"> respecto, Goleman (1998), precisa</w:t>
      </w:r>
      <w:r w:rsidRPr="005B3969">
        <w:rPr>
          <w:rFonts w:ascii="Times New Roman" w:hAnsi="Times New Roman"/>
          <w:sz w:val="24"/>
          <w:szCs w:val="24"/>
        </w:rPr>
        <w:t xml:space="preserve"> que las organizaciones con inteligencia emocional estarían preparadas para dirimir cualquier conflicto que se presente entre los valores proclamados desde su misión y lo que verdaderamente aplica en su cotidianidad.</w:t>
      </w:r>
    </w:p>
    <w:p w:rsidR="00AB44BE" w:rsidRPr="005B3969" w:rsidRDefault="007B307B" w:rsidP="000A3143">
      <w:pPr>
        <w:spacing w:after="0" w:line="360" w:lineRule="auto"/>
        <w:ind w:firstLine="567"/>
        <w:jc w:val="both"/>
      </w:pPr>
      <w:r w:rsidRPr="005B3969">
        <w:rPr>
          <w:rFonts w:ascii="Times New Roman" w:hAnsi="Times New Roman"/>
          <w:sz w:val="24"/>
          <w:szCs w:val="24"/>
        </w:rPr>
        <w:t>Los</w:t>
      </w:r>
      <w:r w:rsidR="00AB44BE" w:rsidRPr="005B3969">
        <w:rPr>
          <w:rFonts w:ascii="Times New Roman" w:hAnsi="Times New Roman"/>
          <w:sz w:val="24"/>
          <w:szCs w:val="24"/>
        </w:rPr>
        <w:t xml:space="preserve"> planteamientos señalados, permiten </w:t>
      </w:r>
      <w:r w:rsidR="009001B1" w:rsidRPr="005B3969">
        <w:rPr>
          <w:rFonts w:ascii="Times New Roman" w:hAnsi="Times New Roman"/>
          <w:sz w:val="24"/>
          <w:szCs w:val="24"/>
        </w:rPr>
        <w:t>inferi</w:t>
      </w:r>
      <w:r w:rsidR="00AB44BE" w:rsidRPr="005B3969">
        <w:rPr>
          <w:rFonts w:ascii="Times New Roman" w:hAnsi="Times New Roman"/>
          <w:sz w:val="24"/>
          <w:szCs w:val="24"/>
        </w:rPr>
        <w:t>r que</w:t>
      </w:r>
      <w:r w:rsidR="00B35FA9" w:rsidRPr="005B3969">
        <w:rPr>
          <w:rFonts w:ascii="Times New Roman" w:hAnsi="Times New Roman"/>
          <w:sz w:val="24"/>
          <w:szCs w:val="24"/>
        </w:rPr>
        <w:t xml:space="preserve"> la </w:t>
      </w:r>
      <w:r w:rsidR="00B358A3" w:rsidRPr="005B3969">
        <w:rPr>
          <w:rFonts w:ascii="Times New Roman" w:hAnsi="Times New Roman"/>
          <w:sz w:val="24"/>
          <w:szCs w:val="24"/>
        </w:rPr>
        <w:t>I</w:t>
      </w:r>
      <w:r w:rsidR="00AB44BE" w:rsidRPr="005B3969">
        <w:rPr>
          <w:rFonts w:ascii="Times New Roman" w:hAnsi="Times New Roman"/>
          <w:sz w:val="24"/>
          <w:szCs w:val="24"/>
        </w:rPr>
        <w:t xml:space="preserve">nteligencia </w:t>
      </w:r>
      <w:r w:rsidR="00B358A3" w:rsidRPr="005B3969">
        <w:rPr>
          <w:rFonts w:ascii="Times New Roman" w:hAnsi="Times New Roman"/>
          <w:sz w:val="24"/>
          <w:szCs w:val="24"/>
        </w:rPr>
        <w:t>E</w:t>
      </w:r>
      <w:r w:rsidR="00AB44BE" w:rsidRPr="005B3969">
        <w:rPr>
          <w:rFonts w:ascii="Times New Roman" w:hAnsi="Times New Roman"/>
          <w:sz w:val="24"/>
          <w:szCs w:val="24"/>
        </w:rPr>
        <w:t>mocional juegan un papel importante en las interacciones sociales dentro de las organizac</w:t>
      </w:r>
      <w:r w:rsidR="00B35FA9" w:rsidRPr="005B3969">
        <w:rPr>
          <w:rFonts w:ascii="Times New Roman" w:hAnsi="Times New Roman"/>
          <w:sz w:val="24"/>
          <w:szCs w:val="24"/>
        </w:rPr>
        <w:t xml:space="preserve">iones educativas, debido a que </w:t>
      </w:r>
      <w:r w:rsidR="00B358A3" w:rsidRPr="005B3969">
        <w:rPr>
          <w:rFonts w:ascii="Times New Roman" w:hAnsi="Times New Roman"/>
          <w:sz w:val="24"/>
          <w:szCs w:val="24"/>
        </w:rPr>
        <w:t xml:space="preserve">el gerente educativo y los demás </w:t>
      </w:r>
      <w:r w:rsidRPr="005B3969">
        <w:rPr>
          <w:rFonts w:ascii="Times New Roman" w:hAnsi="Times New Roman"/>
          <w:sz w:val="24"/>
          <w:szCs w:val="24"/>
        </w:rPr>
        <w:t xml:space="preserve">miembros de la institución </w:t>
      </w:r>
      <w:r w:rsidR="00AB44BE" w:rsidRPr="005B3969">
        <w:rPr>
          <w:rFonts w:ascii="Times New Roman" w:hAnsi="Times New Roman"/>
          <w:sz w:val="24"/>
          <w:szCs w:val="24"/>
        </w:rPr>
        <w:t>al tener dominio y control de sus emociones</w:t>
      </w:r>
      <w:r w:rsidR="00872820" w:rsidRPr="005B3969">
        <w:rPr>
          <w:rFonts w:ascii="Times New Roman" w:hAnsi="Times New Roman"/>
          <w:sz w:val="24"/>
          <w:szCs w:val="24"/>
        </w:rPr>
        <w:t>,</w:t>
      </w:r>
      <w:r w:rsidR="00AB44BE" w:rsidRPr="005B3969">
        <w:rPr>
          <w:rFonts w:ascii="Times New Roman" w:hAnsi="Times New Roman"/>
          <w:sz w:val="24"/>
          <w:szCs w:val="24"/>
        </w:rPr>
        <w:t xml:space="preserve"> tendrán la capacidad </w:t>
      </w:r>
      <w:r w:rsidR="00B35FA9" w:rsidRPr="005B3969">
        <w:rPr>
          <w:rFonts w:ascii="Times New Roman" w:hAnsi="Times New Roman"/>
          <w:sz w:val="24"/>
          <w:szCs w:val="24"/>
        </w:rPr>
        <w:t>para relacionarse con los demás</w:t>
      </w:r>
      <w:r w:rsidR="00AB44BE" w:rsidRPr="005B3969">
        <w:rPr>
          <w:rFonts w:ascii="Times New Roman" w:hAnsi="Times New Roman"/>
          <w:sz w:val="24"/>
          <w:szCs w:val="24"/>
        </w:rPr>
        <w:t>, ponerse en lugar del o</w:t>
      </w:r>
      <w:r w:rsidR="00B35FA9" w:rsidRPr="005B3969">
        <w:rPr>
          <w:rFonts w:ascii="Times New Roman" w:hAnsi="Times New Roman"/>
          <w:sz w:val="24"/>
          <w:szCs w:val="24"/>
        </w:rPr>
        <w:t xml:space="preserve">tro cuando </w:t>
      </w:r>
      <w:r w:rsidR="00877BE0" w:rsidRPr="005B3969">
        <w:rPr>
          <w:rFonts w:ascii="Times New Roman" w:hAnsi="Times New Roman"/>
          <w:sz w:val="24"/>
          <w:szCs w:val="24"/>
        </w:rPr>
        <w:t>est</w:t>
      </w:r>
      <w:r w:rsidR="00B811B7" w:rsidRPr="005B3969">
        <w:rPr>
          <w:rFonts w:ascii="Times New Roman" w:hAnsi="Times New Roman"/>
          <w:sz w:val="24"/>
          <w:szCs w:val="24"/>
        </w:rPr>
        <w:t>é</w:t>
      </w:r>
      <w:r w:rsidR="00877BE0" w:rsidRPr="005B3969">
        <w:rPr>
          <w:rFonts w:ascii="Times New Roman" w:hAnsi="Times New Roman"/>
          <w:sz w:val="24"/>
          <w:szCs w:val="24"/>
        </w:rPr>
        <w:t xml:space="preserve"> en </w:t>
      </w:r>
      <w:r w:rsidR="00B35FA9" w:rsidRPr="005B3969">
        <w:rPr>
          <w:rFonts w:ascii="Times New Roman" w:hAnsi="Times New Roman"/>
          <w:sz w:val="24"/>
          <w:szCs w:val="24"/>
        </w:rPr>
        <w:t>dificultades,</w:t>
      </w:r>
      <w:r w:rsidR="00AB44BE" w:rsidRPr="005B3969">
        <w:rPr>
          <w:rFonts w:ascii="Times New Roman" w:hAnsi="Times New Roman"/>
          <w:sz w:val="24"/>
          <w:szCs w:val="24"/>
        </w:rPr>
        <w:t xml:space="preserve"> mantener una comu</w:t>
      </w:r>
      <w:r w:rsidR="00B35FA9" w:rsidRPr="005B3969">
        <w:rPr>
          <w:rFonts w:ascii="Times New Roman" w:hAnsi="Times New Roman"/>
          <w:sz w:val="24"/>
          <w:szCs w:val="24"/>
        </w:rPr>
        <w:t xml:space="preserve">nicación efectiva favoreciendo las relaciones personales, el </w:t>
      </w:r>
      <w:r w:rsidR="00AB44BE" w:rsidRPr="005B3969">
        <w:rPr>
          <w:rFonts w:ascii="Times New Roman" w:hAnsi="Times New Roman"/>
          <w:sz w:val="24"/>
          <w:szCs w:val="24"/>
        </w:rPr>
        <w:t>aumento de la eficac</w:t>
      </w:r>
      <w:r w:rsidR="00B35FA9" w:rsidRPr="005B3969">
        <w:rPr>
          <w:rFonts w:ascii="Times New Roman" w:hAnsi="Times New Roman"/>
          <w:sz w:val="24"/>
          <w:szCs w:val="24"/>
        </w:rPr>
        <w:t>ia y eficiencia de las personas</w:t>
      </w:r>
      <w:r w:rsidR="00AB44BE" w:rsidRPr="005B3969">
        <w:rPr>
          <w:rFonts w:ascii="Times New Roman" w:hAnsi="Times New Roman"/>
          <w:sz w:val="24"/>
          <w:szCs w:val="24"/>
        </w:rPr>
        <w:t>, el trabajo en equipo</w:t>
      </w:r>
      <w:r w:rsidR="00B35FA9" w:rsidRPr="005B3969">
        <w:rPr>
          <w:rFonts w:ascii="Times New Roman" w:hAnsi="Times New Roman"/>
          <w:sz w:val="24"/>
          <w:szCs w:val="24"/>
        </w:rPr>
        <w:t xml:space="preserve"> para lograr las metas comunes,</w:t>
      </w:r>
      <w:r w:rsidR="00AB44BE" w:rsidRPr="005B3969">
        <w:rPr>
          <w:rFonts w:ascii="Times New Roman" w:hAnsi="Times New Roman"/>
          <w:sz w:val="24"/>
          <w:szCs w:val="24"/>
        </w:rPr>
        <w:t xml:space="preserve"> y de esta manera</w:t>
      </w:r>
      <w:r w:rsidR="00B35FA9" w:rsidRPr="005B3969">
        <w:rPr>
          <w:rFonts w:ascii="Times New Roman" w:hAnsi="Times New Roman"/>
          <w:sz w:val="24"/>
          <w:szCs w:val="24"/>
        </w:rPr>
        <w:t xml:space="preserve"> enfrentar </w:t>
      </w:r>
      <w:r w:rsidR="00AB44BE" w:rsidRPr="005B3969">
        <w:rPr>
          <w:rFonts w:ascii="Times New Roman" w:hAnsi="Times New Roman"/>
          <w:sz w:val="24"/>
          <w:szCs w:val="24"/>
        </w:rPr>
        <w:t>los cambios profundos contribuyen</w:t>
      </w:r>
      <w:r w:rsidR="00B35FA9" w:rsidRPr="005B3969">
        <w:rPr>
          <w:rFonts w:ascii="Times New Roman" w:hAnsi="Times New Roman"/>
          <w:sz w:val="24"/>
          <w:szCs w:val="24"/>
        </w:rPr>
        <w:t>do al éxito de la organización.</w:t>
      </w:r>
    </w:p>
    <w:p w:rsidR="00AB44BE" w:rsidRPr="005B3969" w:rsidRDefault="0067754C" w:rsidP="000A3143">
      <w:pPr>
        <w:spacing w:after="0" w:line="360" w:lineRule="auto"/>
        <w:ind w:firstLine="567"/>
        <w:jc w:val="both"/>
      </w:pPr>
      <w:r>
        <w:rPr>
          <w:rFonts w:ascii="Times New Roman" w:hAnsi="Times New Roman"/>
          <w:sz w:val="24"/>
          <w:szCs w:val="24"/>
        </w:rPr>
        <w:t xml:space="preserve">Sin </w:t>
      </w:r>
      <w:r w:rsidR="00AB44BE" w:rsidRPr="005B3969">
        <w:rPr>
          <w:rFonts w:ascii="Times New Roman" w:hAnsi="Times New Roman"/>
          <w:sz w:val="24"/>
          <w:szCs w:val="24"/>
        </w:rPr>
        <w:t>embargo, se</w:t>
      </w:r>
      <w:r w:rsidR="004667F5">
        <w:rPr>
          <w:rFonts w:ascii="Times New Roman" w:hAnsi="Times New Roman"/>
          <w:sz w:val="24"/>
          <w:szCs w:val="24"/>
        </w:rPr>
        <w:t xml:space="preserve"> pudo observar con preocupación </w:t>
      </w:r>
      <w:r w:rsidR="00B35FA9" w:rsidRPr="005B3969">
        <w:rPr>
          <w:rFonts w:ascii="Times New Roman" w:hAnsi="Times New Roman"/>
          <w:sz w:val="24"/>
          <w:szCs w:val="24"/>
        </w:rPr>
        <w:t>en</w:t>
      </w:r>
      <w:r w:rsidR="00AB44BE" w:rsidRPr="005B3969">
        <w:rPr>
          <w:rFonts w:ascii="Times New Roman" w:hAnsi="Times New Roman"/>
          <w:sz w:val="24"/>
          <w:szCs w:val="24"/>
        </w:rPr>
        <w:t xml:space="preserve"> la </w:t>
      </w:r>
      <w:r w:rsidR="00A546CF" w:rsidRPr="005B3969">
        <w:rPr>
          <w:rFonts w:ascii="Times New Roman" w:hAnsi="Times New Roman"/>
          <w:sz w:val="24"/>
          <w:szCs w:val="24"/>
        </w:rPr>
        <w:t xml:space="preserve">Escuela Básica Bolivariana </w:t>
      </w:r>
      <w:r w:rsidR="00AB44BE" w:rsidRPr="005B3969">
        <w:rPr>
          <w:rFonts w:ascii="Times New Roman" w:hAnsi="Times New Roman"/>
          <w:sz w:val="24"/>
          <w:szCs w:val="24"/>
        </w:rPr>
        <w:t xml:space="preserve">”Ricardo Montilla” de Guarenas, </w:t>
      </w:r>
      <w:r w:rsidR="00A546CF" w:rsidRPr="005B3969">
        <w:rPr>
          <w:rFonts w:ascii="Times New Roman" w:hAnsi="Times New Roman"/>
          <w:sz w:val="24"/>
          <w:szCs w:val="24"/>
        </w:rPr>
        <w:t>estado Bolivariano de Miranda,</w:t>
      </w:r>
      <w:r w:rsidR="00AB44BE" w:rsidRPr="005B3969">
        <w:rPr>
          <w:rFonts w:ascii="Times New Roman" w:hAnsi="Times New Roman"/>
          <w:sz w:val="24"/>
          <w:szCs w:val="24"/>
        </w:rPr>
        <w:t>actuaciones</w:t>
      </w:r>
      <w:r w:rsidR="004667F5">
        <w:rPr>
          <w:rFonts w:ascii="Times New Roman" w:hAnsi="Times New Roman"/>
          <w:sz w:val="24"/>
          <w:szCs w:val="24"/>
        </w:rPr>
        <w:t xml:space="preserve"> y comportamientos</w:t>
      </w:r>
      <w:r w:rsidR="00AB44BE" w:rsidRPr="005B3969">
        <w:rPr>
          <w:rFonts w:ascii="Times New Roman" w:hAnsi="Times New Roman"/>
          <w:sz w:val="24"/>
          <w:szCs w:val="24"/>
        </w:rPr>
        <w:t xml:space="preserve"> inadecuad</w:t>
      </w:r>
      <w:r w:rsidR="004667F5">
        <w:rPr>
          <w:rFonts w:ascii="Times New Roman" w:hAnsi="Times New Roman"/>
          <w:sz w:val="24"/>
          <w:szCs w:val="24"/>
        </w:rPr>
        <w:t>o</w:t>
      </w:r>
      <w:r w:rsidR="00AB44BE" w:rsidRPr="005B3969">
        <w:rPr>
          <w:rFonts w:ascii="Times New Roman" w:hAnsi="Times New Roman"/>
          <w:sz w:val="24"/>
          <w:szCs w:val="24"/>
        </w:rPr>
        <w:t>s</w:t>
      </w:r>
      <w:r w:rsidR="00FF5D82">
        <w:rPr>
          <w:rFonts w:ascii="Times New Roman" w:hAnsi="Times New Roman"/>
          <w:sz w:val="24"/>
          <w:szCs w:val="24"/>
        </w:rPr>
        <w:t>entre</w:t>
      </w:r>
      <w:r w:rsidR="00AE0CD1" w:rsidRPr="00FF5D82">
        <w:rPr>
          <w:rFonts w:ascii="Times New Roman" w:hAnsi="Times New Roman"/>
          <w:sz w:val="24"/>
          <w:szCs w:val="24"/>
        </w:rPr>
        <w:t xml:space="preserve"> los miembros del personal</w:t>
      </w:r>
      <w:r w:rsidR="00AB44BE" w:rsidRPr="00FF5D82">
        <w:rPr>
          <w:rFonts w:ascii="Times New Roman" w:hAnsi="Times New Roman"/>
          <w:sz w:val="24"/>
          <w:szCs w:val="24"/>
        </w:rPr>
        <w:t>enmarcad</w:t>
      </w:r>
      <w:r w:rsidRPr="00FF5D82">
        <w:rPr>
          <w:rFonts w:ascii="Times New Roman" w:hAnsi="Times New Roman"/>
          <w:sz w:val="24"/>
          <w:szCs w:val="24"/>
        </w:rPr>
        <w:t>o</w:t>
      </w:r>
      <w:r w:rsidR="00AB44BE" w:rsidRPr="00FF5D82">
        <w:rPr>
          <w:rFonts w:ascii="Times New Roman" w:hAnsi="Times New Roman"/>
          <w:sz w:val="24"/>
          <w:szCs w:val="24"/>
        </w:rPr>
        <w:t xml:space="preserve">s </w:t>
      </w:r>
      <w:r w:rsidRPr="00FF5D82">
        <w:rPr>
          <w:rFonts w:ascii="Times New Roman" w:hAnsi="Times New Roman"/>
          <w:sz w:val="24"/>
          <w:szCs w:val="24"/>
        </w:rPr>
        <w:t>en</w:t>
      </w:r>
      <w:r w:rsidR="00AB44BE" w:rsidRPr="00FF5D82">
        <w:rPr>
          <w:rFonts w:ascii="Times New Roman" w:hAnsi="Times New Roman"/>
          <w:sz w:val="24"/>
          <w:szCs w:val="24"/>
        </w:rPr>
        <w:t xml:space="preserve"> comportamientos de irrespeto,</w:t>
      </w:r>
      <w:r w:rsidRPr="00FF5D82">
        <w:rPr>
          <w:rFonts w:ascii="Times New Roman" w:hAnsi="Times New Roman"/>
          <w:sz w:val="24"/>
          <w:szCs w:val="24"/>
        </w:rPr>
        <w:t xml:space="preserve"> discusiones,</w:t>
      </w:r>
      <w:r w:rsidR="00AB44BE" w:rsidRPr="00FF5D82">
        <w:rPr>
          <w:rFonts w:ascii="Times New Roman" w:hAnsi="Times New Roman"/>
          <w:sz w:val="24"/>
          <w:szCs w:val="24"/>
        </w:rPr>
        <w:t xml:space="preserve"> sentimientos negativos causados por rivalidad profesional, comunicación ineficaz, conflictos </w:t>
      </w:r>
      <w:r w:rsidR="00AE0CD1" w:rsidRPr="00FF5D82">
        <w:rPr>
          <w:rFonts w:ascii="Times New Roman" w:hAnsi="Times New Roman"/>
          <w:sz w:val="24"/>
          <w:szCs w:val="24"/>
        </w:rPr>
        <w:t>entre relaciones interpersonales</w:t>
      </w:r>
      <w:r w:rsidRPr="00FF5D82">
        <w:rPr>
          <w:rFonts w:ascii="Times New Roman" w:hAnsi="Times New Roman"/>
          <w:sz w:val="24"/>
          <w:szCs w:val="24"/>
        </w:rPr>
        <w:t>,</w:t>
      </w:r>
      <w:r w:rsidR="00AB44BE" w:rsidRPr="00FF5D82">
        <w:rPr>
          <w:rFonts w:ascii="Times New Roman" w:hAnsi="Times New Roman"/>
          <w:sz w:val="24"/>
          <w:szCs w:val="24"/>
        </w:rPr>
        <w:t>incompatibilidad de caracteres,</w:t>
      </w:r>
      <w:r w:rsidRPr="00FF5D82">
        <w:rPr>
          <w:rFonts w:ascii="Times New Roman" w:hAnsi="Times New Roman"/>
          <w:sz w:val="24"/>
          <w:szCs w:val="24"/>
        </w:rPr>
        <w:t xml:space="preserve"> evidenciados </w:t>
      </w:r>
      <w:r w:rsidR="004D65EA" w:rsidRPr="00FF5D82">
        <w:rPr>
          <w:rFonts w:ascii="Times New Roman" w:hAnsi="Times New Roman"/>
          <w:sz w:val="24"/>
          <w:szCs w:val="24"/>
        </w:rPr>
        <w:t xml:space="preserve">en la dinámica diaria del </w:t>
      </w:r>
      <w:r w:rsidRPr="00FF5D82">
        <w:rPr>
          <w:rFonts w:ascii="Times New Roman" w:hAnsi="Times New Roman"/>
          <w:sz w:val="24"/>
          <w:szCs w:val="24"/>
        </w:rPr>
        <w:t xml:space="preserve"> ambiente laboral </w:t>
      </w:r>
      <w:r w:rsidR="004D65EA" w:rsidRPr="00FF5D82">
        <w:rPr>
          <w:rFonts w:ascii="Times New Roman" w:hAnsi="Times New Roman"/>
          <w:sz w:val="24"/>
          <w:szCs w:val="24"/>
        </w:rPr>
        <w:t>que</w:t>
      </w:r>
      <w:r w:rsidR="00AB44BE" w:rsidRPr="00FF5D82">
        <w:rPr>
          <w:rFonts w:ascii="Times New Roman" w:hAnsi="Times New Roman"/>
          <w:sz w:val="24"/>
          <w:szCs w:val="24"/>
        </w:rPr>
        <w:t>incid</w:t>
      </w:r>
      <w:r w:rsidR="004D65EA" w:rsidRPr="00FF5D82">
        <w:rPr>
          <w:rFonts w:ascii="Times New Roman" w:hAnsi="Times New Roman"/>
          <w:sz w:val="24"/>
          <w:szCs w:val="24"/>
        </w:rPr>
        <w:t>e</w:t>
      </w:r>
      <w:r w:rsidRPr="00FF5D82">
        <w:rPr>
          <w:rFonts w:ascii="Times New Roman" w:hAnsi="Times New Roman"/>
          <w:sz w:val="24"/>
          <w:szCs w:val="24"/>
        </w:rPr>
        <w:t xml:space="preserve"> en la convivencia social,</w:t>
      </w:r>
      <w:r w:rsidR="00AB44BE" w:rsidRPr="00FF5D82">
        <w:rPr>
          <w:rFonts w:ascii="Times New Roman" w:hAnsi="Times New Roman"/>
          <w:sz w:val="24"/>
          <w:szCs w:val="24"/>
        </w:rPr>
        <w:t xml:space="preserve"> cumplimiento efectivo de la gestión escolar y </w:t>
      </w:r>
      <w:r w:rsidR="00FF5D82">
        <w:rPr>
          <w:rFonts w:ascii="Times New Roman" w:hAnsi="Times New Roman"/>
          <w:sz w:val="24"/>
          <w:szCs w:val="24"/>
        </w:rPr>
        <w:t>en el</w:t>
      </w:r>
      <w:r w:rsidR="00AB44BE" w:rsidRPr="00FF5D82">
        <w:rPr>
          <w:rFonts w:ascii="Times New Roman" w:hAnsi="Times New Roman"/>
          <w:sz w:val="24"/>
          <w:szCs w:val="24"/>
        </w:rPr>
        <w:t xml:space="preserve"> clima organizacional, generando </w:t>
      </w:r>
      <w:r w:rsidR="004D65EA" w:rsidRPr="00FF5D82">
        <w:rPr>
          <w:rFonts w:ascii="Times New Roman" w:hAnsi="Times New Roman"/>
          <w:sz w:val="24"/>
          <w:szCs w:val="24"/>
        </w:rPr>
        <w:t xml:space="preserve">en el personal </w:t>
      </w:r>
      <w:r w:rsidR="00AB44BE" w:rsidRPr="00FF5D82">
        <w:rPr>
          <w:rFonts w:ascii="Times New Roman" w:hAnsi="Times New Roman"/>
          <w:sz w:val="24"/>
          <w:szCs w:val="24"/>
        </w:rPr>
        <w:t>apatía desmotivación, falta de compromiso, baja productividad, ausentismo</w:t>
      </w:r>
      <w:r w:rsidRPr="00FF5D82">
        <w:rPr>
          <w:rFonts w:ascii="Times New Roman" w:hAnsi="Times New Roman"/>
          <w:sz w:val="24"/>
          <w:szCs w:val="24"/>
        </w:rPr>
        <w:t>,</w:t>
      </w:r>
      <w:r w:rsidR="00AB44BE" w:rsidRPr="00FF5D82">
        <w:rPr>
          <w:rFonts w:ascii="Times New Roman" w:hAnsi="Times New Roman"/>
          <w:sz w:val="24"/>
          <w:szCs w:val="24"/>
        </w:rPr>
        <w:t xml:space="preserve">afectando </w:t>
      </w:r>
      <w:r w:rsidR="00310772" w:rsidRPr="00FF5D82">
        <w:rPr>
          <w:rFonts w:ascii="Times New Roman" w:hAnsi="Times New Roman"/>
          <w:sz w:val="24"/>
          <w:szCs w:val="24"/>
        </w:rPr>
        <w:t xml:space="preserve">el </w:t>
      </w:r>
      <w:r w:rsidRPr="00FF5D82">
        <w:rPr>
          <w:rFonts w:ascii="Times New Roman" w:hAnsi="Times New Roman"/>
          <w:sz w:val="24"/>
          <w:szCs w:val="24"/>
        </w:rPr>
        <w:t>clima organizacional</w:t>
      </w:r>
      <w:r w:rsidR="009001B1" w:rsidRPr="00FF5D82">
        <w:rPr>
          <w:rFonts w:ascii="Times New Roman" w:hAnsi="Times New Roman"/>
          <w:sz w:val="24"/>
          <w:szCs w:val="24"/>
        </w:rPr>
        <w:t xml:space="preserve">, lo cual </w:t>
      </w:r>
      <w:r w:rsidR="00310772" w:rsidRPr="00FF5D82">
        <w:rPr>
          <w:rFonts w:ascii="Times New Roman" w:hAnsi="Times New Roman"/>
          <w:sz w:val="24"/>
          <w:szCs w:val="24"/>
        </w:rPr>
        <w:t xml:space="preserve">pone en riesgo la </w:t>
      </w:r>
      <w:r w:rsidR="004667F5" w:rsidRPr="00FF5D82">
        <w:rPr>
          <w:rFonts w:ascii="Times New Roman" w:hAnsi="Times New Roman"/>
          <w:sz w:val="24"/>
          <w:szCs w:val="24"/>
        </w:rPr>
        <w:t xml:space="preserve"> gestión educativa, problemática</w:t>
      </w:r>
      <w:r w:rsidR="004D65EA" w:rsidRPr="00FF5D82">
        <w:rPr>
          <w:rFonts w:ascii="Times New Roman" w:hAnsi="Times New Roman"/>
          <w:sz w:val="24"/>
          <w:szCs w:val="24"/>
        </w:rPr>
        <w:t>s que han sido</w:t>
      </w:r>
      <w:r w:rsidR="004667F5" w:rsidRPr="00FF5D82">
        <w:rPr>
          <w:rFonts w:ascii="Times New Roman" w:hAnsi="Times New Roman"/>
          <w:sz w:val="24"/>
          <w:szCs w:val="24"/>
        </w:rPr>
        <w:t xml:space="preserve"> planteada</w:t>
      </w:r>
      <w:r w:rsidR="004D65EA" w:rsidRPr="00FF5D82">
        <w:rPr>
          <w:rFonts w:ascii="Times New Roman" w:hAnsi="Times New Roman"/>
          <w:sz w:val="24"/>
          <w:szCs w:val="24"/>
        </w:rPr>
        <w:t>s</w:t>
      </w:r>
      <w:r w:rsidR="004667F5" w:rsidRPr="00FF5D82">
        <w:rPr>
          <w:rFonts w:ascii="Times New Roman" w:hAnsi="Times New Roman"/>
          <w:sz w:val="24"/>
          <w:szCs w:val="24"/>
        </w:rPr>
        <w:t xml:space="preserve"> en consejos docentes para la  reflexión del personal y los cambios pertinentes</w:t>
      </w:r>
      <w:r w:rsidR="004D65EA" w:rsidRPr="00FF5D82">
        <w:rPr>
          <w:rFonts w:ascii="Times New Roman" w:hAnsi="Times New Roman"/>
          <w:sz w:val="24"/>
          <w:szCs w:val="24"/>
        </w:rPr>
        <w:t xml:space="preserve"> para un efectivo clima laboral.</w:t>
      </w:r>
    </w:p>
    <w:p w:rsidR="00AB44BE" w:rsidRPr="005B3969" w:rsidRDefault="00AB44BE" w:rsidP="00B35FA9">
      <w:pPr>
        <w:spacing w:after="0" w:line="360" w:lineRule="auto"/>
        <w:ind w:firstLine="567"/>
        <w:jc w:val="both"/>
      </w:pPr>
      <w:r w:rsidRPr="005B3969">
        <w:rPr>
          <w:rFonts w:ascii="Times New Roman" w:hAnsi="Times New Roman"/>
          <w:sz w:val="24"/>
          <w:szCs w:val="24"/>
        </w:rPr>
        <w:t xml:space="preserve">Ante la situación planteada, los estados emocionales presentados en algunos miembros del personal produce un clima tenso y de inconformidad en la organización educativa, debilitando la estructura de las reglas, normas, cultura organizacional, caracterizados por conflictos, incertidumbres, incompatibilidad en las ideas, competencias insanas, personas que se proyectan conflictivas con incapacidad para </w:t>
      </w:r>
      <w:r w:rsidRPr="005B3969">
        <w:rPr>
          <w:rFonts w:ascii="Times New Roman" w:hAnsi="Times New Roman"/>
          <w:sz w:val="24"/>
          <w:szCs w:val="24"/>
        </w:rPr>
        <w:lastRenderedPageBreak/>
        <w:t>manejar las emociones y control de sus impulsos, actuando con pensamientos negativos y destructivos ante la discrepancias que se presentan en el día a día dentro de la organización, aunado a la carga emocional debido a los problemas sociales y económicos que se suscitan en el país, que interfieren en las actitudes y comportamiento</w:t>
      </w:r>
      <w:r w:rsidR="00D74BB4" w:rsidRPr="005B3969">
        <w:rPr>
          <w:rFonts w:ascii="Times New Roman" w:hAnsi="Times New Roman"/>
          <w:sz w:val="24"/>
          <w:szCs w:val="24"/>
        </w:rPr>
        <w:t>s</w:t>
      </w:r>
      <w:r w:rsidRPr="005B3969">
        <w:rPr>
          <w:rFonts w:ascii="Times New Roman" w:hAnsi="Times New Roman"/>
          <w:sz w:val="24"/>
          <w:szCs w:val="24"/>
        </w:rPr>
        <w:t xml:space="preserve"> del personal afectando el  clima organizacional.</w:t>
      </w:r>
    </w:p>
    <w:p w:rsidR="009E0A58" w:rsidRPr="005B3969" w:rsidRDefault="00AB44BE" w:rsidP="00B35FA9">
      <w:pPr>
        <w:spacing w:after="0" w:line="360" w:lineRule="auto"/>
        <w:ind w:firstLine="567"/>
        <w:jc w:val="both"/>
        <w:rPr>
          <w:rFonts w:ascii="Times New Roman" w:hAnsi="Times New Roman"/>
          <w:sz w:val="24"/>
          <w:szCs w:val="24"/>
        </w:rPr>
      </w:pPr>
      <w:r w:rsidRPr="005B3969">
        <w:rPr>
          <w:rFonts w:ascii="Times New Roman" w:hAnsi="Times New Roman"/>
          <w:sz w:val="24"/>
          <w:szCs w:val="24"/>
        </w:rPr>
        <w:t>En con</w:t>
      </w:r>
      <w:r w:rsidR="000D629A" w:rsidRPr="005B3969">
        <w:rPr>
          <w:rFonts w:ascii="Times New Roman" w:hAnsi="Times New Roman"/>
          <w:sz w:val="24"/>
          <w:szCs w:val="24"/>
        </w:rPr>
        <w:t>secuenci</w:t>
      </w:r>
      <w:r w:rsidRPr="005B3969">
        <w:rPr>
          <w:rFonts w:ascii="Times New Roman" w:hAnsi="Times New Roman"/>
          <w:sz w:val="24"/>
          <w:szCs w:val="24"/>
        </w:rPr>
        <w:t>a, es importante tomar en cuenta al ser humano como un ente holístico en cuerpo, mente y alma, conocerlo de forma integral, facilitando la armonía en la interacción social, una mejor convivencia, relaciones productivas y efectivas en el campo laboral, produciendo benefic</w:t>
      </w:r>
      <w:r w:rsidR="002014EC" w:rsidRPr="005B3969">
        <w:rPr>
          <w:rFonts w:ascii="Times New Roman" w:hAnsi="Times New Roman"/>
          <w:sz w:val="24"/>
          <w:szCs w:val="24"/>
        </w:rPr>
        <w:t>ios a la organización educativa</w:t>
      </w:r>
      <w:r w:rsidRPr="005B3969">
        <w:rPr>
          <w:rFonts w:ascii="Times New Roman" w:hAnsi="Times New Roman"/>
          <w:sz w:val="24"/>
          <w:szCs w:val="24"/>
        </w:rPr>
        <w:t xml:space="preserve"> y </w:t>
      </w:r>
      <w:r w:rsidR="000D629A" w:rsidRPr="005B3969">
        <w:rPr>
          <w:rFonts w:ascii="Times New Roman" w:hAnsi="Times New Roman"/>
          <w:sz w:val="24"/>
          <w:szCs w:val="24"/>
        </w:rPr>
        <w:t xml:space="preserve">al </w:t>
      </w:r>
      <w:r w:rsidR="003D5DAB">
        <w:rPr>
          <w:rFonts w:ascii="Times New Roman" w:hAnsi="Times New Roman"/>
          <w:sz w:val="24"/>
          <w:szCs w:val="24"/>
        </w:rPr>
        <w:t>clima organizacional.</w:t>
      </w:r>
    </w:p>
    <w:p w:rsidR="00AB44BE" w:rsidRPr="005B3969" w:rsidRDefault="00AB44BE" w:rsidP="000D629A">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Es por ello, que </w:t>
      </w:r>
      <w:r w:rsidR="000D629A" w:rsidRPr="005B3969">
        <w:rPr>
          <w:rFonts w:ascii="Times New Roman" w:hAnsi="Times New Roman"/>
          <w:sz w:val="24"/>
          <w:szCs w:val="24"/>
        </w:rPr>
        <w:t>e</w:t>
      </w:r>
      <w:r w:rsidRPr="005B3969">
        <w:rPr>
          <w:rFonts w:ascii="Times New Roman" w:hAnsi="Times New Roman"/>
          <w:sz w:val="24"/>
          <w:szCs w:val="24"/>
        </w:rPr>
        <w:t>l rol que ejerce el gerente educativo como ente motivador para considerar y canalizar los sentimientos y emociones de todos los colaboradores,</w:t>
      </w:r>
      <w:r w:rsidR="009E0A58" w:rsidRPr="005B3969">
        <w:rPr>
          <w:rFonts w:ascii="Times New Roman" w:hAnsi="Times New Roman"/>
          <w:sz w:val="24"/>
          <w:szCs w:val="24"/>
        </w:rPr>
        <w:t xml:space="preserve"> es de gran importanciapara introducir</w:t>
      </w:r>
      <w:r w:rsidRPr="005B3969">
        <w:rPr>
          <w:rFonts w:ascii="Times New Roman" w:hAnsi="Times New Roman"/>
          <w:sz w:val="24"/>
          <w:szCs w:val="24"/>
        </w:rPr>
        <w:t xml:space="preserve"> los cambios necesariosen la búsqueda de la efectividad institucional, creando mecanismos de acción en la búsqueda de soluciones </w:t>
      </w:r>
      <w:r w:rsidR="009E0A58" w:rsidRPr="005B3969">
        <w:rPr>
          <w:rFonts w:ascii="Times New Roman" w:hAnsi="Times New Roman"/>
          <w:sz w:val="24"/>
          <w:szCs w:val="24"/>
        </w:rPr>
        <w:t>de</w:t>
      </w:r>
      <w:r w:rsidRPr="005B3969">
        <w:rPr>
          <w:rFonts w:ascii="Times New Roman" w:hAnsi="Times New Roman"/>
          <w:sz w:val="24"/>
          <w:szCs w:val="24"/>
        </w:rPr>
        <w:t xml:space="preserve"> problemas presentados en las relaciones interpersonales, desafiando las adversidades, y lograr res</w:t>
      </w:r>
      <w:r w:rsidR="00715327" w:rsidRPr="005B3969">
        <w:rPr>
          <w:rFonts w:ascii="Times New Roman" w:hAnsi="Times New Roman"/>
          <w:sz w:val="24"/>
          <w:szCs w:val="24"/>
        </w:rPr>
        <w:t xml:space="preserve">ultados </w:t>
      </w:r>
      <w:r w:rsidRPr="005B3969">
        <w:rPr>
          <w:rFonts w:ascii="Times New Roman" w:hAnsi="Times New Roman"/>
          <w:sz w:val="24"/>
          <w:szCs w:val="24"/>
        </w:rPr>
        <w:t>óptimos para el bien de la estructura organizativa favoreciendo el clima organizacional, utilizando la inteligencia emocional como habilidad social en la gerencia.</w:t>
      </w:r>
    </w:p>
    <w:p w:rsidR="00AB44BE" w:rsidRPr="005B3969" w:rsidRDefault="00715327" w:rsidP="007D1604">
      <w:pPr>
        <w:spacing w:after="0" w:line="360" w:lineRule="auto"/>
        <w:ind w:firstLine="540"/>
        <w:jc w:val="both"/>
        <w:rPr>
          <w:rFonts w:ascii="Times New Roman" w:hAnsi="Times New Roman"/>
          <w:sz w:val="24"/>
          <w:szCs w:val="24"/>
        </w:rPr>
      </w:pPr>
      <w:r w:rsidRPr="005B3969">
        <w:rPr>
          <w:rFonts w:ascii="Times New Roman" w:hAnsi="Times New Roman"/>
          <w:sz w:val="24"/>
          <w:szCs w:val="24"/>
        </w:rPr>
        <w:t>El gerente educativo</w:t>
      </w:r>
      <w:r w:rsidR="00AB44BE" w:rsidRPr="005B3969">
        <w:rPr>
          <w:rFonts w:ascii="Times New Roman" w:hAnsi="Times New Roman"/>
          <w:sz w:val="24"/>
          <w:szCs w:val="24"/>
        </w:rPr>
        <w:t xml:space="preserve">,al liderar con los miembros de la institución puede lograr las transformaciones deseadas como agente de cambio y motivador en la institución educativa, siendo un ente proactivo, dinamizador, orientador, planificador, modelo para su equipo de trabajo, en caso que muestre despreocupación, apatía, incapacidad para la resolución de problemas en las responsabilidades gerenciales, la institución educativa se inclinaría al fracaso por desatender las necesidades, siendo </w:t>
      </w:r>
      <w:r w:rsidR="007B307B" w:rsidRPr="005B3969">
        <w:rPr>
          <w:rFonts w:ascii="Times New Roman" w:hAnsi="Times New Roman"/>
          <w:sz w:val="24"/>
          <w:szCs w:val="24"/>
        </w:rPr>
        <w:t>importante el uso de la Inteligencia Emocional en la gerencia educativa</w:t>
      </w:r>
      <w:r w:rsidR="008E1D1F" w:rsidRPr="005B3969">
        <w:rPr>
          <w:rFonts w:ascii="Times New Roman" w:hAnsi="Times New Roman"/>
          <w:sz w:val="24"/>
          <w:szCs w:val="24"/>
        </w:rPr>
        <w:t xml:space="preserve"> generando personas</w:t>
      </w:r>
      <w:r w:rsidR="00AB44BE" w:rsidRPr="005B3969">
        <w:rPr>
          <w:rFonts w:ascii="Times New Roman" w:hAnsi="Times New Roman"/>
          <w:sz w:val="24"/>
          <w:szCs w:val="24"/>
        </w:rPr>
        <w:t>equilibradamente emocionales a favor de un buen clima organizacional.</w:t>
      </w:r>
    </w:p>
    <w:p w:rsidR="00AB44BE" w:rsidRPr="005B3969" w:rsidRDefault="00AB44BE" w:rsidP="000D629A">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Ante la situación planteada, el presente estudio pretende </w:t>
      </w:r>
      <w:r w:rsidR="00A766F7" w:rsidRPr="005B3969">
        <w:rPr>
          <w:rFonts w:ascii="Times New Roman" w:hAnsi="Times New Roman"/>
          <w:sz w:val="24"/>
          <w:szCs w:val="24"/>
        </w:rPr>
        <w:t xml:space="preserve">analizar la influencia </w:t>
      </w:r>
      <w:r w:rsidR="007B307B" w:rsidRPr="005B3969">
        <w:rPr>
          <w:rFonts w:ascii="Times New Roman" w:hAnsi="Times New Roman"/>
          <w:sz w:val="24"/>
          <w:szCs w:val="24"/>
        </w:rPr>
        <w:t xml:space="preserve">de </w:t>
      </w:r>
      <w:r w:rsidR="0071078A" w:rsidRPr="005B3969">
        <w:rPr>
          <w:rFonts w:ascii="Times New Roman" w:hAnsi="Times New Roman"/>
          <w:sz w:val="24"/>
          <w:szCs w:val="24"/>
        </w:rPr>
        <w:t>la I</w:t>
      </w:r>
      <w:r w:rsidRPr="005B3969">
        <w:rPr>
          <w:rFonts w:ascii="Times New Roman" w:hAnsi="Times New Roman"/>
          <w:sz w:val="24"/>
          <w:szCs w:val="24"/>
        </w:rPr>
        <w:t>nteligencia</w:t>
      </w:r>
      <w:r w:rsidR="007D1604" w:rsidRPr="005B3969">
        <w:rPr>
          <w:rFonts w:ascii="Times New Roman" w:hAnsi="Times New Roman"/>
          <w:sz w:val="24"/>
          <w:szCs w:val="24"/>
        </w:rPr>
        <w:t xml:space="preserve"> Emocional </w:t>
      </w:r>
      <w:r w:rsidRPr="005B3969">
        <w:rPr>
          <w:rFonts w:ascii="Times New Roman" w:hAnsi="Times New Roman"/>
          <w:sz w:val="24"/>
          <w:szCs w:val="24"/>
        </w:rPr>
        <w:t xml:space="preserve">del gerente educativo en el clima organizacional </w:t>
      </w:r>
      <w:r w:rsidR="000D629A" w:rsidRPr="005B3969">
        <w:rPr>
          <w:rFonts w:ascii="Times New Roman" w:hAnsi="Times New Roman"/>
          <w:sz w:val="24"/>
          <w:szCs w:val="24"/>
        </w:rPr>
        <w:t xml:space="preserve">del personal de la E.B.B. “Ricardo Montilla”, ubicada en Guarenas, estado </w:t>
      </w:r>
      <w:r w:rsidR="00F87109" w:rsidRPr="005B3969">
        <w:rPr>
          <w:rFonts w:ascii="Times New Roman" w:hAnsi="Times New Roman"/>
          <w:sz w:val="24"/>
          <w:szCs w:val="24"/>
        </w:rPr>
        <w:t xml:space="preserve">Bolivariano de </w:t>
      </w:r>
      <w:r w:rsidR="000D629A" w:rsidRPr="005B3969">
        <w:rPr>
          <w:rFonts w:ascii="Times New Roman" w:hAnsi="Times New Roman"/>
          <w:sz w:val="24"/>
          <w:szCs w:val="24"/>
        </w:rPr>
        <w:t xml:space="preserve">Miranda </w:t>
      </w:r>
      <w:r w:rsidRPr="005B3969">
        <w:rPr>
          <w:rFonts w:ascii="Times New Roman" w:hAnsi="Times New Roman"/>
          <w:sz w:val="24"/>
          <w:szCs w:val="24"/>
        </w:rPr>
        <w:t xml:space="preserve">para generar relaciones personales productivas en el </w:t>
      </w:r>
      <w:r w:rsidR="00715327" w:rsidRPr="005B3969">
        <w:rPr>
          <w:rFonts w:ascii="Times New Roman" w:hAnsi="Times New Roman"/>
          <w:sz w:val="24"/>
          <w:szCs w:val="24"/>
        </w:rPr>
        <w:t xml:space="preserve">personal y a la vez, </w:t>
      </w:r>
      <w:r w:rsidR="00715327" w:rsidRPr="005B3969">
        <w:rPr>
          <w:rFonts w:ascii="Times New Roman" w:hAnsi="Times New Roman"/>
          <w:sz w:val="24"/>
          <w:szCs w:val="24"/>
        </w:rPr>
        <w:lastRenderedPageBreak/>
        <w:t>un impacto</w:t>
      </w:r>
      <w:r w:rsidRPr="005B3969">
        <w:rPr>
          <w:rFonts w:ascii="Times New Roman" w:hAnsi="Times New Roman"/>
          <w:sz w:val="24"/>
          <w:szCs w:val="24"/>
        </w:rPr>
        <w:t xml:space="preserve"> positivo en el clima organizacional, asegurando las normativas de la instituci</w:t>
      </w:r>
      <w:r w:rsidR="00715327" w:rsidRPr="005B3969">
        <w:rPr>
          <w:rFonts w:ascii="Times New Roman" w:hAnsi="Times New Roman"/>
          <w:sz w:val="24"/>
          <w:szCs w:val="24"/>
        </w:rPr>
        <w:t>ón, los valores</w:t>
      </w:r>
      <w:r w:rsidR="00571CC3" w:rsidRPr="005B3969">
        <w:rPr>
          <w:rFonts w:ascii="Times New Roman" w:hAnsi="Times New Roman"/>
          <w:sz w:val="24"/>
          <w:szCs w:val="24"/>
        </w:rPr>
        <w:t>,</w:t>
      </w:r>
      <w:r w:rsidRPr="005B3969">
        <w:rPr>
          <w:rFonts w:ascii="Times New Roman" w:hAnsi="Times New Roman"/>
          <w:sz w:val="24"/>
          <w:szCs w:val="24"/>
        </w:rPr>
        <w:t>responsabilidad, relaciones interpersonales autoconocimiento emocional</w:t>
      </w:r>
      <w:r w:rsidR="00571CC3" w:rsidRPr="005B3969">
        <w:rPr>
          <w:rFonts w:ascii="Times New Roman" w:hAnsi="Times New Roman"/>
          <w:sz w:val="24"/>
          <w:szCs w:val="24"/>
        </w:rPr>
        <w:t xml:space="preserve"> del personal</w:t>
      </w:r>
      <w:r w:rsidR="000D629A" w:rsidRPr="005B3969">
        <w:rPr>
          <w:rFonts w:ascii="Times New Roman" w:hAnsi="Times New Roman"/>
          <w:sz w:val="24"/>
          <w:szCs w:val="24"/>
        </w:rPr>
        <w:t xml:space="preserve"> directivo y general</w:t>
      </w:r>
      <w:r w:rsidR="00571CC3" w:rsidRPr="005B3969">
        <w:rPr>
          <w:rFonts w:ascii="Times New Roman" w:hAnsi="Times New Roman"/>
          <w:sz w:val="24"/>
          <w:szCs w:val="24"/>
        </w:rPr>
        <w:t>,</w:t>
      </w:r>
      <w:r w:rsidRPr="005B3969">
        <w:rPr>
          <w:rFonts w:ascii="Times New Roman" w:hAnsi="Times New Roman"/>
          <w:sz w:val="24"/>
          <w:szCs w:val="24"/>
        </w:rPr>
        <w:t xml:space="preserve"> autorregulación de los</w:t>
      </w:r>
      <w:r w:rsidR="00571CC3" w:rsidRPr="005B3969">
        <w:rPr>
          <w:rFonts w:ascii="Times New Roman" w:hAnsi="Times New Roman"/>
          <w:sz w:val="24"/>
          <w:szCs w:val="24"/>
        </w:rPr>
        <w:t xml:space="preserve"> comportamientos, desarrollo de la empatía ,</w:t>
      </w:r>
      <w:r w:rsidR="00715327" w:rsidRPr="005B3969">
        <w:rPr>
          <w:rFonts w:ascii="Times New Roman" w:hAnsi="Times New Roman"/>
          <w:sz w:val="24"/>
          <w:szCs w:val="24"/>
        </w:rPr>
        <w:t>disminuyendo los conflictos y fortaleciendo la</w:t>
      </w:r>
      <w:r w:rsidRPr="005B3969">
        <w:rPr>
          <w:rFonts w:ascii="Times New Roman" w:hAnsi="Times New Roman"/>
          <w:sz w:val="24"/>
          <w:szCs w:val="24"/>
        </w:rPr>
        <w:t>organización educativa con la retroalimentación y aprendizaje continuo.</w:t>
      </w:r>
    </w:p>
    <w:p w:rsidR="003D5DAB" w:rsidRDefault="003D5DAB" w:rsidP="003D5DAB">
      <w:pPr>
        <w:spacing w:after="0" w:line="240" w:lineRule="auto"/>
        <w:ind w:firstLine="540"/>
        <w:jc w:val="center"/>
        <w:rPr>
          <w:rFonts w:ascii="Times New Roman" w:hAnsi="Times New Roman"/>
          <w:sz w:val="24"/>
          <w:szCs w:val="24"/>
        </w:rPr>
      </w:pPr>
    </w:p>
    <w:p w:rsidR="003D5DAB" w:rsidRDefault="003D5DAB" w:rsidP="003D5DAB">
      <w:pPr>
        <w:spacing w:after="0" w:line="240" w:lineRule="auto"/>
        <w:ind w:firstLine="540"/>
        <w:jc w:val="center"/>
        <w:rPr>
          <w:rFonts w:ascii="Times New Roman" w:hAnsi="Times New Roman"/>
          <w:sz w:val="24"/>
          <w:szCs w:val="24"/>
        </w:rPr>
      </w:pPr>
    </w:p>
    <w:p w:rsidR="00BA699A" w:rsidRDefault="00BA699A" w:rsidP="003D5DAB">
      <w:pPr>
        <w:spacing w:after="0" w:line="240" w:lineRule="auto"/>
        <w:ind w:firstLine="540"/>
        <w:jc w:val="center"/>
        <w:rPr>
          <w:rFonts w:ascii="Times New Roman" w:hAnsi="Times New Roman"/>
          <w:sz w:val="24"/>
          <w:szCs w:val="24"/>
        </w:rPr>
      </w:pPr>
      <w:r w:rsidRPr="005B3969">
        <w:rPr>
          <w:rFonts w:ascii="Times New Roman" w:hAnsi="Times New Roman"/>
          <w:b/>
          <w:sz w:val="24"/>
          <w:szCs w:val="24"/>
        </w:rPr>
        <w:t>Interrogantes de Investigación</w:t>
      </w:r>
    </w:p>
    <w:p w:rsidR="003D5DAB" w:rsidRDefault="003D5DAB" w:rsidP="003D5DAB">
      <w:pPr>
        <w:spacing w:after="0" w:line="240" w:lineRule="auto"/>
        <w:ind w:firstLine="540"/>
        <w:jc w:val="center"/>
        <w:rPr>
          <w:rFonts w:ascii="Times New Roman" w:hAnsi="Times New Roman"/>
          <w:sz w:val="24"/>
          <w:szCs w:val="24"/>
        </w:rPr>
      </w:pPr>
    </w:p>
    <w:p w:rsidR="003D5DAB" w:rsidRPr="003D5DAB" w:rsidRDefault="003D5DAB" w:rsidP="003D5DAB">
      <w:pPr>
        <w:spacing w:after="0" w:line="240" w:lineRule="auto"/>
        <w:ind w:firstLine="540"/>
        <w:jc w:val="center"/>
        <w:rPr>
          <w:rFonts w:ascii="Times New Roman" w:hAnsi="Times New Roman"/>
          <w:sz w:val="24"/>
          <w:szCs w:val="24"/>
        </w:rPr>
      </w:pPr>
    </w:p>
    <w:p w:rsidR="00DC10E6" w:rsidRPr="005B3969" w:rsidRDefault="00DC10E6" w:rsidP="00DC10E6">
      <w:pPr>
        <w:spacing w:after="0" w:line="360" w:lineRule="auto"/>
        <w:ind w:firstLine="540"/>
        <w:jc w:val="both"/>
        <w:rPr>
          <w:rFonts w:ascii="Times New Roman" w:hAnsi="Times New Roman"/>
          <w:sz w:val="24"/>
          <w:szCs w:val="24"/>
        </w:rPr>
      </w:pPr>
      <w:r w:rsidRPr="005B3969">
        <w:rPr>
          <w:rFonts w:ascii="Times New Roman" w:hAnsi="Times New Roman"/>
          <w:sz w:val="24"/>
          <w:szCs w:val="24"/>
        </w:rPr>
        <w:t>Ante lo descrito, en la problemática de la investigación se plantea las siguientes interrogantes:</w:t>
      </w:r>
    </w:p>
    <w:p w:rsidR="00F87109" w:rsidRPr="005B3969" w:rsidRDefault="00AB44BE" w:rsidP="003D5DAB">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¿Cómo es la inteligencia emocional aplicada por el gerente educativo en el clima organizacional de la E.B.B. “Ricardo Montilla” </w:t>
      </w:r>
      <w:r w:rsidR="000D629A" w:rsidRPr="005B3969">
        <w:rPr>
          <w:rFonts w:ascii="Times New Roman" w:hAnsi="Times New Roman"/>
          <w:sz w:val="24"/>
          <w:szCs w:val="24"/>
        </w:rPr>
        <w:t xml:space="preserve">de </w:t>
      </w:r>
      <w:r w:rsidRPr="005B3969">
        <w:rPr>
          <w:rFonts w:ascii="Times New Roman" w:hAnsi="Times New Roman"/>
          <w:sz w:val="24"/>
          <w:szCs w:val="24"/>
        </w:rPr>
        <w:t>Guarenas, Estado Miranda?</w:t>
      </w:r>
    </w:p>
    <w:p w:rsidR="00F87109" w:rsidRPr="005B3969" w:rsidRDefault="00AB44BE" w:rsidP="003D5DAB">
      <w:pPr>
        <w:spacing w:after="0" w:line="360" w:lineRule="auto"/>
        <w:ind w:firstLine="567"/>
        <w:jc w:val="both"/>
        <w:rPr>
          <w:rFonts w:ascii="Times New Roman" w:hAnsi="Times New Roman"/>
          <w:sz w:val="24"/>
          <w:szCs w:val="24"/>
        </w:rPr>
      </w:pPr>
      <w:r w:rsidRPr="00E21DAF">
        <w:rPr>
          <w:rFonts w:ascii="Times New Roman" w:hAnsi="Times New Roman"/>
          <w:sz w:val="24"/>
          <w:szCs w:val="24"/>
        </w:rPr>
        <w:t>¿Cuáles son las</w:t>
      </w:r>
      <w:r w:rsidRPr="005B3969">
        <w:rPr>
          <w:rFonts w:ascii="Times New Roman" w:hAnsi="Times New Roman"/>
          <w:sz w:val="24"/>
          <w:szCs w:val="24"/>
        </w:rPr>
        <w:t xml:space="preserve"> características que presenta el clima organizacional de la E.B.B. “Ricardo Montilla” </w:t>
      </w:r>
      <w:r w:rsidR="000D629A" w:rsidRPr="005B3969">
        <w:rPr>
          <w:rFonts w:ascii="Times New Roman" w:hAnsi="Times New Roman"/>
          <w:sz w:val="24"/>
          <w:szCs w:val="24"/>
        </w:rPr>
        <w:t xml:space="preserve">de </w:t>
      </w:r>
      <w:r w:rsidRPr="005B3969">
        <w:rPr>
          <w:rFonts w:ascii="Times New Roman" w:hAnsi="Times New Roman"/>
          <w:sz w:val="24"/>
          <w:szCs w:val="24"/>
        </w:rPr>
        <w:t>Guarenas, Estado Miranda?</w:t>
      </w:r>
    </w:p>
    <w:p w:rsidR="00AB44BE" w:rsidRPr="005B3969" w:rsidRDefault="00AB44BE" w:rsidP="003D5DAB">
      <w:pPr>
        <w:spacing w:line="360" w:lineRule="auto"/>
        <w:ind w:firstLine="567"/>
        <w:jc w:val="both"/>
        <w:rPr>
          <w:rFonts w:ascii="Times New Roman" w:hAnsi="Times New Roman"/>
          <w:sz w:val="24"/>
          <w:szCs w:val="24"/>
        </w:rPr>
      </w:pPr>
      <w:r w:rsidRPr="005B3969">
        <w:rPr>
          <w:rFonts w:ascii="Times New Roman" w:hAnsi="Times New Roman"/>
          <w:sz w:val="24"/>
          <w:szCs w:val="24"/>
        </w:rPr>
        <w:t xml:space="preserve">¿Cómo influye la inteligencia emocional del gerente educativo en el clima organizacional de la E.B.B. “Ricardo Montilla” </w:t>
      </w:r>
      <w:r w:rsidR="000D629A" w:rsidRPr="005B3969">
        <w:rPr>
          <w:rFonts w:ascii="Times New Roman" w:hAnsi="Times New Roman"/>
          <w:sz w:val="24"/>
          <w:szCs w:val="24"/>
        </w:rPr>
        <w:t xml:space="preserve">de </w:t>
      </w:r>
      <w:r w:rsidRPr="005B3969">
        <w:rPr>
          <w:rFonts w:ascii="Times New Roman" w:hAnsi="Times New Roman"/>
          <w:sz w:val="24"/>
          <w:szCs w:val="24"/>
        </w:rPr>
        <w:t>Guarenas, Estado Miranda?</w:t>
      </w:r>
    </w:p>
    <w:p w:rsidR="003D5DAB" w:rsidRPr="003D5DAB" w:rsidRDefault="003D5DAB" w:rsidP="00EC7B8E">
      <w:pPr>
        <w:spacing w:after="0" w:line="240" w:lineRule="auto"/>
        <w:jc w:val="center"/>
        <w:rPr>
          <w:rFonts w:ascii="Times New Roman" w:hAnsi="Times New Roman"/>
        </w:rPr>
      </w:pPr>
    </w:p>
    <w:p w:rsidR="003D5DAB" w:rsidRPr="003D5DAB" w:rsidRDefault="003D5DAB" w:rsidP="003D5DAB">
      <w:pPr>
        <w:spacing w:after="0" w:line="240" w:lineRule="auto"/>
        <w:jc w:val="center"/>
        <w:rPr>
          <w:rFonts w:ascii="Times New Roman" w:hAnsi="Times New Roman"/>
        </w:rPr>
      </w:pPr>
    </w:p>
    <w:p w:rsidR="007C0B30" w:rsidRPr="005B3969" w:rsidRDefault="007C0B30" w:rsidP="003D5DAB">
      <w:pPr>
        <w:spacing w:after="0" w:line="240" w:lineRule="auto"/>
        <w:jc w:val="center"/>
        <w:rPr>
          <w:rFonts w:ascii="Times New Roman" w:hAnsi="Times New Roman"/>
          <w:sz w:val="24"/>
          <w:szCs w:val="24"/>
        </w:rPr>
      </w:pPr>
      <w:r w:rsidRPr="005B3969">
        <w:rPr>
          <w:rFonts w:ascii="Times New Roman" w:hAnsi="Times New Roman"/>
          <w:b/>
          <w:sz w:val="24"/>
          <w:szCs w:val="24"/>
        </w:rPr>
        <w:t>Objetivos de la Investigación</w:t>
      </w:r>
    </w:p>
    <w:p w:rsidR="007C0B30" w:rsidRPr="003D5DAB" w:rsidRDefault="007C0B30" w:rsidP="003D5DAB">
      <w:pPr>
        <w:spacing w:after="0" w:line="240" w:lineRule="auto"/>
        <w:jc w:val="center"/>
        <w:rPr>
          <w:rFonts w:ascii="Times New Roman" w:hAnsi="Times New Roman"/>
        </w:rPr>
      </w:pPr>
    </w:p>
    <w:p w:rsidR="003D5DAB" w:rsidRPr="003D5DAB" w:rsidRDefault="003D5DAB" w:rsidP="003D5DAB">
      <w:pPr>
        <w:spacing w:after="0" w:line="240" w:lineRule="auto"/>
        <w:jc w:val="center"/>
        <w:rPr>
          <w:rFonts w:ascii="Times New Roman" w:hAnsi="Times New Roman"/>
        </w:rPr>
      </w:pPr>
    </w:p>
    <w:p w:rsidR="007C0B30" w:rsidRDefault="007C0B30" w:rsidP="003D5DAB">
      <w:pPr>
        <w:spacing w:after="0" w:line="240" w:lineRule="auto"/>
        <w:jc w:val="both"/>
        <w:rPr>
          <w:rFonts w:ascii="Times New Roman" w:hAnsi="Times New Roman"/>
          <w:sz w:val="24"/>
          <w:szCs w:val="24"/>
        </w:rPr>
      </w:pPr>
      <w:r w:rsidRPr="005B3969">
        <w:rPr>
          <w:rFonts w:ascii="Times New Roman" w:hAnsi="Times New Roman"/>
          <w:b/>
          <w:sz w:val="24"/>
          <w:szCs w:val="24"/>
        </w:rPr>
        <w:t>Objetivo General</w:t>
      </w:r>
    </w:p>
    <w:p w:rsidR="003D5DAB" w:rsidRDefault="003D5DAB" w:rsidP="003D5DAB">
      <w:pPr>
        <w:spacing w:after="0" w:line="240" w:lineRule="auto"/>
        <w:jc w:val="both"/>
        <w:rPr>
          <w:rFonts w:ascii="Times New Roman" w:hAnsi="Times New Roman"/>
          <w:sz w:val="24"/>
          <w:szCs w:val="24"/>
        </w:rPr>
      </w:pPr>
    </w:p>
    <w:p w:rsidR="003D5DAB" w:rsidRPr="003D5DAB" w:rsidRDefault="003D5DAB" w:rsidP="003D5DAB">
      <w:pPr>
        <w:spacing w:after="0" w:line="240" w:lineRule="auto"/>
        <w:jc w:val="both"/>
        <w:rPr>
          <w:rFonts w:ascii="Times New Roman" w:hAnsi="Times New Roman"/>
          <w:sz w:val="24"/>
          <w:szCs w:val="24"/>
        </w:rPr>
      </w:pPr>
    </w:p>
    <w:p w:rsidR="00715327" w:rsidRPr="005B3969" w:rsidRDefault="00715327" w:rsidP="003D5DAB">
      <w:pPr>
        <w:spacing w:after="0" w:line="360" w:lineRule="auto"/>
        <w:ind w:firstLine="540"/>
        <w:jc w:val="both"/>
        <w:rPr>
          <w:rFonts w:ascii="Times New Roman" w:hAnsi="Times New Roman"/>
          <w:sz w:val="24"/>
          <w:szCs w:val="24"/>
        </w:rPr>
      </w:pPr>
      <w:r w:rsidRPr="005B3969">
        <w:rPr>
          <w:rFonts w:ascii="Times New Roman" w:hAnsi="Times New Roman"/>
          <w:sz w:val="24"/>
          <w:szCs w:val="24"/>
        </w:rPr>
        <w:t xml:space="preserve">Analizar la influencia de la inteligencia emocional aplicada por </w:t>
      </w:r>
      <w:r w:rsidR="00AC4BC9" w:rsidRPr="005B3969">
        <w:rPr>
          <w:rFonts w:ascii="Times New Roman" w:hAnsi="Times New Roman"/>
          <w:sz w:val="24"/>
          <w:szCs w:val="24"/>
        </w:rPr>
        <w:t xml:space="preserve">el gerente educativo </w:t>
      </w:r>
      <w:r w:rsidRPr="005B3969">
        <w:rPr>
          <w:rFonts w:ascii="Times New Roman" w:hAnsi="Times New Roman"/>
          <w:sz w:val="24"/>
          <w:szCs w:val="24"/>
        </w:rPr>
        <w:t>en el clima organizacional de la E.B.B.</w:t>
      </w:r>
      <w:r w:rsidR="00F54C35" w:rsidRPr="005B3969">
        <w:rPr>
          <w:rFonts w:ascii="Times New Roman" w:hAnsi="Times New Roman"/>
          <w:sz w:val="24"/>
          <w:szCs w:val="24"/>
        </w:rPr>
        <w:t xml:space="preserve"> “Ricardo Montilla” de Guarenas, e</w:t>
      </w:r>
      <w:r w:rsidRPr="005B3969">
        <w:rPr>
          <w:rFonts w:ascii="Times New Roman" w:hAnsi="Times New Roman"/>
          <w:sz w:val="24"/>
          <w:szCs w:val="24"/>
        </w:rPr>
        <w:t>stado Miranda.</w:t>
      </w:r>
    </w:p>
    <w:p w:rsidR="003D5DAB" w:rsidRDefault="003D5DAB" w:rsidP="003D5DAB">
      <w:pPr>
        <w:spacing w:after="0" w:line="240" w:lineRule="auto"/>
        <w:jc w:val="both"/>
        <w:rPr>
          <w:rFonts w:ascii="Times New Roman" w:hAnsi="Times New Roman"/>
          <w:sz w:val="24"/>
          <w:szCs w:val="24"/>
        </w:rPr>
      </w:pPr>
    </w:p>
    <w:p w:rsidR="003D5DAB" w:rsidRDefault="003D5DAB" w:rsidP="003D5DAB">
      <w:pPr>
        <w:spacing w:after="0" w:line="240" w:lineRule="auto"/>
        <w:jc w:val="both"/>
        <w:rPr>
          <w:rFonts w:ascii="Times New Roman" w:hAnsi="Times New Roman"/>
          <w:sz w:val="24"/>
          <w:szCs w:val="24"/>
        </w:rPr>
      </w:pPr>
    </w:p>
    <w:p w:rsidR="007C0B30" w:rsidRDefault="007C0B30" w:rsidP="003D5DAB">
      <w:pPr>
        <w:spacing w:after="0" w:line="240" w:lineRule="auto"/>
        <w:jc w:val="both"/>
        <w:rPr>
          <w:rFonts w:ascii="Times New Roman" w:hAnsi="Times New Roman"/>
          <w:sz w:val="24"/>
          <w:szCs w:val="24"/>
        </w:rPr>
      </w:pPr>
      <w:r w:rsidRPr="005B3969">
        <w:rPr>
          <w:rFonts w:ascii="Times New Roman" w:hAnsi="Times New Roman"/>
          <w:b/>
          <w:sz w:val="24"/>
          <w:szCs w:val="24"/>
        </w:rPr>
        <w:t>Objetivos Específicos</w:t>
      </w:r>
    </w:p>
    <w:p w:rsidR="003D5DAB" w:rsidRDefault="003D5DAB" w:rsidP="003D5DAB">
      <w:pPr>
        <w:spacing w:after="0" w:line="240" w:lineRule="auto"/>
        <w:jc w:val="both"/>
        <w:rPr>
          <w:rFonts w:ascii="Times New Roman" w:hAnsi="Times New Roman"/>
          <w:sz w:val="24"/>
          <w:szCs w:val="24"/>
        </w:rPr>
      </w:pPr>
    </w:p>
    <w:p w:rsidR="003D5DAB" w:rsidRPr="003D5DAB" w:rsidRDefault="003D5DAB" w:rsidP="003D5DAB">
      <w:pPr>
        <w:spacing w:after="0" w:line="240" w:lineRule="auto"/>
        <w:jc w:val="both"/>
        <w:rPr>
          <w:rFonts w:ascii="Times New Roman" w:hAnsi="Times New Roman"/>
          <w:sz w:val="24"/>
          <w:szCs w:val="24"/>
        </w:rPr>
      </w:pPr>
    </w:p>
    <w:p w:rsidR="00715327" w:rsidRPr="00F02385" w:rsidRDefault="00715327" w:rsidP="003D5DAB">
      <w:pPr>
        <w:pStyle w:val="Prrafodelista"/>
        <w:numPr>
          <w:ilvl w:val="0"/>
          <w:numId w:val="27"/>
        </w:numPr>
        <w:tabs>
          <w:tab w:val="left" w:pos="851"/>
        </w:tabs>
        <w:spacing w:line="360" w:lineRule="auto"/>
        <w:ind w:left="0" w:firstLine="567"/>
        <w:jc w:val="both"/>
        <w:rPr>
          <w:sz w:val="24"/>
          <w:szCs w:val="24"/>
        </w:rPr>
      </w:pPr>
      <w:r w:rsidRPr="00F61FD6">
        <w:rPr>
          <w:rFonts w:ascii="Times New Roman" w:hAnsi="Times New Roman"/>
          <w:sz w:val="24"/>
          <w:szCs w:val="24"/>
        </w:rPr>
        <w:t xml:space="preserve">Identificar la inteligencia emocional aplicada por </w:t>
      </w:r>
      <w:r w:rsidR="005111CC" w:rsidRPr="00F61FD6">
        <w:rPr>
          <w:rFonts w:ascii="Times New Roman" w:hAnsi="Times New Roman"/>
          <w:sz w:val="24"/>
          <w:szCs w:val="24"/>
        </w:rPr>
        <w:t>el</w:t>
      </w:r>
      <w:r w:rsidRPr="00F61FD6">
        <w:rPr>
          <w:rFonts w:ascii="Times New Roman" w:hAnsi="Times New Roman"/>
          <w:sz w:val="24"/>
          <w:szCs w:val="24"/>
        </w:rPr>
        <w:t xml:space="preserve"> geren</w:t>
      </w:r>
      <w:r w:rsidR="005111CC" w:rsidRPr="00F61FD6">
        <w:rPr>
          <w:rFonts w:ascii="Times New Roman" w:hAnsi="Times New Roman"/>
          <w:sz w:val="24"/>
          <w:szCs w:val="24"/>
        </w:rPr>
        <w:t>te</w:t>
      </w:r>
      <w:r w:rsidRPr="00F61FD6">
        <w:rPr>
          <w:rFonts w:ascii="Times New Roman" w:hAnsi="Times New Roman"/>
          <w:sz w:val="24"/>
          <w:szCs w:val="24"/>
        </w:rPr>
        <w:t xml:space="preserve"> educativ</w:t>
      </w:r>
      <w:r w:rsidR="005111CC" w:rsidRPr="00F61FD6">
        <w:rPr>
          <w:rFonts w:ascii="Times New Roman" w:hAnsi="Times New Roman"/>
          <w:sz w:val="24"/>
          <w:szCs w:val="24"/>
        </w:rPr>
        <w:t>o</w:t>
      </w:r>
      <w:r w:rsidRPr="00F61FD6">
        <w:rPr>
          <w:rFonts w:ascii="Times New Roman" w:hAnsi="Times New Roman"/>
          <w:sz w:val="24"/>
          <w:szCs w:val="24"/>
        </w:rPr>
        <w:t xml:space="preserve"> en la E.B.B.</w:t>
      </w:r>
      <w:r w:rsidR="00F54C35" w:rsidRPr="00F61FD6">
        <w:rPr>
          <w:rFonts w:ascii="Times New Roman" w:hAnsi="Times New Roman"/>
          <w:sz w:val="24"/>
          <w:szCs w:val="24"/>
        </w:rPr>
        <w:t xml:space="preserve"> “Ricardo Montilla” de</w:t>
      </w:r>
      <w:r w:rsidR="00F54C35" w:rsidRPr="00F02385">
        <w:rPr>
          <w:rFonts w:ascii="Times New Roman" w:hAnsi="Times New Roman"/>
          <w:sz w:val="24"/>
          <w:szCs w:val="24"/>
        </w:rPr>
        <w:t xml:space="preserve"> Guarenas, e</w:t>
      </w:r>
      <w:r w:rsidRPr="00F02385">
        <w:rPr>
          <w:rFonts w:ascii="Times New Roman" w:hAnsi="Times New Roman"/>
          <w:sz w:val="24"/>
          <w:szCs w:val="24"/>
        </w:rPr>
        <w:t>stado Miranda.</w:t>
      </w:r>
    </w:p>
    <w:p w:rsidR="00715327" w:rsidRPr="00F61FD6" w:rsidRDefault="00037CB9" w:rsidP="003D5DAB">
      <w:pPr>
        <w:pStyle w:val="Prrafodelista"/>
        <w:numPr>
          <w:ilvl w:val="0"/>
          <w:numId w:val="27"/>
        </w:numPr>
        <w:tabs>
          <w:tab w:val="left" w:pos="851"/>
        </w:tabs>
        <w:spacing w:after="0" w:line="360" w:lineRule="auto"/>
        <w:ind w:left="0" w:firstLine="567"/>
        <w:jc w:val="both"/>
        <w:rPr>
          <w:sz w:val="24"/>
          <w:szCs w:val="24"/>
        </w:rPr>
      </w:pPr>
      <w:r w:rsidRPr="00703634">
        <w:rPr>
          <w:rFonts w:ascii="Times New Roman" w:hAnsi="Times New Roman"/>
          <w:sz w:val="24"/>
          <w:szCs w:val="24"/>
        </w:rPr>
        <w:lastRenderedPageBreak/>
        <w:t>De</w:t>
      </w:r>
      <w:r w:rsidR="00F02385" w:rsidRPr="00703634">
        <w:rPr>
          <w:rFonts w:ascii="Times New Roman" w:hAnsi="Times New Roman"/>
          <w:sz w:val="24"/>
          <w:szCs w:val="24"/>
        </w:rPr>
        <w:t>terminar</w:t>
      </w:r>
      <w:r w:rsidR="00715327" w:rsidRPr="00703634">
        <w:rPr>
          <w:rFonts w:ascii="Times New Roman" w:hAnsi="Times New Roman"/>
          <w:sz w:val="24"/>
          <w:szCs w:val="24"/>
        </w:rPr>
        <w:t xml:space="preserve"> el clima organizacional en la E.B.B.</w:t>
      </w:r>
      <w:r w:rsidR="00F54C35" w:rsidRPr="00703634">
        <w:rPr>
          <w:rFonts w:ascii="Times New Roman" w:hAnsi="Times New Roman"/>
          <w:sz w:val="24"/>
          <w:szCs w:val="24"/>
        </w:rPr>
        <w:t xml:space="preserve"> “Ricardo Montilla” de Guarenas, e</w:t>
      </w:r>
      <w:r w:rsidR="00715327" w:rsidRPr="00703634">
        <w:rPr>
          <w:rFonts w:ascii="Times New Roman" w:hAnsi="Times New Roman"/>
          <w:sz w:val="24"/>
          <w:szCs w:val="24"/>
        </w:rPr>
        <w:t>stado Miranda</w:t>
      </w:r>
      <w:r w:rsidR="00715327" w:rsidRPr="00F61FD6">
        <w:rPr>
          <w:rFonts w:ascii="Times New Roman" w:hAnsi="Times New Roman"/>
          <w:sz w:val="24"/>
          <w:szCs w:val="24"/>
        </w:rPr>
        <w:t>.</w:t>
      </w:r>
    </w:p>
    <w:p w:rsidR="00715327" w:rsidRPr="00F02385" w:rsidRDefault="00715327" w:rsidP="003D5DAB">
      <w:pPr>
        <w:pStyle w:val="Prrafodelista"/>
        <w:numPr>
          <w:ilvl w:val="0"/>
          <w:numId w:val="27"/>
        </w:numPr>
        <w:tabs>
          <w:tab w:val="left" w:pos="851"/>
        </w:tabs>
        <w:spacing w:after="0" w:line="360" w:lineRule="auto"/>
        <w:ind w:left="0" w:firstLine="567"/>
        <w:jc w:val="both"/>
        <w:rPr>
          <w:sz w:val="24"/>
          <w:szCs w:val="24"/>
        </w:rPr>
      </w:pPr>
      <w:r w:rsidRPr="00F61FD6">
        <w:rPr>
          <w:rFonts w:ascii="Times New Roman" w:hAnsi="Times New Roman"/>
          <w:sz w:val="24"/>
          <w:szCs w:val="24"/>
        </w:rPr>
        <w:t>Establecer la influencia</w:t>
      </w:r>
      <w:r w:rsidRPr="00F02385">
        <w:rPr>
          <w:rFonts w:ascii="Times New Roman" w:hAnsi="Times New Roman"/>
          <w:sz w:val="24"/>
          <w:szCs w:val="24"/>
        </w:rPr>
        <w:t xml:space="preserve"> de la inteligencia emocional en el clima organizacional en la E.B.B.</w:t>
      </w:r>
      <w:r w:rsidR="003D5DAB" w:rsidRPr="00F02385">
        <w:rPr>
          <w:rFonts w:ascii="Times New Roman" w:hAnsi="Times New Roman"/>
          <w:sz w:val="24"/>
          <w:szCs w:val="24"/>
        </w:rPr>
        <w:t xml:space="preserve"> “Ricardo Montilla” de</w:t>
      </w:r>
      <w:r w:rsidR="00F54C35" w:rsidRPr="00F02385">
        <w:rPr>
          <w:rFonts w:ascii="Times New Roman" w:hAnsi="Times New Roman"/>
          <w:sz w:val="24"/>
          <w:szCs w:val="24"/>
        </w:rPr>
        <w:t xml:space="preserve"> Guarenas, e</w:t>
      </w:r>
      <w:r w:rsidRPr="00F02385">
        <w:rPr>
          <w:rFonts w:ascii="Times New Roman" w:hAnsi="Times New Roman"/>
          <w:sz w:val="24"/>
          <w:szCs w:val="24"/>
        </w:rPr>
        <w:t>stado Miranda.</w:t>
      </w:r>
    </w:p>
    <w:p w:rsidR="007C0B30" w:rsidRPr="003D5DAB" w:rsidRDefault="007C0B30" w:rsidP="007C0B30">
      <w:pPr>
        <w:spacing w:after="0" w:line="240" w:lineRule="auto"/>
        <w:jc w:val="center"/>
        <w:rPr>
          <w:rFonts w:ascii="Times New Roman" w:hAnsi="Times New Roman"/>
          <w:sz w:val="24"/>
          <w:szCs w:val="24"/>
        </w:rPr>
      </w:pPr>
    </w:p>
    <w:p w:rsidR="003D5DAB" w:rsidRPr="003D5DAB" w:rsidRDefault="003D5DAB" w:rsidP="007C0B30">
      <w:pPr>
        <w:spacing w:after="0" w:line="240" w:lineRule="auto"/>
        <w:jc w:val="center"/>
        <w:rPr>
          <w:rFonts w:ascii="Times New Roman" w:hAnsi="Times New Roman"/>
          <w:sz w:val="24"/>
          <w:szCs w:val="24"/>
        </w:rPr>
      </w:pPr>
    </w:p>
    <w:p w:rsidR="007C0B30" w:rsidRDefault="007C0B30" w:rsidP="007C0B30">
      <w:pPr>
        <w:spacing w:after="0" w:line="240" w:lineRule="auto"/>
        <w:jc w:val="center"/>
        <w:rPr>
          <w:rFonts w:ascii="Times New Roman" w:hAnsi="Times New Roman"/>
          <w:sz w:val="24"/>
          <w:szCs w:val="24"/>
        </w:rPr>
      </w:pPr>
      <w:r w:rsidRPr="005B3969">
        <w:rPr>
          <w:rFonts w:ascii="Times New Roman" w:hAnsi="Times New Roman"/>
          <w:b/>
          <w:sz w:val="24"/>
          <w:szCs w:val="24"/>
        </w:rPr>
        <w:t>Justificación</w:t>
      </w:r>
    </w:p>
    <w:p w:rsidR="003D5DAB" w:rsidRPr="003D5DAB" w:rsidRDefault="003D5DAB" w:rsidP="007C0B30">
      <w:pPr>
        <w:spacing w:after="0" w:line="240" w:lineRule="auto"/>
        <w:jc w:val="center"/>
        <w:rPr>
          <w:rFonts w:ascii="Times New Roman" w:hAnsi="Times New Roman"/>
          <w:sz w:val="24"/>
          <w:szCs w:val="24"/>
        </w:rPr>
      </w:pPr>
    </w:p>
    <w:p w:rsidR="003D5DAB" w:rsidRPr="003D5DAB" w:rsidRDefault="003D5DAB" w:rsidP="007C0B30">
      <w:pPr>
        <w:spacing w:after="0" w:line="240" w:lineRule="auto"/>
        <w:jc w:val="center"/>
        <w:rPr>
          <w:rFonts w:ascii="Times New Roman" w:hAnsi="Times New Roman"/>
          <w:sz w:val="24"/>
          <w:szCs w:val="24"/>
        </w:rPr>
      </w:pPr>
    </w:p>
    <w:p w:rsidR="00C84EB1" w:rsidRPr="005B3969" w:rsidRDefault="003E1B6F" w:rsidP="00B811B7">
      <w:pPr>
        <w:spacing w:after="0" w:line="360" w:lineRule="auto"/>
        <w:ind w:firstLine="567"/>
        <w:jc w:val="both"/>
        <w:rPr>
          <w:rFonts w:ascii="Times New Roman" w:hAnsi="Times New Roman"/>
          <w:sz w:val="24"/>
          <w:szCs w:val="24"/>
        </w:rPr>
      </w:pPr>
      <w:r w:rsidRPr="005B3969">
        <w:rPr>
          <w:rFonts w:ascii="Times New Roman" w:hAnsi="Times New Roman"/>
          <w:sz w:val="24"/>
          <w:szCs w:val="24"/>
        </w:rPr>
        <w:t>La investigación es de relevancia porque plantea la teoría de inteligencia</w:t>
      </w:r>
      <w:r w:rsidR="004E427A" w:rsidRPr="005B3969">
        <w:rPr>
          <w:rFonts w:ascii="Times New Roman" w:hAnsi="Times New Roman"/>
          <w:sz w:val="24"/>
          <w:szCs w:val="24"/>
        </w:rPr>
        <w:t>emocional por Goleman desde 1998</w:t>
      </w:r>
      <w:r w:rsidR="00715327" w:rsidRPr="005B3969">
        <w:rPr>
          <w:rFonts w:ascii="Times New Roman" w:hAnsi="Times New Roman"/>
          <w:sz w:val="24"/>
          <w:szCs w:val="24"/>
        </w:rPr>
        <w:t>, que ha sido un tema poco difundido y desarrollado en las instituciones educativas como orga</w:t>
      </w:r>
      <w:r w:rsidRPr="005B3969">
        <w:rPr>
          <w:rFonts w:ascii="Times New Roman" w:hAnsi="Times New Roman"/>
          <w:sz w:val="24"/>
          <w:szCs w:val="24"/>
        </w:rPr>
        <w:t>nizaciones. Siendo importante contar con personas</w:t>
      </w:r>
      <w:r w:rsidR="00715327" w:rsidRPr="005B3969">
        <w:rPr>
          <w:rFonts w:ascii="Times New Roman" w:hAnsi="Times New Roman"/>
          <w:sz w:val="24"/>
          <w:szCs w:val="24"/>
        </w:rPr>
        <w:t xml:space="preserve"> emocionalmente inteligentes, capaces de crear un buen clima organizacional, logrando identificar los a</w:t>
      </w:r>
      <w:r w:rsidR="00C84EB1" w:rsidRPr="005B3969">
        <w:rPr>
          <w:rFonts w:ascii="Times New Roman" w:hAnsi="Times New Roman"/>
          <w:sz w:val="24"/>
          <w:szCs w:val="24"/>
        </w:rPr>
        <w:t>spectos que afecten su entorno.</w:t>
      </w:r>
    </w:p>
    <w:p w:rsidR="00715327" w:rsidRPr="005B3969" w:rsidRDefault="00715327" w:rsidP="00C84EB1">
      <w:pPr>
        <w:spacing w:after="0" w:line="360" w:lineRule="auto"/>
        <w:ind w:firstLine="567"/>
        <w:jc w:val="both"/>
        <w:rPr>
          <w:rFonts w:ascii="Times New Roman" w:hAnsi="Times New Roman"/>
          <w:sz w:val="24"/>
          <w:szCs w:val="24"/>
        </w:rPr>
      </w:pPr>
      <w:r w:rsidRPr="005B3969">
        <w:rPr>
          <w:rFonts w:ascii="Times New Roman" w:hAnsi="Times New Roman"/>
          <w:sz w:val="24"/>
          <w:szCs w:val="24"/>
        </w:rPr>
        <w:t>Por otra parte, es necesario que el gerente educativo y el personal que labor</w:t>
      </w:r>
      <w:r w:rsidR="003E1B6F" w:rsidRPr="005B3969">
        <w:rPr>
          <w:rFonts w:ascii="Times New Roman" w:hAnsi="Times New Roman"/>
          <w:sz w:val="24"/>
          <w:szCs w:val="24"/>
        </w:rPr>
        <w:t xml:space="preserve">a en la organización educativa, </w:t>
      </w:r>
      <w:r w:rsidRPr="005B3969">
        <w:rPr>
          <w:rFonts w:ascii="Times New Roman" w:hAnsi="Times New Roman"/>
          <w:sz w:val="24"/>
          <w:szCs w:val="24"/>
        </w:rPr>
        <w:t>cuenten con la habilidad de con</w:t>
      </w:r>
      <w:r w:rsidR="00F54C35" w:rsidRPr="005B3969">
        <w:rPr>
          <w:rFonts w:ascii="Times New Roman" w:hAnsi="Times New Roman"/>
          <w:sz w:val="24"/>
          <w:szCs w:val="24"/>
        </w:rPr>
        <w:t>ocerse a sí mismo y a los demás</w:t>
      </w:r>
      <w:r w:rsidRPr="005B3969">
        <w:rPr>
          <w:rFonts w:ascii="Times New Roman" w:hAnsi="Times New Roman"/>
          <w:sz w:val="24"/>
          <w:szCs w:val="24"/>
        </w:rPr>
        <w:t xml:space="preserve"> para el con</w:t>
      </w:r>
      <w:r w:rsidR="007B307B" w:rsidRPr="005B3969">
        <w:rPr>
          <w:rFonts w:ascii="Times New Roman" w:hAnsi="Times New Roman"/>
          <w:sz w:val="24"/>
          <w:szCs w:val="24"/>
        </w:rPr>
        <w:t xml:space="preserve">trol y manejo de las emociones </w:t>
      </w:r>
      <w:r w:rsidR="00C84EB1" w:rsidRPr="005B3969">
        <w:rPr>
          <w:rFonts w:ascii="Times New Roman" w:hAnsi="Times New Roman"/>
          <w:sz w:val="24"/>
          <w:szCs w:val="24"/>
        </w:rPr>
        <w:t xml:space="preserve">de forma asertiva. </w:t>
      </w:r>
      <w:r w:rsidRPr="005B3969">
        <w:rPr>
          <w:rFonts w:ascii="Times New Roman" w:hAnsi="Times New Roman"/>
          <w:sz w:val="24"/>
          <w:szCs w:val="24"/>
        </w:rPr>
        <w:t xml:space="preserve">Se justifica por los beneficios que genera el gerente educativo </w:t>
      </w:r>
      <w:r w:rsidR="003E1B6F" w:rsidRPr="005B3969">
        <w:rPr>
          <w:rFonts w:ascii="Times New Roman" w:hAnsi="Times New Roman"/>
          <w:sz w:val="24"/>
          <w:szCs w:val="24"/>
        </w:rPr>
        <w:t xml:space="preserve">sobre </w:t>
      </w:r>
      <w:r w:rsidRPr="005B3969">
        <w:rPr>
          <w:rFonts w:ascii="Times New Roman" w:hAnsi="Times New Roman"/>
          <w:sz w:val="24"/>
          <w:szCs w:val="24"/>
        </w:rPr>
        <w:t>conocer el tema y aplicar su capacidad humana para sentir, entender, controlar y modificar los estados emocionales de las personas que le rodean a través de funciones gerenciales</w:t>
      </w:r>
      <w:r w:rsidR="003E1B6F" w:rsidRPr="005B3969">
        <w:rPr>
          <w:rFonts w:ascii="Times New Roman" w:hAnsi="Times New Roman"/>
          <w:sz w:val="24"/>
          <w:szCs w:val="24"/>
        </w:rPr>
        <w:t>, contribuyendo a fortalecer</w:t>
      </w:r>
      <w:r w:rsidRPr="005B3969">
        <w:rPr>
          <w:rFonts w:ascii="Times New Roman" w:hAnsi="Times New Roman"/>
          <w:sz w:val="24"/>
          <w:szCs w:val="24"/>
        </w:rPr>
        <w:t xml:space="preserve"> las relaciones interpersonales y un clima organizacional efectivo de calidad, utilizando la inteligencia emocional dentro de la dinámica laboral </w:t>
      </w:r>
      <w:r w:rsidR="003E1B6F" w:rsidRPr="005B3969">
        <w:rPr>
          <w:rFonts w:ascii="Times New Roman" w:hAnsi="Times New Roman"/>
          <w:sz w:val="24"/>
          <w:szCs w:val="24"/>
        </w:rPr>
        <w:t>en los</w:t>
      </w:r>
      <w:r w:rsidRPr="005B3969">
        <w:rPr>
          <w:rFonts w:ascii="Times New Roman" w:hAnsi="Times New Roman"/>
          <w:sz w:val="24"/>
          <w:szCs w:val="24"/>
        </w:rPr>
        <w:t xml:space="preserve"> momentos precisos</w:t>
      </w:r>
      <w:r w:rsidR="00BA5689" w:rsidRPr="005B3969">
        <w:rPr>
          <w:rFonts w:ascii="Times New Roman" w:hAnsi="Times New Roman"/>
          <w:sz w:val="24"/>
          <w:szCs w:val="24"/>
        </w:rPr>
        <w:t>,</w:t>
      </w:r>
      <w:r w:rsidRPr="005B3969">
        <w:rPr>
          <w:rFonts w:ascii="Times New Roman" w:hAnsi="Times New Roman"/>
          <w:sz w:val="24"/>
          <w:szCs w:val="24"/>
        </w:rPr>
        <w:t xml:space="preserve"> ante las circunstancias que se suscite en la organización educativa.</w:t>
      </w:r>
    </w:p>
    <w:p w:rsidR="00715327" w:rsidRPr="005B3969" w:rsidRDefault="00715327" w:rsidP="00715327">
      <w:pPr>
        <w:spacing w:after="0" w:line="360" w:lineRule="auto"/>
        <w:ind w:firstLine="567"/>
        <w:jc w:val="both"/>
        <w:rPr>
          <w:rFonts w:ascii="Times New Roman" w:hAnsi="Times New Roman"/>
          <w:sz w:val="24"/>
          <w:szCs w:val="24"/>
        </w:rPr>
      </w:pPr>
      <w:r w:rsidRPr="005B3969">
        <w:rPr>
          <w:rFonts w:ascii="Times New Roman" w:hAnsi="Times New Roman"/>
          <w:sz w:val="24"/>
          <w:szCs w:val="24"/>
        </w:rPr>
        <w:t>La gerencia al considerar la inteligencia emocional, debe hacerse participativo y trabajar en función de que se logre el desarrollo de la habilidad en todos los colaboradores o equipo que lo acompaña en la gestión, teniendo la capacidad de brindar respuestas acordes a las necesidades del personal, resolviendo los conflictos con su liderazgo y alta competencia social: empatía, comunicación efectiva, compromiso, motivación, entre otros.</w:t>
      </w:r>
    </w:p>
    <w:p w:rsidR="00715327" w:rsidRPr="00FF5D82" w:rsidRDefault="00715327" w:rsidP="00FF5D82">
      <w:pPr>
        <w:spacing w:after="0" w:line="360" w:lineRule="auto"/>
        <w:ind w:firstLine="567"/>
        <w:jc w:val="both"/>
        <w:rPr>
          <w:rFonts w:ascii="Times New Roman" w:eastAsia="Times New Roman" w:hAnsi="Times New Roman"/>
          <w:sz w:val="24"/>
          <w:szCs w:val="24"/>
        </w:rPr>
      </w:pPr>
      <w:r w:rsidRPr="005B3969">
        <w:rPr>
          <w:rFonts w:ascii="Times New Roman" w:hAnsi="Times New Roman"/>
          <w:sz w:val="24"/>
          <w:szCs w:val="24"/>
        </w:rPr>
        <w:t>Des</w:t>
      </w:r>
      <w:r w:rsidR="003E1B6F" w:rsidRPr="005B3969">
        <w:rPr>
          <w:rFonts w:ascii="Times New Roman" w:hAnsi="Times New Roman"/>
          <w:sz w:val="24"/>
          <w:szCs w:val="24"/>
        </w:rPr>
        <w:t xml:space="preserve">de el aspecto </w:t>
      </w:r>
      <w:r w:rsidRPr="005B3969">
        <w:rPr>
          <w:rFonts w:ascii="Times New Roman" w:hAnsi="Times New Roman"/>
          <w:sz w:val="24"/>
          <w:szCs w:val="24"/>
        </w:rPr>
        <w:t xml:space="preserve">teórico, tiene su fundamento en las variables del estudio con las conceptualizaciones, posición de autores, características, llevando el conocimiento </w:t>
      </w:r>
      <w:r w:rsidR="007B307B" w:rsidRPr="005B3969">
        <w:rPr>
          <w:rFonts w:ascii="Times New Roman" w:hAnsi="Times New Roman"/>
          <w:sz w:val="24"/>
          <w:szCs w:val="24"/>
        </w:rPr>
        <w:lastRenderedPageBreak/>
        <w:t>de</w:t>
      </w:r>
      <w:r w:rsidRPr="005B3969">
        <w:rPr>
          <w:rFonts w:ascii="Times New Roman" w:hAnsi="Times New Roman"/>
          <w:sz w:val="24"/>
          <w:szCs w:val="24"/>
        </w:rPr>
        <w:t xml:space="preserve"> la Inteligencia Emocional, y su práctica de manera que beneficie al personal de la</w:t>
      </w:r>
      <w:r w:rsidR="003D5DAB" w:rsidRPr="005B3969">
        <w:rPr>
          <w:rFonts w:ascii="Times New Roman" w:hAnsi="Times New Roman"/>
          <w:sz w:val="24"/>
          <w:szCs w:val="24"/>
        </w:rPr>
        <w:t xml:space="preserve"> organización educativa ,</w:t>
      </w:r>
      <w:r w:rsidR="003D5DAB" w:rsidRPr="005B3969">
        <w:rPr>
          <w:rFonts w:ascii="Times New Roman" w:eastAsia="Times New Roman" w:hAnsi="Times New Roman"/>
          <w:sz w:val="24"/>
          <w:szCs w:val="24"/>
        </w:rPr>
        <w:t>así mismo, contiene las bases leyes que sustentan el</w:t>
      </w:r>
      <w:r w:rsidRPr="005B3969">
        <w:rPr>
          <w:rFonts w:ascii="Times New Roman" w:eastAsia="Times New Roman" w:hAnsi="Times New Roman"/>
          <w:sz w:val="24"/>
          <w:szCs w:val="24"/>
        </w:rPr>
        <w:t>tema de investigación.</w:t>
      </w:r>
    </w:p>
    <w:p w:rsidR="00CD6F14" w:rsidRPr="005B3969" w:rsidRDefault="001E087A" w:rsidP="00CD6F14">
      <w:pPr>
        <w:spacing w:after="0" w:line="360" w:lineRule="auto"/>
        <w:ind w:firstLine="550"/>
        <w:jc w:val="both"/>
        <w:rPr>
          <w:rFonts w:ascii="Times New Roman" w:hAnsi="Times New Roman"/>
          <w:sz w:val="24"/>
          <w:szCs w:val="24"/>
        </w:rPr>
      </w:pPr>
      <w:r w:rsidRPr="005B3969">
        <w:rPr>
          <w:rFonts w:ascii="Times New Roman" w:eastAsia="Times New Roman" w:hAnsi="Times New Roman"/>
          <w:sz w:val="24"/>
          <w:szCs w:val="24"/>
        </w:rPr>
        <w:t xml:space="preserve">Desde el punto de vista </w:t>
      </w:r>
      <w:r w:rsidR="00715327" w:rsidRPr="005B3969">
        <w:rPr>
          <w:rFonts w:ascii="Times New Roman" w:eastAsia="Times New Roman" w:hAnsi="Times New Roman"/>
          <w:sz w:val="24"/>
          <w:szCs w:val="24"/>
        </w:rPr>
        <w:t>metodológico</w:t>
      </w:r>
      <w:r w:rsidR="00CD6F14" w:rsidRPr="005B3969">
        <w:rPr>
          <w:rFonts w:ascii="Times New Roman" w:eastAsia="Times New Roman" w:hAnsi="Times New Roman"/>
          <w:sz w:val="24"/>
          <w:szCs w:val="24"/>
        </w:rPr>
        <w:t>,</w:t>
      </w:r>
      <w:r w:rsidR="00CD6F14" w:rsidRPr="005B3969">
        <w:rPr>
          <w:rFonts w:ascii="Times New Roman" w:hAnsi="Times New Roman"/>
          <w:sz w:val="24"/>
          <w:szCs w:val="24"/>
        </w:rPr>
        <w:t xml:space="preserve"> sigue los procedimientos de la  investigación científica, identificando la problemática en el contexto de la E.B.B “Ricardo Montilla</w:t>
      </w:r>
      <w:r w:rsidR="000D0EA8" w:rsidRPr="005B3969">
        <w:rPr>
          <w:rFonts w:ascii="Times New Roman" w:hAnsi="Times New Roman"/>
          <w:sz w:val="24"/>
          <w:szCs w:val="24"/>
        </w:rPr>
        <w:t>”</w:t>
      </w:r>
      <w:r w:rsidR="00CD6F14" w:rsidRPr="005B3969">
        <w:rPr>
          <w:rFonts w:ascii="Times New Roman" w:hAnsi="Times New Roman"/>
          <w:sz w:val="24"/>
          <w:szCs w:val="24"/>
        </w:rPr>
        <w:t xml:space="preserve"> representando la base para futuras investigaciones, llevando a la práctica los métodos, técnicas, procedimientos e instrumentos que están en la disponibilidad, relacionados a las variables del estudio Inteligencia Emocional y Clima Organizacional.</w:t>
      </w:r>
    </w:p>
    <w:p w:rsidR="00715327" w:rsidRPr="005B3969" w:rsidRDefault="00C84EB1" w:rsidP="00715327">
      <w:pPr>
        <w:spacing w:after="0" w:line="360" w:lineRule="auto"/>
        <w:ind w:firstLine="567"/>
        <w:jc w:val="both"/>
        <w:rPr>
          <w:rFonts w:ascii="Times New Roman" w:hAnsi="Times New Roman"/>
          <w:sz w:val="24"/>
          <w:szCs w:val="24"/>
        </w:rPr>
      </w:pPr>
      <w:r w:rsidRPr="005B3969">
        <w:rPr>
          <w:rFonts w:ascii="Times New Roman" w:hAnsi="Times New Roman"/>
          <w:sz w:val="24"/>
          <w:szCs w:val="24"/>
        </w:rPr>
        <w:t>En lo práctico</w:t>
      </w:r>
      <w:r w:rsidR="00525928" w:rsidRPr="005B3969">
        <w:rPr>
          <w:rFonts w:ascii="Times New Roman" w:hAnsi="Times New Roman"/>
          <w:sz w:val="24"/>
          <w:szCs w:val="24"/>
        </w:rPr>
        <w:t>,</w:t>
      </w:r>
      <w:r w:rsidR="00715327" w:rsidRPr="005B3969">
        <w:rPr>
          <w:rFonts w:ascii="Times New Roman" w:hAnsi="Times New Roman"/>
          <w:sz w:val="24"/>
          <w:szCs w:val="24"/>
        </w:rPr>
        <w:t xml:space="preserve">la investigación es de gran utilidad porque pretende </w:t>
      </w:r>
      <w:r w:rsidR="003E1B6F" w:rsidRPr="005B3969">
        <w:rPr>
          <w:rFonts w:ascii="Times New Roman" w:hAnsi="Times New Roman"/>
          <w:sz w:val="24"/>
          <w:szCs w:val="24"/>
        </w:rPr>
        <w:t>llevar el</w:t>
      </w:r>
      <w:r w:rsidR="00715327" w:rsidRPr="005B3969">
        <w:rPr>
          <w:rFonts w:ascii="Times New Roman" w:hAnsi="Times New Roman"/>
          <w:sz w:val="24"/>
          <w:szCs w:val="24"/>
        </w:rPr>
        <w:t xml:space="preserve"> conocimiento a los miembros de la organización educativa, utilizando la inteligencia e</w:t>
      </w:r>
      <w:r w:rsidR="003E1B6F" w:rsidRPr="005B3969">
        <w:rPr>
          <w:rFonts w:ascii="Times New Roman" w:hAnsi="Times New Roman"/>
          <w:sz w:val="24"/>
          <w:szCs w:val="24"/>
        </w:rPr>
        <w:t>mocional como</w:t>
      </w:r>
      <w:r w:rsidR="00715327" w:rsidRPr="005B3969">
        <w:rPr>
          <w:rFonts w:ascii="Times New Roman" w:hAnsi="Times New Roman"/>
          <w:sz w:val="24"/>
          <w:szCs w:val="24"/>
        </w:rPr>
        <w:t xml:space="preserve"> herramien</w:t>
      </w:r>
      <w:r w:rsidR="003E1B6F" w:rsidRPr="005B3969">
        <w:rPr>
          <w:rFonts w:ascii="Times New Roman" w:hAnsi="Times New Roman"/>
          <w:sz w:val="24"/>
          <w:szCs w:val="24"/>
        </w:rPr>
        <w:t>ta para el control de emociones, permitiendo ser</w:t>
      </w:r>
      <w:r w:rsidR="00715327" w:rsidRPr="005B3969">
        <w:rPr>
          <w:rFonts w:ascii="Times New Roman" w:hAnsi="Times New Roman"/>
          <w:sz w:val="24"/>
          <w:szCs w:val="24"/>
        </w:rPr>
        <w:t xml:space="preserve"> perso</w:t>
      </w:r>
      <w:r w:rsidR="003E1B6F" w:rsidRPr="005B3969">
        <w:rPr>
          <w:rFonts w:ascii="Times New Roman" w:hAnsi="Times New Roman"/>
          <w:sz w:val="24"/>
          <w:szCs w:val="24"/>
        </w:rPr>
        <w:t>nas emocionalmente equilibradas,</w:t>
      </w:r>
      <w:r w:rsidR="00715327" w:rsidRPr="005B3969">
        <w:rPr>
          <w:rFonts w:ascii="Times New Roman" w:hAnsi="Times New Roman"/>
          <w:sz w:val="24"/>
          <w:szCs w:val="24"/>
        </w:rPr>
        <w:t xml:space="preserve"> guiando s</w:t>
      </w:r>
      <w:r w:rsidR="003E1B6F" w:rsidRPr="005B3969">
        <w:rPr>
          <w:rFonts w:ascii="Times New Roman" w:hAnsi="Times New Roman"/>
          <w:sz w:val="24"/>
          <w:szCs w:val="24"/>
        </w:rPr>
        <w:t>us conductas y comportamientos que beneficien</w:t>
      </w:r>
      <w:r w:rsidR="00715327" w:rsidRPr="005B3969">
        <w:rPr>
          <w:rFonts w:ascii="Times New Roman" w:hAnsi="Times New Roman"/>
          <w:sz w:val="24"/>
          <w:szCs w:val="24"/>
        </w:rPr>
        <w:t xml:space="preserve"> la relaciones interpersonales, influyendo en un buen clima organizacional del ambiente educativo, fortalecimiento del </w:t>
      </w:r>
      <w:r w:rsidR="003E1B6F" w:rsidRPr="005B3969">
        <w:rPr>
          <w:rFonts w:ascii="Times New Roman" w:hAnsi="Times New Roman"/>
          <w:sz w:val="24"/>
          <w:szCs w:val="24"/>
        </w:rPr>
        <w:t>trabajo en equipo, compañerismo</w:t>
      </w:r>
      <w:r w:rsidR="00715327" w:rsidRPr="005B3969">
        <w:rPr>
          <w:rFonts w:ascii="Times New Roman" w:hAnsi="Times New Roman"/>
          <w:sz w:val="24"/>
          <w:szCs w:val="24"/>
        </w:rPr>
        <w:t>,</w:t>
      </w:r>
      <w:r w:rsidR="003E1B6F" w:rsidRPr="005B3969">
        <w:rPr>
          <w:rFonts w:ascii="Times New Roman" w:hAnsi="Times New Roman"/>
          <w:sz w:val="24"/>
          <w:szCs w:val="24"/>
        </w:rPr>
        <w:t xml:space="preserve"> metas de la organización</w:t>
      </w:r>
      <w:r w:rsidR="00715327" w:rsidRPr="005B3969">
        <w:rPr>
          <w:rFonts w:ascii="Times New Roman" w:hAnsi="Times New Roman"/>
          <w:sz w:val="24"/>
          <w:szCs w:val="24"/>
        </w:rPr>
        <w:t>,con el liderazgo del gerente educativo como catalizador de emociones para la resolución de problemas</w:t>
      </w:r>
      <w:r w:rsidR="003E1B6F" w:rsidRPr="005B3969">
        <w:rPr>
          <w:rFonts w:ascii="Times New Roman" w:hAnsi="Times New Roman"/>
          <w:sz w:val="24"/>
          <w:szCs w:val="24"/>
        </w:rPr>
        <w:t>, generando un</w:t>
      </w:r>
      <w:r w:rsidR="00715327" w:rsidRPr="005B3969">
        <w:rPr>
          <w:rFonts w:ascii="Times New Roman" w:hAnsi="Times New Roman"/>
          <w:sz w:val="24"/>
          <w:szCs w:val="24"/>
        </w:rPr>
        <w:t xml:space="preserve"> clima de paz para la convivencia.</w:t>
      </w:r>
    </w:p>
    <w:p w:rsidR="008227F2" w:rsidRPr="005B3969" w:rsidRDefault="00715327" w:rsidP="00C84EB1">
      <w:pPr>
        <w:spacing w:after="0" w:line="360" w:lineRule="auto"/>
        <w:ind w:firstLine="550"/>
        <w:jc w:val="both"/>
        <w:rPr>
          <w:rFonts w:ascii="Times New Roman" w:hAnsi="Times New Roman"/>
          <w:sz w:val="24"/>
          <w:szCs w:val="24"/>
        </w:rPr>
      </w:pPr>
      <w:r w:rsidRPr="005B3969">
        <w:rPr>
          <w:rFonts w:ascii="Times New Roman" w:hAnsi="Times New Roman"/>
          <w:sz w:val="24"/>
          <w:szCs w:val="24"/>
        </w:rPr>
        <w:t>Así mismo,</w:t>
      </w:r>
      <w:r w:rsidR="00525928" w:rsidRPr="005B3969">
        <w:rPr>
          <w:rFonts w:ascii="Times New Roman" w:hAnsi="Times New Roman"/>
          <w:sz w:val="24"/>
          <w:szCs w:val="24"/>
        </w:rPr>
        <w:t xml:space="preserve"> es de relevancia social porque aporta a la gerencia educativa del país y a los miembros de la institución </w:t>
      </w:r>
      <w:r w:rsidR="00056834" w:rsidRPr="005B3969">
        <w:rPr>
          <w:rFonts w:ascii="Times New Roman" w:hAnsi="Times New Roman"/>
          <w:sz w:val="24"/>
          <w:szCs w:val="24"/>
        </w:rPr>
        <w:t>educativa</w:t>
      </w:r>
      <w:r w:rsidR="00525928" w:rsidRPr="005B3969">
        <w:rPr>
          <w:rFonts w:ascii="Times New Roman" w:hAnsi="Times New Roman"/>
          <w:sz w:val="24"/>
          <w:szCs w:val="24"/>
        </w:rPr>
        <w:t xml:space="preserve"> una nueva herramienta gerencial </w:t>
      </w:r>
      <w:r w:rsidR="00EC7B8E" w:rsidRPr="005B3969">
        <w:rPr>
          <w:rFonts w:ascii="Times New Roman" w:hAnsi="Times New Roman"/>
          <w:sz w:val="24"/>
          <w:szCs w:val="24"/>
        </w:rPr>
        <w:t xml:space="preserve">como lo es </w:t>
      </w:r>
      <w:r w:rsidR="00525928" w:rsidRPr="005B3969">
        <w:rPr>
          <w:rFonts w:ascii="Times New Roman" w:hAnsi="Times New Roman"/>
          <w:sz w:val="24"/>
          <w:szCs w:val="24"/>
        </w:rPr>
        <w:t xml:space="preserve">en la </w:t>
      </w:r>
      <w:r w:rsidR="00056834" w:rsidRPr="005B3969">
        <w:rPr>
          <w:rFonts w:ascii="Times New Roman" w:hAnsi="Times New Roman"/>
          <w:sz w:val="24"/>
          <w:szCs w:val="24"/>
        </w:rPr>
        <w:t>práctica</w:t>
      </w:r>
      <w:r w:rsidR="00EC7B8E" w:rsidRPr="005B3969">
        <w:rPr>
          <w:rFonts w:ascii="Times New Roman" w:hAnsi="Times New Roman"/>
          <w:sz w:val="24"/>
          <w:szCs w:val="24"/>
        </w:rPr>
        <w:t xml:space="preserve">, </w:t>
      </w:r>
      <w:r w:rsidR="00525928" w:rsidRPr="005B3969">
        <w:rPr>
          <w:rFonts w:ascii="Times New Roman" w:hAnsi="Times New Roman"/>
          <w:sz w:val="24"/>
          <w:szCs w:val="24"/>
        </w:rPr>
        <w:t xml:space="preserve"> la Inteligencia Emocional</w:t>
      </w:r>
      <w:r w:rsidR="00056834" w:rsidRPr="005B3969">
        <w:rPr>
          <w:rFonts w:ascii="Times New Roman" w:hAnsi="Times New Roman"/>
          <w:sz w:val="24"/>
          <w:szCs w:val="24"/>
        </w:rPr>
        <w:t>, permitiendo el control de la  emociones propias y de los demás para actuar de forma adecuada en la interacción social, comprendiendo los estados emocionales que presentan la personas en determinados momentos</w:t>
      </w:r>
      <w:r w:rsidRPr="005B3969">
        <w:rPr>
          <w:rFonts w:ascii="Times New Roman" w:hAnsi="Times New Roman"/>
          <w:sz w:val="24"/>
          <w:szCs w:val="24"/>
        </w:rPr>
        <w:t>permitiendo el fortalecimiento de las instituciones educativas y el papel del gerente</w:t>
      </w:r>
      <w:r w:rsidR="00056834" w:rsidRPr="005B3969">
        <w:rPr>
          <w:rFonts w:ascii="Times New Roman" w:hAnsi="Times New Roman"/>
          <w:sz w:val="24"/>
          <w:szCs w:val="24"/>
        </w:rPr>
        <w:t xml:space="preserve"> educativo,</w:t>
      </w:r>
      <w:r w:rsidRPr="005B3969">
        <w:rPr>
          <w:rFonts w:ascii="Times New Roman" w:hAnsi="Times New Roman"/>
          <w:sz w:val="24"/>
          <w:szCs w:val="24"/>
        </w:rPr>
        <w:t xml:space="preserve"> para manejar las emociones del personal que influya de manera posit</w:t>
      </w:r>
      <w:r w:rsidR="008F7C12" w:rsidRPr="005B3969">
        <w:rPr>
          <w:rFonts w:ascii="Times New Roman" w:hAnsi="Times New Roman"/>
          <w:sz w:val="24"/>
          <w:szCs w:val="24"/>
        </w:rPr>
        <w:t>iva en el clima organizacional.</w:t>
      </w:r>
    </w:p>
    <w:p w:rsidR="008227F2" w:rsidRPr="003D5DAB" w:rsidRDefault="008227F2" w:rsidP="003D5DAB">
      <w:pPr>
        <w:spacing w:after="0" w:line="240" w:lineRule="auto"/>
        <w:jc w:val="center"/>
        <w:rPr>
          <w:rFonts w:ascii="Times New Roman" w:hAnsi="Times New Roman"/>
          <w:sz w:val="24"/>
          <w:szCs w:val="24"/>
        </w:rPr>
      </w:pPr>
    </w:p>
    <w:p w:rsidR="003D5DAB" w:rsidRPr="003D5DAB" w:rsidRDefault="003D5DAB" w:rsidP="003D5DAB">
      <w:pPr>
        <w:spacing w:after="0" w:line="240" w:lineRule="auto"/>
        <w:jc w:val="center"/>
        <w:rPr>
          <w:rFonts w:ascii="Times New Roman" w:hAnsi="Times New Roman"/>
          <w:sz w:val="24"/>
          <w:szCs w:val="24"/>
        </w:rPr>
      </w:pPr>
    </w:p>
    <w:p w:rsidR="00A239A2" w:rsidRPr="005B3969" w:rsidRDefault="00A239A2" w:rsidP="003D5DAB">
      <w:pPr>
        <w:spacing w:after="0" w:line="240" w:lineRule="auto"/>
        <w:jc w:val="center"/>
        <w:rPr>
          <w:rFonts w:ascii="Times New Roman" w:hAnsi="Times New Roman"/>
          <w:b/>
          <w:sz w:val="24"/>
          <w:szCs w:val="24"/>
        </w:rPr>
      </w:pPr>
      <w:r w:rsidRPr="00D628B5">
        <w:rPr>
          <w:rFonts w:ascii="Times New Roman" w:hAnsi="Times New Roman"/>
          <w:b/>
          <w:sz w:val="24"/>
          <w:szCs w:val="24"/>
        </w:rPr>
        <w:t>Vinculació</w:t>
      </w:r>
      <w:r w:rsidR="003D5DAB" w:rsidRPr="00D628B5">
        <w:rPr>
          <w:rFonts w:ascii="Times New Roman" w:hAnsi="Times New Roman"/>
          <w:b/>
          <w:sz w:val="24"/>
          <w:szCs w:val="24"/>
        </w:rPr>
        <w:t>n con la Línea de Investigación</w:t>
      </w:r>
    </w:p>
    <w:p w:rsidR="00A239A2" w:rsidRPr="003D5DAB" w:rsidRDefault="00A239A2" w:rsidP="003D5DAB">
      <w:pPr>
        <w:spacing w:after="0" w:line="240" w:lineRule="auto"/>
        <w:jc w:val="center"/>
        <w:rPr>
          <w:rFonts w:ascii="Times New Roman" w:hAnsi="Times New Roman"/>
          <w:sz w:val="24"/>
          <w:szCs w:val="24"/>
        </w:rPr>
      </w:pPr>
    </w:p>
    <w:p w:rsidR="003D5DAB" w:rsidRDefault="003D5DAB" w:rsidP="003D5DAB">
      <w:pPr>
        <w:spacing w:after="0" w:line="240" w:lineRule="auto"/>
        <w:jc w:val="center"/>
        <w:rPr>
          <w:rFonts w:ascii="Times New Roman" w:hAnsi="Times New Roman"/>
          <w:sz w:val="24"/>
          <w:szCs w:val="24"/>
        </w:rPr>
      </w:pPr>
    </w:p>
    <w:p w:rsidR="00FF5D82" w:rsidRDefault="00FF5D82" w:rsidP="00FF5D82">
      <w:pPr>
        <w:spacing w:after="0" w:line="360" w:lineRule="auto"/>
        <w:ind w:firstLine="567"/>
        <w:jc w:val="both"/>
        <w:rPr>
          <w:rFonts w:ascii="Times New Roman" w:hAnsi="Times New Roman"/>
          <w:sz w:val="24"/>
          <w:szCs w:val="24"/>
        </w:rPr>
        <w:sectPr w:rsidR="00FF5D82" w:rsidSect="003537D6">
          <w:pgSz w:w="12240" w:h="15840" w:code="1"/>
          <w:pgMar w:top="1701" w:right="1701" w:bottom="1701" w:left="2268" w:header="851" w:footer="851" w:gutter="0"/>
          <w:cols w:space="720"/>
        </w:sectPr>
      </w:pPr>
      <w:r w:rsidRPr="005B3969">
        <w:rPr>
          <w:rFonts w:ascii="Times New Roman" w:hAnsi="Times New Roman"/>
          <w:sz w:val="24"/>
          <w:szCs w:val="24"/>
        </w:rPr>
        <w:t>El trabajo se inserta en la línea de investigación “Gerencia Educativa” que se</w:t>
      </w:r>
    </w:p>
    <w:p w:rsidR="00A239A2" w:rsidRPr="005B3969" w:rsidRDefault="00273419" w:rsidP="00FF5D82">
      <w:pPr>
        <w:spacing w:after="0" w:line="360" w:lineRule="auto"/>
        <w:jc w:val="both"/>
        <w:rPr>
          <w:rFonts w:ascii="Times New Roman" w:hAnsi="Times New Roman"/>
          <w:sz w:val="24"/>
          <w:szCs w:val="24"/>
        </w:rPr>
      </w:pPr>
      <w:r w:rsidRPr="005B3969">
        <w:rPr>
          <w:rFonts w:ascii="Times New Roman" w:hAnsi="Times New Roman"/>
          <w:sz w:val="24"/>
          <w:szCs w:val="24"/>
        </w:rPr>
        <w:lastRenderedPageBreak/>
        <w:t xml:space="preserve">desarrolla en el Instituto de Mejoramiento Profesional del Magisterio, debido a que hace énfasis en analizar la influencia de la </w:t>
      </w:r>
      <w:r w:rsidR="00172F56">
        <w:rPr>
          <w:rFonts w:ascii="Times New Roman" w:hAnsi="Times New Roman"/>
          <w:sz w:val="24"/>
          <w:szCs w:val="24"/>
        </w:rPr>
        <w:t>I</w:t>
      </w:r>
      <w:r w:rsidRPr="005B3969">
        <w:rPr>
          <w:rFonts w:ascii="Times New Roman" w:hAnsi="Times New Roman"/>
          <w:sz w:val="24"/>
          <w:szCs w:val="24"/>
        </w:rPr>
        <w:t xml:space="preserve">nteligencia </w:t>
      </w:r>
      <w:r w:rsidR="00172F56">
        <w:rPr>
          <w:rFonts w:ascii="Times New Roman" w:hAnsi="Times New Roman"/>
          <w:sz w:val="24"/>
          <w:szCs w:val="24"/>
        </w:rPr>
        <w:t>E</w:t>
      </w:r>
      <w:r w:rsidRPr="005B3969">
        <w:rPr>
          <w:rFonts w:ascii="Times New Roman" w:hAnsi="Times New Roman"/>
          <w:sz w:val="24"/>
          <w:szCs w:val="24"/>
        </w:rPr>
        <w:t xml:space="preserve">mocional aplicada por el gerente educativo en el clima organizacional de la E.B.B. “Ricardo Montilla” de Guarenas, estado </w:t>
      </w:r>
      <w:r w:rsidR="004220BF" w:rsidRPr="005B3969">
        <w:rPr>
          <w:rFonts w:ascii="Times New Roman" w:hAnsi="Times New Roman"/>
          <w:sz w:val="24"/>
          <w:szCs w:val="24"/>
        </w:rPr>
        <w:t xml:space="preserve">Bolivariano de </w:t>
      </w:r>
      <w:r w:rsidR="00FF5D82">
        <w:rPr>
          <w:rFonts w:ascii="Times New Roman" w:hAnsi="Times New Roman"/>
          <w:sz w:val="24"/>
          <w:szCs w:val="24"/>
        </w:rPr>
        <w:t>Miranda.</w:t>
      </w:r>
    </w:p>
    <w:p w:rsidR="006F65A7" w:rsidRDefault="00ED1543" w:rsidP="00172F56">
      <w:pPr>
        <w:autoSpaceDE w:val="0"/>
        <w:autoSpaceDN w:val="0"/>
        <w:adjustRightInd w:val="0"/>
        <w:spacing w:after="0" w:line="360" w:lineRule="auto"/>
        <w:ind w:firstLine="567"/>
        <w:jc w:val="both"/>
        <w:rPr>
          <w:rFonts w:ascii="Times New Roman" w:eastAsiaTheme="minorHAnsi" w:hAnsi="Times New Roman"/>
          <w:sz w:val="24"/>
          <w:szCs w:val="24"/>
        </w:rPr>
      </w:pPr>
      <w:r w:rsidRPr="005B3969">
        <w:rPr>
          <w:rFonts w:ascii="Times New Roman" w:hAnsi="Times New Roman"/>
          <w:sz w:val="24"/>
          <w:szCs w:val="24"/>
        </w:rPr>
        <w:t xml:space="preserve">Por tal intención, </w:t>
      </w:r>
      <w:r w:rsidR="000D629A" w:rsidRPr="005B3969">
        <w:rPr>
          <w:rFonts w:ascii="Times New Roman" w:hAnsi="Times New Roman"/>
          <w:sz w:val="24"/>
          <w:szCs w:val="24"/>
        </w:rPr>
        <w:t xml:space="preserve">se puede precisar </w:t>
      </w:r>
      <w:r w:rsidR="000D629A" w:rsidRPr="00165BF6">
        <w:rPr>
          <w:rFonts w:ascii="Times New Roman" w:hAnsi="Times New Roman"/>
          <w:sz w:val="24"/>
          <w:szCs w:val="24"/>
        </w:rPr>
        <w:t xml:space="preserve">que </w:t>
      </w:r>
      <w:r w:rsidR="00273419" w:rsidRPr="00165BF6">
        <w:rPr>
          <w:rFonts w:ascii="Times New Roman" w:hAnsi="Times New Roman"/>
          <w:sz w:val="24"/>
          <w:szCs w:val="24"/>
        </w:rPr>
        <w:t xml:space="preserve">guarda correspondencia con </w:t>
      </w:r>
      <w:r w:rsidR="006F65A7" w:rsidRPr="00165BF6">
        <w:rPr>
          <w:rFonts w:ascii="Times New Roman" w:eastAsiaTheme="minorHAnsi" w:hAnsi="Times New Roman"/>
          <w:sz w:val="24"/>
          <w:szCs w:val="24"/>
        </w:rPr>
        <w:t xml:space="preserve">los principios de la Línea de Investigación </w:t>
      </w:r>
      <w:r w:rsidR="00703634" w:rsidRPr="00165BF6">
        <w:rPr>
          <w:rFonts w:ascii="Times New Roman" w:eastAsiaTheme="minorHAnsi" w:hAnsi="Times New Roman"/>
          <w:sz w:val="24"/>
          <w:szCs w:val="24"/>
        </w:rPr>
        <w:t>en gerencia educativa considerada una herramienta esencial</w:t>
      </w:r>
      <w:r w:rsidR="00172F56" w:rsidRPr="00165BF6">
        <w:rPr>
          <w:rFonts w:ascii="Times New Roman" w:eastAsiaTheme="minorHAnsi" w:hAnsi="Times New Roman"/>
          <w:sz w:val="24"/>
          <w:szCs w:val="24"/>
        </w:rPr>
        <w:t xml:space="preserve"> para los gerentes educativos, a fin de potenciar su eficiencia al manejo de la Inteligencia Emocional  en</w:t>
      </w:r>
      <w:r w:rsidR="006D2C42" w:rsidRPr="00165BF6">
        <w:rPr>
          <w:rFonts w:ascii="Times New Roman" w:hAnsi="Times New Roman"/>
          <w:sz w:val="24"/>
          <w:szCs w:val="24"/>
        </w:rPr>
        <w:t xml:space="preserve"> el clima organizacional</w:t>
      </w:r>
      <w:r w:rsidR="009B39A3" w:rsidRPr="00165BF6">
        <w:rPr>
          <w:rFonts w:ascii="Times New Roman" w:eastAsiaTheme="minorHAnsi" w:hAnsi="Times New Roman"/>
          <w:sz w:val="24"/>
          <w:szCs w:val="24"/>
        </w:rPr>
        <w:t xml:space="preserve"> del personal de la </w:t>
      </w:r>
      <w:r w:rsidR="00172F56" w:rsidRPr="00165BF6">
        <w:rPr>
          <w:rFonts w:ascii="Times New Roman" w:eastAsiaTheme="minorHAnsi" w:hAnsi="Times New Roman"/>
          <w:sz w:val="24"/>
          <w:szCs w:val="24"/>
        </w:rPr>
        <w:t xml:space="preserve"> E.B.B. </w:t>
      </w:r>
      <w:r w:rsidR="00172F56" w:rsidRPr="00165BF6">
        <w:rPr>
          <w:rFonts w:ascii="Times New Roman" w:hAnsi="Times New Roman"/>
          <w:sz w:val="24"/>
          <w:szCs w:val="24"/>
        </w:rPr>
        <w:t>“Ricardo Montilla”</w:t>
      </w:r>
      <w:r w:rsidR="00703634" w:rsidRPr="00165BF6">
        <w:rPr>
          <w:rFonts w:ascii="Times New Roman" w:eastAsiaTheme="minorHAnsi" w:hAnsi="Times New Roman"/>
          <w:sz w:val="24"/>
          <w:szCs w:val="24"/>
        </w:rPr>
        <w:t xml:space="preserve">propiciando estrategias que influyan de manera positiva las relaciones armónicas del personal </w:t>
      </w:r>
      <w:r w:rsidR="00172F56" w:rsidRPr="00165BF6">
        <w:rPr>
          <w:rFonts w:ascii="Times New Roman" w:eastAsiaTheme="minorHAnsi" w:hAnsi="Times New Roman"/>
          <w:sz w:val="24"/>
          <w:szCs w:val="24"/>
        </w:rPr>
        <w:t xml:space="preserve">,trabajo en equipo, buen trato, comunicación efectiva  </w:t>
      </w:r>
      <w:r w:rsidR="00703634" w:rsidRPr="00165BF6">
        <w:rPr>
          <w:rFonts w:ascii="Times New Roman" w:eastAsiaTheme="minorHAnsi" w:hAnsi="Times New Roman"/>
          <w:sz w:val="24"/>
          <w:szCs w:val="24"/>
        </w:rPr>
        <w:t xml:space="preserve">dirigiendo </w:t>
      </w:r>
      <w:r w:rsidR="00172F56" w:rsidRPr="00165BF6">
        <w:rPr>
          <w:rFonts w:ascii="Times New Roman" w:eastAsiaTheme="minorHAnsi" w:hAnsi="Times New Roman"/>
          <w:sz w:val="24"/>
          <w:szCs w:val="24"/>
        </w:rPr>
        <w:t xml:space="preserve">el </w:t>
      </w:r>
      <w:r w:rsidR="00703634" w:rsidRPr="00165BF6">
        <w:rPr>
          <w:rFonts w:ascii="Times New Roman" w:eastAsiaTheme="minorHAnsi" w:hAnsi="Times New Roman"/>
          <w:sz w:val="24"/>
          <w:szCs w:val="24"/>
        </w:rPr>
        <w:t xml:space="preserve"> logro de los objetivos de la organización</w:t>
      </w:r>
      <w:r w:rsidR="00172F56" w:rsidRPr="00165BF6">
        <w:rPr>
          <w:rFonts w:ascii="Times New Roman" w:eastAsiaTheme="minorHAnsi" w:hAnsi="Times New Roman"/>
          <w:sz w:val="24"/>
          <w:szCs w:val="24"/>
        </w:rPr>
        <w:t>.</w:t>
      </w:r>
    </w:p>
    <w:p w:rsidR="003D5DAB" w:rsidRDefault="008C3A01" w:rsidP="00804B60">
      <w:pPr>
        <w:autoSpaceDE w:val="0"/>
        <w:autoSpaceDN w:val="0"/>
        <w:adjustRightInd w:val="0"/>
        <w:spacing w:after="0" w:line="360" w:lineRule="auto"/>
        <w:ind w:firstLine="567"/>
        <w:jc w:val="both"/>
        <w:rPr>
          <w:rFonts w:ascii="Times New Roman" w:hAnsi="Times New Roman"/>
          <w:sz w:val="24"/>
          <w:szCs w:val="24"/>
        </w:rPr>
      </w:pPr>
      <w:r w:rsidRPr="00D628B5">
        <w:rPr>
          <w:rFonts w:ascii="Times New Roman" w:hAnsi="Times New Roman"/>
          <w:sz w:val="24"/>
          <w:szCs w:val="24"/>
        </w:rPr>
        <w:t xml:space="preserve">Vista desde el punto de la </w:t>
      </w:r>
      <w:r w:rsidR="00D628B5">
        <w:rPr>
          <w:rFonts w:ascii="Times New Roman" w:hAnsi="Times New Roman"/>
          <w:sz w:val="24"/>
          <w:szCs w:val="24"/>
        </w:rPr>
        <w:t>investigación,la línea aporta</w:t>
      </w:r>
      <w:r w:rsidR="009B39A3" w:rsidRPr="00D628B5">
        <w:rPr>
          <w:rFonts w:ascii="Times New Roman" w:hAnsi="Times New Roman"/>
          <w:sz w:val="24"/>
          <w:szCs w:val="24"/>
        </w:rPr>
        <w:t xml:space="preserve"> la práctica de una </w:t>
      </w:r>
      <w:r w:rsidRPr="00D628B5">
        <w:rPr>
          <w:rFonts w:ascii="Times New Roman" w:hAnsi="Times New Roman"/>
          <w:sz w:val="24"/>
          <w:szCs w:val="24"/>
        </w:rPr>
        <w:t xml:space="preserve">gerencia </w:t>
      </w:r>
      <w:r w:rsidR="009B39A3" w:rsidRPr="00D628B5">
        <w:rPr>
          <w:rFonts w:ascii="Times New Roman" w:hAnsi="Times New Roman"/>
          <w:sz w:val="24"/>
          <w:szCs w:val="24"/>
        </w:rPr>
        <w:t xml:space="preserve">moderna y efectiva en la búsqueda de soluciones para </w:t>
      </w:r>
      <w:r w:rsidR="001775E4" w:rsidRPr="00D628B5">
        <w:rPr>
          <w:rFonts w:ascii="Times New Roman" w:hAnsi="Times New Roman"/>
          <w:sz w:val="24"/>
          <w:szCs w:val="24"/>
        </w:rPr>
        <w:t>conflictos qu</w:t>
      </w:r>
      <w:r w:rsidR="00804B60" w:rsidRPr="00D628B5">
        <w:rPr>
          <w:rFonts w:ascii="Times New Roman" w:hAnsi="Times New Roman"/>
          <w:sz w:val="24"/>
          <w:szCs w:val="24"/>
        </w:rPr>
        <w:t>e</w:t>
      </w:r>
      <w:r w:rsidR="001775E4" w:rsidRPr="00D628B5">
        <w:rPr>
          <w:rFonts w:ascii="Times New Roman" w:hAnsi="Times New Roman"/>
          <w:sz w:val="24"/>
          <w:szCs w:val="24"/>
        </w:rPr>
        <w:t xml:space="preserve"> af</w:t>
      </w:r>
      <w:r w:rsidR="00804B60" w:rsidRPr="00D628B5">
        <w:rPr>
          <w:rFonts w:ascii="Times New Roman" w:hAnsi="Times New Roman"/>
          <w:sz w:val="24"/>
          <w:szCs w:val="24"/>
        </w:rPr>
        <w:t>e</w:t>
      </w:r>
      <w:r w:rsidR="001775E4" w:rsidRPr="00D628B5">
        <w:rPr>
          <w:rFonts w:ascii="Times New Roman" w:hAnsi="Times New Roman"/>
          <w:sz w:val="24"/>
          <w:szCs w:val="24"/>
        </w:rPr>
        <w:t>ctan la organización educativa,</w:t>
      </w:r>
      <w:r w:rsidR="009B39A3" w:rsidRPr="00D628B5">
        <w:rPr>
          <w:rFonts w:ascii="Times New Roman" w:hAnsi="Times New Roman"/>
          <w:sz w:val="24"/>
          <w:szCs w:val="24"/>
        </w:rPr>
        <w:t xml:space="preserve"> la productividad y calidad educativa</w:t>
      </w:r>
      <w:r w:rsidR="00D628B5">
        <w:rPr>
          <w:rFonts w:ascii="Times New Roman" w:hAnsi="Times New Roman"/>
          <w:sz w:val="24"/>
          <w:szCs w:val="24"/>
        </w:rPr>
        <w:t>,</w:t>
      </w:r>
      <w:r w:rsidR="009B39A3" w:rsidRPr="00D628B5">
        <w:rPr>
          <w:rFonts w:ascii="Times New Roman" w:hAnsi="Times New Roman"/>
          <w:sz w:val="24"/>
          <w:szCs w:val="24"/>
        </w:rPr>
        <w:t xml:space="preserve"> asumiendo el gerente el liderazgo apropiado según las necesidades de la organización</w:t>
      </w:r>
      <w:r w:rsidR="00D628B5">
        <w:rPr>
          <w:rFonts w:ascii="Times New Roman" w:hAnsi="Times New Roman"/>
          <w:sz w:val="24"/>
          <w:szCs w:val="24"/>
        </w:rPr>
        <w:t xml:space="preserve">, beneficiando a todo el </w:t>
      </w:r>
      <w:r w:rsidR="009B39A3" w:rsidRPr="00D628B5">
        <w:rPr>
          <w:rFonts w:ascii="Times New Roman" w:hAnsi="Times New Roman"/>
          <w:sz w:val="24"/>
          <w:szCs w:val="24"/>
        </w:rPr>
        <w:t>personal de la institución</w:t>
      </w:r>
      <w:r w:rsidR="00594C3B" w:rsidRPr="00D628B5">
        <w:rPr>
          <w:rFonts w:ascii="Times New Roman" w:hAnsi="Times New Roman"/>
          <w:sz w:val="24"/>
          <w:szCs w:val="24"/>
        </w:rPr>
        <w:t>. Así mismo</w:t>
      </w:r>
      <w:r w:rsidR="009B39A3" w:rsidRPr="00D628B5">
        <w:rPr>
          <w:rFonts w:ascii="Times New Roman" w:hAnsi="Times New Roman"/>
          <w:sz w:val="24"/>
          <w:szCs w:val="24"/>
        </w:rPr>
        <w:t xml:space="preserve">, sirve de soporte para futuras investigaciones </w:t>
      </w:r>
      <w:r w:rsidR="00594C3B" w:rsidRPr="00D628B5">
        <w:rPr>
          <w:rFonts w:ascii="Times New Roman" w:hAnsi="Times New Roman"/>
          <w:sz w:val="24"/>
          <w:szCs w:val="24"/>
        </w:rPr>
        <w:t>relacionadas</w:t>
      </w:r>
      <w:r w:rsidR="009B39A3" w:rsidRPr="00D628B5">
        <w:rPr>
          <w:rFonts w:ascii="Times New Roman" w:hAnsi="Times New Roman"/>
          <w:sz w:val="24"/>
          <w:szCs w:val="24"/>
        </w:rPr>
        <w:t xml:space="preserve"> a las variables del estudio </w:t>
      </w:r>
      <w:r w:rsidR="00D628B5" w:rsidRPr="00D628B5">
        <w:rPr>
          <w:rFonts w:ascii="Times New Roman" w:hAnsi="Times New Roman"/>
          <w:sz w:val="24"/>
          <w:szCs w:val="24"/>
        </w:rPr>
        <w:t>Inteligencia E</w:t>
      </w:r>
      <w:r w:rsidR="009B39A3" w:rsidRPr="00D628B5">
        <w:rPr>
          <w:rFonts w:ascii="Times New Roman" w:hAnsi="Times New Roman"/>
          <w:sz w:val="24"/>
          <w:szCs w:val="24"/>
        </w:rPr>
        <w:t xml:space="preserve">mocional y </w:t>
      </w:r>
      <w:r w:rsidR="00D628B5" w:rsidRPr="00D628B5">
        <w:rPr>
          <w:rFonts w:ascii="Times New Roman" w:hAnsi="Times New Roman"/>
          <w:sz w:val="24"/>
          <w:szCs w:val="24"/>
        </w:rPr>
        <w:t>Clima O</w:t>
      </w:r>
      <w:r w:rsidR="009B39A3" w:rsidRPr="00D628B5">
        <w:rPr>
          <w:rFonts w:ascii="Times New Roman" w:hAnsi="Times New Roman"/>
          <w:sz w:val="24"/>
          <w:szCs w:val="24"/>
        </w:rPr>
        <w:t>rganizacional</w:t>
      </w:r>
      <w:r w:rsidR="00D628B5">
        <w:rPr>
          <w:rFonts w:ascii="Times New Roman" w:hAnsi="Times New Roman"/>
          <w:sz w:val="24"/>
          <w:szCs w:val="24"/>
        </w:rPr>
        <w:t>,</w:t>
      </w:r>
      <w:r w:rsidR="009B39A3" w:rsidRPr="00D628B5">
        <w:rPr>
          <w:rFonts w:ascii="Times New Roman" w:hAnsi="Times New Roman"/>
          <w:sz w:val="24"/>
          <w:szCs w:val="24"/>
        </w:rPr>
        <w:t xml:space="preserve"> ampliando los conocimientos</w:t>
      </w:r>
      <w:r w:rsidR="00594C3B" w:rsidRPr="00D628B5">
        <w:rPr>
          <w:rFonts w:ascii="Times New Roman" w:hAnsi="Times New Roman"/>
          <w:sz w:val="24"/>
          <w:szCs w:val="24"/>
        </w:rPr>
        <w:t xml:space="preserve"> en materia</w:t>
      </w:r>
      <w:r w:rsidR="009A3CEB" w:rsidRPr="00D628B5">
        <w:rPr>
          <w:rFonts w:ascii="Times New Roman" w:hAnsi="Times New Roman"/>
          <w:sz w:val="24"/>
          <w:szCs w:val="24"/>
        </w:rPr>
        <w:t xml:space="preserve"> de gerencia </w:t>
      </w:r>
      <w:r w:rsidR="00594C3B" w:rsidRPr="00D628B5">
        <w:rPr>
          <w:rFonts w:ascii="Times New Roman" w:hAnsi="Times New Roman"/>
          <w:sz w:val="24"/>
          <w:szCs w:val="24"/>
        </w:rPr>
        <w:t xml:space="preserve"> educativa.</w:t>
      </w:r>
    </w:p>
    <w:p w:rsidR="00804B60" w:rsidRDefault="00804B60" w:rsidP="00804B60">
      <w:pPr>
        <w:autoSpaceDE w:val="0"/>
        <w:autoSpaceDN w:val="0"/>
        <w:adjustRightInd w:val="0"/>
        <w:spacing w:after="0" w:line="360" w:lineRule="auto"/>
        <w:ind w:firstLine="567"/>
        <w:jc w:val="both"/>
        <w:rPr>
          <w:rFonts w:ascii="Times New Roman" w:hAnsi="Times New Roman"/>
          <w:sz w:val="24"/>
          <w:szCs w:val="24"/>
        </w:rPr>
      </w:pPr>
    </w:p>
    <w:p w:rsidR="00804B60" w:rsidRDefault="00804B60" w:rsidP="00804B60">
      <w:pPr>
        <w:autoSpaceDE w:val="0"/>
        <w:autoSpaceDN w:val="0"/>
        <w:adjustRightInd w:val="0"/>
        <w:spacing w:after="0" w:line="360" w:lineRule="auto"/>
        <w:ind w:firstLine="567"/>
        <w:jc w:val="both"/>
        <w:rPr>
          <w:rFonts w:ascii="Times New Roman" w:hAnsi="Times New Roman"/>
          <w:b/>
          <w:sz w:val="24"/>
          <w:szCs w:val="24"/>
        </w:rPr>
        <w:sectPr w:rsidR="00804B60" w:rsidSect="003537D6">
          <w:pgSz w:w="12240" w:h="15840" w:code="1"/>
          <w:pgMar w:top="1701" w:right="1701" w:bottom="1701" w:left="2268" w:header="851" w:footer="851" w:gutter="0"/>
          <w:cols w:space="720"/>
        </w:sectPr>
      </w:pPr>
    </w:p>
    <w:p w:rsidR="005525B8" w:rsidRPr="005B3969" w:rsidRDefault="00BA5567" w:rsidP="005525B8">
      <w:pPr>
        <w:spacing w:after="0" w:line="240" w:lineRule="auto"/>
        <w:jc w:val="center"/>
        <w:rPr>
          <w:rFonts w:ascii="Times New Roman" w:hAnsi="Times New Roman"/>
          <w:sz w:val="24"/>
          <w:szCs w:val="24"/>
        </w:rPr>
      </w:pPr>
      <w:r w:rsidRPr="005B3969">
        <w:rPr>
          <w:rFonts w:ascii="Times New Roman" w:hAnsi="Times New Roman"/>
          <w:b/>
          <w:sz w:val="24"/>
          <w:szCs w:val="24"/>
        </w:rPr>
        <w:lastRenderedPageBreak/>
        <w:t>CAPÍTULO</w:t>
      </w:r>
      <w:r w:rsidR="005525B8" w:rsidRPr="005B3969">
        <w:rPr>
          <w:rFonts w:ascii="Times New Roman" w:hAnsi="Times New Roman"/>
          <w:b/>
          <w:sz w:val="24"/>
          <w:szCs w:val="24"/>
        </w:rPr>
        <w:t xml:space="preserve"> II</w:t>
      </w:r>
    </w:p>
    <w:p w:rsidR="005525B8" w:rsidRPr="00E61884" w:rsidRDefault="005525B8" w:rsidP="005525B8">
      <w:pPr>
        <w:spacing w:after="0" w:line="240" w:lineRule="auto"/>
        <w:jc w:val="center"/>
        <w:rPr>
          <w:rFonts w:ascii="Times New Roman" w:hAnsi="Times New Roman"/>
          <w:sz w:val="20"/>
          <w:szCs w:val="20"/>
        </w:rPr>
      </w:pPr>
    </w:p>
    <w:p w:rsidR="005525B8" w:rsidRPr="00E61884" w:rsidRDefault="005525B8" w:rsidP="005525B8">
      <w:pPr>
        <w:spacing w:after="0" w:line="240" w:lineRule="auto"/>
        <w:jc w:val="center"/>
        <w:rPr>
          <w:rFonts w:ascii="Times New Roman" w:hAnsi="Times New Roman"/>
          <w:sz w:val="20"/>
          <w:szCs w:val="20"/>
        </w:rPr>
      </w:pPr>
    </w:p>
    <w:p w:rsidR="005525B8" w:rsidRPr="005B3969" w:rsidRDefault="005525B8" w:rsidP="005525B8">
      <w:pPr>
        <w:spacing w:after="0" w:line="240" w:lineRule="auto"/>
        <w:jc w:val="center"/>
        <w:rPr>
          <w:rFonts w:ascii="Times New Roman" w:hAnsi="Times New Roman"/>
          <w:b/>
          <w:sz w:val="24"/>
          <w:szCs w:val="24"/>
        </w:rPr>
      </w:pPr>
      <w:r w:rsidRPr="005B3969">
        <w:rPr>
          <w:rFonts w:ascii="Times New Roman" w:hAnsi="Times New Roman"/>
          <w:b/>
          <w:sz w:val="24"/>
          <w:szCs w:val="24"/>
        </w:rPr>
        <w:t>MARCO REFERENCIAL</w:t>
      </w:r>
    </w:p>
    <w:p w:rsidR="009445EF" w:rsidRPr="00E61884" w:rsidRDefault="009445EF" w:rsidP="005525B8">
      <w:pPr>
        <w:spacing w:after="0" w:line="240" w:lineRule="auto"/>
        <w:jc w:val="center"/>
        <w:rPr>
          <w:rFonts w:ascii="Times New Roman" w:hAnsi="Times New Roman"/>
          <w:sz w:val="20"/>
          <w:szCs w:val="20"/>
        </w:rPr>
      </w:pPr>
    </w:p>
    <w:p w:rsidR="005525B8" w:rsidRPr="00E61884" w:rsidRDefault="005525B8" w:rsidP="005525B8">
      <w:pPr>
        <w:spacing w:after="0" w:line="240" w:lineRule="auto"/>
        <w:jc w:val="center"/>
        <w:rPr>
          <w:rFonts w:ascii="Times New Roman" w:hAnsi="Times New Roman"/>
          <w:sz w:val="20"/>
          <w:szCs w:val="20"/>
        </w:rPr>
      </w:pPr>
    </w:p>
    <w:p w:rsidR="005525B8" w:rsidRPr="005B3969" w:rsidRDefault="009445EF" w:rsidP="00E61884">
      <w:pPr>
        <w:spacing w:after="0" w:line="360" w:lineRule="auto"/>
        <w:ind w:firstLine="567"/>
        <w:jc w:val="both"/>
        <w:rPr>
          <w:rFonts w:ascii="Times New Roman" w:eastAsia="TimesNewRomanPSMT-Identity-H" w:hAnsi="Times New Roman"/>
          <w:sz w:val="24"/>
          <w:szCs w:val="24"/>
        </w:rPr>
      </w:pPr>
      <w:r w:rsidRPr="005B3969">
        <w:rPr>
          <w:rFonts w:ascii="Times New Roman" w:hAnsi="Times New Roman"/>
          <w:sz w:val="24"/>
          <w:szCs w:val="24"/>
        </w:rPr>
        <w:t xml:space="preserve">En relación con </w:t>
      </w:r>
      <w:r w:rsidRPr="005B3969">
        <w:rPr>
          <w:rFonts w:ascii="Times New Roman" w:eastAsia="TimesNewRomanPSMT-Identity-H" w:hAnsi="Times New Roman"/>
          <w:sz w:val="24"/>
          <w:szCs w:val="24"/>
        </w:rPr>
        <w:t xml:space="preserve">este aspecto Arias (2006), refiere que: “El </w:t>
      </w:r>
      <w:r w:rsidRPr="005B3969">
        <w:rPr>
          <w:rFonts w:ascii="Times New Roman" w:eastAsiaTheme="minorHAnsi" w:hAnsi="Times New Roman"/>
          <w:sz w:val="24"/>
          <w:szCs w:val="24"/>
        </w:rPr>
        <w:t xml:space="preserve">marco teórico o marco referencial, es el producto de la revisión documental-bibliográfica y consiste en una recopilación de ideas, posturas de autores, conceptos y definiciones, que </w:t>
      </w:r>
      <w:r w:rsidRPr="005B3969">
        <w:rPr>
          <w:rFonts w:ascii="Times New Roman" w:eastAsia="TimesNewRomanPSMT-Identity-H" w:hAnsi="Times New Roman"/>
          <w:sz w:val="24"/>
          <w:szCs w:val="24"/>
        </w:rPr>
        <w:t>sirven de base a la investigación por realizar”. (p.106). En concordancia con este planteamiento, se indica lo siguiente:</w:t>
      </w:r>
    </w:p>
    <w:p w:rsidR="00E61884" w:rsidRPr="00E61884" w:rsidRDefault="00E61884" w:rsidP="00E61884">
      <w:pPr>
        <w:spacing w:after="0" w:line="240" w:lineRule="auto"/>
        <w:jc w:val="center"/>
        <w:rPr>
          <w:rFonts w:ascii="Times New Roman" w:hAnsi="Times New Roman"/>
        </w:rPr>
      </w:pPr>
    </w:p>
    <w:p w:rsidR="00E61884" w:rsidRPr="00E61884" w:rsidRDefault="00E61884" w:rsidP="00E61884">
      <w:pPr>
        <w:spacing w:after="0" w:line="240" w:lineRule="auto"/>
        <w:jc w:val="center"/>
        <w:rPr>
          <w:rFonts w:ascii="Times New Roman" w:hAnsi="Times New Roman"/>
        </w:rPr>
      </w:pPr>
    </w:p>
    <w:p w:rsidR="005525B8" w:rsidRPr="005B3969" w:rsidRDefault="005525B8" w:rsidP="00E61884">
      <w:pPr>
        <w:spacing w:after="0" w:line="240" w:lineRule="auto"/>
        <w:jc w:val="center"/>
        <w:rPr>
          <w:rFonts w:ascii="Times New Roman" w:hAnsi="Times New Roman"/>
          <w:sz w:val="24"/>
          <w:szCs w:val="24"/>
        </w:rPr>
      </w:pPr>
      <w:r w:rsidRPr="005B3969">
        <w:rPr>
          <w:rFonts w:ascii="Times New Roman" w:hAnsi="Times New Roman"/>
          <w:b/>
          <w:sz w:val="24"/>
          <w:szCs w:val="24"/>
        </w:rPr>
        <w:t>Antecedentes de la Investigación</w:t>
      </w:r>
    </w:p>
    <w:p w:rsidR="005525B8" w:rsidRDefault="005525B8" w:rsidP="00E61884">
      <w:pPr>
        <w:spacing w:after="0" w:line="240" w:lineRule="auto"/>
        <w:jc w:val="center"/>
        <w:rPr>
          <w:rFonts w:ascii="Times New Roman" w:hAnsi="Times New Roman"/>
        </w:rPr>
      </w:pPr>
    </w:p>
    <w:p w:rsidR="00E61884" w:rsidRPr="005B3969" w:rsidRDefault="00E61884" w:rsidP="00E61884">
      <w:pPr>
        <w:spacing w:after="0" w:line="240" w:lineRule="auto"/>
        <w:jc w:val="center"/>
        <w:rPr>
          <w:rFonts w:ascii="Times New Roman" w:hAnsi="Times New Roman"/>
        </w:rPr>
      </w:pPr>
    </w:p>
    <w:p w:rsidR="00844804" w:rsidRDefault="00413BB7" w:rsidP="00E61884">
      <w:pPr>
        <w:spacing w:after="0" w:line="240" w:lineRule="auto"/>
        <w:jc w:val="both"/>
        <w:rPr>
          <w:rFonts w:ascii="Times New Roman" w:hAnsi="Times New Roman"/>
          <w:sz w:val="24"/>
          <w:szCs w:val="24"/>
        </w:rPr>
      </w:pPr>
      <w:r w:rsidRPr="005B3969">
        <w:rPr>
          <w:rFonts w:ascii="Times New Roman" w:hAnsi="Times New Roman"/>
          <w:b/>
          <w:sz w:val="24"/>
          <w:szCs w:val="24"/>
        </w:rPr>
        <w:t xml:space="preserve">Antecedentes </w:t>
      </w:r>
      <w:r w:rsidR="00844804" w:rsidRPr="005B3969">
        <w:rPr>
          <w:rFonts w:ascii="Times New Roman" w:hAnsi="Times New Roman"/>
          <w:b/>
          <w:sz w:val="24"/>
          <w:szCs w:val="24"/>
        </w:rPr>
        <w:t>Internacionales</w:t>
      </w:r>
    </w:p>
    <w:p w:rsidR="00E61884" w:rsidRPr="00560320" w:rsidRDefault="00E61884" w:rsidP="00E61884">
      <w:pPr>
        <w:spacing w:after="0" w:line="240" w:lineRule="auto"/>
        <w:jc w:val="both"/>
        <w:rPr>
          <w:rFonts w:ascii="Times New Roman" w:hAnsi="Times New Roman"/>
        </w:rPr>
      </w:pPr>
    </w:p>
    <w:p w:rsidR="00E61884" w:rsidRPr="00560320" w:rsidRDefault="00E61884" w:rsidP="00E61884">
      <w:pPr>
        <w:spacing w:after="0" w:line="240" w:lineRule="auto"/>
        <w:jc w:val="both"/>
        <w:rPr>
          <w:rFonts w:ascii="Times New Roman" w:hAnsi="Times New Roman"/>
        </w:rPr>
      </w:pPr>
    </w:p>
    <w:p w:rsidR="00C65C54" w:rsidRPr="005B3969" w:rsidRDefault="00EC7B8E" w:rsidP="00E61884">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En primera instancia se abordó </w:t>
      </w:r>
      <w:r w:rsidR="008B68B0" w:rsidRPr="005B3969">
        <w:rPr>
          <w:rFonts w:ascii="Times New Roman" w:hAnsi="Times New Roman"/>
          <w:sz w:val="24"/>
          <w:szCs w:val="24"/>
        </w:rPr>
        <w:t xml:space="preserve">el trabajo de investigación de Maestría </w:t>
      </w:r>
      <w:r w:rsidR="00037CB9" w:rsidRPr="005B3969">
        <w:rPr>
          <w:rFonts w:ascii="Times New Roman" w:hAnsi="Times New Roman"/>
          <w:sz w:val="24"/>
          <w:szCs w:val="24"/>
        </w:rPr>
        <w:t xml:space="preserve">realizado por </w:t>
      </w:r>
      <w:r w:rsidR="008F7C12" w:rsidRPr="005B3969">
        <w:rPr>
          <w:rFonts w:ascii="Times New Roman" w:hAnsi="Times New Roman"/>
          <w:sz w:val="24"/>
          <w:szCs w:val="24"/>
        </w:rPr>
        <w:t>Inca (2016), titulado</w:t>
      </w:r>
      <w:r w:rsidR="00BD422A" w:rsidRPr="005B3969">
        <w:rPr>
          <w:rFonts w:ascii="Times New Roman" w:hAnsi="Times New Roman"/>
          <w:sz w:val="24"/>
          <w:szCs w:val="24"/>
        </w:rPr>
        <w:t>:</w:t>
      </w:r>
      <w:r w:rsidR="001E087A" w:rsidRPr="005B3969">
        <w:rPr>
          <w:rFonts w:ascii="Times New Roman" w:hAnsi="Times New Roman"/>
          <w:b/>
          <w:sz w:val="24"/>
          <w:szCs w:val="24"/>
        </w:rPr>
        <w:t>“</w:t>
      </w:r>
      <w:r w:rsidR="008F7C12" w:rsidRPr="005B3969">
        <w:rPr>
          <w:rFonts w:ascii="Times New Roman" w:hAnsi="Times New Roman"/>
          <w:b/>
          <w:sz w:val="24"/>
          <w:szCs w:val="24"/>
        </w:rPr>
        <w:t>Incidencia de la inteligencia emocional en la calidad del clima organizacional de los docentes y directivo de la Escuela de Educación Básica Manuel Gómez Abad, Zona 8 Distrito 24 Provincia del Guayas, Cantón Durán, Parroquia Eloy Alfaro, Periodo 2015-2016”</w:t>
      </w:r>
      <w:r w:rsidR="00FA08BE" w:rsidRPr="005B3969">
        <w:rPr>
          <w:rFonts w:ascii="Times New Roman" w:hAnsi="Times New Roman"/>
          <w:sz w:val="24"/>
          <w:szCs w:val="24"/>
        </w:rPr>
        <w:t xml:space="preserve">, el cual </w:t>
      </w:r>
      <w:r w:rsidR="008B68B0" w:rsidRPr="005B3969">
        <w:rPr>
          <w:rFonts w:ascii="Times New Roman" w:hAnsi="Times New Roman"/>
          <w:sz w:val="24"/>
          <w:szCs w:val="24"/>
        </w:rPr>
        <w:t>fue presentado en la Universidad de Guayaquil, Ecuador</w:t>
      </w:r>
      <w:r w:rsidR="00C65C54" w:rsidRPr="005B3969">
        <w:rPr>
          <w:rFonts w:ascii="Times New Roman" w:hAnsi="Times New Roman"/>
          <w:sz w:val="24"/>
          <w:szCs w:val="24"/>
        </w:rPr>
        <w:t>.</w:t>
      </w:r>
    </w:p>
    <w:p w:rsidR="008F7C12" w:rsidRPr="005B3969" w:rsidRDefault="00E61884" w:rsidP="00E61884">
      <w:pPr>
        <w:spacing w:after="0" w:line="360" w:lineRule="auto"/>
        <w:ind w:firstLine="567"/>
        <w:jc w:val="both"/>
        <w:rPr>
          <w:rFonts w:ascii="Times New Roman" w:hAnsi="Times New Roman"/>
          <w:sz w:val="24"/>
          <w:szCs w:val="24"/>
        </w:rPr>
      </w:pPr>
      <w:r>
        <w:rPr>
          <w:rFonts w:ascii="Times New Roman" w:hAnsi="Times New Roman"/>
          <w:sz w:val="24"/>
          <w:szCs w:val="24"/>
        </w:rPr>
        <w:t>Su</w:t>
      </w:r>
      <w:r w:rsidR="008F7C12" w:rsidRPr="005B3969">
        <w:rPr>
          <w:rFonts w:ascii="Times New Roman" w:hAnsi="Times New Roman"/>
          <w:sz w:val="24"/>
          <w:szCs w:val="24"/>
        </w:rPr>
        <w:t xml:space="preserve"> objetivo </w:t>
      </w:r>
      <w:r w:rsidR="008B68B0" w:rsidRPr="005B3969">
        <w:rPr>
          <w:rFonts w:ascii="Times New Roman" w:hAnsi="Times New Roman"/>
          <w:sz w:val="24"/>
          <w:szCs w:val="24"/>
        </w:rPr>
        <w:t xml:space="preserve">general </w:t>
      </w:r>
      <w:r w:rsidR="00C65C54" w:rsidRPr="005B3969">
        <w:rPr>
          <w:rFonts w:ascii="Times New Roman" w:hAnsi="Times New Roman"/>
          <w:sz w:val="24"/>
          <w:szCs w:val="24"/>
        </w:rPr>
        <w:t xml:space="preserve">consistió en </w:t>
      </w:r>
      <w:r w:rsidR="008F7C12" w:rsidRPr="005B3969">
        <w:rPr>
          <w:rFonts w:ascii="Times New Roman" w:hAnsi="Times New Roman"/>
          <w:sz w:val="24"/>
          <w:szCs w:val="24"/>
        </w:rPr>
        <w:t>determinar la influencia de la inteligencia emocional en la calidad del clima organizacional, con el propósito de promover el fortalecimiento de las habilidades personales y la participación activa del personal en el mejoramiento de la calidad del clima organizacional, beneficiando a toda la comunidad educativa.</w:t>
      </w:r>
    </w:p>
    <w:p w:rsidR="00560320" w:rsidRDefault="008F7C12" w:rsidP="00E61884">
      <w:pPr>
        <w:spacing w:after="0" w:line="360" w:lineRule="auto"/>
        <w:ind w:firstLine="567"/>
        <w:jc w:val="both"/>
        <w:rPr>
          <w:rFonts w:ascii="Times New Roman" w:hAnsi="Times New Roman"/>
          <w:sz w:val="24"/>
          <w:szCs w:val="24"/>
        </w:rPr>
        <w:sectPr w:rsidR="00560320" w:rsidSect="00E61884">
          <w:pgSz w:w="12240" w:h="15840" w:code="1"/>
          <w:pgMar w:top="2835" w:right="1701" w:bottom="1701" w:left="2268" w:header="851" w:footer="851" w:gutter="0"/>
          <w:cols w:space="720"/>
        </w:sectPr>
      </w:pPr>
      <w:r w:rsidRPr="005B3969">
        <w:rPr>
          <w:rFonts w:ascii="Times New Roman" w:hAnsi="Times New Roman"/>
          <w:sz w:val="24"/>
          <w:szCs w:val="24"/>
        </w:rPr>
        <w:t>La metodología utilizada fue la investigación de campo, además de otros instrumentos que permitieron la verifica</w:t>
      </w:r>
      <w:r w:rsidR="007B307B" w:rsidRPr="005B3969">
        <w:rPr>
          <w:rFonts w:ascii="Times New Roman" w:hAnsi="Times New Roman"/>
          <w:sz w:val="24"/>
          <w:szCs w:val="24"/>
        </w:rPr>
        <w:t xml:space="preserve">ción y validación del tema. La </w:t>
      </w:r>
      <w:r w:rsidRPr="005B3969">
        <w:rPr>
          <w:rFonts w:ascii="Times New Roman" w:hAnsi="Times New Roman"/>
          <w:sz w:val="24"/>
          <w:szCs w:val="24"/>
        </w:rPr>
        <w:t xml:space="preserve">investigación fue de tipo cuantitativo, descriptivo y transversal; donde se aplicó técnicas de análisis </w:t>
      </w:r>
    </w:p>
    <w:p w:rsidR="007B307B" w:rsidRPr="005B3969" w:rsidRDefault="008F7C12" w:rsidP="00560320">
      <w:pPr>
        <w:spacing w:after="0" w:line="360" w:lineRule="auto"/>
        <w:jc w:val="both"/>
        <w:rPr>
          <w:rFonts w:ascii="Times New Roman" w:hAnsi="Times New Roman"/>
          <w:sz w:val="24"/>
          <w:szCs w:val="24"/>
        </w:rPr>
      </w:pPr>
      <w:r w:rsidRPr="005B3969">
        <w:rPr>
          <w:rFonts w:ascii="Times New Roman" w:hAnsi="Times New Roman"/>
          <w:sz w:val="24"/>
          <w:szCs w:val="24"/>
        </w:rPr>
        <w:lastRenderedPageBreak/>
        <w:t>estadístico que sustentaron el diagnóstico inicial sobre la problemática tratada. El procesamiento de datos se realizó a través de porcentajes y frecuencias que permitieron la interpretación de la información con un análisis cualitativo y cuantitativo, obteniendo la caracterización fi</w:t>
      </w:r>
      <w:r w:rsidR="007B307B" w:rsidRPr="005B3969">
        <w:rPr>
          <w:rFonts w:ascii="Times New Roman" w:hAnsi="Times New Roman"/>
          <w:sz w:val="24"/>
          <w:szCs w:val="24"/>
        </w:rPr>
        <w:t>dedigna del fenómeno estudiado.</w:t>
      </w:r>
    </w:p>
    <w:p w:rsidR="008F7C12" w:rsidRPr="005B3969" w:rsidRDefault="008F7C12" w:rsidP="00E61884">
      <w:pPr>
        <w:spacing w:after="0" w:line="360" w:lineRule="auto"/>
        <w:ind w:firstLine="567"/>
        <w:jc w:val="both"/>
      </w:pPr>
      <w:r w:rsidRPr="005B3969">
        <w:rPr>
          <w:rFonts w:ascii="Times New Roman" w:hAnsi="Times New Roman"/>
          <w:sz w:val="24"/>
          <w:szCs w:val="24"/>
        </w:rPr>
        <w:t>Como conclusión, determinó la necesidad existente de mejorar la calidad del clima organizacional en la institución. Así mismo, varios docentes manifestaron la necesidad de contar con capacitación institucional que permita dar cumplimiento a importantes principios y valores en el personal directivo para fomentar el alcance de objetivos grupales.</w:t>
      </w:r>
    </w:p>
    <w:p w:rsidR="008F7C12" w:rsidRPr="005B3969" w:rsidRDefault="004E1C86" w:rsidP="00E61884">
      <w:pPr>
        <w:spacing w:after="0" w:line="360" w:lineRule="auto"/>
        <w:ind w:firstLine="567"/>
        <w:jc w:val="both"/>
      </w:pPr>
      <w:r w:rsidRPr="005B3969">
        <w:rPr>
          <w:rFonts w:ascii="Times New Roman" w:hAnsi="Times New Roman"/>
          <w:sz w:val="24"/>
          <w:szCs w:val="24"/>
        </w:rPr>
        <w:t>Co</w:t>
      </w:r>
      <w:r w:rsidR="008F7C12" w:rsidRPr="005B3969">
        <w:rPr>
          <w:rFonts w:ascii="Times New Roman" w:hAnsi="Times New Roman"/>
          <w:sz w:val="24"/>
          <w:szCs w:val="24"/>
        </w:rPr>
        <w:t xml:space="preserve">n base </w:t>
      </w:r>
      <w:r w:rsidRPr="005B3969">
        <w:rPr>
          <w:rFonts w:ascii="Times New Roman" w:hAnsi="Times New Roman"/>
          <w:sz w:val="24"/>
          <w:szCs w:val="24"/>
        </w:rPr>
        <w:t>en los resultados de</w:t>
      </w:r>
      <w:r w:rsidR="008F7C12" w:rsidRPr="005B3969">
        <w:rPr>
          <w:rFonts w:ascii="Times New Roman" w:hAnsi="Times New Roman"/>
          <w:sz w:val="24"/>
          <w:szCs w:val="24"/>
        </w:rPr>
        <w:t>l estudio, se recomendó a los funcionarios directivos ejercitar a diario sus habilidades de liderazgo y procurar que los procesos de gestión sean supervisados y monitoreados para mejorar la calidad académica dentro de la institución, promoviendo también valores de ética profesional a través del fortalecimiento de las habilidades emocionales.</w:t>
      </w:r>
    </w:p>
    <w:p w:rsidR="008F7C12" w:rsidRPr="005B3969" w:rsidRDefault="008F7C12" w:rsidP="00E61884">
      <w:pPr>
        <w:spacing w:after="0" w:line="360" w:lineRule="auto"/>
        <w:ind w:firstLine="567"/>
        <w:jc w:val="both"/>
      </w:pPr>
      <w:r w:rsidRPr="005B3969">
        <w:rPr>
          <w:rFonts w:ascii="Times New Roman" w:hAnsi="Times New Roman"/>
          <w:sz w:val="24"/>
          <w:szCs w:val="24"/>
        </w:rPr>
        <w:t>El estudio es un aporte a la presente investigación porque enfoca las mismas variables reflejadas en la inteligencia emocional como herramienta  para el control de las emociones ante cualquier conflicto que se pueda generar con el personal que labora en la institución, y el clima organizacional, partiendo de los cambios que se generen para una armonía en el ambiente laboral.</w:t>
      </w:r>
    </w:p>
    <w:p w:rsidR="008F7C12" w:rsidRPr="005B3969" w:rsidRDefault="00F0229C" w:rsidP="00E61884">
      <w:pPr>
        <w:spacing w:after="0" w:line="360" w:lineRule="auto"/>
        <w:ind w:firstLine="567"/>
        <w:jc w:val="both"/>
      </w:pPr>
      <w:r w:rsidRPr="005B3969">
        <w:rPr>
          <w:rFonts w:ascii="Times New Roman" w:hAnsi="Times New Roman"/>
          <w:sz w:val="24"/>
          <w:szCs w:val="24"/>
        </w:rPr>
        <w:t>En</w:t>
      </w:r>
      <w:r w:rsidR="00EC7B8E" w:rsidRPr="005B3969">
        <w:rPr>
          <w:rFonts w:ascii="Times New Roman" w:hAnsi="Times New Roman"/>
          <w:sz w:val="24"/>
          <w:szCs w:val="24"/>
        </w:rPr>
        <w:t xml:space="preserve"> una segunda instancia, se revis</w:t>
      </w:r>
      <w:r w:rsidRPr="005B3969">
        <w:rPr>
          <w:rFonts w:ascii="Times New Roman" w:hAnsi="Times New Roman"/>
          <w:sz w:val="24"/>
          <w:szCs w:val="24"/>
        </w:rPr>
        <w:t xml:space="preserve">ó el trabajo de grado de </w:t>
      </w:r>
      <w:r w:rsidR="008F7C12" w:rsidRPr="005B3969">
        <w:rPr>
          <w:rFonts w:ascii="Times New Roman" w:hAnsi="Times New Roman"/>
          <w:sz w:val="24"/>
          <w:szCs w:val="24"/>
        </w:rPr>
        <w:t xml:space="preserve">Varas (2014), </w:t>
      </w:r>
      <w:r w:rsidR="00DA5C01" w:rsidRPr="005B3969">
        <w:rPr>
          <w:rFonts w:ascii="Times New Roman" w:hAnsi="Times New Roman"/>
          <w:sz w:val="24"/>
          <w:szCs w:val="24"/>
        </w:rPr>
        <w:t>denomin</w:t>
      </w:r>
      <w:r w:rsidR="008F7C12" w:rsidRPr="005B3969">
        <w:rPr>
          <w:rFonts w:ascii="Times New Roman" w:hAnsi="Times New Roman"/>
          <w:sz w:val="24"/>
          <w:szCs w:val="24"/>
        </w:rPr>
        <w:t>ado</w:t>
      </w:r>
      <w:r w:rsidRPr="005B3969">
        <w:rPr>
          <w:rFonts w:ascii="Times New Roman" w:hAnsi="Times New Roman"/>
          <w:sz w:val="24"/>
          <w:szCs w:val="24"/>
        </w:rPr>
        <w:t>:</w:t>
      </w:r>
      <w:r w:rsidR="008F7C12" w:rsidRPr="005B3969">
        <w:rPr>
          <w:rFonts w:ascii="Times New Roman" w:hAnsi="Times New Roman"/>
          <w:b/>
          <w:sz w:val="24"/>
          <w:szCs w:val="24"/>
        </w:rPr>
        <w:t>“Inteligencia Emocional y Clima Organizacional en los Docentes en una Institución Educativa Estatal de Trujillo”</w:t>
      </w:r>
      <w:r w:rsidR="008F7C12" w:rsidRPr="005B3969">
        <w:rPr>
          <w:rFonts w:ascii="Times New Roman" w:hAnsi="Times New Roman"/>
          <w:sz w:val="24"/>
          <w:szCs w:val="24"/>
        </w:rPr>
        <w:t xml:space="preserve">; </w:t>
      </w:r>
      <w:r w:rsidR="00DA5C01" w:rsidRPr="005B3969">
        <w:rPr>
          <w:rFonts w:ascii="Times New Roman" w:hAnsi="Times New Roman"/>
          <w:sz w:val="24"/>
          <w:szCs w:val="24"/>
        </w:rPr>
        <w:t xml:space="preserve">presentado en Universidad Privada “Antenor Orrego” de Perú, </w:t>
      </w:r>
      <w:r w:rsidR="00FE7DB6" w:rsidRPr="005B3969">
        <w:rPr>
          <w:rFonts w:ascii="Times New Roman" w:hAnsi="Times New Roman"/>
          <w:sz w:val="24"/>
          <w:szCs w:val="24"/>
        </w:rPr>
        <w:t xml:space="preserve">con el cual </w:t>
      </w:r>
      <w:r w:rsidR="008F7C12" w:rsidRPr="005B3969">
        <w:rPr>
          <w:rFonts w:ascii="Times New Roman" w:hAnsi="Times New Roman"/>
          <w:sz w:val="24"/>
          <w:szCs w:val="24"/>
        </w:rPr>
        <w:t>pretendió contribuir a tener mayor información de la docencia en los centros educativos, explicando las implica</w:t>
      </w:r>
      <w:r w:rsidR="00FE7DB6" w:rsidRPr="005B3969">
        <w:rPr>
          <w:rFonts w:ascii="Times New Roman" w:hAnsi="Times New Roman"/>
          <w:sz w:val="24"/>
          <w:szCs w:val="24"/>
        </w:rPr>
        <w:t>cione</w:t>
      </w:r>
      <w:r w:rsidR="008F7C12" w:rsidRPr="005B3969">
        <w:rPr>
          <w:rFonts w:ascii="Times New Roman" w:hAnsi="Times New Roman"/>
          <w:sz w:val="24"/>
          <w:szCs w:val="24"/>
        </w:rPr>
        <w:t>s de la inteligencia emocional en el Clima Organizacional</w:t>
      </w:r>
      <w:r w:rsidR="00DA5C01" w:rsidRPr="005B3969">
        <w:rPr>
          <w:rFonts w:ascii="Times New Roman" w:hAnsi="Times New Roman"/>
          <w:sz w:val="24"/>
          <w:szCs w:val="24"/>
        </w:rPr>
        <w:t>, dado que su</w:t>
      </w:r>
      <w:r w:rsidR="008F7C12" w:rsidRPr="005B3969">
        <w:rPr>
          <w:rFonts w:ascii="Times New Roman" w:hAnsi="Times New Roman"/>
          <w:sz w:val="24"/>
          <w:szCs w:val="24"/>
        </w:rPr>
        <w:t xml:space="preserve"> objetivo general </w:t>
      </w:r>
      <w:r w:rsidR="00DA5C01" w:rsidRPr="005B3969">
        <w:rPr>
          <w:rFonts w:ascii="Times New Roman" w:hAnsi="Times New Roman"/>
          <w:sz w:val="24"/>
          <w:szCs w:val="24"/>
        </w:rPr>
        <w:t xml:space="preserve">fue: </w:t>
      </w:r>
      <w:r w:rsidR="008F7C12" w:rsidRPr="005B3969">
        <w:rPr>
          <w:rFonts w:ascii="Times New Roman" w:hAnsi="Times New Roman"/>
          <w:sz w:val="24"/>
          <w:szCs w:val="24"/>
        </w:rPr>
        <w:t>establecer la correlación entre Inteligencia Emocional y la percepción del Clima Organizacional en los docentes de una Institución Educativa Estatal de Trujillo</w:t>
      </w:r>
      <w:r w:rsidR="00FE7DB6" w:rsidRPr="005B3969">
        <w:rPr>
          <w:rFonts w:ascii="Times New Roman" w:hAnsi="Times New Roman"/>
          <w:sz w:val="24"/>
          <w:szCs w:val="24"/>
        </w:rPr>
        <w:t>,</w:t>
      </w:r>
      <w:r w:rsidR="008F7C12" w:rsidRPr="005B3969">
        <w:rPr>
          <w:rFonts w:ascii="Times New Roman" w:hAnsi="Times New Roman"/>
          <w:sz w:val="24"/>
          <w:szCs w:val="24"/>
        </w:rPr>
        <w:t xml:space="preserve"> tomando en cuenta datos demográficos como el sexo, años de servicio y condición laboral. </w:t>
      </w:r>
      <w:r w:rsidR="00DA5C01" w:rsidRPr="005B3969">
        <w:rPr>
          <w:rFonts w:ascii="Times New Roman" w:hAnsi="Times New Roman"/>
          <w:sz w:val="24"/>
          <w:szCs w:val="24"/>
        </w:rPr>
        <w:t>Metodológicamente, s</w:t>
      </w:r>
      <w:r w:rsidR="008F7C12" w:rsidRPr="005B3969">
        <w:rPr>
          <w:rFonts w:ascii="Times New Roman" w:hAnsi="Times New Roman"/>
          <w:sz w:val="24"/>
          <w:szCs w:val="24"/>
        </w:rPr>
        <w:t>e realizó un estudio de</w:t>
      </w:r>
      <w:r w:rsidR="00DA5C01" w:rsidRPr="005B3969">
        <w:rPr>
          <w:rFonts w:ascii="Times New Roman" w:hAnsi="Times New Roman"/>
          <w:sz w:val="24"/>
          <w:szCs w:val="24"/>
        </w:rPr>
        <w:t xml:space="preserve"> campo, de</w:t>
      </w:r>
      <w:r w:rsidR="008F7C12" w:rsidRPr="005B3969">
        <w:rPr>
          <w:rFonts w:ascii="Times New Roman" w:hAnsi="Times New Roman"/>
          <w:sz w:val="24"/>
          <w:szCs w:val="24"/>
        </w:rPr>
        <w:t xml:space="preserve">scriptivo </w:t>
      </w:r>
      <w:r w:rsidR="00FE7DB6" w:rsidRPr="005B3969">
        <w:rPr>
          <w:rFonts w:ascii="Times New Roman" w:hAnsi="Times New Roman"/>
          <w:sz w:val="24"/>
          <w:szCs w:val="24"/>
        </w:rPr>
        <w:t xml:space="preserve">y </w:t>
      </w:r>
      <w:r w:rsidR="008F7C12" w:rsidRPr="005B3969">
        <w:rPr>
          <w:rFonts w:ascii="Times New Roman" w:hAnsi="Times New Roman"/>
          <w:sz w:val="24"/>
          <w:szCs w:val="24"/>
        </w:rPr>
        <w:t>correlacional.</w:t>
      </w:r>
    </w:p>
    <w:p w:rsidR="008F7C12" w:rsidRPr="005B3969" w:rsidRDefault="008F7C12" w:rsidP="00E61884">
      <w:pPr>
        <w:spacing w:after="0" w:line="360" w:lineRule="auto"/>
        <w:ind w:firstLine="567"/>
        <w:jc w:val="both"/>
      </w:pPr>
      <w:r w:rsidRPr="005B3969">
        <w:rPr>
          <w:rFonts w:ascii="Times New Roman" w:hAnsi="Times New Roman"/>
          <w:sz w:val="24"/>
          <w:szCs w:val="24"/>
        </w:rPr>
        <w:lastRenderedPageBreak/>
        <w:t>La población estuvo conformada por ciento ocho (108) docentes, la técnica utilizada en el desarrollo de la investigación consistió en una evaluación psicométrica individual de toda la muestra. Como instrumentos se utilizó la medición de la Inteligencia Emocional de Bar On y la Escala de Clima Organizacional.</w:t>
      </w:r>
    </w:p>
    <w:p w:rsidR="008F7C12" w:rsidRPr="005B3969" w:rsidRDefault="008F7C12" w:rsidP="00E61884">
      <w:pPr>
        <w:spacing w:after="0" w:line="360" w:lineRule="auto"/>
        <w:ind w:firstLine="567"/>
        <w:jc w:val="both"/>
      </w:pPr>
      <w:r w:rsidRPr="005B3969">
        <w:rPr>
          <w:rFonts w:ascii="Times New Roman" w:hAnsi="Times New Roman"/>
          <w:sz w:val="24"/>
          <w:szCs w:val="24"/>
        </w:rPr>
        <w:t xml:space="preserve">Concluyendo y recomendando desarrollar talleres de mejora del Clima Organizacional de acuerdo a los factores que </w:t>
      </w:r>
      <w:r w:rsidR="00FA08BE" w:rsidRPr="005B3969">
        <w:rPr>
          <w:rFonts w:ascii="Times New Roman" w:hAnsi="Times New Roman"/>
          <w:sz w:val="24"/>
          <w:szCs w:val="24"/>
        </w:rPr>
        <w:t xml:space="preserve">lo </w:t>
      </w:r>
      <w:r w:rsidRPr="005B3969">
        <w:rPr>
          <w:rFonts w:ascii="Times New Roman" w:hAnsi="Times New Roman"/>
          <w:sz w:val="24"/>
          <w:szCs w:val="24"/>
        </w:rPr>
        <w:t>conforman, así mismo incorporar factores influyentes como satisfacción laboral, desempeño laboral, cultura organizacional, donde los docentes aprendan a identificar cuáles son los puntos débiles que influyen en su trabajo, y la manera de resolverlos a través de un programa integral para fortalecer la Inteligencia Emocional y Clima Organizacional. Del mismo modo incorporar charlas e implementar ejercicios prácticos de escucharse a sí mismo y de escucha activa, formación de atención a los sentimientos propios y de los demás, haciendo énfasis en el desarrollo de aptitudes emocionales  aprendiendo a manejarlas en función del bienestar individual y colectivo favoreciendo al clima organizacional.</w:t>
      </w:r>
    </w:p>
    <w:p w:rsidR="008F7C12" w:rsidRPr="005B3969" w:rsidRDefault="008F7C12" w:rsidP="00E61884">
      <w:pPr>
        <w:spacing w:after="0" w:line="360" w:lineRule="auto"/>
        <w:ind w:firstLine="567"/>
        <w:jc w:val="both"/>
      </w:pPr>
      <w:r w:rsidRPr="005B3969">
        <w:rPr>
          <w:rFonts w:ascii="Times New Roman" w:hAnsi="Times New Roman"/>
          <w:sz w:val="24"/>
          <w:szCs w:val="24"/>
        </w:rPr>
        <w:t>El estudio es un aporte a la presente investigación porque enfoca la relación favorable de la aplicación de la inteligencia emocional en la organización educativa, permitiendo a las personas adquirir conocimiento sobre la herramienta y lograr los cambios de las actitudes negativas sobre el comportamiento propio y el de los demás, reflexionando con autoconciencia y autorregulación sobre las emociones mejorando el clima laboral.</w:t>
      </w:r>
    </w:p>
    <w:p w:rsidR="00560320" w:rsidRDefault="00947EFF" w:rsidP="00560320">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Posteriormente, se abordó a Matassini (2012), en su trabajo de grado </w:t>
      </w:r>
      <w:r w:rsidR="006554A5" w:rsidRPr="005B3969">
        <w:rPr>
          <w:rFonts w:ascii="Times New Roman" w:hAnsi="Times New Roman"/>
          <w:sz w:val="24"/>
          <w:szCs w:val="24"/>
        </w:rPr>
        <w:t xml:space="preserve">de Maestría en Administración Educativa, </w:t>
      </w:r>
      <w:r w:rsidRPr="005B3969">
        <w:rPr>
          <w:rFonts w:ascii="Times New Roman" w:hAnsi="Times New Roman"/>
          <w:sz w:val="24"/>
          <w:szCs w:val="24"/>
        </w:rPr>
        <w:t xml:space="preserve">titulado </w:t>
      </w:r>
      <w:r w:rsidRPr="005B3969">
        <w:rPr>
          <w:rFonts w:ascii="Times New Roman" w:hAnsi="Times New Roman"/>
          <w:b/>
          <w:sz w:val="24"/>
          <w:szCs w:val="24"/>
        </w:rPr>
        <w:t>“Relación entre la Inteligencia Emocional y Clima Organizacional en los docentes de una Institución pública de la Perla- Callao”</w:t>
      </w:r>
      <w:r w:rsidRPr="005B3969">
        <w:rPr>
          <w:rFonts w:ascii="Times New Roman" w:hAnsi="Times New Roman"/>
          <w:sz w:val="24"/>
          <w:szCs w:val="24"/>
        </w:rPr>
        <w:t xml:space="preserve">, </w:t>
      </w:r>
      <w:r w:rsidR="006554A5" w:rsidRPr="005B3969">
        <w:rPr>
          <w:rFonts w:ascii="Times New Roman" w:hAnsi="Times New Roman"/>
          <w:sz w:val="24"/>
          <w:szCs w:val="24"/>
        </w:rPr>
        <w:t xml:space="preserve">que presentó en la Universidad “San Ignacio de Loyola” de Perú, y que </w:t>
      </w:r>
      <w:r w:rsidRPr="005B3969">
        <w:rPr>
          <w:rFonts w:ascii="Times New Roman" w:hAnsi="Times New Roman"/>
          <w:sz w:val="24"/>
          <w:szCs w:val="24"/>
        </w:rPr>
        <w:t>tuvo como objetivo general determinar la relación entre los niveles de inteligencia emocional con la percepción del clima org</w:t>
      </w:r>
      <w:r w:rsidR="00560320">
        <w:rPr>
          <w:rFonts w:ascii="Times New Roman" w:hAnsi="Times New Roman"/>
          <w:sz w:val="24"/>
          <w:szCs w:val="24"/>
        </w:rPr>
        <w:t>anizacional en la organización.</w:t>
      </w:r>
    </w:p>
    <w:p w:rsidR="00560320" w:rsidRDefault="00947EFF" w:rsidP="00560320">
      <w:pPr>
        <w:spacing w:after="0" w:line="360" w:lineRule="auto"/>
        <w:ind w:firstLine="567"/>
        <w:jc w:val="both"/>
        <w:rPr>
          <w:rFonts w:ascii="Times New Roman" w:hAnsi="Times New Roman"/>
          <w:sz w:val="24"/>
          <w:szCs w:val="24"/>
        </w:rPr>
        <w:sectPr w:rsidR="00560320" w:rsidSect="00560320">
          <w:pgSz w:w="12240" w:h="15840" w:code="1"/>
          <w:pgMar w:top="1701" w:right="1701" w:bottom="1701" w:left="2268" w:header="851" w:footer="851" w:gutter="0"/>
          <w:cols w:space="720"/>
        </w:sectPr>
      </w:pPr>
      <w:r w:rsidRPr="005B3969">
        <w:rPr>
          <w:rFonts w:ascii="Times New Roman" w:hAnsi="Times New Roman"/>
          <w:sz w:val="24"/>
          <w:szCs w:val="24"/>
        </w:rPr>
        <w:t>La muestra estuvo conformada por todos los docentes de la institución constituyendo una muestra disponible no probabilística para un estudio descriptivo-correlacional. Los instrumentos aplicados fueron</w:t>
      </w:r>
      <w:r w:rsidR="006554A5" w:rsidRPr="005B3969">
        <w:rPr>
          <w:rFonts w:ascii="Times New Roman" w:hAnsi="Times New Roman"/>
          <w:sz w:val="24"/>
          <w:szCs w:val="24"/>
        </w:rPr>
        <w:t>:</w:t>
      </w:r>
      <w:r w:rsidRPr="005B3969">
        <w:rPr>
          <w:rFonts w:ascii="Times New Roman" w:hAnsi="Times New Roman"/>
          <w:sz w:val="24"/>
          <w:szCs w:val="24"/>
        </w:rPr>
        <w:t xml:space="preserve"> El inventario de Inteligencia </w:t>
      </w:r>
      <w:r w:rsidR="00560320" w:rsidRPr="005B3969">
        <w:rPr>
          <w:rFonts w:ascii="Times New Roman" w:hAnsi="Times New Roman"/>
          <w:sz w:val="24"/>
          <w:szCs w:val="24"/>
        </w:rPr>
        <w:t>Emocional de Bar-On adaptado por Nelly Ugarriza en el 2001 y la Escala de</w:t>
      </w:r>
    </w:p>
    <w:p w:rsidR="00947EFF" w:rsidRPr="005B3969" w:rsidRDefault="00947EFF" w:rsidP="00560320">
      <w:pPr>
        <w:spacing w:after="0" w:line="360" w:lineRule="auto"/>
        <w:jc w:val="both"/>
      </w:pPr>
      <w:r w:rsidRPr="005B3969">
        <w:rPr>
          <w:rFonts w:ascii="Times New Roman" w:hAnsi="Times New Roman"/>
          <w:sz w:val="24"/>
          <w:szCs w:val="24"/>
        </w:rPr>
        <w:lastRenderedPageBreak/>
        <w:t>Clima Organizacional de Sonia Palma.</w:t>
      </w:r>
    </w:p>
    <w:p w:rsidR="00947EFF" w:rsidRPr="005B3969" w:rsidRDefault="00947EFF" w:rsidP="00E61884">
      <w:pPr>
        <w:spacing w:after="0" w:line="360" w:lineRule="auto"/>
        <w:ind w:firstLine="539"/>
        <w:jc w:val="both"/>
      </w:pPr>
      <w:r w:rsidRPr="005B3969">
        <w:rPr>
          <w:rFonts w:ascii="Times New Roman" w:hAnsi="Times New Roman"/>
          <w:sz w:val="24"/>
          <w:szCs w:val="24"/>
        </w:rPr>
        <w:t xml:space="preserve">Los resultados obtenidos mostraron que si existe una correlación positiva entre ambas variables. En cuanto a la correlación entre sus dimensiones se encontró que existe una relación estadística significativa y directa entre el componente intrapersonal de la inteligencia emocional y el clima organizacional. Del mismo modo entre la dimensión adaptabilidad de la inteligencia emocional con el clima organizacional. </w:t>
      </w:r>
    </w:p>
    <w:p w:rsidR="00947EFF" w:rsidRPr="005B3969" w:rsidRDefault="00947EFF" w:rsidP="00E61884">
      <w:pPr>
        <w:spacing w:after="0" w:line="360" w:lineRule="auto"/>
        <w:ind w:firstLine="539"/>
        <w:jc w:val="both"/>
      </w:pPr>
      <w:r w:rsidRPr="005B3969">
        <w:rPr>
          <w:rFonts w:ascii="Times New Roman" w:hAnsi="Times New Roman"/>
          <w:sz w:val="24"/>
          <w:szCs w:val="24"/>
        </w:rPr>
        <w:t>En este sentido, la investigación establece relación con el presente estudio porque trata de establecer la influencia de la inteligencia emocional en el clima organizacional, aspectos comunes en la investigación, siendo necesario la aplicación de estrategias gerenciales para mantener la armonía y la canalización de las emociones con una comunicación efectiva y la satisfacción de necesidades del personal en diversos ámbitos.</w:t>
      </w:r>
    </w:p>
    <w:p w:rsidR="001A2E2E" w:rsidRDefault="001A2E2E" w:rsidP="00560320">
      <w:pPr>
        <w:spacing w:after="0" w:line="240" w:lineRule="auto"/>
        <w:jc w:val="both"/>
        <w:rPr>
          <w:rFonts w:ascii="Times New Roman" w:hAnsi="Times New Roman"/>
          <w:sz w:val="24"/>
          <w:szCs w:val="24"/>
        </w:rPr>
      </w:pPr>
    </w:p>
    <w:p w:rsidR="00560320" w:rsidRPr="005B3969" w:rsidRDefault="00560320" w:rsidP="00560320">
      <w:pPr>
        <w:spacing w:after="0" w:line="240" w:lineRule="auto"/>
        <w:jc w:val="both"/>
        <w:rPr>
          <w:rFonts w:ascii="Times New Roman" w:hAnsi="Times New Roman"/>
          <w:sz w:val="24"/>
          <w:szCs w:val="24"/>
        </w:rPr>
      </w:pPr>
    </w:p>
    <w:p w:rsidR="007C0B30" w:rsidRPr="005B3969" w:rsidRDefault="00413BB7" w:rsidP="00560320">
      <w:pPr>
        <w:spacing w:after="0" w:line="240" w:lineRule="auto"/>
        <w:jc w:val="both"/>
        <w:rPr>
          <w:rFonts w:ascii="Times New Roman" w:hAnsi="Times New Roman"/>
          <w:b/>
          <w:sz w:val="24"/>
          <w:szCs w:val="24"/>
        </w:rPr>
      </w:pPr>
      <w:r w:rsidRPr="005B3969">
        <w:rPr>
          <w:rFonts w:ascii="Times New Roman" w:hAnsi="Times New Roman"/>
          <w:b/>
          <w:sz w:val="24"/>
          <w:szCs w:val="24"/>
        </w:rPr>
        <w:t xml:space="preserve">Antecedentes </w:t>
      </w:r>
      <w:r w:rsidR="007C0B30" w:rsidRPr="005B3969">
        <w:rPr>
          <w:rFonts w:ascii="Times New Roman" w:hAnsi="Times New Roman"/>
          <w:b/>
          <w:sz w:val="24"/>
          <w:szCs w:val="24"/>
        </w:rPr>
        <w:t>Nacionales</w:t>
      </w:r>
    </w:p>
    <w:p w:rsidR="007C0B30" w:rsidRDefault="007C0B30" w:rsidP="00560320">
      <w:pPr>
        <w:spacing w:after="0" w:line="240" w:lineRule="auto"/>
        <w:jc w:val="both"/>
        <w:rPr>
          <w:rFonts w:ascii="Times New Roman" w:hAnsi="Times New Roman"/>
          <w:sz w:val="24"/>
          <w:szCs w:val="24"/>
        </w:rPr>
      </w:pPr>
    </w:p>
    <w:p w:rsidR="00560320" w:rsidRPr="005B3969" w:rsidRDefault="00560320" w:rsidP="00560320">
      <w:pPr>
        <w:spacing w:after="0" w:line="240" w:lineRule="auto"/>
        <w:jc w:val="both"/>
        <w:rPr>
          <w:rFonts w:ascii="Times New Roman" w:hAnsi="Times New Roman"/>
          <w:sz w:val="24"/>
          <w:szCs w:val="24"/>
        </w:rPr>
      </w:pPr>
    </w:p>
    <w:p w:rsidR="000D348D" w:rsidRPr="005B3969" w:rsidRDefault="00FE7DB6" w:rsidP="00E61884">
      <w:pPr>
        <w:spacing w:after="0" w:line="360" w:lineRule="auto"/>
        <w:ind w:firstLine="539"/>
        <w:jc w:val="both"/>
        <w:rPr>
          <w:rFonts w:ascii="Times New Roman" w:hAnsi="Times New Roman"/>
          <w:sz w:val="24"/>
          <w:szCs w:val="24"/>
        </w:rPr>
      </w:pPr>
      <w:r w:rsidRPr="005B3969">
        <w:rPr>
          <w:rFonts w:ascii="Times New Roman" w:hAnsi="Times New Roman"/>
          <w:sz w:val="24"/>
          <w:szCs w:val="24"/>
        </w:rPr>
        <w:t xml:space="preserve">Al respecto, se abordó primeramente el trabajo de </w:t>
      </w:r>
      <w:r w:rsidR="008F7C12" w:rsidRPr="005B3969">
        <w:rPr>
          <w:rFonts w:ascii="Times New Roman" w:hAnsi="Times New Roman"/>
          <w:sz w:val="24"/>
          <w:szCs w:val="24"/>
        </w:rPr>
        <w:t>Vivas y Del Mar (2016), titulado</w:t>
      </w:r>
      <w:r w:rsidRPr="005B3969">
        <w:rPr>
          <w:rFonts w:ascii="Times New Roman" w:hAnsi="Times New Roman"/>
          <w:sz w:val="24"/>
          <w:szCs w:val="24"/>
        </w:rPr>
        <w:t>:</w:t>
      </w:r>
      <w:r w:rsidR="008F7C12" w:rsidRPr="005B3969">
        <w:rPr>
          <w:rFonts w:ascii="Times New Roman" w:hAnsi="Times New Roman"/>
          <w:b/>
          <w:sz w:val="24"/>
          <w:szCs w:val="24"/>
        </w:rPr>
        <w:t>“Estrategias gerenciales para la optimización del clima organizacional de la Unidad Educativa Francisco de Paula Reina, municipio Ayacucho, estado Táchira</w:t>
      </w:r>
      <w:r w:rsidR="00FA08BE" w:rsidRPr="005B3969">
        <w:rPr>
          <w:rFonts w:ascii="Times New Roman" w:hAnsi="Times New Roman"/>
          <w:b/>
          <w:sz w:val="24"/>
          <w:szCs w:val="24"/>
        </w:rPr>
        <w:t>”</w:t>
      </w:r>
      <w:r w:rsidR="002E08D2" w:rsidRPr="005B3969">
        <w:rPr>
          <w:rFonts w:ascii="Times New Roman" w:hAnsi="Times New Roman"/>
          <w:b/>
          <w:sz w:val="24"/>
          <w:szCs w:val="24"/>
        </w:rPr>
        <w:t xml:space="preserve">, </w:t>
      </w:r>
      <w:r w:rsidR="002E08D2" w:rsidRPr="005B3969">
        <w:rPr>
          <w:rFonts w:ascii="Times New Roman" w:hAnsi="Times New Roman"/>
          <w:sz w:val="24"/>
          <w:szCs w:val="24"/>
        </w:rPr>
        <w:t>presentado en la X Jornada de Intercambio de Experiencias de Investigación promovido por el Núcleo de Investigación “Georgina Calderón” de la Extensión San Cristóbal de la UPEL – IMPM, del estado Táchira</w:t>
      </w:r>
      <w:r w:rsidR="00560320">
        <w:rPr>
          <w:rFonts w:ascii="Times New Roman" w:hAnsi="Times New Roman"/>
          <w:sz w:val="24"/>
          <w:szCs w:val="24"/>
        </w:rPr>
        <w:t>.</w:t>
      </w:r>
    </w:p>
    <w:p w:rsidR="000D348D" w:rsidRPr="005B3969" w:rsidRDefault="008F7C12" w:rsidP="00E61884">
      <w:pPr>
        <w:spacing w:after="0" w:line="360" w:lineRule="auto"/>
        <w:ind w:firstLine="539"/>
        <w:jc w:val="both"/>
        <w:rPr>
          <w:rFonts w:ascii="Times New Roman" w:hAnsi="Times New Roman"/>
          <w:sz w:val="24"/>
          <w:szCs w:val="24"/>
        </w:rPr>
      </w:pPr>
      <w:r w:rsidRPr="005B3969">
        <w:rPr>
          <w:rFonts w:ascii="Times New Roman" w:hAnsi="Times New Roman"/>
          <w:sz w:val="24"/>
          <w:szCs w:val="24"/>
        </w:rPr>
        <w:t xml:space="preserve">La investigación tuvo como objetivo general formular un plan de estrategias gerenciales para la optimización del clima organizacional en la Unidad Educativa </w:t>
      </w:r>
      <w:r w:rsidR="00FE7DB6" w:rsidRPr="005B3969">
        <w:rPr>
          <w:rFonts w:ascii="Times New Roman" w:hAnsi="Times New Roman"/>
          <w:sz w:val="24"/>
          <w:szCs w:val="24"/>
        </w:rPr>
        <w:t>“</w:t>
      </w:r>
      <w:r w:rsidRPr="005B3969">
        <w:rPr>
          <w:rFonts w:ascii="Times New Roman" w:hAnsi="Times New Roman"/>
          <w:sz w:val="24"/>
          <w:szCs w:val="24"/>
        </w:rPr>
        <w:t>Francisco de Paula Reina</w:t>
      </w:r>
      <w:r w:rsidR="00FE7DB6" w:rsidRPr="005B3969">
        <w:rPr>
          <w:rFonts w:ascii="Times New Roman" w:hAnsi="Times New Roman"/>
          <w:sz w:val="24"/>
          <w:szCs w:val="24"/>
        </w:rPr>
        <w:t>”</w:t>
      </w:r>
      <w:r w:rsidRPr="005B3969">
        <w:rPr>
          <w:rFonts w:ascii="Times New Roman" w:hAnsi="Times New Roman"/>
          <w:sz w:val="24"/>
          <w:szCs w:val="24"/>
        </w:rPr>
        <w:t>, municipio Ayacucho, estado Táchira</w:t>
      </w:r>
      <w:r w:rsidR="00037CB9" w:rsidRPr="005B3969">
        <w:rPr>
          <w:rFonts w:ascii="Times New Roman" w:hAnsi="Times New Roman"/>
          <w:sz w:val="24"/>
          <w:szCs w:val="24"/>
        </w:rPr>
        <w:t xml:space="preserve"> sustentada</w:t>
      </w:r>
      <w:r w:rsidR="000D348D" w:rsidRPr="005B3969">
        <w:rPr>
          <w:rFonts w:ascii="Times New Roman" w:hAnsi="Times New Roman"/>
          <w:sz w:val="24"/>
          <w:szCs w:val="24"/>
        </w:rPr>
        <w:t xml:space="preserve"> en el </w:t>
      </w:r>
      <w:r w:rsidR="00037CB9" w:rsidRPr="005B3969">
        <w:rPr>
          <w:rFonts w:ascii="Times New Roman" w:hAnsi="Times New Roman"/>
          <w:sz w:val="24"/>
          <w:szCs w:val="24"/>
        </w:rPr>
        <w:t>li</w:t>
      </w:r>
      <w:r w:rsidR="000D348D" w:rsidRPr="005B3969">
        <w:rPr>
          <w:rFonts w:ascii="Times New Roman" w:hAnsi="Times New Roman"/>
          <w:sz w:val="24"/>
          <w:szCs w:val="24"/>
        </w:rPr>
        <w:t>derazgo gerencial</w:t>
      </w:r>
      <w:r w:rsidRPr="005B3969">
        <w:rPr>
          <w:rFonts w:ascii="Times New Roman" w:hAnsi="Times New Roman"/>
          <w:sz w:val="24"/>
          <w:szCs w:val="24"/>
        </w:rPr>
        <w:t>.</w:t>
      </w:r>
      <w:r w:rsidR="000D348D" w:rsidRPr="005B3969">
        <w:rPr>
          <w:rFonts w:ascii="Times New Roman" w:hAnsi="Times New Roman"/>
          <w:sz w:val="24"/>
          <w:szCs w:val="24"/>
        </w:rPr>
        <w:t xml:space="preserve"> Metodológicamente, se enmarcó</w:t>
      </w:r>
      <w:r w:rsidR="00A05ED9" w:rsidRPr="005B3969">
        <w:rPr>
          <w:rFonts w:ascii="Times New Roman" w:hAnsi="Times New Roman"/>
          <w:sz w:val="24"/>
          <w:szCs w:val="24"/>
        </w:rPr>
        <w:t xml:space="preserve"> en un enfoque cuantitativo de naturaleza descriptiva</w:t>
      </w:r>
      <w:r w:rsidR="00FE7DB6" w:rsidRPr="005B3969">
        <w:rPr>
          <w:rFonts w:ascii="Times New Roman" w:hAnsi="Times New Roman"/>
          <w:sz w:val="24"/>
          <w:szCs w:val="24"/>
        </w:rPr>
        <w:t>,</w:t>
      </w:r>
      <w:r w:rsidR="00A05ED9" w:rsidRPr="005B3969">
        <w:rPr>
          <w:rFonts w:ascii="Times New Roman" w:hAnsi="Times New Roman"/>
          <w:sz w:val="24"/>
          <w:szCs w:val="24"/>
        </w:rPr>
        <w:t xml:space="preserve"> bajo</w:t>
      </w:r>
      <w:r w:rsidRPr="005B3969">
        <w:rPr>
          <w:rFonts w:ascii="Times New Roman" w:hAnsi="Times New Roman"/>
          <w:sz w:val="24"/>
          <w:szCs w:val="24"/>
        </w:rPr>
        <w:t xml:space="preserve">una investigación de campo a través de la modalidad </w:t>
      </w:r>
      <w:r w:rsidR="00FE7DB6" w:rsidRPr="005B3969">
        <w:rPr>
          <w:rFonts w:ascii="Times New Roman" w:hAnsi="Times New Roman"/>
          <w:sz w:val="24"/>
          <w:szCs w:val="24"/>
        </w:rPr>
        <w:t xml:space="preserve">de </w:t>
      </w:r>
      <w:r w:rsidRPr="005B3969">
        <w:rPr>
          <w:rFonts w:ascii="Times New Roman" w:hAnsi="Times New Roman"/>
          <w:sz w:val="24"/>
          <w:szCs w:val="24"/>
        </w:rPr>
        <w:t>proyecto factible. La muestra estuvo conformada por treinta (30) personas activas que laboran en la institución y que cumplen diversos roles educativos, colectivo gerente, docente, administrativo, pe</w:t>
      </w:r>
      <w:r w:rsidR="00560320">
        <w:rPr>
          <w:rFonts w:ascii="Times New Roman" w:hAnsi="Times New Roman"/>
          <w:sz w:val="24"/>
          <w:szCs w:val="24"/>
        </w:rPr>
        <w:t>rsonal de apoyo.</w:t>
      </w:r>
    </w:p>
    <w:p w:rsidR="008F7C12" w:rsidRPr="005B3969" w:rsidRDefault="008F7C12" w:rsidP="00E61884">
      <w:pPr>
        <w:spacing w:after="0" w:line="360" w:lineRule="auto"/>
        <w:ind w:firstLine="539"/>
        <w:jc w:val="both"/>
      </w:pPr>
      <w:r w:rsidRPr="005B3969">
        <w:rPr>
          <w:rFonts w:ascii="Times New Roman" w:hAnsi="Times New Roman"/>
          <w:sz w:val="24"/>
          <w:szCs w:val="24"/>
        </w:rPr>
        <w:lastRenderedPageBreak/>
        <w:t>La recolección de los datos se realizó a través de la técnica de encuesta, el instrumento es un cuestionari</w:t>
      </w:r>
      <w:r w:rsidR="001D158C" w:rsidRPr="005B3969">
        <w:rPr>
          <w:rFonts w:ascii="Times New Roman" w:hAnsi="Times New Roman"/>
          <w:sz w:val="24"/>
          <w:szCs w:val="24"/>
        </w:rPr>
        <w:t>o en la modalidad de escala de L</w:t>
      </w:r>
      <w:r w:rsidRPr="005B3969">
        <w:rPr>
          <w:rFonts w:ascii="Times New Roman" w:hAnsi="Times New Roman"/>
          <w:sz w:val="24"/>
          <w:szCs w:val="24"/>
        </w:rPr>
        <w:t>ikert con cinco (5) alternativas de respuesta: Siempre, Casi Siempre, A Veces, Casi Nunca y Nunca. La validez del instrumento se realizó mediante juicio de expertos y la con</w:t>
      </w:r>
      <w:r w:rsidR="001D158C" w:rsidRPr="005B3969">
        <w:rPr>
          <w:rFonts w:ascii="Times New Roman" w:hAnsi="Times New Roman"/>
          <w:sz w:val="24"/>
          <w:szCs w:val="24"/>
        </w:rPr>
        <w:t>fiabilidad mediante el alfa de C</w:t>
      </w:r>
      <w:r w:rsidRPr="005B3969">
        <w:rPr>
          <w:rFonts w:ascii="Times New Roman" w:hAnsi="Times New Roman"/>
          <w:sz w:val="24"/>
          <w:szCs w:val="24"/>
        </w:rPr>
        <w:t>ronbach.</w:t>
      </w:r>
    </w:p>
    <w:p w:rsidR="008F7C12" w:rsidRPr="005B3969" w:rsidRDefault="008F7C12" w:rsidP="00E61884">
      <w:pPr>
        <w:spacing w:after="0" w:line="360" w:lineRule="auto"/>
        <w:ind w:firstLine="539"/>
        <w:jc w:val="both"/>
        <w:rPr>
          <w:rFonts w:ascii="Times New Roman" w:hAnsi="Times New Roman"/>
          <w:sz w:val="24"/>
          <w:szCs w:val="24"/>
        </w:rPr>
      </w:pPr>
      <w:r w:rsidRPr="005B3969">
        <w:rPr>
          <w:rFonts w:ascii="Times New Roman" w:hAnsi="Times New Roman"/>
          <w:sz w:val="24"/>
          <w:szCs w:val="24"/>
        </w:rPr>
        <w:t xml:space="preserve">El proyecto se desarrolló en tres (3) fases: Diagnóstico, factibilidad y diseño de la propuesta. El análisis y la interpretación de los resultados se realizaron en base a las respuestas proporcionadas por la muestra, derivadas de la aplicación del instrumento. Se </w:t>
      </w:r>
      <w:r w:rsidR="00A05ED9" w:rsidRPr="005B3969">
        <w:rPr>
          <w:rFonts w:ascii="Times New Roman" w:hAnsi="Times New Roman"/>
          <w:sz w:val="24"/>
          <w:szCs w:val="24"/>
        </w:rPr>
        <w:t>concluyó la necesidad de optimizar el clima</w:t>
      </w:r>
      <w:r w:rsidRPr="005B3969">
        <w:rPr>
          <w:rFonts w:ascii="Times New Roman" w:hAnsi="Times New Roman"/>
          <w:sz w:val="24"/>
          <w:szCs w:val="24"/>
        </w:rPr>
        <w:t xml:space="preserve"> de la organización, diseñando una propuesta estructurada de actividades </w:t>
      </w:r>
      <w:r w:rsidR="000D348D" w:rsidRPr="005B3969">
        <w:rPr>
          <w:rFonts w:ascii="Times New Roman" w:hAnsi="Times New Roman"/>
          <w:sz w:val="24"/>
          <w:szCs w:val="24"/>
        </w:rPr>
        <w:t>determinadas por el estilo de liderazgo del gerente educativo para fortalecer el ambiente laboral</w:t>
      </w:r>
      <w:r w:rsidRPr="005B3969">
        <w:rPr>
          <w:rFonts w:ascii="Times New Roman" w:hAnsi="Times New Roman"/>
          <w:sz w:val="24"/>
          <w:szCs w:val="24"/>
        </w:rPr>
        <w:t>.</w:t>
      </w:r>
    </w:p>
    <w:p w:rsidR="002F269C" w:rsidRPr="005B3969" w:rsidRDefault="002006BA" w:rsidP="00E61884">
      <w:pPr>
        <w:spacing w:after="0" w:line="360" w:lineRule="auto"/>
        <w:ind w:firstLine="539"/>
        <w:jc w:val="both"/>
        <w:rPr>
          <w:rFonts w:ascii="Times New Roman" w:hAnsi="Times New Roman"/>
          <w:sz w:val="24"/>
          <w:szCs w:val="24"/>
        </w:rPr>
      </w:pPr>
      <w:r w:rsidRPr="005B3969">
        <w:rPr>
          <w:rFonts w:ascii="Times New Roman" w:hAnsi="Times New Roman"/>
          <w:sz w:val="24"/>
          <w:szCs w:val="24"/>
        </w:rPr>
        <w:t xml:space="preserve">La investigación es un aporte al </w:t>
      </w:r>
      <w:r w:rsidR="002F269C" w:rsidRPr="005B3969">
        <w:rPr>
          <w:rFonts w:ascii="Times New Roman" w:hAnsi="Times New Roman"/>
          <w:sz w:val="24"/>
          <w:szCs w:val="24"/>
        </w:rPr>
        <w:t xml:space="preserve">presente estudio, </w:t>
      </w:r>
      <w:r w:rsidR="000D348D" w:rsidRPr="005B3969">
        <w:rPr>
          <w:rFonts w:ascii="Times New Roman" w:hAnsi="Times New Roman"/>
          <w:sz w:val="24"/>
          <w:szCs w:val="24"/>
        </w:rPr>
        <w:t>pues resalta</w:t>
      </w:r>
      <w:r w:rsidR="002F269C" w:rsidRPr="005B3969">
        <w:rPr>
          <w:rFonts w:ascii="Times New Roman" w:hAnsi="Times New Roman"/>
          <w:sz w:val="24"/>
          <w:szCs w:val="24"/>
        </w:rPr>
        <w:t xml:space="preserve"> la importancia del gerente educativo y su liderazgo para aplicar estrategias gerenciales </w:t>
      </w:r>
      <w:r w:rsidR="00037CB9" w:rsidRPr="005B3969">
        <w:rPr>
          <w:rFonts w:ascii="Times New Roman" w:hAnsi="Times New Roman"/>
          <w:sz w:val="24"/>
          <w:szCs w:val="24"/>
        </w:rPr>
        <w:t xml:space="preserve">en </w:t>
      </w:r>
      <w:r w:rsidR="002F269C" w:rsidRPr="005B3969">
        <w:rPr>
          <w:rFonts w:ascii="Times New Roman" w:hAnsi="Times New Roman"/>
          <w:sz w:val="24"/>
          <w:szCs w:val="24"/>
        </w:rPr>
        <w:t xml:space="preserve">la conducción </w:t>
      </w:r>
      <w:r w:rsidR="000D348D" w:rsidRPr="005B3969">
        <w:rPr>
          <w:rFonts w:ascii="Times New Roman" w:hAnsi="Times New Roman"/>
          <w:sz w:val="24"/>
          <w:szCs w:val="24"/>
        </w:rPr>
        <w:t>eficiente de la institución educativa</w:t>
      </w:r>
      <w:r w:rsidR="002F269C" w:rsidRPr="005B3969">
        <w:rPr>
          <w:rFonts w:ascii="Times New Roman" w:hAnsi="Times New Roman"/>
          <w:sz w:val="24"/>
          <w:szCs w:val="24"/>
        </w:rPr>
        <w:t xml:space="preserve"> como </w:t>
      </w:r>
      <w:r w:rsidR="000D348D" w:rsidRPr="005B3969">
        <w:rPr>
          <w:rFonts w:ascii="Times New Roman" w:hAnsi="Times New Roman"/>
          <w:sz w:val="24"/>
          <w:szCs w:val="24"/>
        </w:rPr>
        <w:t xml:space="preserve">la </w:t>
      </w:r>
      <w:r w:rsidR="002F269C" w:rsidRPr="005B3969">
        <w:rPr>
          <w:rFonts w:ascii="Times New Roman" w:hAnsi="Times New Roman"/>
          <w:sz w:val="24"/>
          <w:szCs w:val="24"/>
        </w:rPr>
        <w:t xml:space="preserve">forma </w:t>
      </w:r>
      <w:r w:rsidR="000D348D" w:rsidRPr="005B3969">
        <w:rPr>
          <w:rFonts w:ascii="Times New Roman" w:hAnsi="Times New Roman"/>
          <w:sz w:val="24"/>
          <w:szCs w:val="24"/>
        </w:rPr>
        <w:t xml:space="preserve">esencial </w:t>
      </w:r>
      <w:r w:rsidR="002F269C" w:rsidRPr="005B3969">
        <w:rPr>
          <w:rFonts w:ascii="Times New Roman" w:hAnsi="Times New Roman"/>
          <w:sz w:val="24"/>
          <w:szCs w:val="24"/>
        </w:rPr>
        <w:t>de optimizar el clima organizacional.</w:t>
      </w:r>
    </w:p>
    <w:p w:rsidR="004D781F" w:rsidRPr="005B3969" w:rsidRDefault="00690A30" w:rsidP="00E61884">
      <w:pPr>
        <w:spacing w:after="0" w:line="360" w:lineRule="auto"/>
        <w:ind w:firstLine="539"/>
        <w:jc w:val="both"/>
        <w:rPr>
          <w:rFonts w:ascii="Times New Roman" w:hAnsi="Times New Roman"/>
          <w:sz w:val="24"/>
          <w:szCs w:val="24"/>
        </w:rPr>
      </w:pPr>
      <w:r w:rsidRPr="005B3969">
        <w:rPr>
          <w:rFonts w:ascii="Times New Roman" w:hAnsi="Times New Roman"/>
          <w:sz w:val="24"/>
          <w:szCs w:val="24"/>
        </w:rPr>
        <w:t xml:space="preserve">Asimismo, se manejó a </w:t>
      </w:r>
      <w:r w:rsidR="008F7C12" w:rsidRPr="005B3969">
        <w:rPr>
          <w:rFonts w:ascii="Times New Roman" w:hAnsi="Times New Roman"/>
          <w:sz w:val="24"/>
          <w:szCs w:val="24"/>
        </w:rPr>
        <w:t>Fernández (2010), en s</w:t>
      </w:r>
      <w:r w:rsidRPr="005B3969">
        <w:rPr>
          <w:rFonts w:ascii="Times New Roman" w:hAnsi="Times New Roman"/>
          <w:sz w:val="24"/>
          <w:szCs w:val="24"/>
        </w:rPr>
        <w:t xml:space="preserve">u trabajo de </w:t>
      </w:r>
      <w:r w:rsidR="00B207DE" w:rsidRPr="005B3969">
        <w:rPr>
          <w:rFonts w:ascii="Times New Roman" w:hAnsi="Times New Roman"/>
          <w:sz w:val="24"/>
          <w:szCs w:val="24"/>
        </w:rPr>
        <w:t xml:space="preserve">grado de Maestría </w:t>
      </w:r>
      <w:r w:rsidRPr="005B3969">
        <w:rPr>
          <w:rFonts w:ascii="Times New Roman" w:hAnsi="Times New Roman"/>
          <w:sz w:val="24"/>
          <w:szCs w:val="24"/>
        </w:rPr>
        <w:t>denomin</w:t>
      </w:r>
      <w:r w:rsidR="008F7C12" w:rsidRPr="005B3969">
        <w:rPr>
          <w:rFonts w:ascii="Times New Roman" w:hAnsi="Times New Roman"/>
          <w:sz w:val="24"/>
          <w:szCs w:val="24"/>
        </w:rPr>
        <w:t>ado</w:t>
      </w:r>
      <w:r w:rsidRPr="005B3969">
        <w:rPr>
          <w:rFonts w:ascii="Times New Roman" w:hAnsi="Times New Roman"/>
          <w:sz w:val="24"/>
          <w:szCs w:val="24"/>
        </w:rPr>
        <w:t>:</w:t>
      </w:r>
      <w:r w:rsidR="008F7C12" w:rsidRPr="005B3969">
        <w:rPr>
          <w:rFonts w:ascii="Times New Roman" w:eastAsia="Times New Roman" w:hAnsi="Times New Roman"/>
          <w:b/>
          <w:sz w:val="24"/>
          <w:szCs w:val="24"/>
        </w:rPr>
        <w:t>“</w:t>
      </w:r>
      <w:r w:rsidR="008F7C12" w:rsidRPr="005B3969">
        <w:rPr>
          <w:rFonts w:ascii="Times New Roman" w:hAnsi="Times New Roman"/>
          <w:b/>
          <w:sz w:val="24"/>
          <w:szCs w:val="24"/>
        </w:rPr>
        <w:t>Inteligencia emocional desde el enfoque de David Goleman y eficiencia del supervisor en las instituciones de educación básica media general”</w:t>
      </w:r>
      <w:r w:rsidR="008F7C12" w:rsidRPr="005B3969">
        <w:rPr>
          <w:rFonts w:ascii="Times New Roman" w:hAnsi="Times New Roman"/>
          <w:sz w:val="24"/>
          <w:szCs w:val="24"/>
        </w:rPr>
        <w:t xml:space="preserve">. La investigación </w:t>
      </w:r>
      <w:r w:rsidR="00B207DE" w:rsidRPr="005B3969">
        <w:rPr>
          <w:rFonts w:ascii="Times New Roman" w:hAnsi="Times New Roman"/>
          <w:sz w:val="24"/>
          <w:szCs w:val="24"/>
        </w:rPr>
        <w:t xml:space="preserve">fue presentada en la Universidad “Rafael Urdaneta” de Maracaibo, estado Zulia y </w:t>
      </w:r>
      <w:r w:rsidR="008F7C12" w:rsidRPr="005B3969">
        <w:rPr>
          <w:rFonts w:ascii="Times New Roman" w:hAnsi="Times New Roman"/>
          <w:sz w:val="24"/>
          <w:szCs w:val="24"/>
        </w:rPr>
        <w:t xml:space="preserve">tuvo como objetivo </w:t>
      </w:r>
      <w:r w:rsidRPr="005B3969">
        <w:rPr>
          <w:rFonts w:ascii="Times New Roman" w:hAnsi="Times New Roman"/>
          <w:sz w:val="24"/>
          <w:szCs w:val="24"/>
        </w:rPr>
        <w:t xml:space="preserve">general </w:t>
      </w:r>
      <w:r w:rsidR="008F7C12" w:rsidRPr="005B3969">
        <w:rPr>
          <w:rFonts w:ascii="Times New Roman" w:hAnsi="Times New Roman"/>
          <w:sz w:val="24"/>
          <w:szCs w:val="24"/>
        </w:rPr>
        <w:t>determinar la relación entre la inteligencia emocional desde el enfoque de David Goleman y eficiencia del supervisor en las instituciones de educación básica media general, basándose en autores como Goleman (1999), Robbins (2004), Chiavenato (2002), Benavides (2002), entre otros.</w:t>
      </w:r>
    </w:p>
    <w:p w:rsidR="00560320" w:rsidRDefault="008F7C12" w:rsidP="00E61884">
      <w:pPr>
        <w:spacing w:after="0" w:line="360" w:lineRule="auto"/>
        <w:ind w:firstLine="539"/>
        <w:jc w:val="both"/>
        <w:rPr>
          <w:rFonts w:ascii="Times New Roman" w:hAnsi="Times New Roman"/>
          <w:sz w:val="24"/>
          <w:szCs w:val="24"/>
        </w:rPr>
        <w:sectPr w:rsidR="00560320" w:rsidSect="00560320">
          <w:pgSz w:w="12240" w:h="15840" w:code="1"/>
          <w:pgMar w:top="1701" w:right="1701" w:bottom="1701" w:left="2268" w:header="851" w:footer="851" w:gutter="0"/>
          <w:cols w:space="720"/>
        </w:sectPr>
      </w:pPr>
      <w:r w:rsidRPr="005B3969">
        <w:rPr>
          <w:rFonts w:ascii="Times New Roman" w:hAnsi="Times New Roman"/>
          <w:sz w:val="24"/>
          <w:szCs w:val="24"/>
        </w:rPr>
        <w:t>La investigación fue de tipo descriptiva, de campo, diseño no experimental, transversal y enfoque positivo. La población estuvo conformada de dieciséis (16) directores y ochenta y dos (82) docentes, los datos se recolectaron mediante observación directa con un instrumento tipo encuesta de treinta y seis (36) ítems con</w:t>
      </w:r>
      <w:r w:rsidR="0097315F" w:rsidRPr="005B3969">
        <w:rPr>
          <w:rFonts w:ascii="Times New Roman" w:hAnsi="Times New Roman"/>
          <w:sz w:val="24"/>
          <w:szCs w:val="24"/>
        </w:rPr>
        <w:t xml:space="preserve"> alternativas de respuestas según escala de Likert modificada: Siempre, Casi</w:t>
      </w:r>
      <w:r w:rsidRPr="005B3969">
        <w:rPr>
          <w:rFonts w:ascii="Times New Roman" w:hAnsi="Times New Roman"/>
          <w:sz w:val="24"/>
          <w:szCs w:val="24"/>
        </w:rPr>
        <w:t>Siempre, Casi Nunca y Nunca.El instrumento fue validado mediante juicio de expertos y la</w:t>
      </w:r>
      <w:r w:rsidR="00560320" w:rsidRPr="005B3969">
        <w:rPr>
          <w:rFonts w:ascii="Times New Roman" w:hAnsi="Times New Roman"/>
          <w:sz w:val="24"/>
          <w:szCs w:val="24"/>
        </w:rPr>
        <w:t xml:space="preserve"> confiabilidad mediante coeficiente Alfa Cronbach obteniendo 0.9511 y 0.9619</w:t>
      </w:r>
    </w:p>
    <w:p w:rsidR="00DD7DC5" w:rsidRPr="005B3969" w:rsidRDefault="008F7C12" w:rsidP="00560320">
      <w:pPr>
        <w:spacing w:after="0" w:line="360" w:lineRule="auto"/>
        <w:jc w:val="both"/>
        <w:rPr>
          <w:rFonts w:ascii="Times New Roman" w:hAnsi="Times New Roman"/>
          <w:sz w:val="24"/>
          <w:szCs w:val="24"/>
        </w:rPr>
      </w:pPr>
      <w:r w:rsidRPr="005B3969">
        <w:rPr>
          <w:rFonts w:ascii="Times New Roman" w:hAnsi="Times New Roman"/>
          <w:sz w:val="24"/>
          <w:szCs w:val="24"/>
        </w:rPr>
        <w:lastRenderedPageBreak/>
        <w:t xml:space="preserve">respectivamente. Para el análisis </w:t>
      </w:r>
      <w:r w:rsidR="00B207DE" w:rsidRPr="005B3969">
        <w:rPr>
          <w:rFonts w:ascii="Times New Roman" w:hAnsi="Times New Roman"/>
          <w:sz w:val="24"/>
          <w:szCs w:val="24"/>
        </w:rPr>
        <w:t xml:space="preserve">de los resultados, </w:t>
      </w:r>
      <w:r w:rsidRPr="005B3969">
        <w:rPr>
          <w:rFonts w:ascii="Times New Roman" w:hAnsi="Times New Roman"/>
          <w:sz w:val="24"/>
          <w:szCs w:val="24"/>
        </w:rPr>
        <w:t xml:space="preserve">se utilizó el programa SPSS versión 10.0, se describieron las variables utilizando distribuciones de frecuencias. </w:t>
      </w:r>
    </w:p>
    <w:p w:rsidR="008F7C12" w:rsidRPr="005B3969" w:rsidRDefault="008F7C12" w:rsidP="00E61884">
      <w:pPr>
        <w:spacing w:after="0" w:line="360" w:lineRule="auto"/>
        <w:ind w:firstLine="539"/>
        <w:jc w:val="both"/>
      </w:pPr>
      <w:r w:rsidRPr="005B3969">
        <w:rPr>
          <w:rFonts w:ascii="Times New Roman" w:hAnsi="Times New Roman"/>
          <w:sz w:val="24"/>
          <w:szCs w:val="24"/>
        </w:rPr>
        <w:t>Se concluyó</w:t>
      </w:r>
      <w:r w:rsidR="004D781F" w:rsidRPr="005B3969">
        <w:rPr>
          <w:rFonts w:ascii="Times New Roman" w:hAnsi="Times New Roman"/>
          <w:sz w:val="24"/>
          <w:szCs w:val="24"/>
        </w:rPr>
        <w:t xml:space="preserve">, </w:t>
      </w:r>
      <w:r w:rsidRPr="005B3969">
        <w:rPr>
          <w:rFonts w:ascii="Times New Roman" w:hAnsi="Times New Roman"/>
          <w:sz w:val="24"/>
          <w:szCs w:val="24"/>
        </w:rPr>
        <w:t>que los supervisores identificaron medianamente sus habilidades intra e interpersonales, así como también describieron los tipos de supervisión e identificaron las habilidades del supervisor educativo. Se recomendó realizar talleres y acercamiento para mejorar las relaciones emocionales, a través de actividades de convivencias, dinámicas de grupos y acompañamientos positivos para hacer un trabajo ameno, agradable y así tener una educación de calidad en un buen equipo de trabajo.</w:t>
      </w:r>
    </w:p>
    <w:p w:rsidR="008F7C12" w:rsidRPr="005B3969" w:rsidRDefault="008F7C12" w:rsidP="00E61884">
      <w:pPr>
        <w:spacing w:after="0" w:line="360" w:lineRule="auto"/>
        <w:ind w:firstLine="539"/>
        <w:jc w:val="both"/>
      </w:pPr>
      <w:r w:rsidRPr="005B3969">
        <w:rPr>
          <w:rFonts w:ascii="Times New Roman" w:hAnsi="Times New Roman"/>
          <w:sz w:val="24"/>
          <w:szCs w:val="24"/>
        </w:rPr>
        <w:t xml:space="preserve">La investigación descrita, tiene relación con el presente </w:t>
      </w:r>
      <w:r w:rsidR="00837019" w:rsidRPr="005B3969">
        <w:rPr>
          <w:rFonts w:ascii="Times New Roman" w:hAnsi="Times New Roman"/>
          <w:sz w:val="24"/>
          <w:szCs w:val="24"/>
        </w:rPr>
        <w:t xml:space="preserve">trabajo </w:t>
      </w:r>
      <w:r w:rsidRPr="005B3969">
        <w:rPr>
          <w:rFonts w:ascii="Times New Roman" w:hAnsi="Times New Roman"/>
          <w:sz w:val="24"/>
          <w:szCs w:val="24"/>
        </w:rPr>
        <w:t>p</w:t>
      </w:r>
      <w:r w:rsidR="00A05ED9" w:rsidRPr="005B3969">
        <w:rPr>
          <w:rFonts w:ascii="Times New Roman" w:hAnsi="Times New Roman"/>
          <w:sz w:val="24"/>
          <w:szCs w:val="24"/>
        </w:rPr>
        <w:t>orque estudia la misma variable</w:t>
      </w:r>
      <w:r w:rsidRPr="005B3969">
        <w:rPr>
          <w:rFonts w:ascii="Times New Roman" w:hAnsi="Times New Roman"/>
          <w:sz w:val="24"/>
          <w:szCs w:val="24"/>
        </w:rPr>
        <w:t xml:space="preserve"> Inteligencia Emocional con el enfoque de Goleman, en la que es importante destacar el control de los sentimientos y emociones del gerente educativo en sí mismo y en la de las personas que le rodea, contribuyendo a mantener un clima organizacional óptimo y buenas relaciones interpersonales.</w:t>
      </w:r>
    </w:p>
    <w:p w:rsidR="008F7C12" w:rsidRPr="005B3969" w:rsidRDefault="008F7C12" w:rsidP="00E61884">
      <w:pPr>
        <w:spacing w:after="0" w:line="360" w:lineRule="auto"/>
        <w:ind w:firstLine="540"/>
        <w:jc w:val="both"/>
      </w:pPr>
      <w:r w:rsidRPr="005B3969">
        <w:rPr>
          <w:rFonts w:ascii="Times New Roman" w:hAnsi="Times New Roman"/>
          <w:sz w:val="24"/>
          <w:szCs w:val="24"/>
        </w:rPr>
        <w:t xml:space="preserve">Por otra parte, </w:t>
      </w:r>
      <w:r w:rsidR="004D781F" w:rsidRPr="005B3969">
        <w:rPr>
          <w:rFonts w:ascii="Times New Roman" w:hAnsi="Times New Roman"/>
          <w:sz w:val="24"/>
          <w:szCs w:val="24"/>
        </w:rPr>
        <w:t xml:space="preserve">se abordó a </w:t>
      </w:r>
      <w:r w:rsidRPr="005B3969">
        <w:rPr>
          <w:rFonts w:ascii="Times New Roman" w:hAnsi="Times New Roman"/>
          <w:sz w:val="24"/>
          <w:szCs w:val="24"/>
        </w:rPr>
        <w:t xml:space="preserve">Espinoza (2010), en su trabajo de investigación </w:t>
      </w:r>
      <w:r w:rsidR="00B207DE" w:rsidRPr="005B3969">
        <w:rPr>
          <w:rFonts w:ascii="Times New Roman" w:hAnsi="Times New Roman"/>
          <w:sz w:val="24"/>
          <w:szCs w:val="24"/>
        </w:rPr>
        <w:t>de Maestría denomin</w:t>
      </w:r>
      <w:r w:rsidRPr="005B3969">
        <w:rPr>
          <w:rFonts w:ascii="Times New Roman" w:hAnsi="Times New Roman"/>
          <w:sz w:val="24"/>
          <w:szCs w:val="24"/>
        </w:rPr>
        <w:t>ado</w:t>
      </w:r>
      <w:r w:rsidR="004D781F" w:rsidRPr="005B3969">
        <w:rPr>
          <w:rFonts w:ascii="Times New Roman" w:hAnsi="Times New Roman"/>
          <w:sz w:val="24"/>
          <w:szCs w:val="24"/>
        </w:rPr>
        <w:t>:</w:t>
      </w:r>
      <w:r w:rsidRPr="005B3969">
        <w:rPr>
          <w:rFonts w:ascii="Times New Roman" w:hAnsi="Times New Roman"/>
          <w:b/>
          <w:sz w:val="24"/>
          <w:szCs w:val="24"/>
        </w:rPr>
        <w:t>“Competencias e inteligencia emocional del gerente educativo en educación básica primaria del Municipio Escolar Maracaibo 1, Parroquia Coquivacoa del Estado Zulia”</w:t>
      </w:r>
      <w:r w:rsidR="00FA08BE" w:rsidRPr="005B3969">
        <w:rPr>
          <w:rFonts w:ascii="Times New Roman" w:hAnsi="Times New Roman"/>
          <w:sz w:val="24"/>
          <w:szCs w:val="24"/>
        </w:rPr>
        <w:t xml:space="preserve">, </w:t>
      </w:r>
      <w:r w:rsidR="00B207DE" w:rsidRPr="005B3969">
        <w:rPr>
          <w:rFonts w:ascii="Times New Roman" w:hAnsi="Times New Roman"/>
          <w:sz w:val="24"/>
          <w:szCs w:val="24"/>
        </w:rPr>
        <w:t xml:space="preserve">planteado en la Universidad “Rafael Urdaneta” de Maracaibo, estado Zulia </w:t>
      </w:r>
      <w:r w:rsidR="004D781F" w:rsidRPr="005B3969">
        <w:rPr>
          <w:rFonts w:ascii="Times New Roman" w:hAnsi="Times New Roman"/>
          <w:sz w:val="24"/>
          <w:szCs w:val="24"/>
        </w:rPr>
        <w:t xml:space="preserve">el cual </w:t>
      </w:r>
      <w:r w:rsidR="00FA08BE" w:rsidRPr="005B3969">
        <w:rPr>
          <w:rFonts w:ascii="Times New Roman" w:hAnsi="Times New Roman"/>
          <w:sz w:val="24"/>
          <w:szCs w:val="24"/>
        </w:rPr>
        <w:t>t</w:t>
      </w:r>
      <w:r w:rsidRPr="005B3969">
        <w:rPr>
          <w:rFonts w:ascii="Times New Roman" w:hAnsi="Times New Roman"/>
          <w:sz w:val="24"/>
          <w:szCs w:val="24"/>
        </w:rPr>
        <w:t>uvo como propósito determinar la relación entre competencias e inteligencia emocional del Gerente Educativo en Educación Básica Primaria.</w:t>
      </w:r>
    </w:p>
    <w:p w:rsidR="008F7C12" w:rsidRPr="005B3969" w:rsidRDefault="008F7C12" w:rsidP="00E61884">
      <w:pPr>
        <w:spacing w:after="0" w:line="360" w:lineRule="auto"/>
        <w:ind w:firstLine="540"/>
        <w:jc w:val="both"/>
        <w:rPr>
          <w:rFonts w:ascii="Times New Roman" w:hAnsi="Times New Roman"/>
          <w:sz w:val="24"/>
          <w:szCs w:val="24"/>
        </w:rPr>
      </w:pPr>
      <w:r w:rsidRPr="005B3969">
        <w:rPr>
          <w:rFonts w:ascii="Times New Roman" w:hAnsi="Times New Roman"/>
          <w:sz w:val="24"/>
          <w:szCs w:val="24"/>
        </w:rPr>
        <w:t>La metodología empleada se enmarcó en un estudio correlacional, descriptivo y de campo, centrada en un diseño no experimental y transaccional descriptivo. La población estuvo conformada por tres (3) directores, un (1) subdirector y cincuenta y siete (57) docentes. La recolección de la información se realizó a través de un instrumento tipo cuestionario versionado, con cuarenta y dos (42) ítems, en una escala tipo Likert modificada, con cuatro (4) alternativas de respuestas. Se obtuvo la validez de contenido mediante el juicio de cinco (5) expertos y la confiabilidad</w:t>
      </w:r>
      <w:r w:rsidR="008E1D1F" w:rsidRPr="005B3969">
        <w:rPr>
          <w:rFonts w:ascii="Times New Roman" w:hAnsi="Times New Roman"/>
          <w:sz w:val="24"/>
          <w:szCs w:val="24"/>
        </w:rPr>
        <w:t xml:space="preserve"> mediante el coeficiente Alfa de Cronbach para las variables Competencias</w:t>
      </w:r>
      <w:r w:rsidRPr="005B3969">
        <w:rPr>
          <w:rFonts w:ascii="Times New Roman" w:hAnsi="Times New Roman"/>
          <w:sz w:val="24"/>
          <w:szCs w:val="24"/>
        </w:rPr>
        <w:t>9671 e Inteligencia Emocional 9179, respectivamente.</w:t>
      </w:r>
    </w:p>
    <w:p w:rsidR="008F7C12" w:rsidRPr="005B3969" w:rsidRDefault="008F7C12" w:rsidP="00E61884">
      <w:pPr>
        <w:spacing w:after="0" w:line="360" w:lineRule="auto"/>
        <w:ind w:firstLine="539"/>
        <w:jc w:val="both"/>
      </w:pPr>
      <w:r w:rsidRPr="005B3969">
        <w:rPr>
          <w:rFonts w:ascii="Times New Roman" w:hAnsi="Times New Roman"/>
          <w:sz w:val="24"/>
          <w:szCs w:val="24"/>
        </w:rPr>
        <w:lastRenderedPageBreak/>
        <w:t>Para el análisis de los datos se utilizó el paquete estadístico SPSS versión 10.0, el coeficiente de correlación de Spearman, arrojó un grado de correlación de 779 que permitió establecer una relación positiva, alta y estadísticamente significativa entre las variables a un nivel de significación de 0.01. Se concluye que los gerentes educativos cumplen moderadamente con las competencias y la inteligencia emocional, por lo que es necesario mejorar las debilidades que presentan, desarrollando los procesos gerenciales con equilibrio y armonía. La importancia radica en alcanzar una educación más competitiva y de calidad en las escuelas básicas primarias.</w:t>
      </w:r>
    </w:p>
    <w:p w:rsidR="008F7C12" w:rsidRPr="005B3969" w:rsidRDefault="008F7C12" w:rsidP="00E61884">
      <w:pPr>
        <w:spacing w:after="0" w:line="360" w:lineRule="auto"/>
        <w:ind w:firstLine="539"/>
        <w:jc w:val="both"/>
      </w:pPr>
      <w:r w:rsidRPr="005B3969">
        <w:rPr>
          <w:rFonts w:ascii="Times New Roman" w:hAnsi="Times New Roman"/>
          <w:sz w:val="24"/>
          <w:szCs w:val="24"/>
        </w:rPr>
        <w:t>En concordancia, la investigación es un aporte al presente estudio porque establece la importancia de la correlación de las variables entre la inteligencia emocional del gerente educativo y su relación directa con el personal docente, manteniendo un clima organizacional óptimo dentro del ambiente laboral, llevando a cabo las competencias en el proceso gerencial.</w:t>
      </w:r>
    </w:p>
    <w:p w:rsidR="008F7C12" w:rsidRPr="005B3969" w:rsidRDefault="008F7C12" w:rsidP="00E61884">
      <w:pPr>
        <w:spacing w:after="0" w:line="360" w:lineRule="auto"/>
        <w:ind w:firstLine="567"/>
        <w:jc w:val="both"/>
      </w:pPr>
      <w:r w:rsidRPr="005B3969">
        <w:rPr>
          <w:rFonts w:ascii="Times New Roman" w:hAnsi="Times New Roman"/>
          <w:sz w:val="24"/>
          <w:szCs w:val="24"/>
        </w:rPr>
        <w:t>Los estudios descritos, permiten señalar que la inteligencia emocional es un tema de interés en la actualidad en las organizaciones educativas, siendo un factor primordial  para el manejo de las emociones del personal que trabaja en una organización. En el caso de las instituciones educativas, el gerente educativo debe poseer inteligencia emocional y un conjunto de habilidades sociales para ser receptivo ante las descargas emocional del personal que está  a su carg</w:t>
      </w:r>
      <w:r w:rsidR="00981660" w:rsidRPr="005B3969">
        <w:rPr>
          <w:rFonts w:ascii="Times New Roman" w:hAnsi="Times New Roman"/>
          <w:sz w:val="24"/>
          <w:szCs w:val="24"/>
        </w:rPr>
        <w:t>o</w:t>
      </w:r>
      <w:r w:rsidRPr="005B3969">
        <w:rPr>
          <w:rFonts w:ascii="Times New Roman" w:hAnsi="Times New Roman"/>
          <w:sz w:val="24"/>
          <w:szCs w:val="24"/>
        </w:rPr>
        <w:t>, siendo un ca</w:t>
      </w:r>
      <w:r w:rsidR="00C5362B" w:rsidRPr="005B3969">
        <w:rPr>
          <w:rFonts w:ascii="Times New Roman" w:hAnsi="Times New Roman"/>
          <w:sz w:val="24"/>
          <w:szCs w:val="24"/>
        </w:rPr>
        <w:t>t</w:t>
      </w:r>
      <w:r w:rsidRPr="005B3969">
        <w:rPr>
          <w:rFonts w:ascii="Times New Roman" w:hAnsi="Times New Roman"/>
          <w:sz w:val="24"/>
          <w:szCs w:val="24"/>
        </w:rPr>
        <w:t>alizador en el control de las emociones del personal, aspecto estudiado en la presente investigación resaltando el papel que asume el gerente educativo al utilizar la IE para dirigir en la organización educativa favoreciendo el clima organizacional.</w:t>
      </w:r>
    </w:p>
    <w:p w:rsidR="00844804" w:rsidRPr="00560320" w:rsidRDefault="00844804" w:rsidP="00560320">
      <w:pPr>
        <w:spacing w:after="0" w:line="240" w:lineRule="auto"/>
        <w:jc w:val="center"/>
        <w:rPr>
          <w:rFonts w:ascii="Times New Roman" w:hAnsi="Times New Roman"/>
          <w:sz w:val="24"/>
          <w:szCs w:val="24"/>
        </w:rPr>
      </w:pPr>
    </w:p>
    <w:p w:rsidR="00560320" w:rsidRPr="00560320" w:rsidRDefault="00560320" w:rsidP="00560320">
      <w:pPr>
        <w:spacing w:after="0" w:line="240" w:lineRule="auto"/>
        <w:jc w:val="center"/>
        <w:rPr>
          <w:rFonts w:ascii="Times New Roman" w:hAnsi="Times New Roman"/>
          <w:sz w:val="24"/>
          <w:szCs w:val="24"/>
        </w:rPr>
      </w:pPr>
    </w:p>
    <w:p w:rsidR="005525B8" w:rsidRPr="00560320" w:rsidRDefault="005525B8" w:rsidP="00560320">
      <w:pPr>
        <w:tabs>
          <w:tab w:val="left" w:pos="4620"/>
        </w:tabs>
        <w:spacing w:after="0" w:line="240" w:lineRule="auto"/>
        <w:jc w:val="center"/>
        <w:rPr>
          <w:rFonts w:ascii="Times New Roman" w:hAnsi="Times New Roman"/>
          <w:sz w:val="24"/>
          <w:szCs w:val="24"/>
        </w:rPr>
      </w:pPr>
      <w:r w:rsidRPr="00560320">
        <w:rPr>
          <w:rFonts w:ascii="Times New Roman" w:hAnsi="Times New Roman"/>
          <w:b/>
          <w:sz w:val="24"/>
          <w:szCs w:val="24"/>
        </w:rPr>
        <w:t>Bases Teóricas</w:t>
      </w:r>
    </w:p>
    <w:p w:rsidR="005525B8" w:rsidRPr="00560320" w:rsidRDefault="005525B8" w:rsidP="00560320">
      <w:pPr>
        <w:spacing w:after="0" w:line="240" w:lineRule="auto"/>
        <w:jc w:val="center"/>
        <w:rPr>
          <w:rFonts w:ascii="Times New Roman" w:hAnsi="Times New Roman"/>
          <w:sz w:val="24"/>
          <w:szCs w:val="24"/>
        </w:rPr>
      </w:pPr>
    </w:p>
    <w:p w:rsidR="00560320" w:rsidRPr="00560320" w:rsidRDefault="00560320" w:rsidP="00560320">
      <w:pPr>
        <w:spacing w:after="0" w:line="240" w:lineRule="auto"/>
        <w:jc w:val="center"/>
        <w:rPr>
          <w:rFonts w:ascii="Times New Roman" w:hAnsi="Times New Roman"/>
          <w:sz w:val="24"/>
          <w:szCs w:val="24"/>
        </w:rPr>
      </w:pPr>
    </w:p>
    <w:p w:rsidR="00560320" w:rsidRDefault="007D04E0" w:rsidP="000F0F2B">
      <w:pPr>
        <w:spacing w:after="0" w:line="360" w:lineRule="auto"/>
        <w:ind w:firstLine="600"/>
        <w:jc w:val="both"/>
        <w:rPr>
          <w:rFonts w:ascii="Times New Roman" w:hAnsi="Times New Roman"/>
          <w:sz w:val="24"/>
          <w:szCs w:val="24"/>
        </w:rPr>
        <w:sectPr w:rsidR="00560320" w:rsidSect="00560320">
          <w:pgSz w:w="12240" w:h="15840" w:code="1"/>
          <w:pgMar w:top="1701" w:right="1701" w:bottom="1701" w:left="2268" w:header="851" w:footer="851" w:gutter="0"/>
          <w:cols w:space="720"/>
        </w:sectPr>
      </w:pPr>
      <w:r w:rsidRPr="005B3969">
        <w:rPr>
          <w:rFonts w:ascii="Times New Roman" w:hAnsi="Times New Roman"/>
          <w:sz w:val="24"/>
          <w:szCs w:val="24"/>
        </w:rPr>
        <w:t>Para Arias (2006), “las bases teóricas implican un desarrollo amplio de los conceptos y proposiciones que conforman el punto de vista o enfoque adoptado, para sustentar o explicar el problema planteado”. (p.107). Por consiguiente, el proceso</w:t>
      </w:r>
      <w:r w:rsidR="00560320" w:rsidRPr="005B3969">
        <w:rPr>
          <w:rFonts w:ascii="Times New Roman" w:hAnsi="Times New Roman"/>
          <w:sz w:val="24"/>
          <w:szCs w:val="24"/>
        </w:rPr>
        <w:t xml:space="preserve"> investigativo necesita soportarse sobre diversas teorías y autores que permitan</w:t>
      </w:r>
    </w:p>
    <w:p w:rsidR="004D781F" w:rsidRPr="005B3969" w:rsidRDefault="007D04E0" w:rsidP="00560320">
      <w:pPr>
        <w:spacing w:after="0" w:line="360" w:lineRule="auto"/>
        <w:jc w:val="both"/>
        <w:rPr>
          <w:rFonts w:ascii="Times New Roman" w:hAnsi="Times New Roman"/>
          <w:sz w:val="24"/>
          <w:szCs w:val="24"/>
        </w:rPr>
      </w:pPr>
      <w:r w:rsidRPr="005B3969">
        <w:rPr>
          <w:rFonts w:ascii="Times New Roman" w:hAnsi="Times New Roman"/>
          <w:sz w:val="24"/>
          <w:szCs w:val="24"/>
        </w:rPr>
        <w:lastRenderedPageBreak/>
        <w:t>definir y caracterizar los variados</w:t>
      </w:r>
      <w:r w:rsidR="000F0F2B" w:rsidRPr="005B3969">
        <w:rPr>
          <w:rFonts w:ascii="Times New Roman" w:hAnsi="Times New Roman"/>
          <w:sz w:val="24"/>
          <w:szCs w:val="24"/>
        </w:rPr>
        <w:t xml:space="preserve"> elementos que lo</w:t>
      </w:r>
      <w:r w:rsidRPr="005B3969">
        <w:rPr>
          <w:rFonts w:ascii="Times New Roman" w:hAnsi="Times New Roman"/>
          <w:sz w:val="24"/>
          <w:szCs w:val="24"/>
        </w:rPr>
        <w:t xml:space="preserve"> componen</w:t>
      </w:r>
      <w:r w:rsidR="000F0F2B" w:rsidRPr="005B3969">
        <w:rPr>
          <w:rFonts w:ascii="Times New Roman" w:hAnsi="Times New Roman"/>
          <w:sz w:val="24"/>
          <w:szCs w:val="24"/>
        </w:rPr>
        <w:t xml:space="preserve">. </w:t>
      </w:r>
    </w:p>
    <w:p w:rsidR="00830A73" w:rsidRPr="005B3969" w:rsidRDefault="003B70A5" w:rsidP="000F0F2B">
      <w:pPr>
        <w:spacing w:after="0" w:line="360" w:lineRule="auto"/>
        <w:ind w:firstLine="600"/>
        <w:jc w:val="both"/>
        <w:rPr>
          <w:rFonts w:ascii="Times New Roman" w:hAnsi="Times New Roman"/>
          <w:sz w:val="24"/>
          <w:szCs w:val="24"/>
        </w:rPr>
      </w:pPr>
      <w:r w:rsidRPr="005B3969">
        <w:rPr>
          <w:rFonts w:ascii="Times New Roman" w:hAnsi="Times New Roman"/>
          <w:sz w:val="24"/>
          <w:szCs w:val="24"/>
        </w:rPr>
        <w:t xml:space="preserve">En ese sentido, </w:t>
      </w:r>
      <w:r w:rsidR="000F0F2B" w:rsidRPr="005B3969">
        <w:rPr>
          <w:rFonts w:ascii="Times New Roman" w:hAnsi="Times New Roman"/>
          <w:sz w:val="24"/>
          <w:szCs w:val="24"/>
        </w:rPr>
        <w:t>p</w:t>
      </w:r>
      <w:r w:rsidR="00830A73" w:rsidRPr="005B3969">
        <w:rPr>
          <w:rFonts w:ascii="Times New Roman" w:hAnsi="Times New Roman"/>
          <w:sz w:val="24"/>
          <w:szCs w:val="24"/>
        </w:rPr>
        <w:t xml:space="preserve">ara el desarrollo de la presente investigación se tomaron en cuenta fundamentos teóricos </w:t>
      </w:r>
      <w:r w:rsidR="000F0F2B" w:rsidRPr="005B3969">
        <w:rPr>
          <w:rFonts w:ascii="Times New Roman" w:hAnsi="Times New Roman"/>
          <w:sz w:val="24"/>
          <w:szCs w:val="24"/>
        </w:rPr>
        <w:t xml:space="preserve">(epistemes) </w:t>
      </w:r>
      <w:r w:rsidR="00830A73" w:rsidRPr="005B3969">
        <w:rPr>
          <w:rFonts w:ascii="Times New Roman" w:hAnsi="Times New Roman"/>
          <w:sz w:val="24"/>
          <w:szCs w:val="24"/>
        </w:rPr>
        <w:t>que sirvieron de base para dar respuesta al problema planteado, siendo necesario precisar los conceptos relacionado</w:t>
      </w:r>
      <w:r w:rsidR="000F0F2B" w:rsidRPr="005B3969">
        <w:rPr>
          <w:rFonts w:ascii="Times New Roman" w:hAnsi="Times New Roman"/>
          <w:sz w:val="24"/>
          <w:szCs w:val="24"/>
        </w:rPr>
        <w:t>s</w:t>
      </w:r>
      <w:r w:rsidR="00DD7DC5" w:rsidRPr="005B3969">
        <w:rPr>
          <w:rFonts w:ascii="Times New Roman" w:hAnsi="Times New Roman"/>
          <w:sz w:val="24"/>
          <w:szCs w:val="24"/>
        </w:rPr>
        <w:t xml:space="preserve">con </w:t>
      </w:r>
      <w:r w:rsidR="00A87AD1" w:rsidRPr="005B3969">
        <w:rPr>
          <w:rFonts w:ascii="Times New Roman" w:hAnsi="Times New Roman"/>
          <w:sz w:val="24"/>
          <w:szCs w:val="24"/>
        </w:rPr>
        <w:t>la</w:t>
      </w:r>
      <w:r w:rsidR="00830A73" w:rsidRPr="005B3969">
        <w:rPr>
          <w:rFonts w:ascii="Times New Roman" w:hAnsi="Times New Roman"/>
          <w:sz w:val="24"/>
          <w:szCs w:val="24"/>
        </w:rPr>
        <w:t xml:space="preserve">Inteligencia Emocional </w:t>
      </w:r>
      <w:r w:rsidR="000F0F2B" w:rsidRPr="005B3969">
        <w:rPr>
          <w:rFonts w:ascii="Times New Roman" w:hAnsi="Times New Roman"/>
          <w:sz w:val="24"/>
          <w:szCs w:val="24"/>
        </w:rPr>
        <w:t xml:space="preserve">según </w:t>
      </w:r>
      <w:r w:rsidR="00A87AD1" w:rsidRPr="005B3969">
        <w:rPr>
          <w:rFonts w:ascii="Times New Roman" w:hAnsi="Times New Roman"/>
          <w:sz w:val="24"/>
          <w:szCs w:val="24"/>
        </w:rPr>
        <w:t>la teoría de Goleman (1998),</w:t>
      </w:r>
      <w:r w:rsidR="00830A73" w:rsidRPr="005B3969">
        <w:rPr>
          <w:rFonts w:ascii="Times New Roman" w:hAnsi="Times New Roman"/>
          <w:sz w:val="24"/>
          <w:szCs w:val="24"/>
        </w:rPr>
        <w:t xml:space="preserve"> Clima Organizacio</w:t>
      </w:r>
      <w:r w:rsidR="00A87AD1" w:rsidRPr="005B3969">
        <w:rPr>
          <w:rFonts w:ascii="Times New Roman" w:hAnsi="Times New Roman"/>
          <w:sz w:val="24"/>
          <w:szCs w:val="24"/>
        </w:rPr>
        <w:t>nal de Litwin y Stringer (1968)</w:t>
      </w:r>
      <w:r w:rsidR="00927342" w:rsidRPr="005B3969">
        <w:rPr>
          <w:rFonts w:ascii="Times New Roman" w:hAnsi="Times New Roman"/>
          <w:sz w:val="24"/>
          <w:szCs w:val="24"/>
        </w:rPr>
        <w:t xml:space="preserve">, Gerencia Educativa de Serna (2003) </w:t>
      </w:r>
      <w:r w:rsidR="00A87AD1" w:rsidRPr="005B3969">
        <w:rPr>
          <w:rFonts w:ascii="Times New Roman" w:hAnsi="Times New Roman"/>
          <w:sz w:val="24"/>
          <w:szCs w:val="24"/>
        </w:rPr>
        <w:t>y el Gerente Educativo de Drucker (2003).</w:t>
      </w:r>
    </w:p>
    <w:p w:rsidR="00455721" w:rsidRPr="00560320" w:rsidRDefault="00455721" w:rsidP="00560320">
      <w:pPr>
        <w:pStyle w:val="NormalWeb"/>
        <w:spacing w:before="0" w:after="0"/>
        <w:jc w:val="center"/>
        <w:rPr>
          <w:sz w:val="20"/>
          <w:szCs w:val="20"/>
        </w:rPr>
      </w:pPr>
    </w:p>
    <w:p w:rsidR="00560320" w:rsidRPr="00560320" w:rsidRDefault="00560320" w:rsidP="00560320">
      <w:pPr>
        <w:pStyle w:val="NormalWeb"/>
        <w:spacing w:before="0" w:after="0"/>
        <w:jc w:val="center"/>
        <w:rPr>
          <w:sz w:val="20"/>
          <w:szCs w:val="20"/>
        </w:rPr>
      </w:pPr>
    </w:p>
    <w:p w:rsidR="007C0B30" w:rsidRPr="005B3969" w:rsidRDefault="007C0B30" w:rsidP="00560320">
      <w:pPr>
        <w:pStyle w:val="NormalWeb"/>
        <w:spacing w:before="0" w:after="0"/>
        <w:jc w:val="center"/>
      </w:pPr>
      <w:r w:rsidRPr="005B3969">
        <w:rPr>
          <w:b/>
        </w:rPr>
        <w:t>Inteligencia Emocional</w:t>
      </w:r>
      <w:r w:rsidR="00560320">
        <w:rPr>
          <w:b/>
        </w:rPr>
        <w:t xml:space="preserve"> (IE)</w:t>
      </w:r>
    </w:p>
    <w:p w:rsidR="007C0B30" w:rsidRPr="00560320" w:rsidRDefault="007C0B30" w:rsidP="00560320">
      <w:pPr>
        <w:pStyle w:val="NormalWeb"/>
        <w:spacing w:before="0" w:after="0"/>
        <w:jc w:val="center"/>
        <w:rPr>
          <w:sz w:val="20"/>
          <w:szCs w:val="20"/>
        </w:rPr>
      </w:pPr>
    </w:p>
    <w:p w:rsidR="00560320" w:rsidRPr="00560320" w:rsidRDefault="00560320" w:rsidP="00560320">
      <w:pPr>
        <w:pStyle w:val="NormalWeb"/>
        <w:spacing w:before="0" w:after="0"/>
        <w:jc w:val="center"/>
        <w:rPr>
          <w:sz w:val="20"/>
          <w:szCs w:val="20"/>
        </w:rPr>
      </w:pPr>
    </w:p>
    <w:p w:rsidR="00AC5437" w:rsidRPr="005B3969" w:rsidRDefault="005F4F48" w:rsidP="005F4F48">
      <w:pPr>
        <w:spacing w:after="0" w:line="360" w:lineRule="auto"/>
        <w:ind w:firstLine="540"/>
        <w:jc w:val="both"/>
        <w:rPr>
          <w:rFonts w:ascii="Times New Roman" w:hAnsi="Times New Roman"/>
          <w:sz w:val="24"/>
          <w:szCs w:val="24"/>
        </w:rPr>
      </w:pPr>
      <w:r w:rsidRPr="005B3969">
        <w:rPr>
          <w:rFonts w:ascii="Times New Roman" w:hAnsi="Times New Roman"/>
          <w:sz w:val="24"/>
          <w:szCs w:val="24"/>
        </w:rPr>
        <w:t>La Inteligencia Emocional (IE) surge de la evolución que ha tenido el concepto de inteligencia, siendo considerado un factor importante, permitiendo ubicar a los individuos desde el punto de vista racional, hasta a ser concebido como un conjunto de habilidades relacionadas con varias áreas de desempeño</w:t>
      </w:r>
      <w:r w:rsidR="00EA6012" w:rsidRPr="005B3969">
        <w:rPr>
          <w:rFonts w:ascii="Times New Roman" w:hAnsi="Times New Roman"/>
          <w:sz w:val="24"/>
          <w:szCs w:val="24"/>
        </w:rPr>
        <w:t>.</w:t>
      </w:r>
      <w:r w:rsidRPr="005B3969">
        <w:rPr>
          <w:rFonts w:ascii="Times New Roman" w:hAnsi="Times New Roman"/>
          <w:sz w:val="24"/>
          <w:szCs w:val="24"/>
        </w:rPr>
        <w:t xml:space="preserve"> Las emociones pasaron de ser consideradas un elemento perturbador de los procesos cognitivos a ser vistas como un fenómeno vital del ser humano que proporcionan información útil para la toma de decis</w:t>
      </w:r>
      <w:r w:rsidR="00560320">
        <w:rPr>
          <w:rFonts w:ascii="Times New Roman" w:hAnsi="Times New Roman"/>
          <w:sz w:val="24"/>
          <w:szCs w:val="24"/>
        </w:rPr>
        <w:t>iones.</w:t>
      </w:r>
    </w:p>
    <w:p w:rsidR="005F4F48" w:rsidRPr="005B3969" w:rsidRDefault="005F4F48" w:rsidP="005F4F48">
      <w:pPr>
        <w:spacing w:after="0" w:line="360" w:lineRule="auto"/>
        <w:ind w:firstLine="540"/>
        <w:jc w:val="both"/>
        <w:rPr>
          <w:rFonts w:ascii="Times New Roman" w:hAnsi="Times New Roman"/>
          <w:sz w:val="24"/>
          <w:szCs w:val="24"/>
        </w:rPr>
      </w:pPr>
      <w:r w:rsidRPr="005B3969">
        <w:rPr>
          <w:rFonts w:ascii="Times New Roman" w:hAnsi="Times New Roman"/>
          <w:sz w:val="24"/>
          <w:szCs w:val="24"/>
        </w:rPr>
        <w:t xml:space="preserve">El término IE propone una visión pragmática de las emociones, que para su análisis une dos </w:t>
      </w:r>
      <w:r w:rsidR="00EA6012" w:rsidRPr="005B3969">
        <w:rPr>
          <w:rFonts w:ascii="Times New Roman" w:hAnsi="Times New Roman"/>
          <w:sz w:val="24"/>
          <w:szCs w:val="24"/>
        </w:rPr>
        <w:t>variables, siendo</w:t>
      </w:r>
      <w:r w:rsidRPr="005B3969">
        <w:rPr>
          <w:rFonts w:ascii="Times New Roman" w:hAnsi="Times New Roman"/>
          <w:sz w:val="24"/>
          <w:szCs w:val="24"/>
        </w:rPr>
        <w:t xml:space="preserve"> ellas la emoción y la cognición.</w:t>
      </w:r>
    </w:p>
    <w:p w:rsidR="005F4F48" w:rsidRDefault="002B5F93" w:rsidP="007F1FAF">
      <w:pPr>
        <w:spacing w:after="0" w:line="240" w:lineRule="auto"/>
        <w:ind w:firstLine="567"/>
        <w:jc w:val="both"/>
        <w:rPr>
          <w:rFonts w:ascii="Times New Roman" w:hAnsi="Times New Roman"/>
          <w:sz w:val="24"/>
          <w:szCs w:val="24"/>
        </w:rPr>
      </w:pPr>
      <w:r w:rsidRPr="005B3969">
        <w:rPr>
          <w:rFonts w:ascii="Times New Roman" w:hAnsi="Times New Roman"/>
          <w:sz w:val="24"/>
          <w:szCs w:val="24"/>
        </w:rPr>
        <w:t>Goleman (1998</w:t>
      </w:r>
      <w:r w:rsidR="005F4F48" w:rsidRPr="005B3969">
        <w:rPr>
          <w:rFonts w:ascii="Times New Roman" w:hAnsi="Times New Roman"/>
          <w:sz w:val="24"/>
          <w:szCs w:val="24"/>
        </w:rPr>
        <w:t>), sostiene que:</w:t>
      </w:r>
    </w:p>
    <w:p w:rsidR="00560320" w:rsidRPr="00560320" w:rsidRDefault="00560320" w:rsidP="007F1FAF">
      <w:pPr>
        <w:spacing w:after="0" w:line="240" w:lineRule="auto"/>
        <w:ind w:firstLine="567"/>
        <w:jc w:val="both"/>
        <w:rPr>
          <w:rFonts w:ascii="Times New Roman" w:hAnsi="Times New Roman"/>
          <w:sz w:val="20"/>
          <w:szCs w:val="20"/>
        </w:rPr>
      </w:pPr>
    </w:p>
    <w:p w:rsidR="00560320" w:rsidRPr="00560320" w:rsidRDefault="00560320" w:rsidP="007F1FAF">
      <w:pPr>
        <w:spacing w:after="0" w:line="240" w:lineRule="auto"/>
        <w:ind w:firstLine="567"/>
        <w:jc w:val="both"/>
        <w:rPr>
          <w:rFonts w:ascii="Times New Roman" w:hAnsi="Times New Roman"/>
          <w:sz w:val="20"/>
          <w:szCs w:val="20"/>
        </w:rPr>
      </w:pPr>
    </w:p>
    <w:p w:rsidR="005F4F48" w:rsidRDefault="005F4F48" w:rsidP="00560320">
      <w:pPr>
        <w:spacing w:after="0" w:line="240" w:lineRule="auto"/>
        <w:ind w:left="567" w:right="567"/>
        <w:jc w:val="both"/>
        <w:rPr>
          <w:rFonts w:ascii="Times New Roman" w:hAnsi="Times New Roman"/>
          <w:sz w:val="24"/>
          <w:szCs w:val="24"/>
        </w:rPr>
      </w:pPr>
      <w:r w:rsidRPr="005B3969">
        <w:rPr>
          <w:rFonts w:ascii="Times New Roman" w:hAnsi="Times New Roman"/>
          <w:sz w:val="24"/>
          <w:szCs w:val="24"/>
        </w:rPr>
        <w:t xml:space="preserve">La inteligencia emocional es la capacidad de motivarse a nosotros mismos, de perseverar en el empeño a pesar de las posibles frustraciones de controlar los impulsos, de posponer gratificaciones, de regular nuestros propios estados de ánimo, de evitar que la angustia interfiera en nuestras facultades racionales y la capacidad de empatizar y confiar en los demás. La inteligencia emocional es la encargada de llevarnos a desarrollar nuestros objetivos y potencialidades y activar nuestros valores y aspiraciones. La inteligencia emocional es diferente a la inteligencia académica, esta es genética, en cambio la Inteligencia Emocional crece con nosotros a lo largo de toda la vida. El proceso de alfabetización emocional, empieza desde el nacimiento, cuando de pequeños recibimos suficiente dosis de aprobación y estímulo, somos animados a asumir pequeños desafíos, mirar la vida con optimismo y somos afirmados en </w:t>
      </w:r>
      <w:r w:rsidR="002B5F93" w:rsidRPr="005B3969">
        <w:rPr>
          <w:rFonts w:ascii="Times New Roman" w:hAnsi="Times New Roman"/>
          <w:sz w:val="24"/>
          <w:szCs w:val="24"/>
        </w:rPr>
        <w:t>nuestras propias destrezas. (p.</w:t>
      </w:r>
      <w:r w:rsidRPr="005B3969">
        <w:rPr>
          <w:rFonts w:ascii="Times New Roman" w:hAnsi="Times New Roman"/>
          <w:sz w:val="24"/>
          <w:szCs w:val="24"/>
        </w:rPr>
        <w:t>63).</w:t>
      </w:r>
    </w:p>
    <w:p w:rsidR="005F4F48" w:rsidRPr="005B3969" w:rsidRDefault="007F1FAF" w:rsidP="008E1D1F">
      <w:pPr>
        <w:spacing w:after="0" w:line="360" w:lineRule="auto"/>
        <w:ind w:right="49" w:firstLine="567"/>
        <w:jc w:val="both"/>
        <w:rPr>
          <w:rFonts w:ascii="Times New Roman" w:hAnsi="Times New Roman"/>
          <w:sz w:val="24"/>
          <w:szCs w:val="24"/>
        </w:rPr>
      </w:pPr>
      <w:r w:rsidRPr="005B3969">
        <w:rPr>
          <w:rFonts w:ascii="Times New Roman" w:hAnsi="Times New Roman"/>
          <w:sz w:val="24"/>
          <w:szCs w:val="24"/>
        </w:rPr>
        <w:lastRenderedPageBreak/>
        <w:t xml:space="preserve">De acuerdo </w:t>
      </w:r>
      <w:r w:rsidR="004D781F" w:rsidRPr="005B3969">
        <w:rPr>
          <w:rFonts w:ascii="Times New Roman" w:hAnsi="Times New Roman"/>
          <w:sz w:val="24"/>
          <w:szCs w:val="24"/>
        </w:rPr>
        <w:t xml:space="preserve">con </w:t>
      </w:r>
      <w:r w:rsidRPr="005B3969">
        <w:rPr>
          <w:rFonts w:ascii="Times New Roman" w:hAnsi="Times New Roman"/>
          <w:sz w:val="24"/>
          <w:szCs w:val="24"/>
        </w:rPr>
        <w:t xml:space="preserve"> lo citado, la inteligencia emocional permite a las personas tomar</w:t>
      </w:r>
      <w:r w:rsidR="005F4F48" w:rsidRPr="005B3969">
        <w:rPr>
          <w:rFonts w:ascii="Times New Roman" w:hAnsi="Times New Roman"/>
          <w:sz w:val="24"/>
          <w:szCs w:val="24"/>
        </w:rPr>
        <w:t xml:space="preserve">conciencia de las emociones, comprender los sentimientos </w:t>
      </w:r>
      <w:r w:rsidR="00C96E89" w:rsidRPr="005B3969">
        <w:rPr>
          <w:rFonts w:ascii="Times New Roman" w:hAnsi="Times New Roman"/>
          <w:sz w:val="24"/>
          <w:szCs w:val="24"/>
        </w:rPr>
        <w:t>propios, el</w:t>
      </w:r>
      <w:r w:rsidR="00EA6012" w:rsidRPr="005B3969">
        <w:rPr>
          <w:rFonts w:ascii="Times New Roman" w:hAnsi="Times New Roman"/>
          <w:sz w:val="24"/>
          <w:szCs w:val="24"/>
        </w:rPr>
        <w:t xml:space="preserve"> de </w:t>
      </w:r>
      <w:r w:rsidR="005F4F48" w:rsidRPr="005B3969">
        <w:rPr>
          <w:rFonts w:ascii="Times New Roman" w:hAnsi="Times New Roman"/>
          <w:sz w:val="24"/>
          <w:szCs w:val="24"/>
        </w:rPr>
        <w:t xml:space="preserve"> los demás, tolerar las </w:t>
      </w:r>
      <w:r w:rsidR="00C96E89" w:rsidRPr="005B3969">
        <w:rPr>
          <w:rFonts w:ascii="Times New Roman" w:hAnsi="Times New Roman"/>
          <w:sz w:val="24"/>
          <w:szCs w:val="24"/>
        </w:rPr>
        <w:t>presiones, frustraciones</w:t>
      </w:r>
      <w:r w:rsidR="005F4F48" w:rsidRPr="005B3969">
        <w:rPr>
          <w:rFonts w:ascii="Times New Roman" w:hAnsi="Times New Roman"/>
          <w:sz w:val="24"/>
          <w:szCs w:val="24"/>
        </w:rPr>
        <w:t xml:space="preserve"> que día a día se puede presentar en la vida cotidiana en el trabajo, y en otros contextos de la </w:t>
      </w:r>
      <w:r w:rsidR="00C96E89" w:rsidRPr="005B3969">
        <w:rPr>
          <w:rFonts w:ascii="Times New Roman" w:hAnsi="Times New Roman"/>
          <w:sz w:val="24"/>
          <w:szCs w:val="24"/>
        </w:rPr>
        <w:t>vida, acentuar</w:t>
      </w:r>
      <w:r w:rsidR="005F4F48" w:rsidRPr="005B3969">
        <w:rPr>
          <w:rFonts w:ascii="Times New Roman" w:hAnsi="Times New Roman"/>
          <w:sz w:val="24"/>
          <w:szCs w:val="24"/>
        </w:rPr>
        <w:t xml:space="preserve"> la capacidad de trabajar en equipo adoptando una actitud empática </w:t>
      </w:r>
      <w:r w:rsidR="00C96E89" w:rsidRPr="005B3969">
        <w:rPr>
          <w:rFonts w:ascii="Times New Roman" w:hAnsi="Times New Roman"/>
          <w:sz w:val="24"/>
          <w:szCs w:val="24"/>
        </w:rPr>
        <w:t>socialmente, brindando</w:t>
      </w:r>
      <w:r w:rsidR="005F4F48" w:rsidRPr="005B3969">
        <w:rPr>
          <w:rFonts w:ascii="Times New Roman" w:hAnsi="Times New Roman"/>
          <w:sz w:val="24"/>
          <w:szCs w:val="24"/>
        </w:rPr>
        <w:t xml:space="preserve"> mayores posibilidades de desarrollo personal.</w:t>
      </w:r>
    </w:p>
    <w:p w:rsidR="00C96E89" w:rsidRPr="005B3969" w:rsidRDefault="00C96E89" w:rsidP="005F4F48">
      <w:pPr>
        <w:spacing w:after="0" w:line="360" w:lineRule="auto"/>
        <w:ind w:firstLine="567"/>
        <w:jc w:val="both"/>
        <w:rPr>
          <w:rFonts w:ascii="Times New Roman" w:hAnsi="Times New Roman"/>
          <w:sz w:val="24"/>
          <w:szCs w:val="24"/>
        </w:rPr>
      </w:pPr>
      <w:r w:rsidRPr="005B3969">
        <w:rPr>
          <w:rFonts w:ascii="Times New Roman" w:hAnsi="Times New Roman"/>
          <w:sz w:val="24"/>
          <w:szCs w:val="24"/>
        </w:rPr>
        <w:t>En la presente in</w:t>
      </w:r>
      <w:r w:rsidR="005A057E" w:rsidRPr="005B3969">
        <w:rPr>
          <w:rFonts w:ascii="Times New Roman" w:hAnsi="Times New Roman"/>
          <w:sz w:val="24"/>
          <w:szCs w:val="24"/>
        </w:rPr>
        <w:t>vestigación, se entiende por IE</w:t>
      </w:r>
      <w:r w:rsidRPr="005B3969">
        <w:rPr>
          <w:rFonts w:ascii="Times New Roman" w:hAnsi="Times New Roman"/>
          <w:sz w:val="24"/>
          <w:szCs w:val="24"/>
        </w:rPr>
        <w:t xml:space="preserve"> la capacidad o habilidad que tiene una persona para reconocer los sentimientos propios y de los demás con la finalidad de </w:t>
      </w:r>
      <w:r w:rsidR="00253BBE" w:rsidRPr="005B3969">
        <w:rPr>
          <w:rFonts w:ascii="Times New Roman" w:hAnsi="Times New Roman"/>
          <w:sz w:val="24"/>
          <w:szCs w:val="24"/>
        </w:rPr>
        <w:t xml:space="preserve">comprender, </w:t>
      </w:r>
      <w:r w:rsidRPr="005B3969">
        <w:rPr>
          <w:rFonts w:ascii="Times New Roman" w:hAnsi="Times New Roman"/>
          <w:sz w:val="24"/>
          <w:szCs w:val="24"/>
        </w:rPr>
        <w:t>controlar y modificar los estados anímicos a través del autoconocimiento, autorregulación, motivación, empatía y habilidades sociales, dirigiendo su conducta al logro de los objetivos deseados para sí mismo y compartir con los demás.</w:t>
      </w:r>
    </w:p>
    <w:p w:rsidR="005F4F48" w:rsidRPr="005B3969" w:rsidRDefault="005F4F48" w:rsidP="005F4F48">
      <w:pPr>
        <w:spacing w:after="0" w:line="360" w:lineRule="auto"/>
        <w:ind w:firstLine="567"/>
        <w:jc w:val="both"/>
        <w:rPr>
          <w:rFonts w:ascii="Times New Roman" w:hAnsi="Times New Roman"/>
          <w:sz w:val="24"/>
          <w:szCs w:val="24"/>
        </w:rPr>
      </w:pPr>
      <w:r w:rsidRPr="005B3969">
        <w:rPr>
          <w:rFonts w:ascii="Times New Roman" w:hAnsi="Times New Roman"/>
          <w:sz w:val="24"/>
          <w:szCs w:val="24"/>
        </w:rPr>
        <w:t>En este sentido, la IE es una gran herramienta para ser aplicada en la gerencia educativa para dirimir los diversos conflictos que se presentan en las relaciones interpersonales, dando la oportunidad que el personal que labora en la institución, aprendan autorregular y controlar las emociones cuando actúen con impulsividad, sentimientos negativos que interfieren en el clima organizacional.</w:t>
      </w:r>
    </w:p>
    <w:p w:rsidR="005F4F48" w:rsidRDefault="005F4F48" w:rsidP="005F4F48">
      <w:pPr>
        <w:spacing w:after="0" w:line="240" w:lineRule="auto"/>
        <w:jc w:val="center"/>
        <w:rPr>
          <w:rFonts w:ascii="Times New Roman" w:hAnsi="Times New Roman"/>
          <w:sz w:val="24"/>
          <w:szCs w:val="24"/>
        </w:rPr>
      </w:pPr>
    </w:p>
    <w:p w:rsidR="00560320" w:rsidRPr="00560320" w:rsidRDefault="00560320" w:rsidP="005F4F48">
      <w:pPr>
        <w:spacing w:after="0" w:line="240" w:lineRule="auto"/>
        <w:jc w:val="center"/>
        <w:rPr>
          <w:rFonts w:ascii="Times New Roman" w:hAnsi="Times New Roman"/>
          <w:sz w:val="24"/>
          <w:szCs w:val="24"/>
        </w:rPr>
      </w:pPr>
    </w:p>
    <w:p w:rsidR="005F4F48" w:rsidRPr="00560320" w:rsidRDefault="005F4F48" w:rsidP="005F4F48">
      <w:pPr>
        <w:spacing w:after="0" w:line="240" w:lineRule="auto"/>
        <w:jc w:val="center"/>
        <w:rPr>
          <w:rFonts w:ascii="Times New Roman" w:hAnsi="Times New Roman"/>
          <w:b/>
          <w:sz w:val="24"/>
          <w:szCs w:val="24"/>
        </w:rPr>
      </w:pPr>
      <w:r w:rsidRPr="00560320">
        <w:rPr>
          <w:rFonts w:ascii="Times New Roman" w:hAnsi="Times New Roman"/>
          <w:b/>
          <w:sz w:val="24"/>
          <w:szCs w:val="24"/>
        </w:rPr>
        <w:t>Componentes de la Inteligencia Emocional</w:t>
      </w:r>
    </w:p>
    <w:p w:rsidR="005F4F48" w:rsidRDefault="005F4F48" w:rsidP="005F4F48">
      <w:pPr>
        <w:spacing w:after="0" w:line="240" w:lineRule="auto"/>
        <w:jc w:val="center"/>
        <w:rPr>
          <w:rFonts w:ascii="Times New Roman" w:hAnsi="Times New Roman"/>
          <w:sz w:val="24"/>
          <w:szCs w:val="24"/>
        </w:rPr>
      </w:pPr>
    </w:p>
    <w:p w:rsidR="00560320" w:rsidRPr="00560320" w:rsidRDefault="00560320" w:rsidP="005F4F48">
      <w:pPr>
        <w:spacing w:after="0" w:line="240" w:lineRule="auto"/>
        <w:jc w:val="center"/>
        <w:rPr>
          <w:rFonts w:ascii="Times New Roman" w:hAnsi="Times New Roman"/>
          <w:sz w:val="24"/>
          <w:szCs w:val="24"/>
        </w:rPr>
      </w:pPr>
    </w:p>
    <w:p w:rsidR="005F4F48" w:rsidRPr="005B3969" w:rsidRDefault="005F4F48" w:rsidP="005F4F48">
      <w:pPr>
        <w:spacing w:after="0" w:line="360" w:lineRule="auto"/>
        <w:ind w:firstLine="567"/>
        <w:jc w:val="both"/>
        <w:rPr>
          <w:rFonts w:ascii="Times New Roman" w:hAnsi="Times New Roman"/>
          <w:sz w:val="24"/>
          <w:szCs w:val="24"/>
        </w:rPr>
      </w:pPr>
      <w:r w:rsidRPr="005B3969">
        <w:rPr>
          <w:rFonts w:ascii="Times New Roman" w:hAnsi="Times New Roman"/>
          <w:sz w:val="24"/>
          <w:szCs w:val="24"/>
        </w:rPr>
        <w:t>Los sentimientos y emociones han ganado importancia por su implicación en todos los ámbitos de la vida, produciéndose así modelos o teorías o de inteligencia em</w:t>
      </w:r>
      <w:r w:rsidR="002B5F93" w:rsidRPr="005B3969">
        <w:rPr>
          <w:rFonts w:ascii="Times New Roman" w:hAnsi="Times New Roman"/>
          <w:sz w:val="24"/>
          <w:szCs w:val="24"/>
        </w:rPr>
        <w:t>ocional (IE). Para Goleman (2005</w:t>
      </w:r>
      <w:r w:rsidRPr="005B3969">
        <w:rPr>
          <w:rFonts w:ascii="Times New Roman" w:hAnsi="Times New Roman"/>
          <w:sz w:val="24"/>
          <w:szCs w:val="24"/>
        </w:rPr>
        <w:t xml:space="preserve">), la Inteligencia Emocional </w:t>
      </w:r>
      <w:r w:rsidR="002B5F93" w:rsidRPr="005B3969">
        <w:rPr>
          <w:rFonts w:ascii="Times New Roman" w:hAnsi="Times New Roman"/>
          <w:sz w:val="24"/>
          <w:szCs w:val="24"/>
        </w:rPr>
        <w:t>se visualiza como: "L</w:t>
      </w:r>
      <w:r w:rsidRPr="005B3969">
        <w:rPr>
          <w:rFonts w:ascii="Times New Roman" w:hAnsi="Times New Roman"/>
          <w:sz w:val="24"/>
          <w:szCs w:val="24"/>
        </w:rPr>
        <w:t xml:space="preserve">a capacidad para reconocer nuestros propios sentimientos y los ajenos, de motivarnos y de manejar bien las emociones, en nosotros </w:t>
      </w:r>
      <w:r w:rsidR="009E3B0C" w:rsidRPr="005B3969">
        <w:rPr>
          <w:rFonts w:ascii="Times New Roman" w:hAnsi="Times New Roman"/>
          <w:sz w:val="24"/>
          <w:szCs w:val="24"/>
        </w:rPr>
        <w:t>mismos y en nuestras relaciones</w:t>
      </w:r>
      <w:r w:rsidRPr="005B3969">
        <w:rPr>
          <w:rFonts w:ascii="Times New Roman" w:hAnsi="Times New Roman"/>
          <w:sz w:val="24"/>
          <w:szCs w:val="24"/>
        </w:rPr>
        <w:t>”</w:t>
      </w:r>
      <w:r w:rsidR="009E3B0C" w:rsidRPr="005B3969">
        <w:rPr>
          <w:rFonts w:ascii="Times New Roman" w:hAnsi="Times New Roman"/>
          <w:sz w:val="24"/>
          <w:szCs w:val="24"/>
        </w:rPr>
        <w:t>.</w:t>
      </w:r>
      <w:r w:rsidRPr="005B3969">
        <w:rPr>
          <w:rFonts w:ascii="Times New Roman" w:hAnsi="Times New Roman"/>
          <w:sz w:val="24"/>
          <w:szCs w:val="24"/>
        </w:rPr>
        <w:t xml:space="preserve"> (p.</w:t>
      </w:r>
      <w:r w:rsidR="002B5F93" w:rsidRPr="005B3969">
        <w:rPr>
          <w:rFonts w:ascii="Times New Roman" w:hAnsi="Times New Roman"/>
          <w:sz w:val="24"/>
          <w:szCs w:val="24"/>
        </w:rPr>
        <w:t>385), lo que implica un autoconocimiento y una autorregulación de nuestras emociones,</w:t>
      </w:r>
    </w:p>
    <w:p w:rsidR="00560320" w:rsidRDefault="005F4F48" w:rsidP="00560320">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La inteligencia Emocional está fundamentada </w:t>
      </w:r>
      <w:r w:rsidR="00AC4104" w:rsidRPr="005B3969">
        <w:rPr>
          <w:rFonts w:ascii="Times New Roman" w:hAnsi="Times New Roman"/>
          <w:sz w:val="24"/>
          <w:szCs w:val="24"/>
        </w:rPr>
        <w:t xml:space="preserve">por </w:t>
      </w:r>
      <w:r w:rsidRPr="005B3969">
        <w:rPr>
          <w:rFonts w:ascii="Times New Roman" w:hAnsi="Times New Roman"/>
          <w:sz w:val="24"/>
          <w:szCs w:val="24"/>
        </w:rPr>
        <w:t>aptitudes</w:t>
      </w:r>
      <w:r w:rsidR="00AC4104" w:rsidRPr="005B3969">
        <w:rPr>
          <w:rFonts w:ascii="Times New Roman" w:hAnsi="Times New Roman"/>
          <w:sz w:val="24"/>
          <w:szCs w:val="24"/>
        </w:rPr>
        <w:t>,</w:t>
      </w:r>
      <w:r w:rsidR="002B5F93" w:rsidRPr="005B3969">
        <w:rPr>
          <w:rFonts w:ascii="Times New Roman" w:hAnsi="Times New Roman"/>
          <w:sz w:val="24"/>
          <w:szCs w:val="24"/>
        </w:rPr>
        <w:t xml:space="preserve">entendiendo </w:t>
      </w:r>
      <w:r w:rsidR="00C159F5" w:rsidRPr="005B3969">
        <w:rPr>
          <w:rFonts w:ascii="Times New Roman" w:hAnsi="Times New Roman"/>
          <w:sz w:val="24"/>
          <w:szCs w:val="24"/>
        </w:rPr>
        <w:t>como una</w:t>
      </w:r>
      <w:r w:rsidR="00AC4104" w:rsidRPr="005B3969">
        <w:rPr>
          <w:rFonts w:ascii="Times New Roman" w:hAnsi="Times New Roman"/>
          <w:sz w:val="24"/>
          <w:szCs w:val="24"/>
        </w:rPr>
        <w:t xml:space="preserve"> característica de la personalidad o conjunto de hábitos que llevan a un desempeño superior o más efectivo,</w:t>
      </w:r>
      <w:r w:rsidRPr="005B3969">
        <w:rPr>
          <w:rFonts w:ascii="Times New Roman" w:hAnsi="Times New Roman"/>
          <w:sz w:val="24"/>
          <w:szCs w:val="24"/>
        </w:rPr>
        <w:t xml:space="preserve"> divididas en</w:t>
      </w:r>
      <w:r w:rsidR="00AC4104" w:rsidRPr="005B3969">
        <w:rPr>
          <w:rFonts w:ascii="Times New Roman" w:hAnsi="Times New Roman"/>
          <w:sz w:val="24"/>
          <w:szCs w:val="24"/>
        </w:rPr>
        <w:t xml:space="preserve"> aptitudespersonales </w:t>
      </w:r>
      <w:r w:rsidR="00355D5B" w:rsidRPr="005B3969">
        <w:rPr>
          <w:rFonts w:ascii="Times New Roman" w:hAnsi="Times New Roman"/>
          <w:sz w:val="24"/>
          <w:szCs w:val="24"/>
        </w:rPr>
        <w:t xml:space="preserve">que son </w:t>
      </w:r>
      <w:r w:rsidR="00AC4104" w:rsidRPr="005B3969">
        <w:rPr>
          <w:rFonts w:ascii="Times New Roman" w:hAnsi="Times New Roman"/>
          <w:sz w:val="24"/>
          <w:szCs w:val="24"/>
        </w:rPr>
        <w:t xml:space="preserve">aquellas que </w:t>
      </w:r>
      <w:r w:rsidR="00AC4104" w:rsidRPr="005B3969">
        <w:rPr>
          <w:rFonts w:ascii="Times New Roman" w:hAnsi="Times New Roman"/>
          <w:sz w:val="24"/>
          <w:szCs w:val="24"/>
        </w:rPr>
        <w:lastRenderedPageBreak/>
        <w:t>determinan el dominio de uno mismo como</w:t>
      </w:r>
      <w:r w:rsidR="00355D5B" w:rsidRPr="005B3969">
        <w:rPr>
          <w:rFonts w:ascii="Times New Roman" w:hAnsi="Times New Roman"/>
          <w:sz w:val="24"/>
          <w:szCs w:val="24"/>
        </w:rPr>
        <w:t>:</w:t>
      </w:r>
      <w:r w:rsidR="00AC4104" w:rsidRPr="005B3969">
        <w:rPr>
          <w:rFonts w:ascii="Times New Roman" w:hAnsi="Times New Roman"/>
          <w:sz w:val="24"/>
          <w:szCs w:val="24"/>
        </w:rPr>
        <w:t xml:space="preserve"> el </w:t>
      </w:r>
      <w:r w:rsidR="009E3B0C" w:rsidRPr="005B3969">
        <w:rPr>
          <w:rFonts w:ascii="Times New Roman" w:hAnsi="Times New Roman"/>
          <w:sz w:val="24"/>
          <w:szCs w:val="24"/>
        </w:rPr>
        <w:t>Auto</w:t>
      </w:r>
      <w:r w:rsidRPr="005B3969">
        <w:rPr>
          <w:rFonts w:ascii="Times New Roman" w:hAnsi="Times New Roman"/>
          <w:sz w:val="24"/>
          <w:szCs w:val="24"/>
        </w:rPr>
        <w:t>conocimiento, Autorregulación, Motivación,</w:t>
      </w:r>
      <w:r w:rsidR="00AC4104" w:rsidRPr="005B3969">
        <w:rPr>
          <w:rFonts w:ascii="Times New Roman" w:hAnsi="Times New Roman"/>
          <w:sz w:val="24"/>
          <w:szCs w:val="24"/>
        </w:rPr>
        <w:t xml:space="preserve"> y aptitudes sociales</w:t>
      </w:r>
      <w:r w:rsidR="00355D5B" w:rsidRPr="005B3969">
        <w:rPr>
          <w:rFonts w:ascii="Times New Roman" w:hAnsi="Times New Roman"/>
          <w:sz w:val="24"/>
          <w:szCs w:val="24"/>
        </w:rPr>
        <w:t xml:space="preserve"> las que determinan el manejo de las relaciones con otras personas y con la sociedad en general </w:t>
      </w:r>
      <w:r w:rsidR="00AC4104" w:rsidRPr="005B3969">
        <w:rPr>
          <w:rFonts w:ascii="Times New Roman" w:hAnsi="Times New Roman"/>
          <w:sz w:val="24"/>
          <w:szCs w:val="24"/>
        </w:rPr>
        <w:t>como</w:t>
      </w:r>
      <w:r w:rsidR="00355D5B" w:rsidRPr="005B3969">
        <w:rPr>
          <w:rFonts w:ascii="Times New Roman" w:hAnsi="Times New Roman"/>
          <w:sz w:val="24"/>
          <w:szCs w:val="24"/>
        </w:rPr>
        <w:t>:</w:t>
      </w:r>
      <w:r w:rsidR="00AC4104" w:rsidRPr="005B3969">
        <w:rPr>
          <w:rFonts w:ascii="Times New Roman" w:hAnsi="Times New Roman"/>
          <w:sz w:val="24"/>
          <w:szCs w:val="24"/>
        </w:rPr>
        <w:t xml:space="preserve"> la </w:t>
      </w:r>
      <w:r w:rsidR="00560320">
        <w:rPr>
          <w:rFonts w:ascii="Times New Roman" w:hAnsi="Times New Roman"/>
          <w:sz w:val="24"/>
          <w:szCs w:val="24"/>
        </w:rPr>
        <w:t>Empatía, Habilidades Sociales.</w:t>
      </w:r>
    </w:p>
    <w:p w:rsidR="007C1C19" w:rsidRPr="005B3969" w:rsidRDefault="005F4F48" w:rsidP="00560320">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En este sentido, la IE comprende una serie de competencias que facilitan a las personas el manejo de las emociones, hacia uno mismo y hacia los demás. Este </w:t>
      </w:r>
      <w:r w:rsidR="009E3B0C" w:rsidRPr="005B3969">
        <w:rPr>
          <w:rFonts w:ascii="Times New Roman" w:hAnsi="Times New Roman"/>
          <w:sz w:val="24"/>
          <w:szCs w:val="24"/>
        </w:rPr>
        <w:t xml:space="preserve">modelo formula la IE </w:t>
      </w:r>
      <w:r w:rsidRPr="005B3969">
        <w:rPr>
          <w:rFonts w:ascii="Times New Roman" w:hAnsi="Times New Roman"/>
          <w:sz w:val="24"/>
          <w:szCs w:val="24"/>
        </w:rPr>
        <w:t xml:space="preserve">en términos de una teoría </w:t>
      </w:r>
      <w:r w:rsidR="009E3B0C" w:rsidRPr="005B3969">
        <w:rPr>
          <w:rFonts w:ascii="Times New Roman" w:hAnsi="Times New Roman"/>
          <w:sz w:val="24"/>
          <w:szCs w:val="24"/>
        </w:rPr>
        <w:t xml:space="preserve">del desarrollo, proponiendo su </w:t>
      </w:r>
      <w:r w:rsidRPr="005B3969">
        <w:rPr>
          <w:rFonts w:ascii="Times New Roman" w:hAnsi="Times New Roman"/>
          <w:sz w:val="24"/>
          <w:szCs w:val="24"/>
        </w:rPr>
        <w:t>desempeño aplicable de manera directa en el ámbito laboral, organizacional y educativo, centrado en el pronóstico de la excelencia laboral.</w:t>
      </w:r>
    </w:p>
    <w:p w:rsidR="005F4F48" w:rsidRPr="005B3969" w:rsidRDefault="005F4F48" w:rsidP="005F4F48">
      <w:pPr>
        <w:spacing w:after="0" w:line="360" w:lineRule="auto"/>
        <w:ind w:firstLine="567"/>
        <w:jc w:val="both"/>
        <w:rPr>
          <w:rFonts w:ascii="Times New Roman" w:hAnsi="Times New Roman"/>
          <w:sz w:val="24"/>
          <w:szCs w:val="24"/>
        </w:rPr>
      </w:pPr>
      <w:r w:rsidRPr="005B3969">
        <w:rPr>
          <w:rFonts w:ascii="Times New Roman" w:hAnsi="Times New Roman"/>
          <w:sz w:val="24"/>
          <w:szCs w:val="24"/>
        </w:rPr>
        <w:t>Con la finalidad de profundizar en el concepto de Inteligencia Emocional, de acuerdo</w:t>
      </w:r>
      <w:r w:rsidR="009E3B0C" w:rsidRPr="005B3969">
        <w:rPr>
          <w:rFonts w:ascii="Times New Roman" w:hAnsi="Times New Roman"/>
          <w:sz w:val="24"/>
          <w:szCs w:val="24"/>
        </w:rPr>
        <w:t xml:space="preserve"> a Goleman (1998)</w:t>
      </w:r>
      <w:r w:rsidR="00A67D28" w:rsidRPr="005B3969">
        <w:rPr>
          <w:rFonts w:ascii="Times New Roman" w:hAnsi="Times New Roman"/>
          <w:sz w:val="24"/>
          <w:szCs w:val="24"/>
        </w:rPr>
        <w:t xml:space="preserve"> seidentifican </w:t>
      </w:r>
      <w:r w:rsidRPr="005B3969">
        <w:rPr>
          <w:rFonts w:ascii="Times New Roman" w:hAnsi="Times New Roman"/>
          <w:sz w:val="24"/>
          <w:szCs w:val="24"/>
        </w:rPr>
        <w:t xml:space="preserve"> las aptitudes básicas que debe tener una pers</w:t>
      </w:r>
      <w:r w:rsidR="009E3B0C" w:rsidRPr="005B3969">
        <w:rPr>
          <w:rFonts w:ascii="Times New Roman" w:hAnsi="Times New Roman"/>
          <w:sz w:val="24"/>
          <w:szCs w:val="24"/>
        </w:rPr>
        <w:t xml:space="preserve">ona con Inteligencia </w:t>
      </w:r>
      <w:r w:rsidRPr="005B3969">
        <w:rPr>
          <w:rFonts w:ascii="Times New Roman" w:hAnsi="Times New Roman"/>
          <w:sz w:val="24"/>
          <w:szCs w:val="24"/>
        </w:rPr>
        <w:t>Emocional.</w:t>
      </w:r>
      <w:r w:rsidR="007C1C19" w:rsidRPr="005B3969">
        <w:rPr>
          <w:rFonts w:ascii="Times New Roman" w:hAnsi="Times New Roman"/>
          <w:sz w:val="24"/>
          <w:szCs w:val="24"/>
        </w:rPr>
        <w:t xml:space="preserve"> (p. 59).</w:t>
      </w:r>
    </w:p>
    <w:p w:rsidR="005F4F48" w:rsidRPr="00165BF6" w:rsidRDefault="00D5409D" w:rsidP="005F4F48">
      <w:pPr>
        <w:spacing w:after="0" w:line="360" w:lineRule="auto"/>
        <w:ind w:firstLine="567"/>
        <w:jc w:val="both"/>
        <w:rPr>
          <w:rFonts w:ascii="Times New Roman" w:hAnsi="Times New Roman"/>
          <w:sz w:val="24"/>
          <w:szCs w:val="24"/>
        </w:rPr>
      </w:pPr>
      <w:r w:rsidRPr="00165BF6">
        <w:rPr>
          <w:rFonts w:ascii="Times New Roman" w:hAnsi="Times New Roman"/>
          <w:sz w:val="24"/>
          <w:szCs w:val="24"/>
        </w:rPr>
        <w:t>Auto</w:t>
      </w:r>
      <w:r w:rsidR="005F4F48" w:rsidRPr="00165BF6">
        <w:rPr>
          <w:rFonts w:ascii="Times New Roman" w:hAnsi="Times New Roman"/>
          <w:sz w:val="24"/>
          <w:szCs w:val="24"/>
        </w:rPr>
        <w:t xml:space="preserve">conocimiento: </w:t>
      </w:r>
      <w:r w:rsidR="009E3B0C" w:rsidRPr="00165BF6">
        <w:rPr>
          <w:rFonts w:ascii="Times New Roman" w:hAnsi="Times New Roman"/>
          <w:sz w:val="24"/>
          <w:szCs w:val="24"/>
        </w:rPr>
        <w:t>R</w:t>
      </w:r>
      <w:r w:rsidR="005F4F48" w:rsidRPr="00165BF6">
        <w:rPr>
          <w:rFonts w:ascii="Times New Roman" w:hAnsi="Times New Roman"/>
          <w:sz w:val="24"/>
          <w:szCs w:val="24"/>
        </w:rPr>
        <w:t xml:space="preserve">econocimiento de </w:t>
      </w:r>
      <w:r w:rsidR="00490271" w:rsidRPr="00165BF6">
        <w:rPr>
          <w:rFonts w:ascii="Times New Roman" w:hAnsi="Times New Roman"/>
          <w:sz w:val="24"/>
          <w:szCs w:val="24"/>
        </w:rPr>
        <w:t xml:space="preserve">las emociones de </w:t>
      </w:r>
      <w:r w:rsidR="005F4F48" w:rsidRPr="00165BF6">
        <w:rPr>
          <w:rFonts w:ascii="Times New Roman" w:hAnsi="Times New Roman"/>
          <w:sz w:val="24"/>
          <w:szCs w:val="24"/>
        </w:rPr>
        <w:t xml:space="preserve">sí </w:t>
      </w:r>
      <w:r w:rsidR="00490271" w:rsidRPr="00165BF6">
        <w:rPr>
          <w:rFonts w:ascii="Times New Roman" w:hAnsi="Times New Roman"/>
          <w:sz w:val="24"/>
          <w:szCs w:val="24"/>
        </w:rPr>
        <w:t xml:space="preserve">mismo, y </w:t>
      </w:r>
      <w:r w:rsidR="005F4F48" w:rsidRPr="00165BF6">
        <w:rPr>
          <w:rFonts w:ascii="Times New Roman" w:hAnsi="Times New Roman"/>
          <w:sz w:val="24"/>
          <w:szCs w:val="24"/>
        </w:rPr>
        <w:t xml:space="preserve"> en las personas y de su seguridad para accionar la toma de decisiones</w:t>
      </w:r>
      <w:r w:rsidR="000F6344" w:rsidRPr="00165BF6">
        <w:rPr>
          <w:rFonts w:ascii="Times New Roman" w:hAnsi="Times New Roman"/>
          <w:sz w:val="24"/>
          <w:szCs w:val="24"/>
        </w:rPr>
        <w:t>,</w:t>
      </w:r>
      <w:r w:rsidR="005F4F48" w:rsidRPr="00165BF6">
        <w:rPr>
          <w:rFonts w:ascii="Times New Roman" w:hAnsi="Times New Roman"/>
          <w:sz w:val="24"/>
          <w:szCs w:val="24"/>
          <w:lang w:eastAsia="es-ES"/>
        </w:rPr>
        <w:t>los sentimientos propios y las causas que los producen.</w:t>
      </w:r>
    </w:p>
    <w:p w:rsidR="005F4F48" w:rsidRPr="00165BF6" w:rsidRDefault="005F4F48" w:rsidP="005F4F48">
      <w:pPr>
        <w:spacing w:after="0" w:line="360" w:lineRule="auto"/>
        <w:ind w:firstLine="567"/>
        <w:jc w:val="both"/>
        <w:rPr>
          <w:rFonts w:ascii="Times New Roman" w:hAnsi="Times New Roman"/>
          <w:sz w:val="24"/>
          <w:szCs w:val="24"/>
        </w:rPr>
      </w:pPr>
      <w:r w:rsidRPr="00165BF6">
        <w:rPr>
          <w:rFonts w:ascii="Times New Roman" w:hAnsi="Times New Roman"/>
          <w:sz w:val="24"/>
          <w:szCs w:val="24"/>
        </w:rPr>
        <w:t xml:space="preserve">Autorregulación: </w:t>
      </w:r>
      <w:r w:rsidR="009E3B0C" w:rsidRPr="00165BF6">
        <w:rPr>
          <w:rFonts w:ascii="Times New Roman" w:hAnsi="Times New Roman"/>
          <w:sz w:val="24"/>
          <w:szCs w:val="24"/>
        </w:rPr>
        <w:t>P</w:t>
      </w:r>
      <w:r w:rsidRPr="00165BF6">
        <w:rPr>
          <w:rFonts w:ascii="Times New Roman" w:hAnsi="Times New Roman"/>
          <w:sz w:val="24"/>
          <w:szCs w:val="24"/>
        </w:rPr>
        <w:t>ermite controlar los imp</w:t>
      </w:r>
      <w:r w:rsidR="009E3B0C" w:rsidRPr="00165BF6">
        <w:rPr>
          <w:rFonts w:ascii="Times New Roman" w:hAnsi="Times New Roman"/>
          <w:sz w:val="24"/>
          <w:szCs w:val="24"/>
        </w:rPr>
        <w:t xml:space="preserve">ulsos, emociones que llevan la </w:t>
      </w:r>
      <w:r w:rsidRPr="00165BF6">
        <w:rPr>
          <w:rFonts w:ascii="Times New Roman" w:hAnsi="Times New Roman"/>
          <w:sz w:val="24"/>
          <w:szCs w:val="24"/>
        </w:rPr>
        <w:t>persona pensar antes de actuar, es decir manejar las emociones de modo que faciliten las diversas actividades a realizar sin ningún bloqueo mental.</w:t>
      </w:r>
    </w:p>
    <w:p w:rsidR="005F4F48" w:rsidRPr="00165BF6" w:rsidRDefault="005F4F48" w:rsidP="005F4F48">
      <w:pPr>
        <w:spacing w:after="0" w:line="360" w:lineRule="auto"/>
        <w:ind w:firstLine="567"/>
        <w:jc w:val="both"/>
        <w:rPr>
          <w:rFonts w:ascii="Times New Roman" w:hAnsi="Times New Roman"/>
          <w:sz w:val="24"/>
          <w:szCs w:val="24"/>
        </w:rPr>
      </w:pPr>
      <w:r w:rsidRPr="00165BF6">
        <w:rPr>
          <w:rFonts w:ascii="Times New Roman" w:hAnsi="Times New Roman"/>
          <w:sz w:val="24"/>
          <w:szCs w:val="24"/>
        </w:rPr>
        <w:t xml:space="preserve">Motivación: </w:t>
      </w:r>
      <w:r w:rsidR="009E3B0C" w:rsidRPr="00165BF6">
        <w:rPr>
          <w:rFonts w:ascii="Times New Roman" w:hAnsi="Times New Roman"/>
          <w:sz w:val="24"/>
          <w:szCs w:val="24"/>
        </w:rPr>
        <w:t>L</w:t>
      </w:r>
      <w:r w:rsidRPr="00165BF6">
        <w:rPr>
          <w:rFonts w:ascii="Times New Roman" w:hAnsi="Times New Roman"/>
          <w:sz w:val="24"/>
          <w:szCs w:val="24"/>
        </w:rPr>
        <w:t>as personas que poseen esta destreza establecen metas retadoras, buscan información para reducir la incertidumbre y encuentran formas para hacer las actividades de mejor manera y aprender cómo mejorar su desempeño.</w:t>
      </w:r>
    </w:p>
    <w:p w:rsidR="005F4F48" w:rsidRPr="00165BF6" w:rsidRDefault="005F4F48" w:rsidP="005F4F48">
      <w:pPr>
        <w:spacing w:after="0" w:line="360" w:lineRule="auto"/>
        <w:ind w:firstLine="567"/>
        <w:jc w:val="both"/>
        <w:rPr>
          <w:rFonts w:ascii="Times New Roman" w:hAnsi="Times New Roman"/>
          <w:sz w:val="24"/>
          <w:szCs w:val="24"/>
        </w:rPr>
      </w:pPr>
      <w:r w:rsidRPr="00165BF6">
        <w:rPr>
          <w:rFonts w:ascii="Times New Roman" w:hAnsi="Times New Roman"/>
          <w:sz w:val="24"/>
          <w:szCs w:val="24"/>
        </w:rPr>
        <w:t>Empatía: Esta habilidad permite a las personas reconocer las necesidades y los deseos de otros, relaciones más eficaces, siendo fundamental para comprender y apreciar los sentimientos de las demás personas.</w:t>
      </w:r>
    </w:p>
    <w:p w:rsidR="005F4F48" w:rsidRPr="005B3969" w:rsidRDefault="005F4F48" w:rsidP="005F4F48">
      <w:pPr>
        <w:spacing w:after="0" w:line="360" w:lineRule="auto"/>
        <w:ind w:firstLine="567"/>
        <w:jc w:val="both"/>
        <w:rPr>
          <w:rFonts w:ascii="Times New Roman" w:hAnsi="Times New Roman"/>
          <w:sz w:val="24"/>
          <w:szCs w:val="24"/>
        </w:rPr>
      </w:pPr>
      <w:r w:rsidRPr="00165BF6">
        <w:rPr>
          <w:rFonts w:ascii="Times New Roman" w:hAnsi="Times New Roman"/>
          <w:sz w:val="24"/>
          <w:szCs w:val="24"/>
        </w:rPr>
        <w:t>Habilidades Sociales: las personas</w:t>
      </w:r>
      <w:r w:rsidR="00B1613B" w:rsidRPr="00165BF6">
        <w:rPr>
          <w:rFonts w:ascii="Times New Roman" w:hAnsi="Times New Roman"/>
          <w:sz w:val="24"/>
          <w:szCs w:val="24"/>
        </w:rPr>
        <w:t xml:space="preserve"> pueden </w:t>
      </w:r>
      <w:r w:rsidRPr="00165BF6">
        <w:rPr>
          <w:rFonts w:ascii="Times New Roman" w:hAnsi="Times New Roman"/>
          <w:sz w:val="24"/>
          <w:szCs w:val="24"/>
        </w:rPr>
        <w:t xml:space="preserve"> u</w:t>
      </w:r>
      <w:r w:rsidR="009E3B0C" w:rsidRPr="00165BF6">
        <w:rPr>
          <w:rFonts w:ascii="Times New Roman" w:hAnsi="Times New Roman"/>
          <w:sz w:val="24"/>
          <w:szCs w:val="24"/>
        </w:rPr>
        <w:t>tilizar</w:t>
      </w:r>
      <w:r w:rsidRPr="00165BF6">
        <w:rPr>
          <w:rFonts w:ascii="Times New Roman" w:hAnsi="Times New Roman"/>
          <w:sz w:val="24"/>
          <w:szCs w:val="24"/>
        </w:rPr>
        <w:t xml:space="preserve"> adecuadamente las emociones en las relaciones sociales</w:t>
      </w:r>
      <w:r w:rsidR="00B1613B" w:rsidRPr="00165BF6">
        <w:rPr>
          <w:rFonts w:ascii="Times New Roman" w:hAnsi="Times New Roman"/>
          <w:sz w:val="24"/>
          <w:szCs w:val="24"/>
        </w:rPr>
        <w:t>,</w:t>
      </w:r>
      <w:r w:rsidRPr="00165BF6">
        <w:rPr>
          <w:rFonts w:ascii="Times New Roman" w:hAnsi="Times New Roman"/>
          <w:sz w:val="24"/>
          <w:szCs w:val="24"/>
        </w:rPr>
        <w:t xml:space="preserve"> permitien</w:t>
      </w:r>
      <w:r w:rsidR="009E3B0C" w:rsidRPr="00165BF6">
        <w:rPr>
          <w:rFonts w:ascii="Times New Roman" w:hAnsi="Times New Roman"/>
          <w:sz w:val="24"/>
          <w:szCs w:val="24"/>
        </w:rPr>
        <w:t>do interactuar con las personas</w:t>
      </w:r>
      <w:r w:rsidRPr="00165BF6">
        <w:rPr>
          <w:rFonts w:ascii="Times New Roman" w:hAnsi="Times New Roman"/>
          <w:sz w:val="24"/>
          <w:szCs w:val="24"/>
        </w:rPr>
        <w:t xml:space="preserve"> e interpretar situaciones.</w:t>
      </w:r>
      <w:r w:rsidRPr="005B3969">
        <w:rPr>
          <w:rFonts w:ascii="Times New Roman" w:hAnsi="Times New Roman"/>
          <w:sz w:val="24"/>
          <w:szCs w:val="24"/>
        </w:rPr>
        <w:t xml:space="preserve"> Es de gran Inf</w:t>
      </w:r>
      <w:r w:rsidR="009E3B0C" w:rsidRPr="005B3969">
        <w:rPr>
          <w:rFonts w:ascii="Times New Roman" w:hAnsi="Times New Roman"/>
          <w:sz w:val="24"/>
          <w:szCs w:val="24"/>
        </w:rPr>
        <w:t xml:space="preserve">luencia para socializar con las personas atrayendo la escucha activa, </w:t>
      </w:r>
      <w:r w:rsidRPr="005B3969">
        <w:rPr>
          <w:rFonts w:ascii="Times New Roman" w:hAnsi="Times New Roman"/>
          <w:sz w:val="24"/>
          <w:szCs w:val="24"/>
        </w:rPr>
        <w:t>generando un consenso en las relaciones personales y sociales.</w:t>
      </w:r>
    </w:p>
    <w:p w:rsidR="0053657A" w:rsidRPr="005B3969" w:rsidRDefault="008E1D1F" w:rsidP="005A057E">
      <w:pPr>
        <w:spacing w:after="0" w:line="360" w:lineRule="auto"/>
        <w:ind w:firstLine="567"/>
        <w:jc w:val="both"/>
        <w:rPr>
          <w:rFonts w:ascii="Times New Roman" w:hAnsi="Times New Roman"/>
          <w:sz w:val="24"/>
          <w:szCs w:val="24"/>
        </w:rPr>
      </w:pPr>
      <w:r w:rsidRPr="005B3969">
        <w:rPr>
          <w:rFonts w:ascii="Times New Roman" w:hAnsi="Times New Roman"/>
          <w:sz w:val="24"/>
          <w:szCs w:val="24"/>
        </w:rPr>
        <w:t>Ante lo señalado, se describen de manera amplia las habilidades que</w:t>
      </w:r>
      <w:r w:rsidR="0053657A" w:rsidRPr="005B3969">
        <w:rPr>
          <w:rFonts w:ascii="Times New Roman" w:hAnsi="Times New Roman"/>
          <w:sz w:val="24"/>
          <w:szCs w:val="24"/>
        </w:rPr>
        <w:t xml:space="preserve">caracterizan las personas con Inteligencia Emocional, y su importancia el ámbito </w:t>
      </w:r>
      <w:r w:rsidR="0053657A" w:rsidRPr="005B3969">
        <w:rPr>
          <w:rFonts w:ascii="Times New Roman" w:hAnsi="Times New Roman"/>
          <w:sz w:val="24"/>
          <w:szCs w:val="24"/>
        </w:rPr>
        <w:lastRenderedPageBreak/>
        <w:t>de la gerencia educativa, en que el gerente o directivo que asume el compromiso y responsabilidad de la gestión, debe tener capacidad para el reconocimiento de las emociones propias y de los demás, con la finalidad de utilizar la IE a través de la autorregulación, motivación, empatía, habilidades sociales, que permitan modelar las actuaciones, y conductas en sí mismo y en los demás miembros de la organización educativa, evitando situaciones de conflictos que influyan de manera negativa en el clima organizacional.</w:t>
      </w:r>
    </w:p>
    <w:p w:rsidR="004D427D" w:rsidRPr="00E21DAF" w:rsidRDefault="0053657A" w:rsidP="0053657A">
      <w:pPr>
        <w:spacing w:after="0" w:line="360" w:lineRule="auto"/>
        <w:ind w:firstLine="567"/>
        <w:jc w:val="both"/>
        <w:rPr>
          <w:rFonts w:ascii="Times New Roman" w:hAnsi="Times New Roman"/>
          <w:sz w:val="24"/>
          <w:szCs w:val="24"/>
        </w:rPr>
      </w:pPr>
      <w:r w:rsidRPr="00E21DAF">
        <w:rPr>
          <w:rFonts w:ascii="Times New Roman" w:hAnsi="Times New Roman"/>
          <w:sz w:val="24"/>
          <w:szCs w:val="24"/>
        </w:rPr>
        <w:t xml:space="preserve">Para el desarrollo de </w:t>
      </w:r>
      <w:r w:rsidR="004D427D" w:rsidRPr="00E21DAF">
        <w:rPr>
          <w:rFonts w:ascii="Times New Roman" w:hAnsi="Times New Roman"/>
          <w:sz w:val="24"/>
          <w:szCs w:val="24"/>
        </w:rPr>
        <w:t>est</w:t>
      </w:r>
      <w:r w:rsidRPr="00E21DAF">
        <w:rPr>
          <w:rFonts w:ascii="Times New Roman" w:hAnsi="Times New Roman"/>
          <w:sz w:val="24"/>
          <w:szCs w:val="24"/>
        </w:rPr>
        <w:t>a investigación titulada: Influencia de la Inteligencia Emocional del Gerente Educativo en el Clima Organizacional del Person</w:t>
      </w:r>
      <w:r w:rsidR="005A057E" w:rsidRPr="00E21DAF">
        <w:rPr>
          <w:rFonts w:ascii="Times New Roman" w:hAnsi="Times New Roman"/>
          <w:sz w:val="24"/>
          <w:szCs w:val="24"/>
        </w:rPr>
        <w:t>al de la EBB “Ricardo Montilla”</w:t>
      </w:r>
      <w:r w:rsidRPr="00E21DAF">
        <w:rPr>
          <w:rFonts w:ascii="Times New Roman" w:hAnsi="Times New Roman"/>
          <w:sz w:val="24"/>
          <w:szCs w:val="24"/>
        </w:rPr>
        <w:t xml:space="preserve"> de Guarenas, se analizaron los componentes de la Inteligencia Emocional (Autoconocimiento, Autorregulación, Motivación) que caracterizan las aptitudes personales</w:t>
      </w:r>
      <w:r w:rsidR="004D427D" w:rsidRPr="00E21DAF">
        <w:rPr>
          <w:rFonts w:ascii="Times New Roman" w:hAnsi="Times New Roman"/>
          <w:sz w:val="24"/>
          <w:szCs w:val="24"/>
        </w:rPr>
        <w:t xml:space="preserve">, así como también aquellos que denotan a las </w:t>
      </w:r>
      <w:r w:rsidRPr="00E21DAF">
        <w:rPr>
          <w:rFonts w:ascii="Times New Roman" w:hAnsi="Times New Roman"/>
          <w:sz w:val="24"/>
          <w:szCs w:val="24"/>
        </w:rPr>
        <w:t>aptitudes socia</w:t>
      </w:r>
      <w:r w:rsidR="004D427D" w:rsidRPr="00E21DAF">
        <w:rPr>
          <w:rFonts w:ascii="Times New Roman" w:hAnsi="Times New Roman"/>
          <w:sz w:val="24"/>
          <w:szCs w:val="24"/>
        </w:rPr>
        <w:t>les (Empatía y Habilidades S</w:t>
      </w:r>
      <w:r w:rsidRPr="00E21DAF">
        <w:rPr>
          <w:rFonts w:ascii="Times New Roman" w:hAnsi="Times New Roman"/>
          <w:sz w:val="24"/>
          <w:szCs w:val="24"/>
        </w:rPr>
        <w:t xml:space="preserve">ociales) en las personas emocionalmente inteligentes, </w:t>
      </w:r>
      <w:r w:rsidR="004D427D" w:rsidRPr="00E21DAF">
        <w:rPr>
          <w:rFonts w:ascii="Times New Roman" w:hAnsi="Times New Roman"/>
          <w:sz w:val="24"/>
          <w:szCs w:val="24"/>
        </w:rPr>
        <w:t xml:space="preserve">pues son </w:t>
      </w:r>
      <w:r w:rsidRPr="00E21DAF">
        <w:rPr>
          <w:rFonts w:ascii="Times New Roman" w:hAnsi="Times New Roman"/>
          <w:sz w:val="24"/>
          <w:szCs w:val="24"/>
        </w:rPr>
        <w:t xml:space="preserve">aspectos importantes considerados en el </w:t>
      </w:r>
      <w:r w:rsidR="004D427D" w:rsidRPr="00E21DAF">
        <w:rPr>
          <w:rFonts w:ascii="Times New Roman" w:hAnsi="Times New Roman"/>
          <w:sz w:val="24"/>
          <w:szCs w:val="24"/>
        </w:rPr>
        <w:t>desarrollo de la  investigación.</w:t>
      </w:r>
    </w:p>
    <w:p w:rsidR="0053657A" w:rsidRPr="005B3969" w:rsidRDefault="00C159F5" w:rsidP="00560320">
      <w:pPr>
        <w:spacing w:after="0" w:line="360" w:lineRule="auto"/>
        <w:ind w:firstLine="567"/>
        <w:jc w:val="both"/>
        <w:rPr>
          <w:rFonts w:ascii="Times New Roman" w:hAnsi="Times New Roman"/>
          <w:sz w:val="24"/>
          <w:szCs w:val="24"/>
        </w:rPr>
      </w:pPr>
      <w:r w:rsidRPr="00E21DAF">
        <w:rPr>
          <w:rFonts w:ascii="Times New Roman" w:hAnsi="Times New Roman"/>
          <w:sz w:val="24"/>
          <w:szCs w:val="24"/>
        </w:rPr>
        <w:t>Acontinuación,</w:t>
      </w:r>
      <w:r w:rsidR="0053657A" w:rsidRPr="00E21DAF">
        <w:rPr>
          <w:rFonts w:ascii="Times New Roman" w:hAnsi="Times New Roman"/>
          <w:sz w:val="24"/>
          <w:szCs w:val="24"/>
        </w:rPr>
        <w:t xml:space="preserve"> se </w:t>
      </w:r>
      <w:r w:rsidRPr="00E21DAF">
        <w:rPr>
          <w:rFonts w:ascii="Times New Roman" w:hAnsi="Times New Roman"/>
          <w:sz w:val="24"/>
          <w:szCs w:val="24"/>
        </w:rPr>
        <w:t>detalla</w:t>
      </w:r>
      <w:r w:rsidR="0053657A" w:rsidRPr="00E21DAF">
        <w:rPr>
          <w:rFonts w:ascii="Times New Roman" w:hAnsi="Times New Roman"/>
          <w:sz w:val="24"/>
          <w:szCs w:val="24"/>
        </w:rPr>
        <w:t xml:space="preserve"> cada una de ellas.</w:t>
      </w:r>
    </w:p>
    <w:p w:rsidR="00D5409D" w:rsidRPr="00560320" w:rsidRDefault="00D5409D" w:rsidP="00560320">
      <w:pPr>
        <w:pStyle w:val="Prrafodelista"/>
        <w:spacing w:after="0" w:line="360" w:lineRule="auto"/>
        <w:ind w:left="0" w:firstLine="567"/>
        <w:jc w:val="both"/>
        <w:rPr>
          <w:rFonts w:ascii="Times New Roman" w:hAnsi="Times New Roman"/>
          <w:b/>
          <w:sz w:val="24"/>
          <w:szCs w:val="24"/>
        </w:rPr>
      </w:pPr>
      <w:r w:rsidRPr="005B3969">
        <w:rPr>
          <w:rFonts w:ascii="Times New Roman" w:hAnsi="Times New Roman"/>
          <w:b/>
          <w:sz w:val="24"/>
          <w:szCs w:val="24"/>
        </w:rPr>
        <w:t>Autoconocimiento</w:t>
      </w:r>
      <w:r w:rsidR="00560320" w:rsidRPr="00560320">
        <w:rPr>
          <w:rFonts w:ascii="Times New Roman" w:hAnsi="Times New Roman"/>
          <w:sz w:val="24"/>
          <w:szCs w:val="24"/>
        </w:rPr>
        <w:t>:</w:t>
      </w:r>
      <w:r w:rsidRPr="005B3969">
        <w:rPr>
          <w:rFonts w:ascii="Times New Roman" w:hAnsi="Times New Roman"/>
          <w:sz w:val="24"/>
          <w:szCs w:val="24"/>
        </w:rPr>
        <w:t xml:space="preserve">Es la primera habilidad de la Inteligencia Emocional, vital para lograr adquirir las competencias que la integran, refiere a que las personas deben ser honestos hasta consigo mismo, en aspectos que se deben mejorar y no se reconocen, por lo </w:t>
      </w:r>
      <w:r w:rsidR="00C159F5" w:rsidRPr="005B3969">
        <w:rPr>
          <w:rFonts w:ascii="Times New Roman" w:hAnsi="Times New Roman"/>
          <w:sz w:val="24"/>
          <w:szCs w:val="24"/>
        </w:rPr>
        <w:t>tanto,</w:t>
      </w:r>
      <w:r w:rsidRPr="005B3969">
        <w:rPr>
          <w:rFonts w:ascii="Times New Roman" w:hAnsi="Times New Roman"/>
          <w:sz w:val="24"/>
          <w:szCs w:val="24"/>
        </w:rPr>
        <w:t xml:space="preserve"> se vincula a la habilidad de reconocer y entender los estados de ánimo, las emociones y los efectos que producen en las personas con que interactúan.</w:t>
      </w:r>
    </w:p>
    <w:p w:rsidR="00D5409D" w:rsidRPr="005B3969" w:rsidRDefault="00D5409D" w:rsidP="00560320">
      <w:pPr>
        <w:spacing w:after="0" w:line="360" w:lineRule="auto"/>
        <w:ind w:firstLine="567"/>
        <w:jc w:val="both"/>
        <w:rPr>
          <w:rFonts w:ascii="Times New Roman" w:hAnsi="Times New Roman"/>
          <w:sz w:val="24"/>
          <w:szCs w:val="24"/>
        </w:rPr>
      </w:pPr>
      <w:r w:rsidRPr="005B3969">
        <w:rPr>
          <w:rFonts w:ascii="Times New Roman" w:hAnsi="Times New Roman"/>
          <w:sz w:val="24"/>
          <w:szCs w:val="24"/>
        </w:rPr>
        <w:t>Al respecto, Goleman (2007)</w:t>
      </w:r>
      <w:r w:rsidR="00830090" w:rsidRPr="005B3969">
        <w:rPr>
          <w:rFonts w:ascii="Times New Roman" w:hAnsi="Times New Roman"/>
          <w:sz w:val="24"/>
          <w:szCs w:val="24"/>
        </w:rPr>
        <w:t>,</w:t>
      </w:r>
      <w:r w:rsidRPr="005B3969">
        <w:rPr>
          <w:rFonts w:ascii="Times New Roman" w:hAnsi="Times New Roman"/>
          <w:sz w:val="24"/>
          <w:szCs w:val="24"/>
        </w:rPr>
        <w:t xml:space="preserve"> indica: “el conocerse a sí mismo es una fortaleza que conlleva a tener un comportamiento, control y reacción favorables y a su vez poder comprender el de </w:t>
      </w:r>
      <w:r w:rsidR="004D427D" w:rsidRPr="005B3969">
        <w:rPr>
          <w:rFonts w:ascii="Times New Roman" w:hAnsi="Times New Roman"/>
          <w:sz w:val="24"/>
          <w:szCs w:val="24"/>
        </w:rPr>
        <w:t>las personas que le rodean”. (p.</w:t>
      </w:r>
      <w:r w:rsidRPr="005B3969">
        <w:rPr>
          <w:rFonts w:ascii="Times New Roman" w:hAnsi="Times New Roman"/>
          <w:sz w:val="24"/>
          <w:szCs w:val="24"/>
        </w:rPr>
        <w:t>14). En este sentido, el autoconocimiento permite determinar hacia donde se dirige la persona y que metas puede cumplir siendo realista reconociendo los errores, actuando con respons</w:t>
      </w:r>
      <w:r w:rsidR="00560320">
        <w:rPr>
          <w:rFonts w:ascii="Times New Roman" w:hAnsi="Times New Roman"/>
          <w:sz w:val="24"/>
          <w:szCs w:val="24"/>
        </w:rPr>
        <w:t>abilidad ante cualquier acción.</w:t>
      </w:r>
    </w:p>
    <w:p w:rsidR="00D5409D" w:rsidRDefault="008E1D1F" w:rsidP="00560320">
      <w:pPr>
        <w:spacing w:after="0" w:line="360" w:lineRule="auto"/>
        <w:ind w:firstLine="567"/>
        <w:jc w:val="both"/>
        <w:rPr>
          <w:rFonts w:ascii="Times New Roman" w:hAnsi="Times New Roman"/>
          <w:sz w:val="24"/>
          <w:szCs w:val="24"/>
        </w:rPr>
      </w:pPr>
      <w:r w:rsidRPr="005B3969">
        <w:rPr>
          <w:rFonts w:ascii="Times New Roman" w:hAnsi="Times New Roman"/>
          <w:sz w:val="24"/>
          <w:szCs w:val="24"/>
        </w:rPr>
        <w:t>Dentro del autoconocimiento se encuentran tres (3) sub aptitudes: Conciencia</w:t>
      </w:r>
      <w:r w:rsidR="00D5409D" w:rsidRPr="005B3969">
        <w:rPr>
          <w:rFonts w:ascii="Times New Roman" w:hAnsi="Times New Roman"/>
          <w:sz w:val="24"/>
          <w:szCs w:val="24"/>
        </w:rPr>
        <w:t>emocional, autoevaluación y autoconfianza.</w:t>
      </w:r>
    </w:p>
    <w:p w:rsidR="00560320" w:rsidRDefault="00560320" w:rsidP="00560320">
      <w:pPr>
        <w:spacing w:after="0" w:line="360" w:lineRule="auto"/>
        <w:ind w:firstLine="567"/>
        <w:jc w:val="both"/>
        <w:rPr>
          <w:rFonts w:ascii="Times New Roman" w:hAnsi="Times New Roman"/>
          <w:sz w:val="24"/>
          <w:szCs w:val="24"/>
        </w:rPr>
        <w:sectPr w:rsidR="00560320" w:rsidSect="00560320">
          <w:pgSz w:w="12240" w:h="15840" w:code="1"/>
          <w:pgMar w:top="1701" w:right="1701" w:bottom="1701" w:left="2268" w:header="851" w:footer="851" w:gutter="0"/>
          <w:cols w:space="720"/>
        </w:sectPr>
      </w:pPr>
      <w:r w:rsidRPr="005B3969">
        <w:rPr>
          <w:rFonts w:ascii="Times New Roman" w:hAnsi="Times New Roman"/>
          <w:i/>
          <w:sz w:val="24"/>
          <w:szCs w:val="24"/>
        </w:rPr>
        <w:t>Conciencia Emocional</w:t>
      </w:r>
      <w:r w:rsidRPr="005B3969">
        <w:rPr>
          <w:rFonts w:ascii="Times New Roman" w:hAnsi="Times New Roman"/>
          <w:sz w:val="24"/>
          <w:szCs w:val="24"/>
        </w:rPr>
        <w:t>: Las personas aprende a reconocer sus emociones y por</w:t>
      </w:r>
    </w:p>
    <w:p w:rsidR="00D5409D" w:rsidRPr="005B3969" w:rsidRDefault="00D5409D" w:rsidP="00560320">
      <w:pPr>
        <w:spacing w:after="0" w:line="360" w:lineRule="auto"/>
        <w:jc w:val="both"/>
        <w:rPr>
          <w:rFonts w:ascii="Times New Roman" w:hAnsi="Times New Roman"/>
          <w:sz w:val="24"/>
          <w:szCs w:val="24"/>
        </w:rPr>
      </w:pPr>
      <w:r w:rsidRPr="005B3969">
        <w:rPr>
          <w:rFonts w:ascii="Times New Roman" w:hAnsi="Times New Roman"/>
          <w:sz w:val="24"/>
          <w:szCs w:val="24"/>
        </w:rPr>
        <w:lastRenderedPageBreak/>
        <w:t>qué las está sintiendo, reconocen como sus sentimientos afectan su desempeño y reconocen sus valores y metas.</w:t>
      </w:r>
    </w:p>
    <w:p w:rsidR="00D5409D" w:rsidRPr="005B3969" w:rsidRDefault="007F1FAF" w:rsidP="0053657A">
      <w:pPr>
        <w:spacing w:after="0" w:line="360" w:lineRule="auto"/>
        <w:ind w:firstLine="567"/>
        <w:jc w:val="both"/>
        <w:rPr>
          <w:rFonts w:ascii="Times New Roman" w:hAnsi="Times New Roman"/>
          <w:sz w:val="24"/>
          <w:szCs w:val="24"/>
        </w:rPr>
      </w:pPr>
      <w:r w:rsidRPr="005B3969">
        <w:rPr>
          <w:rFonts w:ascii="Times New Roman" w:hAnsi="Times New Roman"/>
          <w:i/>
          <w:sz w:val="24"/>
          <w:szCs w:val="24"/>
        </w:rPr>
        <w:t>Autoevaluación</w:t>
      </w:r>
      <w:r w:rsidRPr="005B3969">
        <w:rPr>
          <w:rFonts w:ascii="Times New Roman" w:hAnsi="Times New Roman"/>
          <w:sz w:val="24"/>
          <w:szCs w:val="24"/>
        </w:rPr>
        <w:t>: Permiten a la</w:t>
      </w:r>
      <w:r w:rsidR="004D427D" w:rsidRPr="005B3969">
        <w:rPr>
          <w:rFonts w:ascii="Times New Roman" w:hAnsi="Times New Roman"/>
          <w:sz w:val="24"/>
          <w:szCs w:val="24"/>
        </w:rPr>
        <w:t>s</w:t>
      </w:r>
      <w:r w:rsidRPr="005B3969">
        <w:rPr>
          <w:rFonts w:ascii="Times New Roman" w:hAnsi="Times New Roman"/>
          <w:sz w:val="24"/>
          <w:szCs w:val="24"/>
        </w:rPr>
        <w:t xml:space="preserve"> personas conocer sus fortalezas y debilidades,</w:t>
      </w:r>
      <w:r w:rsidR="00D5409D" w:rsidRPr="005B3969">
        <w:rPr>
          <w:rFonts w:ascii="Times New Roman" w:hAnsi="Times New Roman"/>
          <w:sz w:val="24"/>
          <w:szCs w:val="24"/>
        </w:rPr>
        <w:t>entando abiertas a la retroalimentación, comprendiendo que sus defectos los pueden mejorar sus áreas débiles, sintiéndose más seguras en el desempeño de sus funciones en el trabajo.</w:t>
      </w:r>
    </w:p>
    <w:p w:rsidR="00D5409D" w:rsidRPr="005B3969" w:rsidRDefault="00D5409D" w:rsidP="00D5409D">
      <w:pPr>
        <w:spacing w:after="0" w:line="360" w:lineRule="auto"/>
        <w:ind w:firstLine="567"/>
        <w:jc w:val="both"/>
        <w:rPr>
          <w:rFonts w:ascii="Times New Roman" w:hAnsi="Times New Roman"/>
          <w:sz w:val="24"/>
          <w:szCs w:val="24"/>
        </w:rPr>
      </w:pPr>
      <w:r w:rsidRPr="005B3969">
        <w:rPr>
          <w:rFonts w:ascii="Times New Roman" w:hAnsi="Times New Roman"/>
          <w:i/>
          <w:sz w:val="24"/>
          <w:szCs w:val="24"/>
        </w:rPr>
        <w:t>Autoconfianza</w:t>
      </w:r>
      <w:r w:rsidRPr="005B3969">
        <w:rPr>
          <w:rFonts w:ascii="Times New Roman" w:hAnsi="Times New Roman"/>
          <w:sz w:val="24"/>
          <w:szCs w:val="24"/>
        </w:rPr>
        <w:t xml:space="preserve">: Las personas son capaces de ir más allá de lo establecido tomando decisiones más acertadas, a pesar de la incertidumbre y presiones que tenga del ambiente. Se sienten seguros para asumir riesgos </w:t>
      </w:r>
      <w:r w:rsidR="005076D8" w:rsidRPr="005B3969">
        <w:rPr>
          <w:rFonts w:ascii="Times New Roman" w:hAnsi="Times New Roman"/>
          <w:sz w:val="24"/>
          <w:szCs w:val="24"/>
        </w:rPr>
        <w:t>dominando</w:t>
      </w:r>
      <w:r w:rsidRPr="005B3969">
        <w:rPr>
          <w:rFonts w:ascii="Times New Roman" w:hAnsi="Times New Roman"/>
          <w:sz w:val="24"/>
          <w:szCs w:val="24"/>
        </w:rPr>
        <w:t xml:space="preserve"> nuevos retos o habilidades. El éxito </w:t>
      </w:r>
      <w:r w:rsidR="005076D8" w:rsidRPr="005B3969">
        <w:rPr>
          <w:rFonts w:ascii="Times New Roman" w:hAnsi="Times New Roman"/>
          <w:sz w:val="24"/>
          <w:szCs w:val="24"/>
        </w:rPr>
        <w:t>en las</w:t>
      </w:r>
      <w:r w:rsidRPr="005B3969">
        <w:rPr>
          <w:rFonts w:ascii="Times New Roman" w:hAnsi="Times New Roman"/>
          <w:sz w:val="24"/>
          <w:szCs w:val="24"/>
        </w:rPr>
        <w:t xml:space="preserve"> personas</w:t>
      </w:r>
      <w:r w:rsidR="005076D8" w:rsidRPr="005B3969">
        <w:rPr>
          <w:rFonts w:ascii="Times New Roman" w:hAnsi="Times New Roman"/>
          <w:sz w:val="24"/>
          <w:szCs w:val="24"/>
        </w:rPr>
        <w:t>,</w:t>
      </w:r>
      <w:r w:rsidRPr="005B3969">
        <w:rPr>
          <w:rFonts w:ascii="Times New Roman" w:hAnsi="Times New Roman"/>
          <w:sz w:val="24"/>
          <w:szCs w:val="24"/>
        </w:rPr>
        <w:t xml:space="preserve"> ocurre en parte por la seguridad que tienen en sí mismos en la seguridad de sus habilidades, trabajando con mayor empeño y responsabilidad  logrando mejores resultados.</w:t>
      </w:r>
    </w:p>
    <w:p w:rsidR="00D5409D" w:rsidRPr="005B3969" w:rsidRDefault="00D5409D" w:rsidP="00D5409D">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Ante </w:t>
      </w:r>
      <w:r w:rsidR="0098663A" w:rsidRPr="005B3969">
        <w:rPr>
          <w:rFonts w:ascii="Times New Roman" w:hAnsi="Times New Roman"/>
          <w:sz w:val="24"/>
          <w:szCs w:val="24"/>
        </w:rPr>
        <w:t>las sub aptitudes</w:t>
      </w:r>
      <w:r w:rsidR="000B0FEF" w:rsidRPr="005B3969">
        <w:rPr>
          <w:rFonts w:ascii="Times New Roman" w:hAnsi="Times New Roman"/>
          <w:sz w:val="24"/>
          <w:szCs w:val="24"/>
        </w:rPr>
        <w:t xml:space="preserve"> anteriormente mencionadas, el </w:t>
      </w:r>
      <w:r w:rsidRPr="005B3969">
        <w:rPr>
          <w:rFonts w:ascii="Times New Roman" w:hAnsi="Times New Roman"/>
          <w:sz w:val="24"/>
          <w:szCs w:val="24"/>
        </w:rPr>
        <w:t>Autoconocimiento</w:t>
      </w:r>
      <w:r w:rsidR="000B0FEF" w:rsidRPr="005B3969">
        <w:rPr>
          <w:rFonts w:ascii="Times New Roman" w:hAnsi="Times New Roman"/>
          <w:sz w:val="24"/>
          <w:szCs w:val="24"/>
        </w:rPr>
        <w:t xml:space="preserve">permite al </w:t>
      </w:r>
      <w:r w:rsidRPr="005B3969">
        <w:rPr>
          <w:rFonts w:ascii="Times New Roman" w:hAnsi="Times New Roman"/>
          <w:sz w:val="24"/>
          <w:szCs w:val="24"/>
        </w:rPr>
        <w:t xml:space="preserve">gerente educativo </w:t>
      </w:r>
      <w:r w:rsidR="000B0FEF" w:rsidRPr="005B3969">
        <w:rPr>
          <w:rFonts w:ascii="Times New Roman" w:hAnsi="Times New Roman"/>
          <w:sz w:val="24"/>
          <w:szCs w:val="24"/>
        </w:rPr>
        <w:t>tener</w:t>
      </w:r>
      <w:r w:rsidRPr="005B3969">
        <w:rPr>
          <w:rFonts w:ascii="Times New Roman" w:hAnsi="Times New Roman"/>
          <w:sz w:val="24"/>
          <w:szCs w:val="24"/>
        </w:rPr>
        <w:t xml:space="preserve"> capacidad de canalizar las emociones propias y en los demás, </w:t>
      </w:r>
      <w:r w:rsidR="00151169" w:rsidRPr="005B3969">
        <w:rPr>
          <w:rFonts w:ascii="Times New Roman" w:hAnsi="Times New Roman"/>
          <w:sz w:val="24"/>
          <w:szCs w:val="24"/>
        </w:rPr>
        <w:t>logrando</w:t>
      </w:r>
      <w:r w:rsidRPr="005B3969">
        <w:rPr>
          <w:rFonts w:ascii="Times New Roman" w:hAnsi="Times New Roman"/>
          <w:sz w:val="24"/>
          <w:szCs w:val="24"/>
        </w:rPr>
        <w:t xml:space="preserve">alcanzar niveles </w:t>
      </w:r>
      <w:r w:rsidR="000B0FEF" w:rsidRPr="005B3969">
        <w:rPr>
          <w:rFonts w:ascii="Times New Roman" w:hAnsi="Times New Roman"/>
          <w:sz w:val="24"/>
          <w:szCs w:val="24"/>
        </w:rPr>
        <w:t>óptimos</w:t>
      </w:r>
      <w:r w:rsidRPr="005B3969">
        <w:rPr>
          <w:rFonts w:ascii="Times New Roman" w:hAnsi="Times New Roman"/>
          <w:sz w:val="24"/>
          <w:szCs w:val="24"/>
        </w:rPr>
        <w:t xml:space="preserve"> en la organización educativa, siendo un agente motivador y generador de entusiasmo </w:t>
      </w:r>
      <w:r w:rsidR="00151169" w:rsidRPr="005B3969">
        <w:rPr>
          <w:rFonts w:ascii="Times New Roman" w:hAnsi="Times New Roman"/>
          <w:sz w:val="24"/>
          <w:szCs w:val="24"/>
        </w:rPr>
        <w:t>del</w:t>
      </w:r>
      <w:r w:rsidRPr="005B3969">
        <w:rPr>
          <w:rFonts w:ascii="Times New Roman" w:hAnsi="Times New Roman"/>
          <w:sz w:val="24"/>
          <w:szCs w:val="24"/>
        </w:rPr>
        <w:t xml:space="preserve"> equilibrio emocional del personal a su cargo, favoreciendo el clima organizacional.</w:t>
      </w:r>
    </w:p>
    <w:p w:rsidR="00D5409D" w:rsidRPr="005B3969" w:rsidRDefault="00D5409D" w:rsidP="00D5409D">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En este sentido, </w:t>
      </w:r>
      <w:r w:rsidRPr="00165BF6">
        <w:rPr>
          <w:rFonts w:ascii="Times New Roman" w:hAnsi="Times New Roman"/>
          <w:sz w:val="24"/>
          <w:szCs w:val="24"/>
        </w:rPr>
        <w:t xml:space="preserve">el gerente educativo, al actuar con conocimiento de las características de sus emociones, puede realizar </w:t>
      </w:r>
      <w:r w:rsidR="00AF71CE" w:rsidRPr="00165BF6">
        <w:rPr>
          <w:rFonts w:ascii="Times New Roman" w:hAnsi="Times New Roman"/>
          <w:sz w:val="24"/>
          <w:szCs w:val="24"/>
        </w:rPr>
        <w:t>las</w:t>
      </w:r>
      <w:r w:rsidRPr="00165BF6">
        <w:rPr>
          <w:rFonts w:ascii="Times New Roman" w:hAnsi="Times New Roman"/>
          <w:sz w:val="24"/>
          <w:szCs w:val="24"/>
        </w:rPr>
        <w:t xml:space="preserve"> acciones gerenciales con conocimientos y causas, permitiendo actuar ante las adversidades y conflictos que se presenten con el personal</w:t>
      </w:r>
      <w:r w:rsidRPr="00BF52D8">
        <w:rPr>
          <w:rFonts w:ascii="Times New Roman" w:hAnsi="Times New Roman"/>
          <w:sz w:val="24"/>
          <w:szCs w:val="24"/>
          <w:highlight w:val="yellow"/>
        </w:rPr>
        <w:t>,</w:t>
      </w:r>
      <w:r w:rsidRPr="005B3969">
        <w:rPr>
          <w:rFonts w:ascii="Times New Roman" w:hAnsi="Times New Roman"/>
          <w:sz w:val="24"/>
          <w:szCs w:val="24"/>
        </w:rPr>
        <w:t xml:space="preserve"> siendo un ente canalizador de conflictos, utilizando con confianza sus potencialidades, seguridad y habilidad</w:t>
      </w:r>
      <w:r w:rsidR="006F3F13" w:rsidRPr="005B3969">
        <w:rPr>
          <w:rFonts w:ascii="Times New Roman" w:hAnsi="Times New Roman"/>
          <w:sz w:val="24"/>
          <w:szCs w:val="24"/>
        </w:rPr>
        <w:t>es</w:t>
      </w:r>
      <w:r w:rsidRPr="005B3969">
        <w:rPr>
          <w:rFonts w:ascii="Times New Roman" w:hAnsi="Times New Roman"/>
          <w:sz w:val="24"/>
          <w:szCs w:val="24"/>
        </w:rPr>
        <w:t xml:space="preserve"> para comunicarse con los demás, resolviendo de manera </w:t>
      </w:r>
      <w:r w:rsidR="00AF71CE" w:rsidRPr="005B3969">
        <w:rPr>
          <w:rFonts w:ascii="Times New Roman" w:hAnsi="Times New Roman"/>
          <w:sz w:val="24"/>
          <w:szCs w:val="24"/>
        </w:rPr>
        <w:t>efectiva</w:t>
      </w:r>
      <w:r w:rsidRPr="005B3969">
        <w:rPr>
          <w:rFonts w:ascii="Times New Roman" w:hAnsi="Times New Roman"/>
          <w:sz w:val="24"/>
          <w:szCs w:val="24"/>
        </w:rPr>
        <w:t xml:space="preserve"> las situaciones que alteren el clima organizacional. Así mismo, puede ayudar a las personas a autoevaluarse en los comportamientos inadecuados que afectan al clima organizacional, generando cambios de conductas favorables en las relaciones inter</w:t>
      </w:r>
      <w:r w:rsidR="007F1FAF" w:rsidRPr="005B3969">
        <w:rPr>
          <w:rFonts w:ascii="Times New Roman" w:hAnsi="Times New Roman"/>
          <w:sz w:val="24"/>
          <w:szCs w:val="24"/>
        </w:rPr>
        <w:t>personales y del clima laboral.</w:t>
      </w:r>
    </w:p>
    <w:p w:rsidR="00D5409D" w:rsidRPr="005B3969" w:rsidRDefault="00D5409D" w:rsidP="00D5409D">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En concordancia, el autoconocimiento como habilidad del gerente educativo, utilizando la inteligencia emocional </w:t>
      </w:r>
      <w:r w:rsidR="00591EDE" w:rsidRPr="005B3969">
        <w:rPr>
          <w:rFonts w:ascii="Times New Roman" w:hAnsi="Times New Roman"/>
          <w:sz w:val="24"/>
          <w:szCs w:val="24"/>
        </w:rPr>
        <w:t>permit</w:t>
      </w:r>
      <w:r w:rsidR="007F1FAF" w:rsidRPr="005B3969">
        <w:rPr>
          <w:rFonts w:ascii="Times New Roman" w:hAnsi="Times New Roman"/>
          <w:sz w:val="24"/>
          <w:szCs w:val="24"/>
        </w:rPr>
        <w:t>irá</w:t>
      </w:r>
      <w:r w:rsidRPr="005B3969">
        <w:rPr>
          <w:rFonts w:ascii="Times New Roman" w:hAnsi="Times New Roman"/>
          <w:sz w:val="24"/>
          <w:szCs w:val="24"/>
        </w:rPr>
        <w:t xml:space="preserve"> asumir el liderazgo en toda acción educativa que beneficie a </w:t>
      </w:r>
      <w:r w:rsidR="00502DD8" w:rsidRPr="005B3969">
        <w:rPr>
          <w:rFonts w:ascii="Times New Roman" w:hAnsi="Times New Roman"/>
          <w:sz w:val="24"/>
          <w:szCs w:val="24"/>
        </w:rPr>
        <w:t>sí</w:t>
      </w:r>
      <w:r w:rsidRPr="005B3969">
        <w:rPr>
          <w:rFonts w:ascii="Times New Roman" w:hAnsi="Times New Roman"/>
          <w:sz w:val="24"/>
          <w:szCs w:val="24"/>
        </w:rPr>
        <w:t xml:space="preserve"> mismo, </w:t>
      </w:r>
      <w:r w:rsidR="00502DD8" w:rsidRPr="005B3969">
        <w:rPr>
          <w:rFonts w:ascii="Times New Roman" w:hAnsi="Times New Roman"/>
          <w:sz w:val="24"/>
          <w:szCs w:val="24"/>
        </w:rPr>
        <w:t xml:space="preserve">y </w:t>
      </w:r>
      <w:r w:rsidRPr="005B3969">
        <w:rPr>
          <w:rFonts w:ascii="Times New Roman" w:hAnsi="Times New Roman"/>
          <w:sz w:val="24"/>
          <w:szCs w:val="24"/>
        </w:rPr>
        <w:t>al personal que dirige</w:t>
      </w:r>
      <w:r w:rsidR="00591EDE" w:rsidRPr="005B3969">
        <w:rPr>
          <w:rFonts w:ascii="Times New Roman" w:hAnsi="Times New Roman"/>
          <w:sz w:val="24"/>
          <w:szCs w:val="24"/>
        </w:rPr>
        <w:t>,</w:t>
      </w:r>
      <w:r w:rsidRPr="005B3969">
        <w:rPr>
          <w:rFonts w:ascii="Times New Roman" w:hAnsi="Times New Roman"/>
          <w:sz w:val="24"/>
          <w:szCs w:val="24"/>
        </w:rPr>
        <w:t xml:space="preserve"> conociendo</w:t>
      </w:r>
      <w:r w:rsidR="00502DD8" w:rsidRPr="005B3969">
        <w:rPr>
          <w:rFonts w:ascii="Times New Roman" w:hAnsi="Times New Roman"/>
          <w:sz w:val="24"/>
          <w:szCs w:val="24"/>
        </w:rPr>
        <w:t xml:space="preserve"> sus </w:t>
      </w:r>
      <w:r w:rsidR="00591EDE" w:rsidRPr="005B3969">
        <w:rPr>
          <w:rFonts w:ascii="Times New Roman" w:hAnsi="Times New Roman"/>
          <w:sz w:val="24"/>
          <w:szCs w:val="24"/>
        </w:rPr>
        <w:t>emociones con la capacidad de ente</w:t>
      </w:r>
      <w:r w:rsidR="007F1FAF" w:rsidRPr="005B3969">
        <w:rPr>
          <w:rFonts w:ascii="Times New Roman" w:hAnsi="Times New Roman"/>
          <w:sz w:val="24"/>
          <w:szCs w:val="24"/>
        </w:rPr>
        <w:t>nder los problemas de los demás</w:t>
      </w:r>
      <w:r w:rsidR="00591EDE" w:rsidRPr="005B3969">
        <w:rPr>
          <w:rFonts w:ascii="Times New Roman" w:hAnsi="Times New Roman"/>
          <w:sz w:val="24"/>
          <w:szCs w:val="24"/>
        </w:rPr>
        <w:t>, de es</w:t>
      </w:r>
      <w:r w:rsidR="007F1FAF" w:rsidRPr="005B3969">
        <w:rPr>
          <w:rFonts w:ascii="Times New Roman" w:hAnsi="Times New Roman"/>
          <w:sz w:val="24"/>
          <w:szCs w:val="24"/>
        </w:rPr>
        <w:t xml:space="preserve">ta manera </w:t>
      </w:r>
      <w:r w:rsidR="00591EDE" w:rsidRPr="005B3969">
        <w:rPr>
          <w:rFonts w:ascii="Times New Roman" w:hAnsi="Times New Roman"/>
          <w:sz w:val="24"/>
          <w:szCs w:val="24"/>
        </w:rPr>
        <w:lastRenderedPageBreak/>
        <w:t xml:space="preserve">dirigirá acciones para ser un </w:t>
      </w:r>
      <w:r w:rsidR="00FA4C7B" w:rsidRPr="005B3969">
        <w:rPr>
          <w:rFonts w:ascii="Times New Roman" w:hAnsi="Times New Roman"/>
          <w:sz w:val="24"/>
          <w:szCs w:val="24"/>
        </w:rPr>
        <w:t>medio</w:t>
      </w:r>
      <w:r w:rsidR="007F1FAF" w:rsidRPr="005B3969">
        <w:rPr>
          <w:rFonts w:ascii="Times New Roman" w:hAnsi="Times New Roman"/>
          <w:sz w:val="24"/>
          <w:szCs w:val="24"/>
        </w:rPr>
        <w:t xml:space="preserve"> de guía, y de motivación</w:t>
      </w:r>
      <w:r w:rsidR="00502DD8" w:rsidRPr="005B3969">
        <w:rPr>
          <w:rFonts w:ascii="Times New Roman" w:hAnsi="Times New Roman"/>
          <w:sz w:val="24"/>
          <w:szCs w:val="24"/>
        </w:rPr>
        <w:t xml:space="preserve"> a la solución </w:t>
      </w:r>
      <w:r w:rsidR="00591EDE" w:rsidRPr="005B3969">
        <w:rPr>
          <w:rFonts w:ascii="Times New Roman" w:hAnsi="Times New Roman"/>
          <w:sz w:val="24"/>
          <w:szCs w:val="24"/>
        </w:rPr>
        <w:t>de los problemas de índole personal o laboral, ayudando a canalizar las emociones</w:t>
      </w:r>
      <w:r w:rsidR="00373EC5" w:rsidRPr="005B3969">
        <w:rPr>
          <w:rFonts w:ascii="Times New Roman" w:hAnsi="Times New Roman"/>
          <w:sz w:val="24"/>
          <w:szCs w:val="24"/>
        </w:rPr>
        <w:t>, con conciencia, responsabilidad y coherencia antes las circunstancias</w:t>
      </w:r>
      <w:r w:rsidR="00591EDE" w:rsidRPr="005B3969">
        <w:rPr>
          <w:rFonts w:ascii="Times New Roman" w:hAnsi="Times New Roman"/>
          <w:sz w:val="24"/>
          <w:szCs w:val="24"/>
        </w:rPr>
        <w:t xml:space="preserve">. </w:t>
      </w:r>
      <w:r w:rsidR="00502DD8" w:rsidRPr="005B3969">
        <w:rPr>
          <w:rFonts w:ascii="Times New Roman" w:hAnsi="Times New Roman"/>
          <w:sz w:val="24"/>
          <w:szCs w:val="24"/>
        </w:rPr>
        <w:t>En la medida que la gerencia educativa a través del personal</w:t>
      </w:r>
      <w:r w:rsidR="00591EDE" w:rsidRPr="005B3969">
        <w:rPr>
          <w:rFonts w:ascii="Times New Roman" w:hAnsi="Times New Roman"/>
          <w:sz w:val="24"/>
          <w:szCs w:val="24"/>
        </w:rPr>
        <w:t xml:space="preserve"> directivo,</w:t>
      </w:r>
      <w:r w:rsidR="00502DD8" w:rsidRPr="005B3969">
        <w:rPr>
          <w:rFonts w:ascii="Times New Roman" w:hAnsi="Times New Roman"/>
          <w:sz w:val="24"/>
          <w:szCs w:val="24"/>
        </w:rPr>
        <w:t xml:space="preserve"> tenga conocimientos de sus emociones</w:t>
      </w:r>
      <w:r w:rsidR="00373EC5" w:rsidRPr="005B3969">
        <w:rPr>
          <w:rFonts w:ascii="Times New Roman" w:hAnsi="Times New Roman"/>
          <w:sz w:val="24"/>
          <w:szCs w:val="24"/>
        </w:rPr>
        <w:t xml:space="preserve">, </w:t>
      </w:r>
      <w:r w:rsidR="00502DD8" w:rsidRPr="005B3969">
        <w:rPr>
          <w:rFonts w:ascii="Times New Roman" w:hAnsi="Times New Roman"/>
          <w:sz w:val="24"/>
          <w:szCs w:val="24"/>
        </w:rPr>
        <w:t xml:space="preserve">podrán tener el autocontrol para pensar antes de actuar </w:t>
      </w:r>
      <w:r w:rsidR="006F3F13" w:rsidRPr="005B3969">
        <w:rPr>
          <w:rFonts w:ascii="Times New Roman" w:hAnsi="Times New Roman"/>
          <w:sz w:val="24"/>
          <w:szCs w:val="24"/>
        </w:rPr>
        <w:t xml:space="preserve">sobre  </w:t>
      </w:r>
      <w:r w:rsidR="00502DD8" w:rsidRPr="005B3969">
        <w:rPr>
          <w:rFonts w:ascii="Times New Roman" w:hAnsi="Times New Roman"/>
          <w:sz w:val="24"/>
          <w:szCs w:val="24"/>
        </w:rPr>
        <w:t xml:space="preserve">los </w:t>
      </w:r>
      <w:r w:rsidRPr="005B3969">
        <w:rPr>
          <w:rFonts w:ascii="Times New Roman" w:hAnsi="Times New Roman"/>
          <w:sz w:val="24"/>
          <w:szCs w:val="24"/>
        </w:rPr>
        <w:t xml:space="preserve"> aciertos y desaciertos</w:t>
      </w:r>
      <w:r w:rsidR="00502DD8" w:rsidRPr="005B3969">
        <w:rPr>
          <w:rFonts w:ascii="Times New Roman" w:hAnsi="Times New Roman"/>
          <w:sz w:val="24"/>
          <w:szCs w:val="24"/>
        </w:rPr>
        <w:t>que se presenten con</w:t>
      </w:r>
      <w:r w:rsidR="007F1FAF" w:rsidRPr="005B3969">
        <w:rPr>
          <w:rFonts w:ascii="Times New Roman" w:hAnsi="Times New Roman"/>
          <w:sz w:val="24"/>
          <w:szCs w:val="24"/>
        </w:rPr>
        <w:t xml:space="preserve"> las actuaciones del personal</w:t>
      </w:r>
      <w:r w:rsidR="00591EDE" w:rsidRPr="005B3969">
        <w:rPr>
          <w:rFonts w:ascii="Times New Roman" w:hAnsi="Times New Roman"/>
          <w:sz w:val="24"/>
          <w:szCs w:val="24"/>
        </w:rPr>
        <w:t>, sin dejar que repercut</w:t>
      </w:r>
      <w:r w:rsidR="006F3F13" w:rsidRPr="005B3969">
        <w:rPr>
          <w:rFonts w:ascii="Times New Roman" w:hAnsi="Times New Roman"/>
          <w:sz w:val="24"/>
          <w:szCs w:val="24"/>
        </w:rPr>
        <w:t>an</w:t>
      </w:r>
      <w:r w:rsidR="00591EDE" w:rsidRPr="005B3969">
        <w:rPr>
          <w:rFonts w:ascii="Times New Roman" w:hAnsi="Times New Roman"/>
          <w:sz w:val="24"/>
          <w:szCs w:val="24"/>
        </w:rPr>
        <w:t xml:space="preserve"> de manera negativa en </w:t>
      </w:r>
      <w:r w:rsidR="00502DD8" w:rsidRPr="005B3969">
        <w:rPr>
          <w:rFonts w:ascii="Times New Roman" w:hAnsi="Times New Roman"/>
          <w:sz w:val="24"/>
          <w:szCs w:val="24"/>
        </w:rPr>
        <w:t>la organización educativa y el entorno laboral.</w:t>
      </w:r>
    </w:p>
    <w:p w:rsidR="00D5409D" w:rsidRPr="00560320" w:rsidRDefault="00D5409D" w:rsidP="00560320">
      <w:pPr>
        <w:pStyle w:val="Prrafodelista"/>
        <w:spacing w:after="0" w:line="360" w:lineRule="auto"/>
        <w:ind w:left="0" w:firstLine="567"/>
        <w:jc w:val="both"/>
        <w:rPr>
          <w:rFonts w:ascii="Times New Roman" w:hAnsi="Times New Roman"/>
          <w:b/>
          <w:sz w:val="24"/>
          <w:szCs w:val="24"/>
        </w:rPr>
      </w:pPr>
      <w:r w:rsidRPr="005B3969">
        <w:rPr>
          <w:rFonts w:ascii="Times New Roman" w:hAnsi="Times New Roman"/>
          <w:b/>
          <w:sz w:val="24"/>
          <w:szCs w:val="24"/>
        </w:rPr>
        <w:t>Autorregulación</w:t>
      </w:r>
      <w:r w:rsidR="00560320" w:rsidRPr="00165BF6">
        <w:rPr>
          <w:rFonts w:ascii="Times New Roman" w:hAnsi="Times New Roman"/>
          <w:b/>
          <w:sz w:val="24"/>
          <w:szCs w:val="24"/>
        </w:rPr>
        <w:t xml:space="preserve">: </w:t>
      </w:r>
      <w:r w:rsidRPr="00165BF6">
        <w:rPr>
          <w:rFonts w:ascii="Times New Roman" w:hAnsi="Times New Roman"/>
          <w:sz w:val="24"/>
          <w:szCs w:val="24"/>
          <w:lang w:eastAsia="es-ES"/>
        </w:rPr>
        <w:t xml:space="preserve">Es una habilidad indispensable </w:t>
      </w:r>
      <w:r w:rsidR="00591EDE" w:rsidRPr="00165BF6">
        <w:rPr>
          <w:rFonts w:ascii="Times New Roman" w:hAnsi="Times New Roman"/>
          <w:sz w:val="24"/>
          <w:szCs w:val="24"/>
          <w:lang w:eastAsia="es-ES"/>
        </w:rPr>
        <w:t xml:space="preserve">en </w:t>
      </w:r>
      <w:r w:rsidRPr="00165BF6">
        <w:rPr>
          <w:rFonts w:ascii="Times New Roman" w:hAnsi="Times New Roman"/>
          <w:sz w:val="24"/>
          <w:szCs w:val="24"/>
          <w:lang w:eastAsia="es-ES"/>
        </w:rPr>
        <w:t xml:space="preserve">el desarrollo de la inteligencia emocional </w:t>
      </w:r>
      <w:r w:rsidRPr="00165BF6">
        <w:rPr>
          <w:rFonts w:ascii="Times New Roman" w:hAnsi="Times New Roman"/>
          <w:sz w:val="24"/>
          <w:szCs w:val="24"/>
        </w:rPr>
        <w:t>permit</w:t>
      </w:r>
      <w:r w:rsidR="00591EDE" w:rsidRPr="00165BF6">
        <w:rPr>
          <w:rFonts w:ascii="Times New Roman" w:hAnsi="Times New Roman"/>
          <w:sz w:val="24"/>
          <w:szCs w:val="24"/>
        </w:rPr>
        <w:t>iendo</w:t>
      </w:r>
      <w:r w:rsidRPr="00165BF6">
        <w:rPr>
          <w:rFonts w:ascii="Times New Roman" w:hAnsi="Times New Roman"/>
          <w:sz w:val="24"/>
          <w:szCs w:val="24"/>
        </w:rPr>
        <w:t xml:space="preserve"> a las personas pensar antes de actuar en dete</w:t>
      </w:r>
      <w:r w:rsidR="0053657A" w:rsidRPr="00165BF6">
        <w:rPr>
          <w:rFonts w:ascii="Times New Roman" w:hAnsi="Times New Roman"/>
          <w:sz w:val="24"/>
          <w:szCs w:val="24"/>
        </w:rPr>
        <w:t>rminados factores que inciden</w:t>
      </w:r>
      <w:r w:rsidR="004C535F" w:rsidRPr="00165BF6">
        <w:rPr>
          <w:rFonts w:ascii="Times New Roman" w:hAnsi="Times New Roman"/>
          <w:sz w:val="24"/>
          <w:szCs w:val="24"/>
        </w:rPr>
        <w:t>en</w:t>
      </w:r>
      <w:r w:rsidRPr="00165BF6">
        <w:rPr>
          <w:rFonts w:ascii="Times New Roman" w:hAnsi="Times New Roman"/>
          <w:sz w:val="24"/>
          <w:szCs w:val="24"/>
        </w:rPr>
        <w:t xml:space="preserve"> determinad</w:t>
      </w:r>
      <w:r w:rsidR="0053657A" w:rsidRPr="00165BF6">
        <w:rPr>
          <w:rFonts w:ascii="Times New Roman" w:hAnsi="Times New Roman"/>
          <w:sz w:val="24"/>
          <w:szCs w:val="24"/>
        </w:rPr>
        <w:t>a</w:t>
      </w:r>
      <w:r w:rsidRPr="00165BF6">
        <w:rPr>
          <w:rFonts w:ascii="Times New Roman" w:hAnsi="Times New Roman"/>
          <w:sz w:val="24"/>
          <w:szCs w:val="24"/>
        </w:rPr>
        <w:t>s circunstancias o fracaso</w:t>
      </w:r>
      <w:r w:rsidR="004C535F" w:rsidRPr="00165BF6">
        <w:rPr>
          <w:rFonts w:ascii="Times New Roman" w:hAnsi="Times New Roman"/>
          <w:sz w:val="24"/>
          <w:szCs w:val="24"/>
        </w:rPr>
        <w:t>s</w:t>
      </w:r>
      <w:r w:rsidRPr="00165BF6">
        <w:rPr>
          <w:rFonts w:ascii="Times New Roman" w:hAnsi="Times New Roman"/>
          <w:sz w:val="24"/>
          <w:szCs w:val="24"/>
        </w:rPr>
        <w:t>,</w:t>
      </w:r>
      <w:r w:rsidRPr="005B3969">
        <w:rPr>
          <w:rFonts w:ascii="Times New Roman" w:hAnsi="Times New Roman"/>
          <w:sz w:val="24"/>
          <w:szCs w:val="24"/>
        </w:rPr>
        <w:t xml:space="preserve"> teniendo la capacidad de tom</w:t>
      </w:r>
      <w:r w:rsidR="0053657A" w:rsidRPr="005B3969">
        <w:rPr>
          <w:rFonts w:ascii="Times New Roman" w:hAnsi="Times New Roman"/>
          <w:sz w:val="24"/>
          <w:szCs w:val="24"/>
        </w:rPr>
        <w:t xml:space="preserve">ar las mejores decisiones para </w:t>
      </w:r>
      <w:r w:rsidRPr="005B3969">
        <w:rPr>
          <w:rFonts w:ascii="Times New Roman" w:hAnsi="Times New Roman"/>
          <w:sz w:val="24"/>
          <w:szCs w:val="24"/>
        </w:rPr>
        <w:t>solucionar la situación problemática o conflicto.</w:t>
      </w:r>
    </w:p>
    <w:p w:rsidR="00D5409D" w:rsidRPr="005B3969" w:rsidRDefault="00D5409D" w:rsidP="00D5409D">
      <w:pPr>
        <w:spacing w:after="0" w:line="360" w:lineRule="auto"/>
        <w:ind w:firstLine="540"/>
        <w:jc w:val="both"/>
        <w:rPr>
          <w:rFonts w:ascii="Times New Roman" w:hAnsi="Times New Roman"/>
          <w:sz w:val="24"/>
          <w:szCs w:val="24"/>
        </w:rPr>
      </w:pPr>
      <w:r w:rsidRPr="005B3969">
        <w:rPr>
          <w:rFonts w:ascii="Times New Roman" w:hAnsi="Times New Roman"/>
          <w:sz w:val="24"/>
          <w:szCs w:val="24"/>
        </w:rPr>
        <w:t>Al hacer referencia al control de las emociones y poder actuar antes las inquietudes, Goleman (</w:t>
      </w:r>
      <w:r w:rsidR="004D427D" w:rsidRPr="005B3969">
        <w:rPr>
          <w:rFonts w:ascii="Times New Roman" w:hAnsi="Times New Roman"/>
          <w:sz w:val="24"/>
          <w:szCs w:val="24"/>
        </w:rPr>
        <w:t>2007</w:t>
      </w:r>
      <w:r w:rsidRPr="005B3969">
        <w:rPr>
          <w:rFonts w:ascii="Times New Roman" w:hAnsi="Times New Roman"/>
          <w:sz w:val="24"/>
          <w:szCs w:val="24"/>
        </w:rPr>
        <w:t>)</w:t>
      </w:r>
      <w:r w:rsidR="004D427D" w:rsidRPr="005B3969">
        <w:rPr>
          <w:rFonts w:ascii="Times New Roman" w:hAnsi="Times New Roman"/>
          <w:sz w:val="24"/>
          <w:szCs w:val="24"/>
        </w:rPr>
        <w:t>, señala: “I</w:t>
      </w:r>
      <w:r w:rsidRPr="005B3969">
        <w:rPr>
          <w:rFonts w:ascii="Times New Roman" w:hAnsi="Times New Roman"/>
          <w:sz w:val="24"/>
          <w:szCs w:val="24"/>
        </w:rPr>
        <w:t>nquietudes que sirven para conocer y canalizar las emociones y manejarlas en formas adaptativas”</w:t>
      </w:r>
      <w:r w:rsidR="0035123C" w:rsidRPr="005B3969">
        <w:rPr>
          <w:rFonts w:ascii="Times New Roman" w:hAnsi="Times New Roman"/>
          <w:sz w:val="24"/>
          <w:szCs w:val="24"/>
        </w:rPr>
        <w:t>. (p.</w:t>
      </w:r>
      <w:r w:rsidRPr="005B3969">
        <w:rPr>
          <w:rFonts w:ascii="Times New Roman" w:hAnsi="Times New Roman"/>
          <w:sz w:val="24"/>
          <w:szCs w:val="24"/>
        </w:rPr>
        <w:t>48). Dentro de la autorregulaci</w:t>
      </w:r>
      <w:r w:rsidR="0005549D" w:rsidRPr="005B3969">
        <w:rPr>
          <w:rFonts w:ascii="Times New Roman" w:hAnsi="Times New Roman"/>
          <w:sz w:val="24"/>
          <w:szCs w:val="24"/>
        </w:rPr>
        <w:t>ón existen cuatro (4</w:t>
      </w:r>
      <w:r w:rsidRPr="005B3969">
        <w:rPr>
          <w:rFonts w:ascii="Times New Roman" w:hAnsi="Times New Roman"/>
          <w:sz w:val="24"/>
          <w:szCs w:val="24"/>
        </w:rPr>
        <w:t>) sub aptitudes: autocontrol, fiabilidad, innovación y adaptabilidad</w:t>
      </w:r>
      <w:r w:rsidR="0005549D" w:rsidRPr="005B3969">
        <w:rPr>
          <w:rFonts w:ascii="Times New Roman" w:hAnsi="Times New Roman"/>
          <w:sz w:val="24"/>
          <w:szCs w:val="24"/>
        </w:rPr>
        <w:t>,</w:t>
      </w:r>
      <w:r w:rsidRPr="005B3969">
        <w:rPr>
          <w:rFonts w:ascii="Times New Roman" w:hAnsi="Times New Roman"/>
          <w:sz w:val="24"/>
          <w:szCs w:val="24"/>
        </w:rPr>
        <w:t xml:space="preserve"> que permiten a las per</w:t>
      </w:r>
      <w:r w:rsidR="0005549D" w:rsidRPr="005B3969">
        <w:rPr>
          <w:rFonts w:ascii="Times New Roman" w:hAnsi="Times New Roman"/>
          <w:sz w:val="24"/>
          <w:szCs w:val="24"/>
        </w:rPr>
        <w:t>sonas actuar adecuadamente ante</w:t>
      </w:r>
      <w:r w:rsidRPr="005B3969">
        <w:rPr>
          <w:rFonts w:ascii="Times New Roman" w:hAnsi="Times New Roman"/>
          <w:sz w:val="24"/>
          <w:szCs w:val="24"/>
        </w:rPr>
        <w:t xml:space="preserve"> las circunstancias que afecten sus emociones,</w:t>
      </w:r>
      <w:r w:rsidR="0005549D" w:rsidRPr="005B3969">
        <w:rPr>
          <w:rFonts w:ascii="Times New Roman" w:hAnsi="Times New Roman"/>
          <w:sz w:val="24"/>
          <w:szCs w:val="24"/>
        </w:rPr>
        <w:t xml:space="preserve"> las </w:t>
      </w:r>
      <w:r w:rsidR="00C159F5" w:rsidRPr="005B3969">
        <w:rPr>
          <w:rFonts w:ascii="Times New Roman" w:hAnsi="Times New Roman"/>
          <w:sz w:val="24"/>
          <w:szCs w:val="24"/>
        </w:rPr>
        <w:t>cuales a</w:t>
      </w:r>
      <w:r w:rsidRPr="005B3969">
        <w:rPr>
          <w:rFonts w:ascii="Times New Roman" w:hAnsi="Times New Roman"/>
          <w:sz w:val="24"/>
          <w:szCs w:val="24"/>
        </w:rPr>
        <w:t xml:space="preserve"> continuación se mencionan:</w:t>
      </w:r>
    </w:p>
    <w:p w:rsidR="00D5409D" w:rsidRPr="005B3969" w:rsidRDefault="00D5409D" w:rsidP="00D5409D">
      <w:pPr>
        <w:spacing w:after="0" w:line="360" w:lineRule="auto"/>
        <w:ind w:firstLine="567"/>
        <w:jc w:val="both"/>
        <w:rPr>
          <w:rFonts w:ascii="Times New Roman" w:hAnsi="Times New Roman"/>
          <w:sz w:val="24"/>
          <w:szCs w:val="24"/>
        </w:rPr>
      </w:pPr>
      <w:r w:rsidRPr="005B3969">
        <w:rPr>
          <w:rFonts w:ascii="Times New Roman" w:hAnsi="Times New Roman"/>
          <w:i/>
          <w:sz w:val="24"/>
          <w:szCs w:val="24"/>
        </w:rPr>
        <w:t>Autocontrol</w:t>
      </w:r>
      <w:r w:rsidRPr="005B3969">
        <w:rPr>
          <w:rFonts w:ascii="Times New Roman" w:hAnsi="Times New Roman"/>
          <w:sz w:val="24"/>
          <w:szCs w:val="24"/>
        </w:rPr>
        <w:t>:Las personas dominan sus impulsos y sentimientos de forma positiva manteniendo la calma y aún en los momentos difíciles utiliza el pensamiento para enfrentar emociones destructivas o cuando perciben molestias, manteniendo el control de las emociones.</w:t>
      </w:r>
    </w:p>
    <w:p w:rsidR="007F6CC0" w:rsidRPr="005B3969" w:rsidRDefault="00D5409D" w:rsidP="00D5409D">
      <w:pPr>
        <w:spacing w:after="0" w:line="360" w:lineRule="auto"/>
        <w:ind w:firstLine="567"/>
        <w:jc w:val="both"/>
        <w:rPr>
          <w:rFonts w:ascii="Times New Roman" w:hAnsi="Times New Roman"/>
          <w:sz w:val="24"/>
          <w:szCs w:val="24"/>
        </w:rPr>
      </w:pPr>
      <w:r w:rsidRPr="005B3969">
        <w:rPr>
          <w:rFonts w:ascii="Times New Roman" w:hAnsi="Times New Roman"/>
          <w:i/>
          <w:sz w:val="24"/>
          <w:szCs w:val="24"/>
        </w:rPr>
        <w:t>Fiabilidad:</w:t>
      </w:r>
      <w:r w:rsidRPr="005B3969">
        <w:rPr>
          <w:rFonts w:ascii="Times New Roman" w:hAnsi="Times New Roman"/>
          <w:sz w:val="24"/>
          <w:szCs w:val="24"/>
        </w:rPr>
        <w:t xml:space="preserve"> Actúan con ética, crean confianza y admiten sus errores al tiempo que confrontan las acciones no éticas en los demás. La fiabilidad en el ambiente laboral significa dejar que las personas conozcan los valores y principios y actuar en forma consistente con ello.</w:t>
      </w:r>
    </w:p>
    <w:p w:rsidR="0035123C" w:rsidRPr="005B3969" w:rsidRDefault="005A057E" w:rsidP="0016043C">
      <w:pPr>
        <w:spacing w:after="0" w:line="360" w:lineRule="auto"/>
        <w:ind w:firstLine="567"/>
        <w:jc w:val="both"/>
        <w:rPr>
          <w:rFonts w:ascii="Times New Roman" w:hAnsi="Times New Roman"/>
          <w:sz w:val="24"/>
          <w:szCs w:val="24"/>
        </w:rPr>
      </w:pPr>
      <w:r w:rsidRPr="005B3969">
        <w:rPr>
          <w:rFonts w:ascii="Times New Roman" w:hAnsi="Times New Roman"/>
          <w:i/>
          <w:sz w:val="24"/>
          <w:szCs w:val="24"/>
        </w:rPr>
        <w:t>Innovación</w:t>
      </w:r>
      <w:r w:rsidR="0035123C" w:rsidRPr="005B3969">
        <w:rPr>
          <w:rFonts w:ascii="Times New Roman" w:hAnsi="Times New Roman"/>
          <w:sz w:val="24"/>
          <w:szCs w:val="24"/>
        </w:rPr>
        <w:t>: Esta habilidad busca</w:t>
      </w:r>
      <w:r w:rsidRPr="005B3969">
        <w:rPr>
          <w:rFonts w:ascii="Times New Roman" w:hAnsi="Times New Roman"/>
          <w:sz w:val="24"/>
          <w:szCs w:val="24"/>
        </w:rPr>
        <w:t xml:space="preserve"> aportar nuevas ideas a</w:t>
      </w:r>
      <w:r w:rsidR="0035123C" w:rsidRPr="005B3969">
        <w:rPr>
          <w:rFonts w:ascii="Times New Roman" w:hAnsi="Times New Roman"/>
          <w:sz w:val="24"/>
          <w:szCs w:val="24"/>
        </w:rPr>
        <w:t>las soluciones de problemas</w:t>
      </w:r>
      <w:r w:rsidR="00D5409D" w:rsidRPr="005B3969">
        <w:rPr>
          <w:rFonts w:ascii="Times New Roman" w:hAnsi="Times New Roman"/>
          <w:sz w:val="24"/>
          <w:szCs w:val="24"/>
        </w:rPr>
        <w:t xml:space="preserve"> con nuevas prácticas d</w:t>
      </w:r>
      <w:r w:rsidR="007F1FAF" w:rsidRPr="005B3969">
        <w:rPr>
          <w:rFonts w:ascii="Times New Roman" w:hAnsi="Times New Roman"/>
          <w:sz w:val="24"/>
          <w:szCs w:val="24"/>
        </w:rPr>
        <w:t>e</w:t>
      </w:r>
      <w:r w:rsidR="0035123C" w:rsidRPr="005B3969">
        <w:rPr>
          <w:rFonts w:ascii="Times New Roman" w:hAnsi="Times New Roman"/>
          <w:sz w:val="24"/>
          <w:szCs w:val="24"/>
        </w:rPr>
        <w:t xml:space="preserve"> hacer las cosas.</w:t>
      </w:r>
    </w:p>
    <w:p w:rsidR="00D5409D" w:rsidRPr="005B3969" w:rsidRDefault="0035123C" w:rsidP="0016043C">
      <w:pPr>
        <w:spacing w:after="0" w:line="360" w:lineRule="auto"/>
        <w:ind w:firstLine="567"/>
        <w:jc w:val="both"/>
        <w:rPr>
          <w:rFonts w:ascii="Times New Roman" w:hAnsi="Times New Roman"/>
          <w:sz w:val="24"/>
          <w:szCs w:val="24"/>
        </w:rPr>
      </w:pPr>
      <w:r w:rsidRPr="005B3969">
        <w:rPr>
          <w:rFonts w:ascii="Times New Roman" w:hAnsi="Times New Roman"/>
          <w:i/>
          <w:sz w:val="24"/>
          <w:szCs w:val="24"/>
        </w:rPr>
        <w:t>Adaptabilidad</w:t>
      </w:r>
      <w:r w:rsidRPr="005B3969">
        <w:rPr>
          <w:rFonts w:ascii="Times New Roman" w:hAnsi="Times New Roman"/>
          <w:sz w:val="24"/>
          <w:szCs w:val="24"/>
        </w:rPr>
        <w:t>:Implica adaptarse</w:t>
      </w:r>
      <w:r w:rsidR="00D5409D" w:rsidRPr="005B3969">
        <w:rPr>
          <w:rFonts w:ascii="Times New Roman" w:hAnsi="Times New Roman"/>
          <w:sz w:val="24"/>
          <w:szCs w:val="24"/>
        </w:rPr>
        <w:t xml:space="preserve"> a las múltiples exigencias</w:t>
      </w:r>
      <w:r w:rsidRPr="005B3969">
        <w:rPr>
          <w:rFonts w:ascii="Times New Roman" w:hAnsi="Times New Roman"/>
          <w:sz w:val="24"/>
          <w:szCs w:val="24"/>
        </w:rPr>
        <w:t xml:space="preserve"> novedosas del ámbito organizacional, </w:t>
      </w:r>
      <w:r w:rsidR="00D5409D" w:rsidRPr="005B3969">
        <w:rPr>
          <w:rFonts w:ascii="Times New Roman" w:hAnsi="Times New Roman"/>
          <w:sz w:val="24"/>
          <w:szCs w:val="24"/>
        </w:rPr>
        <w:t xml:space="preserve">proporcionando </w:t>
      </w:r>
      <w:r w:rsidRPr="005B3969">
        <w:rPr>
          <w:rFonts w:ascii="Times New Roman" w:hAnsi="Times New Roman"/>
          <w:sz w:val="24"/>
          <w:szCs w:val="24"/>
        </w:rPr>
        <w:t xml:space="preserve">el cambio de manera prioritaria </w:t>
      </w:r>
    </w:p>
    <w:p w:rsidR="0035123C" w:rsidRPr="005B3969" w:rsidRDefault="00C822FE" w:rsidP="008E1D1F">
      <w:pPr>
        <w:spacing w:after="0" w:line="360" w:lineRule="auto"/>
        <w:ind w:firstLine="567"/>
        <w:jc w:val="both"/>
        <w:rPr>
          <w:rFonts w:ascii="Times New Roman" w:eastAsia="Times New Roman" w:hAnsi="Times New Roman"/>
          <w:sz w:val="24"/>
          <w:szCs w:val="24"/>
          <w:lang w:eastAsia="es-ES"/>
        </w:rPr>
      </w:pPr>
      <w:r w:rsidRPr="005B3969">
        <w:rPr>
          <w:rFonts w:ascii="Times New Roman" w:eastAsia="Times New Roman" w:hAnsi="Times New Roman"/>
          <w:sz w:val="24"/>
          <w:szCs w:val="24"/>
          <w:lang w:eastAsia="es-ES"/>
        </w:rPr>
        <w:lastRenderedPageBreak/>
        <w:t>El gerente educativo en el manejo de sus emociones, al aplicar la</w:t>
      </w:r>
      <w:r w:rsidR="00D5409D" w:rsidRPr="005B3969">
        <w:rPr>
          <w:rFonts w:ascii="Times New Roman" w:eastAsia="Times New Roman" w:hAnsi="Times New Roman"/>
          <w:sz w:val="24"/>
          <w:szCs w:val="24"/>
          <w:lang w:eastAsia="es-ES"/>
        </w:rPr>
        <w:t xml:space="preserve">autorregulación, </w:t>
      </w:r>
      <w:r w:rsidR="007F1FAF" w:rsidRPr="005B3969">
        <w:rPr>
          <w:rFonts w:ascii="Times New Roman" w:hAnsi="Times New Roman"/>
          <w:sz w:val="24"/>
          <w:szCs w:val="24"/>
        </w:rPr>
        <w:t>le permitirá</w:t>
      </w:r>
      <w:r w:rsidR="00D5409D" w:rsidRPr="005B3969">
        <w:rPr>
          <w:rFonts w:ascii="Times New Roman" w:hAnsi="Times New Roman"/>
          <w:sz w:val="24"/>
          <w:szCs w:val="24"/>
        </w:rPr>
        <w:t xml:space="preserve"> manejar diversas acciones </w:t>
      </w:r>
      <w:r w:rsidR="004C535F" w:rsidRPr="005B3969">
        <w:rPr>
          <w:rFonts w:ascii="Times New Roman" w:hAnsi="Times New Roman"/>
          <w:sz w:val="24"/>
          <w:szCs w:val="24"/>
        </w:rPr>
        <w:t xml:space="preserve">de forma </w:t>
      </w:r>
      <w:r w:rsidR="0035123C" w:rsidRPr="005B3969">
        <w:rPr>
          <w:rFonts w:ascii="Times New Roman" w:hAnsi="Times New Roman"/>
          <w:sz w:val="24"/>
          <w:szCs w:val="24"/>
        </w:rPr>
        <w:t xml:space="preserve">ordenada e integrada, </w:t>
      </w:r>
      <w:r w:rsidR="004C535F" w:rsidRPr="005B3969">
        <w:rPr>
          <w:rFonts w:ascii="Times New Roman" w:hAnsi="Times New Roman"/>
          <w:sz w:val="24"/>
          <w:szCs w:val="24"/>
        </w:rPr>
        <w:t xml:space="preserve">canalizando </w:t>
      </w:r>
      <w:r w:rsidR="00D5409D" w:rsidRPr="005B3969">
        <w:rPr>
          <w:rFonts w:ascii="Times New Roman" w:hAnsi="Times New Roman"/>
          <w:sz w:val="24"/>
          <w:szCs w:val="24"/>
        </w:rPr>
        <w:t>los estados de ánimo</w:t>
      </w:r>
      <w:r w:rsidR="0035123C" w:rsidRPr="005B3969">
        <w:rPr>
          <w:rFonts w:ascii="Times New Roman" w:hAnsi="Times New Roman"/>
          <w:sz w:val="24"/>
          <w:szCs w:val="24"/>
        </w:rPr>
        <w:t xml:space="preserve"> para </w:t>
      </w:r>
      <w:r w:rsidR="004C535F" w:rsidRPr="005B3969">
        <w:rPr>
          <w:rFonts w:ascii="Times New Roman" w:eastAsia="Times New Roman" w:hAnsi="Times New Roman"/>
          <w:sz w:val="24"/>
          <w:szCs w:val="24"/>
          <w:lang w:eastAsia="es-ES"/>
        </w:rPr>
        <w:t xml:space="preserve"> poder </w:t>
      </w:r>
      <w:r w:rsidR="007F1FAF" w:rsidRPr="005B3969">
        <w:rPr>
          <w:rFonts w:ascii="Times New Roman" w:eastAsia="Times New Roman" w:hAnsi="Times New Roman"/>
          <w:sz w:val="24"/>
          <w:szCs w:val="24"/>
          <w:lang w:eastAsia="es-ES"/>
        </w:rPr>
        <w:t xml:space="preserve">comunicarse </w:t>
      </w:r>
      <w:r w:rsidR="0035123C" w:rsidRPr="005B3969">
        <w:rPr>
          <w:rFonts w:ascii="Times New Roman" w:eastAsia="Times New Roman" w:hAnsi="Times New Roman"/>
          <w:sz w:val="24"/>
          <w:szCs w:val="24"/>
          <w:lang w:eastAsia="es-ES"/>
        </w:rPr>
        <w:t xml:space="preserve">pertinentemente </w:t>
      </w:r>
      <w:r w:rsidR="007F1FAF" w:rsidRPr="005B3969">
        <w:rPr>
          <w:rFonts w:ascii="Times New Roman" w:eastAsia="Times New Roman" w:hAnsi="Times New Roman"/>
          <w:sz w:val="24"/>
          <w:szCs w:val="24"/>
          <w:lang w:eastAsia="es-ES"/>
        </w:rPr>
        <w:t xml:space="preserve">con el </w:t>
      </w:r>
      <w:r w:rsidR="00D5409D" w:rsidRPr="005B3969">
        <w:rPr>
          <w:rFonts w:ascii="Times New Roman" w:eastAsia="Times New Roman" w:hAnsi="Times New Roman"/>
          <w:sz w:val="24"/>
          <w:szCs w:val="24"/>
          <w:lang w:eastAsia="es-ES"/>
        </w:rPr>
        <w:t xml:space="preserve">personal, adaptándose a los obstáculos que se presentan en la organización educativa </w:t>
      </w:r>
      <w:r w:rsidR="004C535F" w:rsidRPr="005B3969">
        <w:rPr>
          <w:rFonts w:ascii="Times New Roman" w:eastAsia="Times New Roman" w:hAnsi="Times New Roman"/>
          <w:sz w:val="24"/>
          <w:szCs w:val="24"/>
          <w:lang w:eastAsia="es-ES"/>
        </w:rPr>
        <w:t>por los</w:t>
      </w:r>
      <w:r w:rsidR="00D5409D" w:rsidRPr="005B3969">
        <w:rPr>
          <w:rFonts w:ascii="Times New Roman" w:eastAsia="Times New Roman" w:hAnsi="Times New Roman"/>
          <w:sz w:val="24"/>
          <w:szCs w:val="24"/>
          <w:lang w:eastAsia="es-ES"/>
        </w:rPr>
        <w:t xml:space="preserve"> conflictos producidos </w:t>
      </w:r>
      <w:r w:rsidR="008E5A1A" w:rsidRPr="005B3969">
        <w:rPr>
          <w:rFonts w:ascii="Times New Roman" w:eastAsia="Times New Roman" w:hAnsi="Times New Roman"/>
          <w:sz w:val="24"/>
          <w:szCs w:val="24"/>
          <w:lang w:eastAsia="es-ES"/>
        </w:rPr>
        <w:t xml:space="preserve">causados por </w:t>
      </w:r>
      <w:r w:rsidR="00D5409D" w:rsidRPr="005B3969">
        <w:rPr>
          <w:rFonts w:ascii="Times New Roman" w:eastAsia="Times New Roman" w:hAnsi="Times New Roman"/>
          <w:sz w:val="24"/>
          <w:szCs w:val="24"/>
          <w:lang w:eastAsia="es-ES"/>
        </w:rPr>
        <w:t xml:space="preserve">diferencias entre el personal o situaciones particulares </w:t>
      </w:r>
      <w:r w:rsidR="008E5A1A" w:rsidRPr="005B3969">
        <w:rPr>
          <w:rFonts w:ascii="Times New Roman" w:eastAsia="Times New Roman" w:hAnsi="Times New Roman"/>
          <w:sz w:val="24"/>
          <w:szCs w:val="24"/>
          <w:lang w:eastAsia="es-ES"/>
        </w:rPr>
        <w:t>de</w:t>
      </w:r>
      <w:r w:rsidR="00D5409D" w:rsidRPr="005B3969">
        <w:rPr>
          <w:rFonts w:ascii="Times New Roman" w:eastAsia="Times New Roman" w:hAnsi="Times New Roman"/>
          <w:sz w:val="24"/>
          <w:szCs w:val="24"/>
          <w:lang w:eastAsia="es-ES"/>
        </w:rPr>
        <w:t xml:space="preserve"> los miembros</w:t>
      </w:r>
      <w:r w:rsidR="008E5A1A" w:rsidRPr="005B3969">
        <w:rPr>
          <w:rFonts w:ascii="Times New Roman" w:eastAsia="Times New Roman" w:hAnsi="Times New Roman"/>
          <w:sz w:val="24"/>
          <w:szCs w:val="24"/>
          <w:lang w:eastAsia="es-ES"/>
        </w:rPr>
        <w:t xml:space="preserve"> que muestren actitudes negativas en respuestas de sus emociones</w:t>
      </w:r>
      <w:r w:rsidR="0035123C" w:rsidRPr="005B3969">
        <w:rPr>
          <w:rFonts w:ascii="Times New Roman" w:eastAsia="Times New Roman" w:hAnsi="Times New Roman"/>
          <w:sz w:val="24"/>
          <w:szCs w:val="24"/>
          <w:lang w:eastAsia="es-ES"/>
        </w:rPr>
        <w:t>.</w:t>
      </w:r>
    </w:p>
    <w:p w:rsidR="00D5409D" w:rsidRPr="005B3969" w:rsidRDefault="0035123C" w:rsidP="008E1D1F">
      <w:pPr>
        <w:spacing w:after="0" w:line="360" w:lineRule="auto"/>
        <w:ind w:firstLine="567"/>
        <w:jc w:val="both"/>
        <w:rPr>
          <w:rFonts w:ascii="Times New Roman" w:eastAsia="Times New Roman" w:hAnsi="Times New Roman"/>
          <w:sz w:val="24"/>
          <w:szCs w:val="24"/>
          <w:lang w:eastAsia="es-ES"/>
        </w:rPr>
      </w:pPr>
      <w:r w:rsidRPr="005B3969">
        <w:rPr>
          <w:rFonts w:ascii="Times New Roman" w:eastAsia="Times New Roman" w:hAnsi="Times New Roman"/>
          <w:sz w:val="24"/>
          <w:szCs w:val="24"/>
          <w:lang w:eastAsia="es-ES"/>
        </w:rPr>
        <w:t xml:space="preserve">Esto se logrará, </w:t>
      </w:r>
      <w:r w:rsidR="00D5409D" w:rsidRPr="005B3969">
        <w:rPr>
          <w:rFonts w:ascii="Times New Roman" w:eastAsia="Times New Roman" w:hAnsi="Times New Roman"/>
          <w:sz w:val="24"/>
          <w:szCs w:val="24"/>
          <w:lang w:eastAsia="es-ES"/>
        </w:rPr>
        <w:t xml:space="preserve">utilizandoestrategias adecuadas para alcanzar la efectividad en las relaciones personales </w:t>
      </w:r>
      <w:r w:rsidR="008E5A1A" w:rsidRPr="005B3969">
        <w:rPr>
          <w:rFonts w:ascii="Times New Roman" w:eastAsia="Times New Roman" w:hAnsi="Times New Roman"/>
          <w:sz w:val="24"/>
          <w:szCs w:val="24"/>
          <w:lang w:eastAsia="es-ES"/>
        </w:rPr>
        <w:t>en</w:t>
      </w:r>
      <w:r w:rsidR="00D5409D" w:rsidRPr="005B3969">
        <w:rPr>
          <w:rFonts w:ascii="Times New Roman" w:eastAsia="Times New Roman" w:hAnsi="Times New Roman"/>
          <w:sz w:val="24"/>
          <w:szCs w:val="24"/>
          <w:lang w:eastAsia="es-ES"/>
        </w:rPr>
        <w:t xml:space="preserve"> los miembros</w:t>
      </w:r>
      <w:r w:rsidR="008E5A1A" w:rsidRPr="005B3969">
        <w:rPr>
          <w:rFonts w:ascii="Times New Roman" w:eastAsia="Times New Roman" w:hAnsi="Times New Roman"/>
          <w:sz w:val="24"/>
          <w:szCs w:val="24"/>
          <w:lang w:eastAsia="es-ES"/>
        </w:rPr>
        <w:t xml:space="preserve"> de la institución educativa</w:t>
      </w:r>
      <w:r w:rsidR="002B5007" w:rsidRPr="005B3969">
        <w:rPr>
          <w:rFonts w:ascii="Times New Roman" w:eastAsia="Times New Roman" w:hAnsi="Times New Roman"/>
          <w:sz w:val="24"/>
          <w:szCs w:val="24"/>
          <w:lang w:eastAsia="es-ES"/>
        </w:rPr>
        <w:t xml:space="preserve">aplicando las habilidades sociales en el buen trato, la comunicación efectiva, </w:t>
      </w:r>
      <w:r w:rsidR="005A057E" w:rsidRPr="005B3969">
        <w:rPr>
          <w:rFonts w:ascii="Times New Roman" w:eastAsia="Times New Roman" w:hAnsi="Times New Roman"/>
          <w:sz w:val="24"/>
          <w:szCs w:val="24"/>
          <w:lang w:eastAsia="es-ES"/>
        </w:rPr>
        <w:t>atención individual y colectiva</w:t>
      </w:r>
      <w:r w:rsidR="002B5007" w:rsidRPr="005B3969">
        <w:rPr>
          <w:rFonts w:ascii="Times New Roman" w:eastAsia="Times New Roman" w:hAnsi="Times New Roman"/>
          <w:sz w:val="24"/>
          <w:szCs w:val="24"/>
          <w:lang w:eastAsia="es-ES"/>
        </w:rPr>
        <w:t xml:space="preserve">de acuerdo a la situación emergente, </w:t>
      </w:r>
      <w:r w:rsidR="00D5409D" w:rsidRPr="005B3969">
        <w:rPr>
          <w:rFonts w:ascii="Times New Roman" w:eastAsia="Times New Roman" w:hAnsi="Times New Roman"/>
          <w:sz w:val="24"/>
          <w:szCs w:val="24"/>
          <w:lang w:eastAsia="es-ES"/>
        </w:rPr>
        <w:t>produciendo los</w:t>
      </w:r>
      <w:r w:rsidR="00D5409D" w:rsidRPr="005B3969">
        <w:rPr>
          <w:rFonts w:ascii="Times New Roman" w:hAnsi="Times New Roman"/>
          <w:sz w:val="24"/>
          <w:szCs w:val="24"/>
        </w:rPr>
        <w:t xml:space="preserve"> cambios de su entorno sin llegar a la controversia, logrando el buen desempeño y comportamientos de las personas que brinden fortalezas al clima organizacional.</w:t>
      </w:r>
    </w:p>
    <w:p w:rsidR="00D5409D" w:rsidRPr="007F11FA" w:rsidRDefault="00D5409D" w:rsidP="007F11FA">
      <w:pPr>
        <w:pStyle w:val="Prrafodelista"/>
        <w:shd w:val="clear" w:color="auto" w:fill="FFFFFF"/>
        <w:spacing w:after="0" w:line="360" w:lineRule="auto"/>
        <w:ind w:left="0" w:firstLine="567"/>
        <w:jc w:val="both"/>
        <w:rPr>
          <w:rFonts w:ascii="Times New Roman" w:hAnsi="Times New Roman"/>
          <w:b/>
          <w:sz w:val="24"/>
          <w:szCs w:val="24"/>
        </w:rPr>
      </w:pPr>
      <w:r w:rsidRPr="005B3969">
        <w:rPr>
          <w:rFonts w:ascii="Times New Roman" w:hAnsi="Times New Roman"/>
          <w:b/>
          <w:sz w:val="24"/>
          <w:szCs w:val="24"/>
        </w:rPr>
        <w:t>Motivación</w:t>
      </w:r>
      <w:r w:rsidR="007F11FA">
        <w:rPr>
          <w:rFonts w:ascii="Times New Roman" w:hAnsi="Times New Roman"/>
          <w:b/>
          <w:sz w:val="24"/>
          <w:szCs w:val="24"/>
        </w:rPr>
        <w:t xml:space="preserve">: </w:t>
      </w:r>
      <w:r w:rsidR="007408C0" w:rsidRPr="005B3969">
        <w:rPr>
          <w:rFonts w:ascii="Times New Roman" w:hAnsi="Times New Roman"/>
          <w:sz w:val="24"/>
          <w:szCs w:val="24"/>
        </w:rPr>
        <w:t>P</w:t>
      </w:r>
      <w:r w:rsidRPr="005B3969">
        <w:rPr>
          <w:rFonts w:ascii="Times New Roman" w:hAnsi="Times New Roman"/>
          <w:sz w:val="24"/>
          <w:szCs w:val="24"/>
        </w:rPr>
        <w:t>ara comprender el comportamiento humano es fundamental conocer la motivación humana; siendo el impulso que lleva a la persona a actuar de determinada manera</w:t>
      </w:r>
      <w:r w:rsidR="007408C0" w:rsidRPr="005B3969">
        <w:rPr>
          <w:rFonts w:ascii="Times New Roman" w:hAnsi="Times New Roman"/>
          <w:sz w:val="24"/>
          <w:szCs w:val="24"/>
        </w:rPr>
        <w:t>,</w:t>
      </w:r>
      <w:r w:rsidRPr="005B3969">
        <w:rPr>
          <w:rFonts w:ascii="Times New Roman" w:hAnsi="Times New Roman"/>
          <w:sz w:val="24"/>
          <w:szCs w:val="24"/>
        </w:rPr>
        <w:t xml:space="preserve"> provocado por un estímulo externo, o generado por el ambiente interno. Al respecto, Arcea y Arredondo (20</w:t>
      </w:r>
      <w:r w:rsidR="0035123C" w:rsidRPr="005B3969">
        <w:rPr>
          <w:rFonts w:ascii="Times New Roman" w:hAnsi="Times New Roman"/>
          <w:sz w:val="24"/>
          <w:szCs w:val="24"/>
        </w:rPr>
        <w:t xml:space="preserve">09) expresan que la motivación </w:t>
      </w:r>
      <w:r w:rsidRPr="005B3969">
        <w:rPr>
          <w:rFonts w:ascii="Times New Roman" w:hAnsi="Times New Roman"/>
          <w:sz w:val="24"/>
          <w:szCs w:val="24"/>
        </w:rPr>
        <w:t xml:space="preserve">se traduce </w:t>
      </w:r>
      <w:r w:rsidR="0035123C" w:rsidRPr="005B3969">
        <w:rPr>
          <w:rFonts w:ascii="Times New Roman" w:hAnsi="Times New Roman"/>
          <w:sz w:val="24"/>
          <w:szCs w:val="24"/>
        </w:rPr>
        <w:t>como“</w:t>
      </w:r>
      <w:r w:rsidRPr="005B3969">
        <w:rPr>
          <w:rFonts w:ascii="Times New Roman" w:hAnsi="Times New Roman"/>
          <w:sz w:val="24"/>
          <w:szCs w:val="24"/>
        </w:rPr>
        <w:t>la acción sostenida que lleva hacia un objetivo deseado”</w:t>
      </w:r>
      <w:r w:rsidR="0035123C" w:rsidRPr="005B3969">
        <w:rPr>
          <w:rFonts w:ascii="Times New Roman" w:hAnsi="Times New Roman"/>
          <w:sz w:val="24"/>
          <w:szCs w:val="24"/>
        </w:rPr>
        <w:t>. (p.</w:t>
      </w:r>
      <w:r w:rsidRPr="005B3969">
        <w:rPr>
          <w:rFonts w:ascii="Times New Roman" w:hAnsi="Times New Roman"/>
          <w:sz w:val="24"/>
          <w:szCs w:val="24"/>
        </w:rPr>
        <w:t>36).</w:t>
      </w:r>
    </w:p>
    <w:p w:rsidR="0008514A" w:rsidRPr="005B3969" w:rsidRDefault="00D5409D" w:rsidP="00D5409D">
      <w:pPr>
        <w:spacing w:after="0" w:line="360" w:lineRule="auto"/>
        <w:ind w:firstLine="567"/>
        <w:jc w:val="both"/>
        <w:rPr>
          <w:rFonts w:ascii="Times New Roman" w:hAnsi="Times New Roman"/>
          <w:sz w:val="24"/>
          <w:szCs w:val="24"/>
        </w:rPr>
      </w:pPr>
      <w:r w:rsidRPr="005B3969">
        <w:rPr>
          <w:rFonts w:ascii="Times New Roman" w:hAnsi="Times New Roman"/>
          <w:sz w:val="24"/>
          <w:szCs w:val="24"/>
        </w:rPr>
        <w:t>Dentro de la motivación existen tres (3) sub aptitudes: com</w:t>
      </w:r>
      <w:r w:rsidR="003D3D35" w:rsidRPr="005B3969">
        <w:rPr>
          <w:rFonts w:ascii="Times New Roman" w:hAnsi="Times New Roman"/>
          <w:sz w:val="24"/>
          <w:szCs w:val="24"/>
        </w:rPr>
        <w:t>p</w:t>
      </w:r>
      <w:r w:rsidR="0008514A" w:rsidRPr="005B3969">
        <w:rPr>
          <w:rFonts w:ascii="Times New Roman" w:hAnsi="Times New Roman"/>
          <w:sz w:val="24"/>
          <w:szCs w:val="24"/>
        </w:rPr>
        <w:t>romiso, iniciativa y optimismo:</w:t>
      </w:r>
    </w:p>
    <w:p w:rsidR="00D5409D" w:rsidRPr="005B3969" w:rsidRDefault="00D5409D" w:rsidP="0008514A">
      <w:pPr>
        <w:pStyle w:val="Prrafodelista"/>
        <w:numPr>
          <w:ilvl w:val="0"/>
          <w:numId w:val="25"/>
        </w:numPr>
        <w:tabs>
          <w:tab w:val="left" w:pos="851"/>
        </w:tabs>
        <w:spacing w:after="0" w:line="360" w:lineRule="auto"/>
        <w:ind w:left="0" w:firstLine="567"/>
        <w:jc w:val="both"/>
        <w:rPr>
          <w:rFonts w:ascii="Times New Roman" w:hAnsi="Times New Roman"/>
          <w:sz w:val="24"/>
          <w:szCs w:val="24"/>
        </w:rPr>
      </w:pPr>
      <w:r w:rsidRPr="005B3969">
        <w:rPr>
          <w:rFonts w:ascii="Times New Roman" w:hAnsi="Times New Roman"/>
          <w:sz w:val="24"/>
          <w:szCs w:val="24"/>
        </w:rPr>
        <w:t>Compromiso</w:t>
      </w:r>
      <w:r w:rsidR="006B2DD7" w:rsidRPr="005B3969">
        <w:rPr>
          <w:rFonts w:ascii="Times New Roman" w:hAnsi="Times New Roman"/>
          <w:sz w:val="24"/>
          <w:szCs w:val="24"/>
        </w:rPr>
        <w:t>:</w:t>
      </w:r>
      <w:r w:rsidRPr="005B3969">
        <w:rPr>
          <w:rFonts w:ascii="Times New Roman" w:hAnsi="Times New Roman"/>
          <w:sz w:val="24"/>
          <w:szCs w:val="24"/>
        </w:rPr>
        <w:t xml:space="preserve"> Las personas que tienen un alto desempeño y que creen en lo que hacen están motivadas por su compr</w:t>
      </w:r>
      <w:r w:rsidR="006B2DD7" w:rsidRPr="005B3969">
        <w:rPr>
          <w:rFonts w:ascii="Times New Roman" w:hAnsi="Times New Roman"/>
          <w:sz w:val="24"/>
          <w:szCs w:val="24"/>
        </w:rPr>
        <w:t xml:space="preserve">omiso hacia el cumplimiento de </w:t>
      </w:r>
      <w:r w:rsidRPr="005B3969">
        <w:rPr>
          <w:rFonts w:ascii="Times New Roman" w:hAnsi="Times New Roman"/>
          <w:sz w:val="24"/>
          <w:szCs w:val="24"/>
        </w:rPr>
        <w:t>las metas de la organización utilizando los valores para tomar decisiones, buscando activamente oportunidades para desarrollar la misión del grupo. El compromiso es posible cuando las metas del individuo se reflejan en las de la empresa.</w:t>
      </w:r>
    </w:p>
    <w:p w:rsidR="003D3D35" w:rsidRDefault="005A057E" w:rsidP="0008514A">
      <w:pPr>
        <w:pStyle w:val="Prrafodelista"/>
        <w:numPr>
          <w:ilvl w:val="0"/>
          <w:numId w:val="25"/>
        </w:numPr>
        <w:tabs>
          <w:tab w:val="left" w:pos="851"/>
        </w:tabs>
        <w:spacing w:after="0" w:line="360" w:lineRule="auto"/>
        <w:ind w:left="0" w:firstLine="567"/>
        <w:jc w:val="both"/>
        <w:rPr>
          <w:rFonts w:ascii="Times New Roman" w:hAnsi="Times New Roman"/>
          <w:sz w:val="24"/>
          <w:szCs w:val="24"/>
        </w:rPr>
      </w:pPr>
      <w:r w:rsidRPr="005B3969">
        <w:rPr>
          <w:rFonts w:ascii="Times New Roman" w:hAnsi="Times New Roman"/>
          <w:sz w:val="24"/>
          <w:szCs w:val="24"/>
        </w:rPr>
        <w:t>Iniciativa: Las personas que demuestran iniciativa, persiguen y</w:t>
      </w:r>
      <w:r w:rsidR="00D5409D" w:rsidRPr="005B3969">
        <w:rPr>
          <w:rFonts w:ascii="Times New Roman" w:hAnsi="Times New Roman"/>
          <w:sz w:val="24"/>
          <w:szCs w:val="24"/>
        </w:rPr>
        <w:t>sobrepasan las expectativas que los otros se han hecho de ello, buscan oportunidades, y motivan a las demá</w:t>
      </w:r>
      <w:r w:rsidR="003D3D35" w:rsidRPr="005B3969">
        <w:rPr>
          <w:rFonts w:ascii="Times New Roman" w:hAnsi="Times New Roman"/>
          <w:sz w:val="24"/>
          <w:szCs w:val="24"/>
        </w:rPr>
        <w:t>s personas realizar esfuerzos p</w:t>
      </w:r>
      <w:r w:rsidR="007F11FA">
        <w:rPr>
          <w:rFonts w:ascii="Times New Roman" w:hAnsi="Times New Roman"/>
          <w:sz w:val="24"/>
          <w:szCs w:val="24"/>
        </w:rPr>
        <w:t>ara el logro de los objetivos.</w:t>
      </w:r>
    </w:p>
    <w:p w:rsidR="007F11FA" w:rsidRDefault="007F11FA" w:rsidP="0008514A">
      <w:pPr>
        <w:pStyle w:val="Prrafodelista"/>
        <w:numPr>
          <w:ilvl w:val="0"/>
          <w:numId w:val="25"/>
        </w:numPr>
        <w:tabs>
          <w:tab w:val="left" w:pos="851"/>
        </w:tabs>
        <w:spacing w:after="0" w:line="360" w:lineRule="auto"/>
        <w:ind w:left="0" w:firstLine="567"/>
        <w:jc w:val="both"/>
        <w:rPr>
          <w:rFonts w:ascii="Times New Roman" w:hAnsi="Times New Roman"/>
          <w:sz w:val="24"/>
          <w:szCs w:val="24"/>
        </w:rPr>
        <w:sectPr w:rsidR="007F11FA" w:rsidSect="00560320">
          <w:pgSz w:w="12240" w:h="15840" w:code="1"/>
          <w:pgMar w:top="1701" w:right="1701" w:bottom="1701" w:left="2268" w:header="851" w:footer="851" w:gutter="0"/>
          <w:cols w:space="720"/>
        </w:sectPr>
      </w:pPr>
      <w:r w:rsidRPr="005B3969">
        <w:rPr>
          <w:rFonts w:ascii="Times New Roman" w:hAnsi="Times New Roman"/>
          <w:sz w:val="24"/>
          <w:szCs w:val="24"/>
        </w:rPr>
        <w:t>La competencia que está más relacionada con la iniciativa es el optimismo, viendo una oportunidad donde hay un obstáculo, pensando en hacer lo que debe hacer</w:t>
      </w:r>
    </w:p>
    <w:p w:rsidR="00D5409D" w:rsidRPr="007F11FA" w:rsidRDefault="007F1FAF" w:rsidP="007F11FA">
      <w:pPr>
        <w:tabs>
          <w:tab w:val="left" w:pos="851"/>
        </w:tabs>
        <w:spacing w:after="0" w:line="360" w:lineRule="auto"/>
        <w:jc w:val="both"/>
        <w:rPr>
          <w:rFonts w:ascii="Times New Roman" w:hAnsi="Times New Roman"/>
          <w:sz w:val="24"/>
          <w:szCs w:val="24"/>
        </w:rPr>
      </w:pPr>
      <w:r w:rsidRPr="007F11FA">
        <w:rPr>
          <w:rFonts w:ascii="Times New Roman" w:hAnsi="Times New Roman"/>
          <w:sz w:val="24"/>
          <w:szCs w:val="24"/>
        </w:rPr>
        <w:lastRenderedPageBreak/>
        <w:t>para</w:t>
      </w:r>
      <w:r w:rsidR="00D5409D" w:rsidRPr="007F11FA">
        <w:rPr>
          <w:rFonts w:ascii="Times New Roman" w:hAnsi="Times New Roman"/>
          <w:sz w:val="24"/>
          <w:szCs w:val="24"/>
        </w:rPr>
        <w:t>r</w:t>
      </w:r>
      <w:r w:rsidR="005A057E" w:rsidRPr="007F11FA">
        <w:rPr>
          <w:rFonts w:ascii="Times New Roman" w:hAnsi="Times New Roman"/>
          <w:sz w:val="24"/>
          <w:szCs w:val="24"/>
        </w:rPr>
        <w:t>esolver el obstáculo y avanzar.</w:t>
      </w:r>
    </w:p>
    <w:p w:rsidR="00D5409D" w:rsidRPr="005B3969" w:rsidRDefault="003D3D35" w:rsidP="00D5409D">
      <w:pPr>
        <w:spacing w:after="0" w:line="360" w:lineRule="auto"/>
        <w:ind w:firstLine="567"/>
        <w:jc w:val="both"/>
        <w:rPr>
          <w:rFonts w:ascii="Times New Roman" w:hAnsi="Times New Roman"/>
          <w:sz w:val="24"/>
          <w:szCs w:val="24"/>
        </w:rPr>
      </w:pPr>
      <w:r w:rsidRPr="005B3969">
        <w:rPr>
          <w:rFonts w:ascii="Times New Roman" w:hAnsi="Times New Roman"/>
          <w:sz w:val="24"/>
          <w:szCs w:val="24"/>
        </w:rPr>
        <w:t>Con base en l</w:t>
      </w:r>
      <w:r w:rsidR="00D5409D" w:rsidRPr="005B3969">
        <w:rPr>
          <w:rFonts w:ascii="Times New Roman" w:hAnsi="Times New Roman"/>
          <w:sz w:val="24"/>
          <w:szCs w:val="24"/>
        </w:rPr>
        <w:t>o anterior</w:t>
      </w:r>
      <w:r w:rsidRPr="005B3969">
        <w:rPr>
          <w:rFonts w:ascii="Times New Roman" w:hAnsi="Times New Roman"/>
          <w:sz w:val="24"/>
          <w:szCs w:val="24"/>
        </w:rPr>
        <w:t xml:space="preserve">mente </w:t>
      </w:r>
      <w:r w:rsidR="00D5409D" w:rsidRPr="005B3969">
        <w:rPr>
          <w:rFonts w:ascii="Times New Roman" w:hAnsi="Times New Roman"/>
          <w:sz w:val="24"/>
          <w:szCs w:val="24"/>
        </w:rPr>
        <w:t>pla</w:t>
      </w:r>
      <w:r w:rsidR="006B2DD7" w:rsidRPr="005B3969">
        <w:rPr>
          <w:rFonts w:ascii="Times New Roman" w:hAnsi="Times New Roman"/>
          <w:sz w:val="24"/>
          <w:szCs w:val="24"/>
        </w:rPr>
        <w:t xml:space="preserve">nteado, se puede señalar que </w:t>
      </w:r>
      <w:r w:rsidR="006B2DD7" w:rsidRPr="00165BF6">
        <w:rPr>
          <w:rFonts w:ascii="Times New Roman" w:hAnsi="Times New Roman"/>
          <w:sz w:val="24"/>
          <w:szCs w:val="24"/>
        </w:rPr>
        <w:t>el</w:t>
      </w:r>
      <w:r w:rsidR="00D5409D" w:rsidRPr="00165BF6">
        <w:rPr>
          <w:rFonts w:ascii="Times New Roman" w:hAnsi="Times New Roman"/>
          <w:sz w:val="24"/>
          <w:szCs w:val="24"/>
        </w:rPr>
        <w:t xml:space="preserve"> proceso gerencial de motivación, es esencial, por cuanto permite entusiasmar a los miembros de la institución educativa alcanzar las metas per</w:t>
      </w:r>
      <w:r w:rsidR="006B2DD7" w:rsidRPr="00165BF6">
        <w:rPr>
          <w:rFonts w:ascii="Times New Roman" w:hAnsi="Times New Roman"/>
          <w:sz w:val="24"/>
          <w:szCs w:val="24"/>
        </w:rPr>
        <w:t xml:space="preserve">sonales o de </w:t>
      </w:r>
      <w:r w:rsidR="00347BC7" w:rsidRPr="00165BF6">
        <w:rPr>
          <w:rFonts w:ascii="Times New Roman" w:hAnsi="Times New Roman"/>
          <w:sz w:val="24"/>
          <w:szCs w:val="24"/>
        </w:rPr>
        <w:t>la organización</w:t>
      </w:r>
      <w:r w:rsidR="006B2DD7" w:rsidRPr="00165BF6">
        <w:rPr>
          <w:rFonts w:ascii="Times New Roman" w:hAnsi="Times New Roman"/>
          <w:sz w:val="24"/>
          <w:szCs w:val="24"/>
        </w:rPr>
        <w:t xml:space="preserve">, </w:t>
      </w:r>
      <w:r w:rsidR="00D5409D" w:rsidRPr="00165BF6">
        <w:rPr>
          <w:rFonts w:ascii="Times New Roman" w:hAnsi="Times New Roman"/>
          <w:sz w:val="24"/>
          <w:szCs w:val="24"/>
        </w:rPr>
        <w:t>llevando la responsabilidad de conducirlas reconociendo las necesidades personales de realización y crecimiento</w:t>
      </w:r>
      <w:r w:rsidR="006B2DD7" w:rsidRPr="00165BF6">
        <w:rPr>
          <w:rFonts w:ascii="Times New Roman" w:hAnsi="Times New Roman"/>
          <w:sz w:val="24"/>
          <w:szCs w:val="24"/>
        </w:rPr>
        <w:t xml:space="preserve">. </w:t>
      </w:r>
      <w:r w:rsidR="00D5409D" w:rsidRPr="00165BF6">
        <w:rPr>
          <w:rFonts w:ascii="Times New Roman" w:hAnsi="Times New Roman"/>
          <w:sz w:val="24"/>
          <w:szCs w:val="24"/>
        </w:rPr>
        <w:t>El g</w:t>
      </w:r>
      <w:r w:rsidR="006B2DD7" w:rsidRPr="00165BF6">
        <w:rPr>
          <w:rFonts w:ascii="Times New Roman" w:hAnsi="Times New Roman"/>
          <w:sz w:val="24"/>
          <w:szCs w:val="24"/>
        </w:rPr>
        <w:t xml:space="preserve">erente educativo al implementar las </w:t>
      </w:r>
      <w:r w:rsidR="00D5409D" w:rsidRPr="00165BF6">
        <w:rPr>
          <w:rFonts w:ascii="Times New Roman" w:hAnsi="Times New Roman"/>
          <w:sz w:val="24"/>
          <w:szCs w:val="24"/>
        </w:rPr>
        <w:t>estrategias o acciones, orientadas a canalizar las emociones a fin de concretar el estado emocional</w:t>
      </w:r>
      <w:r w:rsidR="00D5409D" w:rsidRPr="005B3969">
        <w:rPr>
          <w:rFonts w:ascii="Times New Roman" w:hAnsi="Times New Roman"/>
          <w:sz w:val="24"/>
          <w:szCs w:val="24"/>
        </w:rPr>
        <w:t xml:space="preserve"> de las personas, fomenta la movilización de la energía ante las dificultades que se </w:t>
      </w:r>
      <w:r w:rsidR="006B2DD7" w:rsidRPr="005B3969">
        <w:rPr>
          <w:rFonts w:ascii="Times New Roman" w:hAnsi="Times New Roman"/>
          <w:sz w:val="24"/>
          <w:szCs w:val="24"/>
        </w:rPr>
        <w:t>presente, buscando</w:t>
      </w:r>
      <w:r w:rsidR="00D5409D" w:rsidRPr="005B3969">
        <w:rPr>
          <w:rFonts w:ascii="Times New Roman" w:hAnsi="Times New Roman"/>
          <w:sz w:val="24"/>
          <w:szCs w:val="24"/>
        </w:rPr>
        <w:t xml:space="preserve"> la oportunidad de mejorar los aspectos que se  consideren cambiar.</w:t>
      </w:r>
    </w:p>
    <w:p w:rsidR="007F6CC0" w:rsidRPr="005B3969" w:rsidRDefault="007F6CC0" w:rsidP="007F6CC0">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La motivación, como proceso multidisciplinario tiene sus implicaciones individuales, gerenciales y organizacionales, por cuanto no solo es lo que la persona muestra, sino todo un conjunto de aspectos ambientales que le rodean y que incide en su comportamiento de una determinada manera dentro de la organización, por lo que es necesario saber exactamente qué comportamiento se desea motivar y qué lo produce; </w:t>
      </w:r>
      <w:r w:rsidR="008475B4" w:rsidRPr="005B3969">
        <w:rPr>
          <w:rFonts w:ascii="Times New Roman" w:hAnsi="Times New Roman"/>
          <w:sz w:val="24"/>
          <w:szCs w:val="24"/>
        </w:rPr>
        <w:t>conociendo</w:t>
      </w:r>
      <w:r w:rsidR="00B811B7" w:rsidRPr="005B3969">
        <w:rPr>
          <w:rFonts w:ascii="Times New Roman" w:hAnsi="Times New Roman"/>
          <w:sz w:val="24"/>
          <w:szCs w:val="24"/>
        </w:rPr>
        <w:t>é</w:t>
      </w:r>
      <w:r w:rsidRPr="005B3969">
        <w:rPr>
          <w:rFonts w:ascii="Times New Roman" w:hAnsi="Times New Roman"/>
          <w:sz w:val="24"/>
          <w:szCs w:val="24"/>
        </w:rPr>
        <w:t xml:space="preserve">stos elementos, el gerente educativo puede </w:t>
      </w:r>
      <w:r w:rsidR="00B811B7" w:rsidRPr="005B3969">
        <w:rPr>
          <w:rFonts w:ascii="Times New Roman" w:hAnsi="Times New Roman"/>
          <w:sz w:val="24"/>
          <w:szCs w:val="24"/>
        </w:rPr>
        <w:t>obtener el triunfo o fracaso</w:t>
      </w:r>
      <w:r w:rsidRPr="005B3969">
        <w:rPr>
          <w:rFonts w:ascii="Times New Roman" w:hAnsi="Times New Roman"/>
          <w:sz w:val="24"/>
          <w:szCs w:val="24"/>
        </w:rPr>
        <w:t xml:space="preserve"> según </w:t>
      </w:r>
      <w:r w:rsidR="000E4498" w:rsidRPr="005B3969">
        <w:rPr>
          <w:rFonts w:ascii="Times New Roman" w:hAnsi="Times New Roman"/>
          <w:sz w:val="24"/>
          <w:szCs w:val="24"/>
        </w:rPr>
        <w:t xml:space="preserve">la planificación de acciones y evaluación de los procesos, </w:t>
      </w:r>
      <w:r w:rsidR="00B811B7" w:rsidRPr="005B3969">
        <w:rPr>
          <w:rFonts w:ascii="Times New Roman" w:hAnsi="Times New Roman"/>
          <w:sz w:val="24"/>
          <w:szCs w:val="24"/>
        </w:rPr>
        <w:t>logrando que el</w:t>
      </w:r>
      <w:r w:rsidR="000E4498" w:rsidRPr="005B3969">
        <w:rPr>
          <w:rFonts w:ascii="Times New Roman" w:hAnsi="Times New Roman"/>
          <w:sz w:val="24"/>
          <w:szCs w:val="24"/>
        </w:rPr>
        <w:t xml:space="preserve"> personal pueda adaptarse</w:t>
      </w:r>
      <w:r w:rsidRPr="005B3969">
        <w:rPr>
          <w:rFonts w:ascii="Times New Roman" w:hAnsi="Times New Roman"/>
          <w:sz w:val="24"/>
          <w:szCs w:val="24"/>
        </w:rPr>
        <w:t xml:space="preserve"> al contexto, identificando los objetivos individuales</w:t>
      </w:r>
      <w:r w:rsidR="00081265" w:rsidRPr="005B3969">
        <w:rPr>
          <w:rFonts w:ascii="Times New Roman" w:hAnsi="Times New Roman"/>
          <w:sz w:val="24"/>
          <w:szCs w:val="24"/>
        </w:rPr>
        <w:t>,</w:t>
      </w:r>
      <w:r w:rsidR="007F1FAF" w:rsidRPr="005B3969">
        <w:rPr>
          <w:rFonts w:ascii="Times New Roman" w:hAnsi="Times New Roman"/>
          <w:sz w:val="24"/>
          <w:szCs w:val="24"/>
        </w:rPr>
        <w:t>el de los</w:t>
      </w:r>
      <w:r w:rsidR="000E4498" w:rsidRPr="005B3969">
        <w:rPr>
          <w:rFonts w:ascii="Times New Roman" w:hAnsi="Times New Roman"/>
          <w:sz w:val="24"/>
          <w:szCs w:val="24"/>
        </w:rPr>
        <w:t xml:space="preserve"> miembros</w:t>
      </w:r>
      <w:r w:rsidR="00B811B7" w:rsidRPr="005B3969">
        <w:rPr>
          <w:rFonts w:ascii="Times New Roman" w:hAnsi="Times New Roman"/>
          <w:sz w:val="24"/>
          <w:szCs w:val="24"/>
        </w:rPr>
        <w:t xml:space="preserve"> de la institución educativa, </w:t>
      </w:r>
      <w:r w:rsidRPr="005B3969">
        <w:rPr>
          <w:rFonts w:ascii="Times New Roman" w:hAnsi="Times New Roman"/>
          <w:sz w:val="24"/>
          <w:szCs w:val="24"/>
        </w:rPr>
        <w:t>satisfacer las necesidades</w:t>
      </w:r>
      <w:r w:rsidR="007F1FAF" w:rsidRPr="005B3969">
        <w:rPr>
          <w:rFonts w:ascii="Times New Roman" w:hAnsi="Times New Roman"/>
          <w:sz w:val="24"/>
          <w:szCs w:val="24"/>
        </w:rPr>
        <w:t xml:space="preserve"> humanas y</w:t>
      </w:r>
      <w:r w:rsidR="00081265" w:rsidRPr="005B3969">
        <w:rPr>
          <w:rFonts w:ascii="Times New Roman" w:hAnsi="Times New Roman"/>
          <w:sz w:val="24"/>
          <w:szCs w:val="24"/>
        </w:rPr>
        <w:t xml:space="preserve"> de la organización </w:t>
      </w:r>
      <w:r w:rsidR="001A58F3" w:rsidRPr="005B3969">
        <w:rPr>
          <w:rFonts w:ascii="Times New Roman" w:hAnsi="Times New Roman"/>
          <w:sz w:val="24"/>
          <w:szCs w:val="24"/>
        </w:rPr>
        <w:t>educativa</w:t>
      </w:r>
      <w:r w:rsidR="00081265" w:rsidRPr="005B3969">
        <w:rPr>
          <w:rFonts w:ascii="Times New Roman" w:hAnsi="Times New Roman"/>
          <w:sz w:val="24"/>
          <w:szCs w:val="24"/>
        </w:rPr>
        <w:t>.</w:t>
      </w:r>
    </w:p>
    <w:p w:rsidR="00E407A3" w:rsidRPr="005B3969" w:rsidRDefault="00E407A3" w:rsidP="00E407A3">
      <w:pPr>
        <w:spacing w:after="0" w:line="360" w:lineRule="auto"/>
        <w:ind w:firstLine="567"/>
        <w:jc w:val="both"/>
      </w:pPr>
      <w:r w:rsidRPr="005B3969">
        <w:rPr>
          <w:rFonts w:ascii="Times New Roman" w:eastAsia="Times New Roman" w:hAnsi="Times New Roman"/>
          <w:sz w:val="24"/>
          <w:szCs w:val="24"/>
          <w:lang w:eastAsia="es-ES"/>
        </w:rPr>
        <w:t xml:space="preserve">El gerente educativo en el manejo de sus emociones, al aplicar la autorregulación, </w:t>
      </w:r>
      <w:r w:rsidRPr="005B3969">
        <w:rPr>
          <w:rFonts w:ascii="Times New Roman" w:hAnsi="Times New Roman"/>
          <w:sz w:val="24"/>
          <w:szCs w:val="24"/>
        </w:rPr>
        <w:t>le permitirá manejar diversas acciones de forma ordenadas e integradas, canalizando los estados de ánimo</w:t>
      </w:r>
      <w:r w:rsidRPr="005B3969">
        <w:rPr>
          <w:rFonts w:ascii="Times New Roman" w:eastAsia="Times New Roman" w:hAnsi="Times New Roman"/>
          <w:sz w:val="24"/>
          <w:szCs w:val="24"/>
          <w:lang w:eastAsia="es-ES"/>
        </w:rPr>
        <w:t xml:space="preserve"> y poder comunicarse con el personal, adaptándose ante los obstáculos que se presentan en la organización educativa por los conflictos causados por  diferencias entre el personal, situaciones particulares de los miembros que muestren actitudes negativas en respuestas de sus emociones, o las que se producen dentro de la dinámica diaria en el desarrollo de las actividades, utilizando estrategias adecuadas para alcanzar la efectividad organizacional en las relaciones personales entre los miembros de la institución educativa aplicando las habilidades sociales en el buen trato, la comunicación efectiva, atención individual y colectiva de </w:t>
      </w:r>
      <w:r w:rsidRPr="005B3969">
        <w:rPr>
          <w:rFonts w:ascii="Times New Roman" w:eastAsia="Times New Roman" w:hAnsi="Times New Roman"/>
          <w:sz w:val="24"/>
          <w:szCs w:val="24"/>
          <w:lang w:eastAsia="es-ES"/>
        </w:rPr>
        <w:lastRenderedPageBreak/>
        <w:t>acuerdo a la situación emergente, produciendo los</w:t>
      </w:r>
      <w:r w:rsidRPr="005B3969">
        <w:rPr>
          <w:rFonts w:ascii="Times New Roman" w:hAnsi="Times New Roman"/>
          <w:sz w:val="24"/>
          <w:szCs w:val="24"/>
        </w:rPr>
        <w:t xml:space="preserve"> cambios de su entorno sin llegar a la controversia, logrando el buen desempeño y comportamientos de las personas que brinden fortalezas al clima organizacional.</w:t>
      </w:r>
    </w:p>
    <w:p w:rsidR="00D5409D" w:rsidRPr="007F11FA" w:rsidRDefault="00D5409D" w:rsidP="007F11FA">
      <w:pPr>
        <w:pStyle w:val="Prrafodelista"/>
        <w:spacing w:after="0" w:line="360" w:lineRule="auto"/>
        <w:ind w:left="0" w:firstLine="567"/>
        <w:jc w:val="both"/>
        <w:rPr>
          <w:rFonts w:ascii="Times New Roman" w:hAnsi="Times New Roman"/>
          <w:b/>
          <w:sz w:val="24"/>
          <w:szCs w:val="24"/>
        </w:rPr>
      </w:pPr>
      <w:r w:rsidRPr="005B3969">
        <w:rPr>
          <w:rFonts w:ascii="Times New Roman" w:hAnsi="Times New Roman"/>
          <w:b/>
          <w:sz w:val="24"/>
          <w:szCs w:val="24"/>
        </w:rPr>
        <w:t>Empatía</w:t>
      </w:r>
      <w:r w:rsidR="007F11FA">
        <w:rPr>
          <w:rFonts w:ascii="Times New Roman" w:hAnsi="Times New Roman"/>
          <w:b/>
          <w:sz w:val="24"/>
          <w:szCs w:val="24"/>
        </w:rPr>
        <w:t xml:space="preserve">: </w:t>
      </w:r>
      <w:r w:rsidRPr="005B3969">
        <w:rPr>
          <w:rFonts w:ascii="Times New Roman" w:hAnsi="Times New Roman"/>
          <w:sz w:val="24"/>
          <w:szCs w:val="24"/>
        </w:rPr>
        <w:t>Es</w:t>
      </w:r>
      <w:r w:rsidR="006B2DD7" w:rsidRPr="005B3969">
        <w:rPr>
          <w:rFonts w:ascii="Times New Roman" w:hAnsi="Times New Roman"/>
          <w:sz w:val="24"/>
          <w:szCs w:val="24"/>
        </w:rPr>
        <w:t>ta habilidad permite al gerente educativo facilidad para una interacción efectiva</w:t>
      </w:r>
      <w:r w:rsidR="00800B1A" w:rsidRPr="005B3969">
        <w:rPr>
          <w:rFonts w:ascii="Times New Roman" w:hAnsi="Times New Roman"/>
          <w:sz w:val="24"/>
          <w:szCs w:val="24"/>
        </w:rPr>
        <w:t xml:space="preserve">, </w:t>
      </w:r>
      <w:r w:rsidR="006B2DD7" w:rsidRPr="005B3969">
        <w:rPr>
          <w:rFonts w:ascii="Times New Roman" w:hAnsi="Times New Roman"/>
          <w:sz w:val="24"/>
          <w:szCs w:val="24"/>
        </w:rPr>
        <w:t>considerando</w:t>
      </w:r>
      <w:r w:rsidRPr="005B3969">
        <w:rPr>
          <w:rFonts w:ascii="Times New Roman" w:hAnsi="Times New Roman"/>
          <w:sz w:val="24"/>
          <w:szCs w:val="24"/>
        </w:rPr>
        <w:t xml:space="preserve"> los sentimientos de los demás, y s</w:t>
      </w:r>
      <w:r w:rsidR="006B2DD7" w:rsidRPr="005B3969">
        <w:rPr>
          <w:rFonts w:ascii="Times New Roman" w:hAnsi="Times New Roman"/>
          <w:sz w:val="24"/>
          <w:szCs w:val="24"/>
        </w:rPr>
        <w:t>us reacciones ante determinados</w:t>
      </w:r>
      <w:r w:rsidRPr="005B3969">
        <w:rPr>
          <w:rFonts w:ascii="Times New Roman" w:hAnsi="Times New Roman"/>
          <w:sz w:val="24"/>
          <w:szCs w:val="24"/>
        </w:rPr>
        <w:t xml:space="preserve"> momentos, utilizando el dialogo</w:t>
      </w:r>
      <w:r w:rsidR="006B2DD7" w:rsidRPr="005B3969">
        <w:rPr>
          <w:rFonts w:ascii="Times New Roman" w:hAnsi="Times New Roman"/>
          <w:sz w:val="24"/>
          <w:szCs w:val="24"/>
        </w:rPr>
        <w:t>, según el punto de vista de l</w:t>
      </w:r>
      <w:r w:rsidRPr="005B3969">
        <w:rPr>
          <w:rFonts w:ascii="Times New Roman" w:hAnsi="Times New Roman"/>
          <w:sz w:val="24"/>
          <w:szCs w:val="24"/>
        </w:rPr>
        <w:t>a</w:t>
      </w:r>
      <w:r w:rsidR="0005549D" w:rsidRPr="005B3969">
        <w:rPr>
          <w:rFonts w:ascii="Times New Roman" w:hAnsi="Times New Roman"/>
          <w:sz w:val="24"/>
          <w:szCs w:val="24"/>
        </w:rPr>
        <w:t xml:space="preserve">s personas que pertenecen a la </w:t>
      </w:r>
      <w:r w:rsidRPr="005B3969">
        <w:rPr>
          <w:rFonts w:ascii="Times New Roman" w:hAnsi="Times New Roman"/>
          <w:sz w:val="24"/>
          <w:szCs w:val="24"/>
        </w:rPr>
        <w:t>organización.</w:t>
      </w:r>
    </w:p>
    <w:p w:rsidR="00D5409D" w:rsidRPr="005B3969" w:rsidRDefault="00D5409D" w:rsidP="006B2DD7">
      <w:pPr>
        <w:spacing w:after="0" w:line="360" w:lineRule="auto"/>
        <w:ind w:firstLine="567"/>
        <w:jc w:val="both"/>
        <w:rPr>
          <w:rFonts w:ascii="Times New Roman" w:hAnsi="Times New Roman"/>
          <w:sz w:val="24"/>
          <w:szCs w:val="24"/>
        </w:rPr>
      </w:pPr>
      <w:r w:rsidRPr="005B3969">
        <w:rPr>
          <w:rFonts w:ascii="Times New Roman" w:hAnsi="Times New Roman"/>
          <w:sz w:val="24"/>
          <w:szCs w:val="24"/>
        </w:rPr>
        <w:t>Lorenzo (2010)</w:t>
      </w:r>
      <w:r w:rsidR="006B2DD7" w:rsidRPr="005B3969">
        <w:rPr>
          <w:rFonts w:ascii="Times New Roman" w:hAnsi="Times New Roman"/>
          <w:sz w:val="24"/>
          <w:szCs w:val="24"/>
        </w:rPr>
        <w:t>,</w:t>
      </w:r>
      <w:r w:rsidRPr="005B3969">
        <w:rPr>
          <w:rFonts w:ascii="Times New Roman" w:hAnsi="Times New Roman"/>
          <w:sz w:val="24"/>
          <w:szCs w:val="24"/>
        </w:rPr>
        <w:t xml:space="preserve"> considera </w:t>
      </w:r>
      <w:r w:rsidR="006B1DDA" w:rsidRPr="005B3969">
        <w:rPr>
          <w:rFonts w:ascii="Times New Roman" w:hAnsi="Times New Roman"/>
          <w:sz w:val="24"/>
          <w:szCs w:val="24"/>
        </w:rPr>
        <w:t>a la empatía como: “L</w:t>
      </w:r>
      <w:r w:rsidRPr="005B3969">
        <w:rPr>
          <w:rFonts w:ascii="Times New Roman" w:hAnsi="Times New Roman"/>
          <w:sz w:val="24"/>
          <w:szCs w:val="24"/>
        </w:rPr>
        <w:t>a capacidad de ubicarse en la situación de otro, en su mundo subjetivo y percibir hasta donde es posible la realidad como la ve el otro”</w:t>
      </w:r>
      <w:r w:rsidR="006B1DDA" w:rsidRPr="005B3969">
        <w:rPr>
          <w:rFonts w:ascii="Times New Roman" w:hAnsi="Times New Roman"/>
          <w:sz w:val="24"/>
          <w:szCs w:val="24"/>
        </w:rPr>
        <w:t>.</w:t>
      </w:r>
      <w:r w:rsidR="003D3D35" w:rsidRPr="005B3969">
        <w:rPr>
          <w:rFonts w:ascii="Times New Roman" w:hAnsi="Times New Roman"/>
          <w:sz w:val="24"/>
          <w:szCs w:val="24"/>
        </w:rPr>
        <w:t xml:space="preserve"> (p.</w:t>
      </w:r>
      <w:r w:rsidRPr="005B3969">
        <w:rPr>
          <w:rFonts w:ascii="Times New Roman" w:hAnsi="Times New Roman"/>
          <w:sz w:val="24"/>
          <w:szCs w:val="24"/>
        </w:rPr>
        <w:t>34).</w:t>
      </w:r>
      <w:r w:rsidR="006B1DDA" w:rsidRPr="005B3969">
        <w:rPr>
          <w:rFonts w:ascii="Times New Roman" w:hAnsi="Times New Roman"/>
          <w:sz w:val="24"/>
          <w:szCs w:val="24"/>
        </w:rPr>
        <w:t>En ese sentido, l</w:t>
      </w:r>
      <w:r w:rsidR="006B2DD7" w:rsidRPr="005B3969">
        <w:rPr>
          <w:rFonts w:ascii="Times New Roman" w:hAnsi="Times New Roman"/>
          <w:sz w:val="24"/>
          <w:szCs w:val="24"/>
        </w:rPr>
        <w:t>a empatía se compone de c</w:t>
      </w:r>
      <w:r w:rsidR="000F0F2B" w:rsidRPr="005B3969">
        <w:rPr>
          <w:rFonts w:ascii="Times New Roman" w:hAnsi="Times New Roman"/>
          <w:sz w:val="24"/>
          <w:szCs w:val="24"/>
        </w:rPr>
        <w:t>uatro (4</w:t>
      </w:r>
      <w:r w:rsidR="006B2DD7" w:rsidRPr="005B3969">
        <w:rPr>
          <w:rFonts w:ascii="Times New Roman" w:hAnsi="Times New Roman"/>
          <w:sz w:val="24"/>
          <w:szCs w:val="24"/>
        </w:rPr>
        <w:t>) sub aptitudes: D</w:t>
      </w:r>
      <w:r w:rsidRPr="005B3969">
        <w:rPr>
          <w:rFonts w:ascii="Times New Roman" w:hAnsi="Times New Roman"/>
          <w:sz w:val="24"/>
          <w:szCs w:val="24"/>
        </w:rPr>
        <w:t>esarrollo de los demás, orientación hacia el servicio, aprovechar la diversidad y conciencia política, en la que se especifican:</w:t>
      </w:r>
    </w:p>
    <w:p w:rsidR="00D5409D" w:rsidRPr="007F11FA" w:rsidRDefault="00D5409D" w:rsidP="007F11FA">
      <w:pPr>
        <w:pStyle w:val="Prrafodelista"/>
        <w:numPr>
          <w:ilvl w:val="0"/>
          <w:numId w:val="28"/>
        </w:numPr>
        <w:tabs>
          <w:tab w:val="left" w:pos="851"/>
        </w:tabs>
        <w:spacing w:after="0" w:line="360" w:lineRule="auto"/>
        <w:ind w:left="0" w:firstLine="567"/>
        <w:jc w:val="both"/>
        <w:rPr>
          <w:rFonts w:ascii="Times New Roman" w:hAnsi="Times New Roman"/>
          <w:sz w:val="24"/>
          <w:szCs w:val="24"/>
        </w:rPr>
      </w:pPr>
      <w:r w:rsidRPr="007F11FA">
        <w:rPr>
          <w:rFonts w:ascii="Times New Roman" w:hAnsi="Times New Roman"/>
          <w:sz w:val="24"/>
          <w:szCs w:val="24"/>
        </w:rPr>
        <w:t xml:space="preserve">Desarrollo de los demás: </w:t>
      </w:r>
      <w:r w:rsidR="006B2DD7" w:rsidRPr="007F11FA">
        <w:rPr>
          <w:rFonts w:ascii="Times New Roman" w:hAnsi="Times New Roman"/>
          <w:sz w:val="24"/>
          <w:szCs w:val="24"/>
        </w:rPr>
        <w:t>E</w:t>
      </w:r>
      <w:r w:rsidRPr="007F11FA">
        <w:rPr>
          <w:rFonts w:ascii="Times New Roman" w:hAnsi="Times New Roman"/>
          <w:sz w:val="24"/>
          <w:szCs w:val="24"/>
        </w:rPr>
        <w:t>sta aptitud es muy valiosa en las personas cuando reconocen y compensan las fortalezas y los logros de los demás, ofreciendo una orientación según sus necesidades, brindando plena confianza, para la toma de decisiones.</w:t>
      </w:r>
    </w:p>
    <w:p w:rsidR="00800B1A" w:rsidRPr="007F11FA" w:rsidRDefault="00D5409D" w:rsidP="007F11FA">
      <w:pPr>
        <w:pStyle w:val="Prrafodelista"/>
        <w:numPr>
          <w:ilvl w:val="0"/>
          <w:numId w:val="28"/>
        </w:numPr>
        <w:tabs>
          <w:tab w:val="left" w:pos="851"/>
        </w:tabs>
        <w:spacing w:after="0" w:line="360" w:lineRule="auto"/>
        <w:ind w:left="0" w:firstLine="567"/>
        <w:jc w:val="both"/>
        <w:rPr>
          <w:rFonts w:ascii="Times New Roman" w:hAnsi="Times New Roman"/>
          <w:sz w:val="24"/>
          <w:szCs w:val="24"/>
        </w:rPr>
      </w:pPr>
      <w:r w:rsidRPr="007F11FA">
        <w:rPr>
          <w:rFonts w:ascii="Times New Roman" w:hAnsi="Times New Roman"/>
          <w:sz w:val="24"/>
          <w:szCs w:val="24"/>
        </w:rPr>
        <w:t xml:space="preserve">Orientación hacia el servicio: </w:t>
      </w:r>
      <w:r w:rsidR="006B2DD7" w:rsidRPr="007F11FA">
        <w:rPr>
          <w:rFonts w:ascii="Times New Roman" w:hAnsi="Times New Roman"/>
          <w:sz w:val="24"/>
          <w:szCs w:val="24"/>
        </w:rPr>
        <w:t>L</w:t>
      </w:r>
      <w:r w:rsidRPr="007F11FA">
        <w:rPr>
          <w:rFonts w:ascii="Times New Roman" w:hAnsi="Times New Roman"/>
          <w:sz w:val="24"/>
          <w:szCs w:val="24"/>
        </w:rPr>
        <w:t>as personas que poseen esta habilidad comprenden las necesidades del personal</w:t>
      </w:r>
      <w:r w:rsidR="00800B1A" w:rsidRPr="007F11FA">
        <w:rPr>
          <w:rFonts w:ascii="Times New Roman" w:hAnsi="Times New Roman"/>
          <w:sz w:val="24"/>
          <w:szCs w:val="24"/>
        </w:rPr>
        <w:t>,</w:t>
      </w:r>
      <w:r w:rsidRPr="007F11FA">
        <w:rPr>
          <w:rFonts w:ascii="Times New Roman" w:hAnsi="Times New Roman"/>
          <w:sz w:val="24"/>
          <w:szCs w:val="24"/>
        </w:rPr>
        <w:t xml:space="preserve"> relaciona</w:t>
      </w:r>
      <w:r w:rsidR="00800B1A" w:rsidRPr="007F11FA">
        <w:rPr>
          <w:rFonts w:ascii="Times New Roman" w:hAnsi="Times New Roman"/>
          <w:sz w:val="24"/>
          <w:szCs w:val="24"/>
        </w:rPr>
        <w:t>das</w:t>
      </w:r>
      <w:r w:rsidRPr="007F11FA">
        <w:rPr>
          <w:rFonts w:ascii="Times New Roman" w:hAnsi="Times New Roman"/>
          <w:sz w:val="24"/>
          <w:szCs w:val="24"/>
        </w:rPr>
        <w:t xml:space="preserve"> con los servicios </w:t>
      </w:r>
      <w:r w:rsidR="00800B1A" w:rsidRPr="007F11FA">
        <w:rPr>
          <w:rFonts w:ascii="Times New Roman" w:hAnsi="Times New Roman"/>
          <w:sz w:val="24"/>
          <w:szCs w:val="24"/>
        </w:rPr>
        <w:t>,</w:t>
      </w:r>
      <w:r w:rsidRPr="007F11FA">
        <w:rPr>
          <w:rFonts w:ascii="Times New Roman" w:hAnsi="Times New Roman"/>
          <w:sz w:val="24"/>
          <w:szCs w:val="24"/>
        </w:rPr>
        <w:t>productos, buscan</w:t>
      </w:r>
      <w:r w:rsidR="00800B1A" w:rsidRPr="007F11FA">
        <w:rPr>
          <w:rFonts w:ascii="Times New Roman" w:hAnsi="Times New Roman"/>
          <w:sz w:val="24"/>
          <w:szCs w:val="24"/>
        </w:rPr>
        <w:t xml:space="preserve">do las </w:t>
      </w:r>
      <w:r w:rsidRPr="007F11FA">
        <w:rPr>
          <w:rFonts w:ascii="Times New Roman" w:hAnsi="Times New Roman"/>
          <w:sz w:val="24"/>
          <w:szCs w:val="24"/>
        </w:rPr>
        <w:t xml:space="preserve"> formas para incrementar la lealtad</w:t>
      </w:r>
      <w:r w:rsidR="00800B1A" w:rsidRPr="007F11FA">
        <w:rPr>
          <w:rFonts w:ascii="Times New Roman" w:hAnsi="Times New Roman"/>
          <w:sz w:val="24"/>
          <w:szCs w:val="24"/>
        </w:rPr>
        <w:t>,</w:t>
      </w:r>
      <w:r w:rsidRPr="007F11FA">
        <w:rPr>
          <w:rFonts w:ascii="Times New Roman" w:hAnsi="Times New Roman"/>
          <w:sz w:val="24"/>
          <w:szCs w:val="24"/>
        </w:rPr>
        <w:t xml:space="preserve"> satisfacc</w:t>
      </w:r>
      <w:r w:rsidR="006B2DD7" w:rsidRPr="007F11FA">
        <w:rPr>
          <w:rFonts w:ascii="Times New Roman" w:hAnsi="Times New Roman"/>
          <w:sz w:val="24"/>
          <w:szCs w:val="24"/>
        </w:rPr>
        <w:t xml:space="preserve">ión de los miembros ofreciendo </w:t>
      </w:r>
      <w:r w:rsidRPr="007F11FA">
        <w:rPr>
          <w:rFonts w:ascii="Times New Roman" w:hAnsi="Times New Roman"/>
          <w:sz w:val="24"/>
          <w:szCs w:val="24"/>
        </w:rPr>
        <w:t>su asesoría, apoyo, comprensión</w:t>
      </w:r>
      <w:r w:rsidR="00800B1A" w:rsidRPr="007F11FA">
        <w:rPr>
          <w:rFonts w:ascii="Times New Roman" w:hAnsi="Times New Roman"/>
          <w:sz w:val="24"/>
          <w:szCs w:val="24"/>
        </w:rPr>
        <w:t>,</w:t>
      </w:r>
      <w:r w:rsidR="006B2DD7" w:rsidRPr="007F11FA">
        <w:rPr>
          <w:rFonts w:ascii="Times New Roman" w:hAnsi="Times New Roman"/>
          <w:sz w:val="24"/>
          <w:szCs w:val="24"/>
        </w:rPr>
        <w:t xml:space="preserve"> confianza</w:t>
      </w:r>
      <w:r w:rsidRPr="007F11FA">
        <w:rPr>
          <w:rFonts w:ascii="Times New Roman" w:hAnsi="Times New Roman"/>
          <w:sz w:val="24"/>
          <w:szCs w:val="24"/>
        </w:rPr>
        <w:t xml:space="preserve">, </w:t>
      </w:r>
      <w:r w:rsidR="00800B1A" w:rsidRPr="007F11FA">
        <w:rPr>
          <w:rFonts w:ascii="Times New Roman" w:hAnsi="Times New Roman"/>
          <w:sz w:val="24"/>
          <w:szCs w:val="24"/>
        </w:rPr>
        <w:t>ant</w:t>
      </w:r>
      <w:r w:rsidR="00B811B7" w:rsidRPr="007F11FA">
        <w:rPr>
          <w:rFonts w:ascii="Times New Roman" w:hAnsi="Times New Roman"/>
          <w:sz w:val="24"/>
          <w:szCs w:val="24"/>
        </w:rPr>
        <w:t>es las necesidades del personal</w:t>
      </w:r>
      <w:r w:rsidR="00800B1A" w:rsidRPr="007F11FA">
        <w:rPr>
          <w:rFonts w:ascii="Times New Roman" w:hAnsi="Times New Roman"/>
          <w:sz w:val="24"/>
          <w:szCs w:val="24"/>
        </w:rPr>
        <w:t>,sintiendo apoyo de las personas que contribuyen al bienestar personal y colectivo.</w:t>
      </w:r>
    </w:p>
    <w:p w:rsidR="00D5409D" w:rsidRPr="007F11FA" w:rsidRDefault="00F35C22" w:rsidP="007F11FA">
      <w:pPr>
        <w:pStyle w:val="Prrafodelista"/>
        <w:numPr>
          <w:ilvl w:val="0"/>
          <w:numId w:val="28"/>
        </w:numPr>
        <w:tabs>
          <w:tab w:val="left" w:pos="851"/>
        </w:tabs>
        <w:spacing w:after="0" w:line="360" w:lineRule="auto"/>
        <w:ind w:left="0" w:firstLine="567"/>
        <w:jc w:val="both"/>
        <w:rPr>
          <w:rFonts w:ascii="Times New Roman" w:hAnsi="Times New Roman"/>
          <w:sz w:val="24"/>
          <w:szCs w:val="24"/>
        </w:rPr>
      </w:pPr>
      <w:r w:rsidRPr="007F11FA">
        <w:rPr>
          <w:rFonts w:ascii="Times New Roman" w:hAnsi="Times New Roman"/>
          <w:sz w:val="24"/>
          <w:szCs w:val="24"/>
        </w:rPr>
        <w:t>Aprovechar la diversidad</w:t>
      </w:r>
      <w:r w:rsidR="00D86C58" w:rsidRPr="007F11FA">
        <w:rPr>
          <w:rFonts w:ascii="Times New Roman" w:hAnsi="Times New Roman"/>
          <w:sz w:val="24"/>
          <w:szCs w:val="24"/>
        </w:rPr>
        <w:t>: Las personas con esta habilidad</w:t>
      </w:r>
      <w:r w:rsidRPr="007F11FA">
        <w:rPr>
          <w:rFonts w:ascii="Times New Roman" w:hAnsi="Times New Roman"/>
          <w:sz w:val="24"/>
          <w:szCs w:val="24"/>
        </w:rPr>
        <w:t xml:space="preserve"> saben aprovechar la</w:t>
      </w:r>
      <w:r w:rsidR="006B2DD7" w:rsidRPr="007F11FA">
        <w:rPr>
          <w:rFonts w:ascii="Times New Roman" w:hAnsi="Times New Roman"/>
          <w:sz w:val="24"/>
          <w:szCs w:val="24"/>
        </w:rPr>
        <w:t>diversidad</w:t>
      </w:r>
      <w:r w:rsidR="00DB2F6E" w:rsidRPr="007F11FA">
        <w:rPr>
          <w:rFonts w:ascii="Times New Roman" w:hAnsi="Times New Roman"/>
          <w:sz w:val="24"/>
          <w:szCs w:val="24"/>
        </w:rPr>
        <w:t>,</w:t>
      </w:r>
      <w:r w:rsidR="00D5409D" w:rsidRPr="007F11FA">
        <w:rPr>
          <w:rFonts w:ascii="Times New Roman" w:hAnsi="Times New Roman"/>
          <w:sz w:val="24"/>
          <w:szCs w:val="24"/>
        </w:rPr>
        <w:t xml:space="preserve">respetando las diferencias que puedan existir en los miembros </w:t>
      </w:r>
      <w:r w:rsidR="00DB2F6E" w:rsidRPr="007F11FA">
        <w:rPr>
          <w:rFonts w:ascii="Times New Roman" w:hAnsi="Times New Roman"/>
          <w:sz w:val="24"/>
          <w:szCs w:val="24"/>
        </w:rPr>
        <w:t xml:space="preserve">de una </w:t>
      </w:r>
      <w:r w:rsidR="00D5409D" w:rsidRPr="007F11FA">
        <w:rPr>
          <w:rFonts w:ascii="Times New Roman" w:hAnsi="Times New Roman"/>
          <w:sz w:val="24"/>
          <w:szCs w:val="24"/>
        </w:rPr>
        <w:t xml:space="preserve"> organización, relacionándose de manera adecuada, viendo </w:t>
      </w:r>
      <w:r w:rsidR="00DB2F6E" w:rsidRPr="007F11FA">
        <w:rPr>
          <w:rFonts w:ascii="Times New Roman" w:hAnsi="Times New Roman"/>
          <w:sz w:val="24"/>
          <w:szCs w:val="24"/>
        </w:rPr>
        <w:t>la</w:t>
      </w:r>
      <w:r w:rsidR="006B2DD7" w:rsidRPr="007F11FA">
        <w:rPr>
          <w:rFonts w:ascii="Times New Roman" w:hAnsi="Times New Roman"/>
          <w:sz w:val="24"/>
          <w:szCs w:val="24"/>
        </w:rPr>
        <w:t xml:space="preserve"> oportunidad para</w:t>
      </w:r>
      <w:r w:rsidR="00C822FE" w:rsidRPr="007F11FA">
        <w:rPr>
          <w:rFonts w:ascii="Times New Roman" w:hAnsi="Times New Roman"/>
          <w:sz w:val="24"/>
          <w:szCs w:val="24"/>
        </w:rPr>
        <w:t xml:space="preserve"> optimizar la organización en el aprovechamiento de las potencialidades de los</w:t>
      </w:r>
      <w:r w:rsidR="00E24BC6" w:rsidRPr="007F11FA">
        <w:rPr>
          <w:rFonts w:ascii="Times New Roman" w:hAnsi="Times New Roman"/>
          <w:sz w:val="24"/>
          <w:szCs w:val="24"/>
        </w:rPr>
        <w:t>miembros de la organización educativa.</w:t>
      </w:r>
    </w:p>
    <w:p w:rsidR="00D5409D" w:rsidRPr="007F11FA" w:rsidRDefault="00D5409D" w:rsidP="007F11FA">
      <w:pPr>
        <w:pStyle w:val="Prrafodelista"/>
        <w:numPr>
          <w:ilvl w:val="0"/>
          <w:numId w:val="28"/>
        </w:numPr>
        <w:tabs>
          <w:tab w:val="left" w:pos="851"/>
        </w:tabs>
        <w:spacing w:after="0" w:line="360" w:lineRule="auto"/>
        <w:ind w:left="0" w:firstLine="567"/>
        <w:jc w:val="both"/>
        <w:rPr>
          <w:rFonts w:ascii="Times New Roman" w:hAnsi="Times New Roman"/>
          <w:sz w:val="24"/>
          <w:szCs w:val="24"/>
        </w:rPr>
      </w:pPr>
      <w:r w:rsidRPr="007F11FA">
        <w:rPr>
          <w:rFonts w:ascii="Times New Roman" w:hAnsi="Times New Roman"/>
          <w:sz w:val="24"/>
          <w:szCs w:val="24"/>
        </w:rPr>
        <w:t>Conciencia Política: Las personas que cuentan con esta habilidad reconocen fácilmente las relaciones de poder clave; detectan las conexiones sociales cruciales y entienden las fuerzas que model</w:t>
      </w:r>
      <w:r w:rsidR="006B2DD7" w:rsidRPr="007F11FA">
        <w:rPr>
          <w:rFonts w:ascii="Times New Roman" w:hAnsi="Times New Roman"/>
          <w:sz w:val="24"/>
          <w:szCs w:val="24"/>
        </w:rPr>
        <w:t>an las acciones y percepciones.</w:t>
      </w:r>
    </w:p>
    <w:p w:rsidR="000F0F2B" w:rsidRPr="005B3969" w:rsidRDefault="00453E76" w:rsidP="006B2DD7">
      <w:pPr>
        <w:spacing w:after="0" w:line="360" w:lineRule="auto"/>
        <w:ind w:firstLine="567"/>
        <w:jc w:val="both"/>
        <w:rPr>
          <w:rFonts w:ascii="Times New Roman" w:hAnsi="Times New Roman"/>
          <w:sz w:val="24"/>
          <w:szCs w:val="24"/>
        </w:rPr>
      </w:pPr>
      <w:r w:rsidRPr="005B3969">
        <w:rPr>
          <w:rFonts w:ascii="Times New Roman" w:hAnsi="Times New Roman"/>
          <w:sz w:val="24"/>
          <w:szCs w:val="24"/>
        </w:rPr>
        <w:lastRenderedPageBreak/>
        <w:t>Ante lo descrito, se puede señalar que d</w:t>
      </w:r>
      <w:r w:rsidR="00D5409D" w:rsidRPr="005B3969">
        <w:rPr>
          <w:rFonts w:ascii="Times New Roman" w:hAnsi="Times New Roman"/>
          <w:sz w:val="24"/>
          <w:szCs w:val="24"/>
        </w:rPr>
        <w:t>entro de la gerenci</w:t>
      </w:r>
      <w:r w:rsidR="006B2DD7" w:rsidRPr="005B3969">
        <w:rPr>
          <w:rFonts w:ascii="Times New Roman" w:hAnsi="Times New Roman"/>
          <w:sz w:val="24"/>
          <w:szCs w:val="24"/>
        </w:rPr>
        <w:t xml:space="preserve">a educativa, </w:t>
      </w:r>
      <w:r w:rsidR="006B2DD7" w:rsidRPr="00165BF6">
        <w:rPr>
          <w:rFonts w:ascii="Times New Roman" w:hAnsi="Times New Roman"/>
          <w:sz w:val="24"/>
          <w:szCs w:val="24"/>
        </w:rPr>
        <w:t xml:space="preserve">la empatía es una habilidad </w:t>
      </w:r>
      <w:r w:rsidR="00D5409D" w:rsidRPr="00165BF6">
        <w:rPr>
          <w:rFonts w:ascii="Times New Roman" w:hAnsi="Times New Roman"/>
          <w:sz w:val="24"/>
          <w:szCs w:val="24"/>
        </w:rPr>
        <w:t>s</w:t>
      </w:r>
      <w:r w:rsidR="006B2DD7" w:rsidRPr="00165BF6">
        <w:rPr>
          <w:rFonts w:ascii="Times New Roman" w:hAnsi="Times New Roman"/>
          <w:sz w:val="24"/>
          <w:szCs w:val="24"/>
        </w:rPr>
        <w:t xml:space="preserve">ocial que brinda la oportunidad </w:t>
      </w:r>
      <w:r w:rsidR="00D5409D" w:rsidRPr="00165BF6">
        <w:rPr>
          <w:rFonts w:ascii="Times New Roman" w:hAnsi="Times New Roman"/>
          <w:sz w:val="24"/>
          <w:szCs w:val="24"/>
        </w:rPr>
        <w:t xml:space="preserve">al gerente o personal directivo, percibir los sentimientos y perspectivas del personal </w:t>
      </w:r>
      <w:r w:rsidRPr="00165BF6">
        <w:rPr>
          <w:rFonts w:ascii="Times New Roman" w:hAnsi="Times New Roman"/>
          <w:sz w:val="24"/>
          <w:szCs w:val="24"/>
        </w:rPr>
        <w:t>a su cargo,</w:t>
      </w:r>
      <w:r w:rsidR="00403A5B" w:rsidRPr="00165BF6">
        <w:rPr>
          <w:rFonts w:ascii="Times New Roman" w:hAnsi="Times New Roman"/>
          <w:sz w:val="24"/>
          <w:szCs w:val="24"/>
        </w:rPr>
        <w:t>oportunidad para</w:t>
      </w:r>
      <w:r w:rsidR="00D5409D" w:rsidRPr="00165BF6">
        <w:rPr>
          <w:rFonts w:ascii="Times New Roman" w:hAnsi="Times New Roman"/>
          <w:sz w:val="24"/>
          <w:szCs w:val="24"/>
        </w:rPr>
        <w:t xml:space="preserve"> interesarse de sus preocupaciones, prestando atención ante las emociones que demuestren dentro de la organización educativa con la cualidad de</w:t>
      </w:r>
      <w:r w:rsidR="007F11FA">
        <w:rPr>
          <w:rFonts w:ascii="Times New Roman" w:hAnsi="Times New Roman"/>
          <w:sz w:val="24"/>
          <w:szCs w:val="24"/>
        </w:rPr>
        <w:t>ofrecer la</w:t>
      </w:r>
      <w:r w:rsidR="00D5409D" w:rsidRPr="005B3969">
        <w:rPr>
          <w:rFonts w:ascii="Times New Roman" w:hAnsi="Times New Roman"/>
          <w:sz w:val="24"/>
          <w:szCs w:val="24"/>
        </w:rPr>
        <w:t xml:space="preserve"> escucha activa, demostrando sensibilidad hacia las perspectivas y sentimientos de l</w:t>
      </w:r>
      <w:r w:rsidR="006B2DD7" w:rsidRPr="005B3969">
        <w:rPr>
          <w:rFonts w:ascii="Times New Roman" w:hAnsi="Times New Roman"/>
          <w:sz w:val="24"/>
          <w:szCs w:val="24"/>
        </w:rPr>
        <w:t xml:space="preserve">os otros. </w:t>
      </w:r>
    </w:p>
    <w:p w:rsidR="00D5409D" w:rsidRPr="005B3969" w:rsidRDefault="006B2DD7" w:rsidP="006B2DD7">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Desde la comprensión </w:t>
      </w:r>
      <w:r w:rsidR="00D5409D" w:rsidRPr="005B3969">
        <w:rPr>
          <w:rFonts w:ascii="Times New Roman" w:hAnsi="Times New Roman"/>
          <w:sz w:val="24"/>
          <w:szCs w:val="24"/>
        </w:rPr>
        <w:t xml:space="preserve">de los </w:t>
      </w:r>
      <w:r w:rsidRPr="005B3969">
        <w:rPr>
          <w:rFonts w:ascii="Times New Roman" w:hAnsi="Times New Roman"/>
          <w:sz w:val="24"/>
          <w:szCs w:val="24"/>
        </w:rPr>
        <w:t>problemas, el gerente educativo</w:t>
      </w:r>
      <w:r w:rsidR="00D5409D" w:rsidRPr="005B3969">
        <w:rPr>
          <w:rFonts w:ascii="Times New Roman" w:hAnsi="Times New Roman"/>
          <w:sz w:val="24"/>
          <w:szCs w:val="24"/>
        </w:rPr>
        <w:t xml:space="preserve"> puede contribuir a fomentar las actitudes a fin de canalizar las emociones con éxitos,</w:t>
      </w:r>
      <w:r w:rsidR="00403A5B" w:rsidRPr="005B3969">
        <w:rPr>
          <w:rFonts w:ascii="Times New Roman" w:hAnsi="Times New Roman"/>
          <w:sz w:val="24"/>
          <w:szCs w:val="24"/>
        </w:rPr>
        <w:t xml:space="preserve"> ponerse en el lugar del otro para entender y comprender las circunstancia</w:t>
      </w:r>
      <w:r w:rsidR="00534E37" w:rsidRPr="005B3969">
        <w:rPr>
          <w:rFonts w:ascii="Times New Roman" w:hAnsi="Times New Roman"/>
          <w:sz w:val="24"/>
          <w:szCs w:val="24"/>
        </w:rPr>
        <w:t>s</w:t>
      </w:r>
      <w:r w:rsidR="00403A5B" w:rsidRPr="005B3969">
        <w:rPr>
          <w:rFonts w:ascii="Times New Roman" w:hAnsi="Times New Roman"/>
          <w:sz w:val="24"/>
          <w:szCs w:val="24"/>
        </w:rPr>
        <w:t xml:space="preserve"> que está viviendo,</w:t>
      </w:r>
      <w:r w:rsidR="00D5409D" w:rsidRPr="005B3969">
        <w:rPr>
          <w:rFonts w:ascii="Times New Roman" w:hAnsi="Times New Roman"/>
          <w:sz w:val="24"/>
          <w:szCs w:val="24"/>
        </w:rPr>
        <w:t xml:space="preserve"> asumiendo el liderazg</w:t>
      </w:r>
      <w:r w:rsidRPr="005B3969">
        <w:rPr>
          <w:rFonts w:ascii="Times New Roman" w:hAnsi="Times New Roman"/>
          <w:sz w:val="24"/>
          <w:szCs w:val="24"/>
        </w:rPr>
        <w:t xml:space="preserve">o transformacional, </w:t>
      </w:r>
      <w:r w:rsidR="00534E37" w:rsidRPr="005B3969">
        <w:rPr>
          <w:rFonts w:ascii="Times New Roman" w:hAnsi="Times New Roman"/>
          <w:sz w:val="24"/>
          <w:szCs w:val="24"/>
        </w:rPr>
        <w:t>induciendo</w:t>
      </w:r>
      <w:r w:rsidR="007F11FA">
        <w:rPr>
          <w:rFonts w:ascii="Times New Roman" w:hAnsi="Times New Roman"/>
          <w:sz w:val="24"/>
          <w:szCs w:val="24"/>
        </w:rPr>
        <w:t xml:space="preserve"> los</w:t>
      </w:r>
      <w:r w:rsidR="00D5409D" w:rsidRPr="005B3969">
        <w:rPr>
          <w:rFonts w:ascii="Times New Roman" w:hAnsi="Times New Roman"/>
          <w:sz w:val="24"/>
          <w:szCs w:val="24"/>
        </w:rPr>
        <w:t xml:space="preserve"> cambios necesarios en el personal y en la organización según las necesidades del entorno.</w:t>
      </w:r>
    </w:p>
    <w:p w:rsidR="00D5409D" w:rsidRPr="005B3969" w:rsidRDefault="00D5409D" w:rsidP="006B2DD7">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En este sentido, los comportamientos y actitudes donde se refleje acciones conflictivas, irritabilidad, descontrol en las emociones, expresión de sentimientos negativos </w:t>
      </w:r>
      <w:r w:rsidR="00FA76A4" w:rsidRPr="005B3969">
        <w:rPr>
          <w:rFonts w:ascii="Times New Roman" w:hAnsi="Times New Roman"/>
          <w:sz w:val="24"/>
          <w:szCs w:val="24"/>
        </w:rPr>
        <w:t xml:space="preserve">en el </w:t>
      </w:r>
      <w:r w:rsidR="00FB6D97" w:rsidRPr="005B3969">
        <w:rPr>
          <w:rFonts w:ascii="Times New Roman" w:hAnsi="Times New Roman"/>
          <w:sz w:val="24"/>
          <w:szCs w:val="24"/>
        </w:rPr>
        <w:t>personal,</w:t>
      </w:r>
      <w:r w:rsidRPr="005B3969">
        <w:rPr>
          <w:rFonts w:ascii="Times New Roman" w:hAnsi="Times New Roman"/>
          <w:sz w:val="24"/>
          <w:szCs w:val="24"/>
        </w:rPr>
        <w:t xml:space="preserve">pueden resolverse </w:t>
      </w:r>
      <w:r w:rsidR="00453E76" w:rsidRPr="005B3969">
        <w:rPr>
          <w:rFonts w:ascii="Times New Roman" w:hAnsi="Times New Roman"/>
          <w:sz w:val="24"/>
          <w:szCs w:val="24"/>
        </w:rPr>
        <w:t xml:space="preserve">a través de la </w:t>
      </w:r>
      <w:r w:rsidRPr="005B3969">
        <w:rPr>
          <w:rFonts w:ascii="Times New Roman" w:hAnsi="Times New Roman"/>
          <w:sz w:val="24"/>
          <w:szCs w:val="24"/>
        </w:rPr>
        <w:t xml:space="preserve"> empatía </w:t>
      </w:r>
      <w:r w:rsidR="00453E76" w:rsidRPr="005B3969">
        <w:rPr>
          <w:rFonts w:ascii="Times New Roman" w:hAnsi="Times New Roman"/>
          <w:sz w:val="24"/>
          <w:szCs w:val="24"/>
        </w:rPr>
        <w:t>que demuestre el gerente educat</w:t>
      </w:r>
      <w:r w:rsidR="00017827" w:rsidRPr="005B3969">
        <w:rPr>
          <w:rFonts w:ascii="Times New Roman" w:hAnsi="Times New Roman"/>
          <w:sz w:val="24"/>
          <w:szCs w:val="24"/>
        </w:rPr>
        <w:t>ivo como una  habilidad social esencial</w:t>
      </w:r>
      <w:r w:rsidRPr="005B3969">
        <w:rPr>
          <w:rFonts w:ascii="Times New Roman" w:hAnsi="Times New Roman"/>
          <w:sz w:val="24"/>
          <w:szCs w:val="24"/>
        </w:rPr>
        <w:t xml:space="preserve"> pa</w:t>
      </w:r>
      <w:r w:rsidR="006B2DD7" w:rsidRPr="005B3969">
        <w:rPr>
          <w:rFonts w:ascii="Times New Roman" w:hAnsi="Times New Roman"/>
          <w:sz w:val="24"/>
          <w:szCs w:val="24"/>
        </w:rPr>
        <w:t>ra ponerse en el lugar del otro</w:t>
      </w:r>
      <w:r w:rsidRPr="005B3969">
        <w:rPr>
          <w:rFonts w:ascii="Times New Roman" w:hAnsi="Times New Roman"/>
          <w:sz w:val="24"/>
          <w:szCs w:val="24"/>
        </w:rPr>
        <w:t xml:space="preserve">, produciendo los cambios deseados </w:t>
      </w:r>
      <w:r w:rsidR="00453E76" w:rsidRPr="005B3969">
        <w:rPr>
          <w:rFonts w:ascii="Times New Roman" w:hAnsi="Times New Roman"/>
          <w:sz w:val="24"/>
          <w:szCs w:val="24"/>
        </w:rPr>
        <w:t xml:space="preserve">a problemas que emergen a las personas </w:t>
      </w:r>
      <w:r w:rsidRPr="005B3969">
        <w:rPr>
          <w:rFonts w:ascii="Times New Roman" w:hAnsi="Times New Roman"/>
          <w:sz w:val="24"/>
          <w:szCs w:val="24"/>
        </w:rPr>
        <w:t>des</w:t>
      </w:r>
      <w:r w:rsidR="006B2DD7" w:rsidRPr="005B3969">
        <w:rPr>
          <w:rFonts w:ascii="Times New Roman" w:hAnsi="Times New Roman"/>
          <w:sz w:val="24"/>
          <w:szCs w:val="24"/>
        </w:rPr>
        <w:t>de su punto de vista y comprensión</w:t>
      </w:r>
      <w:r w:rsidRPr="005B3969">
        <w:rPr>
          <w:rFonts w:ascii="Times New Roman" w:hAnsi="Times New Roman"/>
          <w:sz w:val="24"/>
          <w:szCs w:val="24"/>
        </w:rPr>
        <w:t>,impulsando el positivismo, la resolución de problemas, afianzando la</w:t>
      </w:r>
      <w:r w:rsidR="00017827" w:rsidRPr="005B3969">
        <w:rPr>
          <w:rFonts w:ascii="Times New Roman" w:hAnsi="Times New Roman"/>
          <w:sz w:val="24"/>
          <w:szCs w:val="24"/>
        </w:rPr>
        <w:t>s potencialidades del individuo</w:t>
      </w:r>
      <w:r w:rsidR="00C42662" w:rsidRPr="005B3969">
        <w:rPr>
          <w:rFonts w:ascii="Times New Roman" w:hAnsi="Times New Roman"/>
          <w:sz w:val="24"/>
          <w:szCs w:val="24"/>
        </w:rPr>
        <w:t>,</w:t>
      </w:r>
      <w:r w:rsidRPr="005B3969">
        <w:rPr>
          <w:rFonts w:ascii="Times New Roman" w:hAnsi="Times New Roman"/>
          <w:sz w:val="24"/>
          <w:szCs w:val="24"/>
        </w:rPr>
        <w:t>animando las acc</w:t>
      </w:r>
      <w:r w:rsidR="006B2DD7" w:rsidRPr="005B3969">
        <w:rPr>
          <w:rFonts w:ascii="Times New Roman" w:hAnsi="Times New Roman"/>
          <w:sz w:val="24"/>
          <w:szCs w:val="24"/>
        </w:rPr>
        <w:t xml:space="preserve">iones en beneficio del personal </w:t>
      </w:r>
      <w:r w:rsidR="00017827" w:rsidRPr="005B3969">
        <w:rPr>
          <w:rFonts w:ascii="Times New Roman" w:hAnsi="Times New Roman"/>
          <w:sz w:val="24"/>
          <w:szCs w:val="24"/>
        </w:rPr>
        <w:t xml:space="preserve">y </w:t>
      </w:r>
      <w:r w:rsidR="006B2DD7" w:rsidRPr="005B3969">
        <w:rPr>
          <w:rFonts w:ascii="Times New Roman" w:hAnsi="Times New Roman"/>
          <w:sz w:val="24"/>
          <w:szCs w:val="24"/>
        </w:rPr>
        <w:t>actuando como orientador</w:t>
      </w:r>
      <w:r w:rsidRPr="005B3969">
        <w:rPr>
          <w:rFonts w:ascii="Times New Roman" w:hAnsi="Times New Roman"/>
          <w:sz w:val="24"/>
          <w:szCs w:val="24"/>
        </w:rPr>
        <w:t xml:space="preserve">, </w:t>
      </w:r>
      <w:r w:rsidR="00017827" w:rsidRPr="005B3969">
        <w:rPr>
          <w:rFonts w:ascii="Times New Roman" w:hAnsi="Times New Roman"/>
          <w:sz w:val="24"/>
          <w:szCs w:val="24"/>
        </w:rPr>
        <w:t xml:space="preserve">para </w:t>
      </w:r>
      <w:r w:rsidR="00C42662" w:rsidRPr="005B3969">
        <w:rPr>
          <w:rFonts w:ascii="Times New Roman" w:hAnsi="Times New Roman"/>
          <w:sz w:val="24"/>
          <w:szCs w:val="24"/>
        </w:rPr>
        <w:t xml:space="preserve">que los resultados se vean reflejados </w:t>
      </w:r>
      <w:r w:rsidRPr="005B3969">
        <w:rPr>
          <w:rFonts w:ascii="Times New Roman" w:hAnsi="Times New Roman"/>
          <w:sz w:val="24"/>
          <w:szCs w:val="24"/>
        </w:rPr>
        <w:t xml:space="preserve">en las </w:t>
      </w:r>
      <w:r w:rsidR="0049273B" w:rsidRPr="005B3969">
        <w:rPr>
          <w:rFonts w:ascii="Times New Roman" w:hAnsi="Times New Roman"/>
          <w:sz w:val="24"/>
          <w:szCs w:val="24"/>
        </w:rPr>
        <w:t xml:space="preserve">relaciones interactivas, </w:t>
      </w:r>
      <w:r w:rsidR="00017827" w:rsidRPr="005B3969">
        <w:rPr>
          <w:rFonts w:ascii="Times New Roman" w:hAnsi="Times New Roman"/>
          <w:sz w:val="24"/>
          <w:szCs w:val="24"/>
        </w:rPr>
        <w:t>productividad</w:t>
      </w:r>
      <w:r w:rsidR="00C42662" w:rsidRPr="005B3969">
        <w:rPr>
          <w:rFonts w:ascii="Times New Roman" w:hAnsi="Times New Roman"/>
          <w:sz w:val="24"/>
          <w:szCs w:val="24"/>
        </w:rPr>
        <w:t xml:space="preserve">,mejor desempeñolaboral favoreciendo </w:t>
      </w:r>
      <w:r w:rsidR="006B2DD7" w:rsidRPr="005B3969">
        <w:rPr>
          <w:rFonts w:ascii="Times New Roman" w:hAnsi="Times New Roman"/>
          <w:sz w:val="24"/>
          <w:szCs w:val="24"/>
        </w:rPr>
        <w:t>el clima organizacional.</w:t>
      </w:r>
    </w:p>
    <w:p w:rsidR="00D5409D" w:rsidRPr="005B3969" w:rsidRDefault="008E1D1F" w:rsidP="007F11FA">
      <w:pPr>
        <w:spacing w:after="0" w:line="360" w:lineRule="auto"/>
        <w:ind w:firstLine="567"/>
        <w:jc w:val="both"/>
        <w:rPr>
          <w:rFonts w:ascii="Times New Roman" w:hAnsi="Times New Roman"/>
          <w:sz w:val="24"/>
          <w:szCs w:val="24"/>
        </w:rPr>
      </w:pPr>
      <w:r w:rsidRPr="005B3969">
        <w:rPr>
          <w:rFonts w:ascii="Times New Roman" w:hAnsi="Times New Roman"/>
          <w:sz w:val="24"/>
          <w:szCs w:val="24"/>
        </w:rPr>
        <w:t>El líder educativo empático contribuye con el personal a satisfacer sus</w:t>
      </w:r>
      <w:r w:rsidR="006B2DD7" w:rsidRPr="005B3969">
        <w:rPr>
          <w:rFonts w:ascii="Times New Roman" w:hAnsi="Times New Roman"/>
          <w:sz w:val="24"/>
          <w:szCs w:val="24"/>
        </w:rPr>
        <w:t xml:space="preserve">necesidades emocionales, </w:t>
      </w:r>
      <w:r w:rsidR="0001077E" w:rsidRPr="005B3969">
        <w:rPr>
          <w:rFonts w:ascii="Times New Roman" w:hAnsi="Times New Roman"/>
          <w:sz w:val="24"/>
          <w:szCs w:val="24"/>
        </w:rPr>
        <w:t>produciendo</w:t>
      </w:r>
      <w:r w:rsidR="006B2DD7" w:rsidRPr="005B3969">
        <w:rPr>
          <w:rFonts w:ascii="Times New Roman" w:hAnsi="Times New Roman"/>
          <w:sz w:val="24"/>
          <w:szCs w:val="24"/>
        </w:rPr>
        <w:t xml:space="preserve"> bienestar </w:t>
      </w:r>
      <w:r w:rsidR="00D5409D" w:rsidRPr="005B3969">
        <w:rPr>
          <w:rFonts w:ascii="Times New Roman" w:hAnsi="Times New Roman"/>
          <w:sz w:val="24"/>
          <w:szCs w:val="24"/>
        </w:rPr>
        <w:t>individual, ayudando</w:t>
      </w:r>
      <w:r w:rsidR="006B2DD7" w:rsidRPr="005B3969">
        <w:rPr>
          <w:rFonts w:ascii="Times New Roman" w:hAnsi="Times New Roman"/>
          <w:sz w:val="24"/>
          <w:szCs w:val="24"/>
        </w:rPr>
        <w:t xml:space="preserve"> a canalizar las emociones ante</w:t>
      </w:r>
      <w:r w:rsidR="00D5409D" w:rsidRPr="005B3969">
        <w:rPr>
          <w:rFonts w:ascii="Times New Roman" w:hAnsi="Times New Roman"/>
          <w:sz w:val="24"/>
          <w:szCs w:val="24"/>
        </w:rPr>
        <w:t xml:space="preserve"> las situaciones que vive, confro</w:t>
      </w:r>
      <w:r w:rsidR="006B2DD7" w:rsidRPr="005B3969">
        <w:rPr>
          <w:rFonts w:ascii="Times New Roman" w:hAnsi="Times New Roman"/>
          <w:sz w:val="24"/>
          <w:szCs w:val="24"/>
        </w:rPr>
        <w:t>ntar la realidad en los ámbitos</w:t>
      </w:r>
      <w:r w:rsidR="00D5409D" w:rsidRPr="005B3969">
        <w:rPr>
          <w:rFonts w:ascii="Times New Roman" w:hAnsi="Times New Roman"/>
          <w:sz w:val="24"/>
          <w:szCs w:val="24"/>
        </w:rPr>
        <w:t xml:space="preserve"> social, familiar y laboral asum</w:t>
      </w:r>
      <w:r w:rsidR="006B2DD7" w:rsidRPr="005B3969">
        <w:rPr>
          <w:rFonts w:ascii="Times New Roman" w:hAnsi="Times New Roman"/>
          <w:sz w:val="24"/>
          <w:szCs w:val="24"/>
        </w:rPr>
        <w:t xml:space="preserve">iendo los cambios </w:t>
      </w:r>
      <w:r w:rsidR="0001077E" w:rsidRPr="005B3969">
        <w:rPr>
          <w:rFonts w:ascii="Times New Roman" w:hAnsi="Times New Roman"/>
          <w:sz w:val="24"/>
          <w:szCs w:val="24"/>
        </w:rPr>
        <w:t xml:space="preserve">con actitud </w:t>
      </w:r>
      <w:r w:rsidR="00C159F5" w:rsidRPr="005B3969">
        <w:rPr>
          <w:rFonts w:ascii="Times New Roman" w:hAnsi="Times New Roman"/>
          <w:sz w:val="24"/>
          <w:szCs w:val="24"/>
        </w:rPr>
        <w:t>positiva que</w:t>
      </w:r>
      <w:r w:rsidR="00D5409D" w:rsidRPr="005B3969">
        <w:rPr>
          <w:rFonts w:ascii="Times New Roman" w:hAnsi="Times New Roman"/>
          <w:sz w:val="24"/>
          <w:szCs w:val="24"/>
        </w:rPr>
        <w:t xml:space="preserve"> les </w:t>
      </w:r>
      <w:r w:rsidR="0001077E" w:rsidRPr="005B3969">
        <w:rPr>
          <w:rFonts w:ascii="Times New Roman" w:hAnsi="Times New Roman"/>
          <w:sz w:val="24"/>
          <w:szCs w:val="24"/>
        </w:rPr>
        <w:t>permit</w:t>
      </w:r>
      <w:r w:rsidR="00FB6D97" w:rsidRPr="005B3969">
        <w:rPr>
          <w:rFonts w:ascii="Times New Roman" w:hAnsi="Times New Roman"/>
          <w:sz w:val="24"/>
          <w:szCs w:val="24"/>
        </w:rPr>
        <w:t>a</w:t>
      </w:r>
      <w:r w:rsidR="00C822FE" w:rsidRPr="005B3969">
        <w:rPr>
          <w:rFonts w:ascii="Times New Roman" w:hAnsi="Times New Roman"/>
          <w:sz w:val="24"/>
          <w:szCs w:val="24"/>
        </w:rPr>
        <w:t xml:space="preserve"> vivir en armonía y con equilibrio emocional en el contexto social donde se</w:t>
      </w:r>
      <w:r w:rsidR="00D5409D" w:rsidRPr="005B3969">
        <w:rPr>
          <w:rFonts w:ascii="Times New Roman" w:hAnsi="Times New Roman"/>
          <w:sz w:val="24"/>
          <w:szCs w:val="24"/>
        </w:rPr>
        <w:t>desenvuelve.</w:t>
      </w:r>
    </w:p>
    <w:p w:rsidR="00D5409D" w:rsidRPr="007F11FA" w:rsidRDefault="006B2DD7" w:rsidP="007F11FA">
      <w:pPr>
        <w:spacing w:after="0" w:line="360" w:lineRule="auto"/>
        <w:ind w:firstLine="567"/>
        <w:jc w:val="both"/>
        <w:rPr>
          <w:rFonts w:ascii="Times New Roman" w:hAnsi="Times New Roman"/>
          <w:b/>
          <w:sz w:val="24"/>
          <w:szCs w:val="24"/>
        </w:rPr>
      </w:pPr>
      <w:r w:rsidRPr="007F11FA">
        <w:rPr>
          <w:rFonts w:ascii="Times New Roman" w:hAnsi="Times New Roman"/>
          <w:b/>
          <w:sz w:val="24"/>
          <w:szCs w:val="24"/>
        </w:rPr>
        <w:t>Habilidades Sociales</w:t>
      </w:r>
      <w:r w:rsidR="007F11FA">
        <w:rPr>
          <w:rFonts w:ascii="Times New Roman" w:hAnsi="Times New Roman"/>
          <w:b/>
          <w:sz w:val="24"/>
          <w:szCs w:val="24"/>
        </w:rPr>
        <w:t xml:space="preserve">: </w:t>
      </w:r>
      <w:r w:rsidR="00D5409D" w:rsidRPr="005B3969">
        <w:rPr>
          <w:rFonts w:ascii="Times New Roman" w:hAnsi="Times New Roman"/>
          <w:sz w:val="24"/>
          <w:szCs w:val="24"/>
        </w:rPr>
        <w:t>Las habilidad</w:t>
      </w:r>
      <w:r w:rsidRPr="005B3969">
        <w:rPr>
          <w:rFonts w:ascii="Times New Roman" w:hAnsi="Times New Roman"/>
          <w:sz w:val="24"/>
          <w:szCs w:val="24"/>
        </w:rPr>
        <w:t>es sociales forman parte de los</w:t>
      </w:r>
      <w:r w:rsidR="00D5409D" w:rsidRPr="005B3969">
        <w:rPr>
          <w:rFonts w:ascii="Times New Roman" w:hAnsi="Times New Roman"/>
          <w:sz w:val="24"/>
          <w:szCs w:val="24"/>
        </w:rPr>
        <w:t xml:space="preserve"> rasgos de la</w:t>
      </w:r>
      <w:r w:rsidRPr="005B3969">
        <w:rPr>
          <w:rFonts w:ascii="Times New Roman" w:hAnsi="Times New Roman"/>
          <w:sz w:val="24"/>
          <w:szCs w:val="24"/>
        </w:rPr>
        <w:t xml:space="preserve"> personalidad de las personas, involucrando la capacidad</w:t>
      </w:r>
      <w:r w:rsidR="00D5409D" w:rsidRPr="005B3969">
        <w:rPr>
          <w:rFonts w:ascii="Times New Roman" w:hAnsi="Times New Roman"/>
          <w:sz w:val="24"/>
          <w:szCs w:val="24"/>
        </w:rPr>
        <w:t xml:space="preserve"> para relacionarse positivamente con l</w:t>
      </w:r>
      <w:r w:rsidRPr="005B3969">
        <w:rPr>
          <w:rFonts w:ascii="Times New Roman" w:hAnsi="Times New Roman"/>
          <w:sz w:val="24"/>
          <w:szCs w:val="24"/>
        </w:rPr>
        <w:t>a</w:t>
      </w:r>
      <w:r w:rsidR="00D5409D" w:rsidRPr="005B3969">
        <w:rPr>
          <w:rFonts w:ascii="Times New Roman" w:hAnsi="Times New Roman"/>
          <w:sz w:val="24"/>
          <w:szCs w:val="24"/>
        </w:rPr>
        <w:t>s demás</w:t>
      </w:r>
      <w:r w:rsidR="007D6AAD" w:rsidRPr="005B3969">
        <w:rPr>
          <w:rFonts w:ascii="Times New Roman" w:hAnsi="Times New Roman"/>
          <w:sz w:val="24"/>
          <w:szCs w:val="24"/>
        </w:rPr>
        <w:t>,</w:t>
      </w:r>
      <w:r w:rsidR="00D5409D" w:rsidRPr="005B3969">
        <w:rPr>
          <w:rFonts w:ascii="Times New Roman" w:hAnsi="Times New Roman"/>
          <w:sz w:val="24"/>
          <w:szCs w:val="24"/>
        </w:rPr>
        <w:t xml:space="preserve"> en un marco de conciencia social y manejo de </w:t>
      </w:r>
      <w:r w:rsidR="00D5409D" w:rsidRPr="005B3969">
        <w:rPr>
          <w:rFonts w:ascii="Times New Roman" w:hAnsi="Times New Roman"/>
          <w:sz w:val="24"/>
          <w:szCs w:val="24"/>
        </w:rPr>
        <w:lastRenderedPageBreak/>
        <w:t xml:space="preserve">relaciones </w:t>
      </w:r>
      <w:r w:rsidR="00274133" w:rsidRPr="005B3969">
        <w:rPr>
          <w:rFonts w:ascii="Times New Roman" w:hAnsi="Times New Roman"/>
          <w:sz w:val="24"/>
          <w:szCs w:val="24"/>
        </w:rPr>
        <w:t>personales</w:t>
      </w:r>
      <w:r w:rsidR="00D5409D" w:rsidRPr="005B3969">
        <w:rPr>
          <w:rFonts w:ascii="Times New Roman" w:hAnsi="Times New Roman"/>
          <w:sz w:val="24"/>
          <w:szCs w:val="24"/>
        </w:rPr>
        <w:t xml:space="preserve"> con una efectiva </w:t>
      </w:r>
      <w:r w:rsidR="007D6AAD" w:rsidRPr="005B3969">
        <w:rPr>
          <w:rFonts w:ascii="Times New Roman" w:hAnsi="Times New Roman"/>
          <w:sz w:val="24"/>
          <w:szCs w:val="24"/>
        </w:rPr>
        <w:t>interacción</w:t>
      </w:r>
      <w:r w:rsidR="00274133" w:rsidRPr="005B3969">
        <w:rPr>
          <w:rFonts w:ascii="Times New Roman" w:hAnsi="Times New Roman"/>
          <w:sz w:val="24"/>
          <w:szCs w:val="24"/>
        </w:rPr>
        <w:t>,</w:t>
      </w:r>
      <w:r w:rsidR="00D5409D" w:rsidRPr="005B3969">
        <w:rPr>
          <w:rFonts w:ascii="Times New Roman" w:hAnsi="Times New Roman"/>
          <w:sz w:val="24"/>
          <w:szCs w:val="24"/>
        </w:rPr>
        <w:t xml:space="preserve">generando </w:t>
      </w:r>
      <w:r w:rsidR="007D6AAD" w:rsidRPr="005B3969">
        <w:rPr>
          <w:rFonts w:ascii="Times New Roman" w:hAnsi="Times New Roman"/>
          <w:sz w:val="24"/>
          <w:szCs w:val="24"/>
        </w:rPr>
        <w:t xml:space="preserve">una </w:t>
      </w:r>
      <w:r w:rsidRPr="005B3969">
        <w:rPr>
          <w:rFonts w:ascii="Times New Roman" w:hAnsi="Times New Roman"/>
          <w:sz w:val="24"/>
          <w:szCs w:val="24"/>
        </w:rPr>
        <w:t>convivencia</w:t>
      </w:r>
      <w:r w:rsidR="007D6AAD" w:rsidRPr="005B3969">
        <w:rPr>
          <w:rFonts w:ascii="Times New Roman" w:hAnsi="Times New Roman"/>
          <w:sz w:val="24"/>
          <w:szCs w:val="24"/>
        </w:rPr>
        <w:t xml:space="preserve"> armoniosa.</w:t>
      </w:r>
    </w:p>
    <w:p w:rsidR="006B2DD7" w:rsidRPr="005B3969" w:rsidRDefault="007F11FA" w:rsidP="00D86C58">
      <w:pPr>
        <w:spacing w:after="0" w:line="240" w:lineRule="auto"/>
        <w:ind w:firstLine="567"/>
        <w:jc w:val="both"/>
        <w:rPr>
          <w:rFonts w:ascii="Times New Roman" w:hAnsi="Times New Roman"/>
          <w:sz w:val="24"/>
          <w:szCs w:val="24"/>
        </w:rPr>
      </w:pPr>
      <w:r>
        <w:rPr>
          <w:rFonts w:ascii="Times New Roman" w:hAnsi="Times New Roman"/>
          <w:sz w:val="24"/>
          <w:szCs w:val="24"/>
        </w:rPr>
        <w:t xml:space="preserve">Según </w:t>
      </w:r>
      <w:r w:rsidR="00D5409D" w:rsidRPr="00E21DAF">
        <w:rPr>
          <w:rFonts w:ascii="Times New Roman" w:hAnsi="Times New Roman"/>
          <w:sz w:val="24"/>
          <w:szCs w:val="24"/>
        </w:rPr>
        <w:t xml:space="preserve">Salovey y Mayer </w:t>
      </w:r>
      <w:r w:rsidR="00D5409D" w:rsidRPr="005B3969">
        <w:rPr>
          <w:rFonts w:ascii="Times New Roman" w:hAnsi="Times New Roman"/>
          <w:sz w:val="24"/>
          <w:szCs w:val="24"/>
        </w:rPr>
        <w:t>(2009)</w:t>
      </w:r>
      <w:r w:rsidR="006B2DD7" w:rsidRPr="005B3969">
        <w:rPr>
          <w:rFonts w:ascii="Times New Roman" w:hAnsi="Times New Roman"/>
          <w:sz w:val="24"/>
          <w:szCs w:val="24"/>
        </w:rPr>
        <w:t>,</w:t>
      </w:r>
      <w:r w:rsidR="00D5409D" w:rsidRPr="005B3969">
        <w:rPr>
          <w:rFonts w:ascii="Times New Roman" w:hAnsi="Times New Roman"/>
          <w:sz w:val="24"/>
          <w:szCs w:val="24"/>
        </w:rPr>
        <w:t xml:space="preserve"> sobre la</w:t>
      </w:r>
      <w:r w:rsidR="006B2DD7" w:rsidRPr="005B3969">
        <w:rPr>
          <w:rFonts w:ascii="Times New Roman" w:hAnsi="Times New Roman"/>
          <w:sz w:val="24"/>
          <w:szCs w:val="24"/>
        </w:rPr>
        <w:t>s habilidades sociales</w:t>
      </w:r>
      <w:r w:rsidR="00D86C58" w:rsidRPr="005B3969">
        <w:rPr>
          <w:rFonts w:ascii="Times New Roman" w:hAnsi="Times New Roman"/>
          <w:sz w:val="24"/>
          <w:szCs w:val="24"/>
        </w:rPr>
        <w:t>,</w:t>
      </w:r>
      <w:r w:rsidR="009935C7" w:rsidRPr="005B3969">
        <w:rPr>
          <w:rFonts w:ascii="Times New Roman" w:hAnsi="Times New Roman"/>
          <w:sz w:val="24"/>
          <w:szCs w:val="24"/>
        </w:rPr>
        <w:t>señalan</w:t>
      </w:r>
      <w:r w:rsidR="006B2DD7" w:rsidRPr="005B3969">
        <w:rPr>
          <w:rFonts w:ascii="Times New Roman" w:hAnsi="Times New Roman"/>
          <w:sz w:val="24"/>
          <w:szCs w:val="24"/>
        </w:rPr>
        <w:t>:</w:t>
      </w:r>
    </w:p>
    <w:p w:rsidR="007F4405" w:rsidRPr="007F11FA" w:rsidRDefault="007F4405" w:rsidP="006B2DD7">
      <w:pPr>
        <w:spacing w:after="0" w:line="240" w:lineRule="auto"/>
        <w:ind w:left="567" w:right="616"/>
        <w:jc w:val="both"/>
        <w:rPr>
          <w:rFonts w:ascii="Times New Roman" w:hAnsi="Times New Roman"/>
          <w:sz w:val="18"/>
          <w:szCs w:val="18"/>
        </w:rPr>
      </w:pPr>
    </w:p>
    <w:p w:rsidR="007F11FA" w:rsidRPr="007F11FA" w:rsidRDefault="007F11FA" w:rsidP="006B2DD7">
      <w:pPr>
        <w:spacing w:after="0" w:line="240" w:lineRule="auto"/>
        <w:ind w:left="567" w:right="616"/>
        <w:jc w:val="both"/>
        <w:rPr>
          <w:rFonts w:ascii="Times New Roman" w:hAnsi="Times New Roman"/>
          <w:sz w:val="18"/>
          <w:szCs w:val="18"/>
        </w:rPr>
      </w:pPr>
    </w:p>
    <w:p w:rsidR="00D5409D" w:rsidRPr="005B3969" w:rsidRDefault="006B2DD7" w:rsidP="000F0F2B">
      <w:pPr>
        <w:spacing w:after="0" w:line="240" w:lineRule="auto"/>
        <w:ind w:left="567" w:right="567"/>
        <w:jc w:val="both"/>
        <w:rPr>
          <w:rFonts w:ascii="Times New Roman" w:hAnsi="Times New Roman"/>
          <w:sz w:val="24"/>
          <w:szCs w:val="24"/>
        </w:rPr>
      </w:pPr>
      <w:r w:rsidRPr="005B3969">
        <w:rPr>
          <w:rFonts w:ascii="Times New Roman" w:hAnsi="Times New Roman"/>
          <w:sz w:val="24"/>
          <w:szCs w:val="24"/>
        </w:rPr>
        <w:t>E</w:t>
      </w:r>
      <w:r w:rsidR="00D5409D" w:rsidRPr="005B3969">
        <w:rPr>
          <w:rFonts w:ascii="Times New Roman" w:hAnsi="Times New Roman"/>
          <w:sz w:val="24"/>
          <w:szCs w:val="24"/>
        </w:rPr>
        <w:t>stas habilidades forman parte de la actuación social y de la cultura en que se desarrollan los seres humanos y que de una u otra forma llegan a influir en su comportamiento, así como de la personalida</w:t>
      </w:r>
      <w:r w:rsidRPr="005B3969">
        <w:rPr>
          <w:rFonts w:ascii="Times New Roman" w:hAnsi="Times New Roman"/>
          <w:sz w:val="24"/>
          <w:szCs w:val="24"/>
        </w:rPr>
        <w:t>d de cada uno de los individuos</w:t>
      </w:r>
      <w:r w:rsidR="0035436A" w:rsidRPr="005B3969">
        <w:rPr>
          <w:rFonts w:ascii="Times New Roman" w:hAnsi="Times New Roman"/>
          <w:sz w:val="24"/>
          <w:szCs w:val="24"/>
        </w:rPr>
        <w:t>.</w:t>
      </w:r>
      <w:r w:rsidRPr="005B3969">
        <w:rPr>
          <w:rFonts w:ascii="Times New Roman" w:hAnsi="Times New Roman"/>
          <w:sz w:val="24"/>
          <w:szCs w:val="24"/>
        </w:rPr>
        <w:t xml:space="preserve"> (p. 92).</w:t>
      </w:r>
    </w:p>
    <w:p w:rsidR="006B2DD7" w:rsidRPr="007F11FA" w:rsidRDefault="006B2DD7" w:rsidP="003403B1">
      <w:pPr>
        <w:spacing w:after="0" w:line="240" w:lineRule="auto"/>
        <w:ind w:left="567" w:right="567"/>
        <w:jc w:val="both"/>
        <w:rPr>
          <w:rFonts w:ascii="Times New Roman" w:hAnsi="Times New Roman"/>
          <w:sz w:val="18"/>
          <w:szCs w:val="18"/>
        </w:rPr>
      </w:pPr>
    </w:p>
    <w:p w:rsidR="007F11FA" w:rsidRPr="007F11FA" w:rsidRDefault="007F11FA" w:rsidP="003403B1">
      <w:pPr>
        <w:spacing w:after="0" w:line="240" w:lineRule="auto"/>
        <w:ind w:left="567" w:right="567"/>
        <w:jc w:val="both"/>
        <w:rPr>
          <w:rFonts w:ascii="Times New Roman" w:hAnsi="Times New Roman"/>
          <w:sz w:val="18"/>
          <w:szCs w:val="18"/>
        </w:rPr>
      </w:pPr>
    </w:p>
    <w:p w:rsidR="00D5409D" w:rsidRPr="005B3969" w:rsidRDefault="00D5409D" w:rsidP="006B2DD7">
      <w:pPr>
        <w:spacing w:after="0" w:line="360" w:lineRule="auto"/>
        <w:ind w:firstLine="567"/>
        <w:jc w:val="both"/>
        <w:rPr>
          <w:rFonts w:ascii="Times New Roman" w:hAnsi="Times New Roman"/>
          <w:sz w:val="24"/>
          <w:szCs w:val="24"/>
        </w:rPr>
      </w:pPr>
      <w:r w:rsidRPr="00165BF6">
        <w:rPr>
          <w:rFonts w:ascii="Times New Roman" w:hAnsi="Times New Roman"/>
          <w:sz w:val="24"/>
          <w:szCs w:val="24"/>
        </w:rPr>
        <w:t xml:space="preserve">En concordancia con lo citado, la actuación del gerente educativo, </w:t>
      </w:r>
      <w:r w:rsidR="00E54C2F" w:rsidRPr="00165BF6">
        <w:rPr>
          <w:rFonts w:ascii="Times New Roman" w:hAnsi="Times New Roman"/>
          <w:sz w:val="24"/>
          <w:szCs w:val="24"/>
        </w:rPr>
        <w:t xml:space="preserve">en sus </w:t>
      </w:r>
      <w:r w:rsidRPr="00165BF6">
        <w:rPr>
          <w:rFonts w:ascii="Times New Roman" w:hAnsi="Times New Roman"/>
          <w:sz w:val="24"/>
          <w:szCs w:val="24"/>
        </w:rPr>
        <w:t>funcione</w:t>
      </w:r>
      <w:r w:rsidR="00E54C2F" w:rsidRPr="00165BF6">
        <w:rPr>
          <w:rFonts w:ascii="Times New Roman" w:hAnsi="Times New Roman"/>
          <w:sz w:val="24"/>
          <w:szCs w:val="24"/>
        </w:rPr>
        <w:t>s</w:t>
      </w:r>
      <w:r w:rsidRPr="00165BF6">
        <w:rPr>
          <w:rFonts w:ascii="Times New Roman" w:hAnsi="Times New Roman"/>
          <w:sz w:val="24"/>
          <w:szCs w:val="24"/>
        </w:rPr>
        <w:t xml:space="preserve"> gerenciales, requiere el desarrollo de un conjunto de habilidades sociales</w:t>
      </w:r>
      <w:r w:rsidR="00E54C2F" w:rsidRPr="00165BF6">
        <w:rPr>
          <w:rFonts w:ascii="Times New Roman" w:hAnsi="Times New Roman"/>
          <w:sz w:val="24"/>
          <w:szCs w:val="24"/>
        </w:rPr>
        <w:t>,estructuradas</w:t>
      </w:r>
      <w:r w:rsidR="006B2DD7" w:rsidRPr="00165BF6">
        <w:rPr>
          <w:rFonts w:ascii="Times New Roman" w:hAnsi="Times New Roman"/>
          <w:sz w:val="24"/>
          <w:szCs w:val="24"/>
        </w:rPr>
        <w:t xml:space="preserve"> en cinco (5) sub aptitudes</w:t>
      </w:r>
      <w:r w:rsidRPr="00165BF6">
        <w:rPr>
          <w:rFonts w:ascii="Times New Roman" w:hAnsi="Times New Roman"/>
          <w:sz w:val="24"/>
          <w:szCs w:val="24"/>
        </w:rPr>
        <w:t xml:space="preserve"> esenciales para llevarlas a la práctica </w:t>
      </w:r>
      <w:r w:rsidR="007A30E2" w:rsidRPr="00165BF6">
        <w:rPr>
          <w:rFonts w:ascii="Times New Roman" w:hAnsi="Times New Roman"/>
          <w:sz w:val="24"/>
          <w:szCs w:val="24"/>
        </w:rPr>
        <w:t xml:space="preserve">en el </w:t>
      </w:r>
      <w:r w:rsidR="006B2DD7" w:rsidRPr="00165BF6">
        <w:rPr>
          <w:rFonts w:ascii="Times New Roman" w:hAnsi="Times New Roman"/>
          <w:sz w:val="24"/>
          <w:szCs w:val="24"/>
        </w:rPr>
        <w:t xml:space="preserve"> manejo de la</w:t>
      </w:r>
      <w:r w:rsidRPr="00165BF6">
        <w:rPr>
          <w:rFonts w:ascii="Times New Roman" w:hAnsi="Times New Roman"/>
          <w:sz w:val="24"/>
          <w:szCs w:val="24"/>
        </w:rPr>
        <w:t xml:space="preserve"> organización educativa, entre ellas se tiene: comunicación, manejo de conflictos</w:t>
      </w:r>
      <w:r w:rsidR="004860E9" w:rsidRPr="00165BF6">
        <w:rPr>
          <w:rFonts w:ascii="Times New Roman" w:hAnsi="Times New Roman"/>
          <w:sz w:val="24"/>
          <w:szCs w:val="24"/>
        </w:rPr>
        <w:t>,</w:t>
      </w:r>
      <w:r w:rsidRPr="00165BF6">
        <w:rPr>
          <w:rFonts w:ascii="Times New Roman" w:hAnsi="Times New Roman"/>
          <w:sz w:val="24"/>
          <w:szCs w:val="24"/>
        </w:rPr>
        <w:t xml:space="preserve"> liderazgo, catalizador de cambios, trabajo en equipo.</w:t>
      </w:r>
    </w:p>
    <w:p w:rsidR="00A9524B" w:rsidRPr="005B3969" w:rsidRDefault="00345D07" w:rsidP="00345D07">
      <w:pPr>
        <w:spacing w:after="0" w:line="360" w:lineRule="auto"/>
        <w:ind w:firstLine="567"/>
        <w:jc w:val="both"/>
        <w:rPr>
          <w:rFonts w:ascii="Times New Roman" w:hAnsi="Times New Roman"/>
          <w:sz w:val="24"/>
          <w:szCs w:val="24"/>
        </w:rPr>
      </w:pPr>
      <w:r w:rsidRPr="005B3969">
        <w:rPr>
          <w:rFonts w:ascii="Times New Roman" w:hAnsi="Times New Roman"/>
          <w:i/>
          <w:sz w:val="24"/>
          <w:szCs w:val="24"/>
        </w:rPr>
        <w:t>Comunicación</w:t>
      </w:r>
      <w:r w:rsidRPr="005B3969">
        <w:rPr>
          <w:rFonts w:ascii="Times New Roman" w:hAnsi="Times New Roman"/>
          <w:sz w:val="24"/>
          <w:szCs w:val="24"/>
        </w:rPr>
        <w:t>: D</w:t>
      </w:r>
      <w:r w:rsidR="00D5409D" w:rsidRPr="005B3969">
        <w:rPr>
          <w:rFonts w:ascii="Times New Roman" w:hAnsi="Times New Roman"/>
          <w:sz w:val="24"/>
          <w:szCs w:val="24"/>
        </w:rPr>
        <w:t xml:space="preserve">esde la gerencia educativa, es </w:t>
      </w:r>
      <w:r w:rsidRPr="005B3969">
        <w:rPr>
          <w:rFonts w:ascii="Times New Roman" w:hAnsi="Times New Roman"/>
          <w:sz w:val="24"/>
          <w:szCs w:val="24"/>
        </w:rPr>
        <w:t xml:space="preserve">importante tener estas destrezas para saber </w:t>
      </w:r>
      <w:r w:rsidR="00D5409D" w:rsidRPr="005B3969">
        <w:rPr>
          <w:rFonts w:ascii="Times New Roman" w:hAnsi="Times New Roman"/>
          <w:sz w:val="24"/>
          <w:szCs w:val="24"/>
        </w:rPr>
        <w:t>canalizar los asuntos difíciles; saben escuchar, manejar con delicadeza las informaciones positivas o negativas para la institución educativa, creando oportunidad para l</w:t>
      </w:r>
      <w:r w:rsidRPr="005B3969">
        <w:rPr>
          <w:rFonts w:ascii="Times New Roman" w:hAnsi="Times New Roman"/>
          <w:sz w:val="24"/>
          <w:szCs w:val="24"/>
        </w:rPr>
        <w:t xml:space="preserve">a participación de los miembros en la toma de decisiones de </w:t>
      </w:r>
      <w:r w:rsidR="00D5409D" w:rsidRPr="005B3969">
        <w:rPr>
          <w:rFonts w:ascii="Times New Roman" w:hAnsi="Times New Roman"/>
          <w:sz w:val="24"/>
          <w:szCs w:val="24"/>
        </w:rPr>
        <w:t>los asuntos de interés.</w:t>
      </w:r>
    </w:p>
    <w:p w:rsidR="00D5409D" w:rsidRPr="005B3969" w:rsidRDefault="00D5409D" w:rsidP="00345D07">
      <w:pPr>
        <w:spacing w:after="0" w:line="360" w:lineRule="auto"/>
        <w:ind w:firstLine="567"/>
        <w:jc w:val="both"/>
        <w:rPr>
          <w:rFonts w:ascii="Times New Roman" w:hAnsi="Times New Roman"/>
          <w:sz w:val="24"/>
          <w:szCs w:val="24"/>
        </w:rPr>
      </w:pPr>
      <w:r w:rsidRPr="005B3969">
        <w:rPr>
          <w:rFonts w:ascii="Times New Roman" w:hAnsi="Times New Roman"/>
          <w:sz w:val="24"/>
          <w:szCs w:val="24"/>
        </w:rPr>
        <w:t>La comunicación del gerente educativo debe ser efectiva para el intercambio comunicativo, manejando las emociones con Inte</w:t>
      </w:r>
      <w:r w:rsidR="00345D07" w:rsidRPr="005B3969">
        <w:rPr>
          <w:rFonts w:ascii="Times New Roman" w:hAnsi="Times New Roman"/>
          <w:sz w:val="24"/>
          <w:szCs w:val="24"/>
        </w:rPr>
        <w:t>ligencia Emocional al dirigirse</w:t>
      </w:r>
      <w:r w:rsidRPr="005B3969">
        <w:rPr>
          <w:rFonts w:ascii="Times New Roman" w:hAnsi="Times New Roman"/>
          <w:sz w:val="24"/>
          <w:szCs w:val="24"/>
        </w:rPr>
        <w:t xml:space="preserve"> al colectivo, aportando ideas y escuchar con receptividad para el entendimiento mutuo, utilizando las estrategias adecuadas de manera formal o informal</w:t>
      </w:r>
      <w:r w:rsidR="00A9524B" w:rsidRPr="005B3969">
        <w:rPr>
          <w:rFonts w:ascii="Times New Roman" w:hAnsi="Times New Roman"/>
          <w:sz w:val="24"/>
          <w:szCs w:val="24"/>
        </w:rPr>
        <w:t>permitiendo</w:t>
      </w:r>
      <w:r w:rsidR="003F427A" w:rsidRPr="005B3969">
        <w:rPr>
          <w:rFonts w:ascii="Times New Roman" w:hAnsi="Times New Roman"/>
          <w:sz w:val="24"/>
          <w:szCs w:val="24"/>
        </w:rPr>
        <w:t xml:space="preserve"> canalizar las situaciones de conflictos y en conjunto planificar acciones en vía de la superación de las dificultades, conociendo la realidad y origen del problema o los aspectos que </w:t>
      </w:r>
      <w:r w:rsidR="00017827" w:rsidRPr="005B3969">
        <w:rPr>
          <w:rFonts w:ascii="Times New Roman" w:hAnsi="Times New Roman"/>
          <w:sz w:val="24"/>
          <w:szCs w:val="24"/>
        </w:rPr>
        <w:t>afectan el funcionamiento de la</w:t>
      </w:r>
      <w:r w:rsidR="0008514A" w:rsidRPr="005B3969">
        <w:rPr>
          <w:rFonts w:ascii="Times New Roman" w:hAnsi="Times New Roman"/>
          <w:sz w:val="24"/>
          <w:szCs w:val="24"/>
        </w:rPr>
        <w:t xml:space="preserve"> institución educativa </w:t>
      </w:r>
      <w:r w:rsidR="003F427A" w:rsidRPr="005B3969">
        <w:rPr>
          <w:rFonts w:ascii="Times New Roman" w:hAnsi="Times New Roman"/>
          <w:sz w:val="24"/>
          <w:szCs w:val="24"/>
        </w:rPr>
        <w:t>y el clima organizacional.</w:t>
      </w:r>
    </w:p>
    <w:p w:rsidR="007F11FA" w:rsidRDefault="00D5409D" w:rsidP="006B2DD7">
      <w:pPr>
        <w:spacing w:after="0" w:line="360" w:lineRule="auto"/>
        <w:ind w:firstLine="567"/>
        <w:jc w:val="both"/>
        <w:rPr>
          <w:rFonts w:ascii="Times New Roman" w:hAnsi="Times New Roman"/>
          <w:sz w:val="24"/>
          <w:szCs w:val="24"/>
        </w:rPr>
        <w:sectPr w:rsidR="007F11FA" w:rsidSect="00560320">
          <w:pgSz w:w="12240" w:h="15840" w:code="1"/>
          <w:pgMar w:top="1701" w:right="1701" w:bottom="1701" w:left="2268" w:header="851" w:footer="851" w:gutter="0"/>
          <w:cols w:space="720"/>
        </w:sectPr>
      </w:pPr>
      <w:r w:rsidRPr="005B3969">
        <w:rPr>
          <w:rFonts w:ascii="Times New Roman" w:hAnsi="Times New Roman"/>
          <w:i/>
          <w:sz w:val="24"/>
          <w:szCs w:val="24"/>
        </w:rPr>
        <w:t>Manejo de Conflictos</w:t>
      </w:r>
      <w:r w:rsidRPr="005B3969">
        <w:rPr>
          <w:rFonts w:ascii="Times New Roman" w:hAnsi="Times New Roman"/>
          <w:sz w:val="24"/>
          <w:szCs w:val="24"/>
        </w:rPr>
        <w:t xml:space="preserve">: </w:t>
      </w:r>
      <w:r w:rsidR="00345D07" w:rsidRPr="005B3969">
        <w:rPr>
          <w:rFonts w:ascii="Times New Roman" w:hAnsi="Times New Roman"/>
          <w:sz w:val="24"/>
          <w:szCs w:val="24"/>
        </w:rPr>
        <w:t>E</w:t>
      </w:r>
      <w:r w:rsidRPr="005B3969">
        <w:rPr>
          <w:rFonts w:ascii="Times New Roman" w:hAnsi="Times New Roman"/>
          <w:sz w:val="24"/>
          <w:szCs w:val="24"/>
        </w:rPr>
        <w:t xml:space="preserve">l gerente educativoal utilizar la </w:t>
      </w:r>
      <w:r w:rsidR="003237F4" w:rsidRPr="005B3969">
        <w:rPr>
          <w:rFonts w:ascii="Times New Roman" w:hAnsi="Times New Roman"/>
          <w:sz w:val="24"/>
          <w:szCs w:val="24"/>
        </w:rPr>
        <w:t xml:space="preserve">IEen el </w:t>
      </w:r>
      <w:r w:rsidRPr="005B3969">
        <w:rPr>
          <w:rFonts w:ascii="Times New Roman" w:hAnsi="Times New Roman"/>
          <w:sz w:val="24"/>
          <w:szCs w:val="24"/>
        </w:rPr>
        <w:t>manej</w:t>
      </w:r>
      <w:r w:rsidR="003237F4" w:rsidRPr="005B3969">
        <w:rPr>
          <w:rFonts w:ascii="Times New Roman" w:hAnsi="Times New Roman"/>
          <w:sz w:val="24"/>
          <w:szCs w:val="24"/>
        </w:rPr>
        <w:t>o de</w:t>
      </w:r>
      <w:r w:rsidRPr="005B3969">
        <w:rPr>
          <w:rFonts w:ascii="Times New Roman" w:hAnsi="Times New Roman"/>
          <w:sz w:val="24"/>
          <w:szCs w:val="24"/>
        </w:rPr>
        <w:t xml:space="preserve"> las dificultades entre las personas o situaciones tensas que se presente en la institución educativa, debe hacerlo con diplomacia y tacto, induciendo a eliminar los desacuerdos y promover la unión a las soluciones de los problemas que originaron el</w:t>
      </w:r>
      <w:r w:rsidR="007F11FA" w:rsidRPr="005B3969">
        <w:rPr>
          <w:rFonts w:ascii="Times New Roman" w:hAnsi="Times New Roman"/>
          <w:sz w:val="24"/>
          <w:szCs w:val="24"/>
        </w:rPr>
        <w:t xml:space="preserve"> conflicto, en el sentido de ganar y ganar, de manera que las decisiones</w:t>
      </w:r>
    </w:p>
    <w:p w:rsidR="00D5409D" w:rsidRPr="005B3969" w:rsidRDefault="00D5409D" w:rsidP="007F11FA">
      <w:pPr>
        <w:spacing w:after="0" w:line="360" w:lineRule="auto"/>
        <w:jc w:val="both"/>
        <w:rPr>
          <w:rFonts w:ascii="Times New Roman" w:hAnsi="Times New Roman"/>
          <w:sz w:val="24"/>
          <w:szCs w:val="24"/>
        </w:rPr>
      </w:pPr>
      <w:r w:rsidRPr="005B3969">
        <w:rPr>
          <w:rFonts w:ascii="Times New Roman" w:hAnsi="Times New Roman"/>
          <w:sz w:val="24"/>
          <w:szCs w:val="24"/>
        </w:rPr>
        <w:lastRenderedPageBreak/>
        <w:t xml:space="preserve">beneficien </w:t>
      </w:r>
      <w:r w:rsidR="00345D07" w:rsidRPr="005B3969">
        <w:rPr>
          <w:rFonts w:ascii="Times New Roman" w:hAnsi="Times New Roman"/>
          <w:sz w:val="24"/>
          <w:szCs w:val="24"/>
        </w:rPr>
        <w:t xml:space="preserve">a todas las personas </w:t>
      </w:r>
      <w:r w:rsidRPr="005B3969">
        <w:rPr>
          <w:rFonts w:ascii="Times New Roman" w:hAnsi="Times New Roman"/>
          <w:sz w:val="24"/>
          <w:szCs w:val="24"/>
        </w:rPr>
        <w:t>y la organización educativa.</w:t>
      </w:r>
    </w:p>
    <w:p w:rsidR="00D5409D" w:rsidRPr="005B3969" w:rsidRDefault="00345D07" w:rsidP="006B2DD7">
      <w:pPr>
        <w:spacing w:after="0" w:line="360" w:lineRule="auto"/>
        <w:ind w:firstLine="567"/>
        <w:jc w:val="both"/>
        <w:rPr>
          <w:rFonts w:ascii="Times New Roman" w:hAnsi="Times New Roman"/>
          <w:sz w:val="24"/>
          <w:szCs w:val="24"/>
        </w:rPr>
      </w:pPr>
      <w:r w:rsidRPr="005B3969">
        <w:rPr>
          <w:rFonts w:ascii="Times New Roman" w:hAnsi="Times New Roman"/>
          <w:i/>
          <w:sz w:val="24"/>
          <w:szCs w:val="24"/>
        </w:rPr>
        <w:t>Liderazgo:</w:t>
      </w:r>
      <w:r w:rsidRPr="005B3969">
        <w:rPr>
          <w:rFonts w:ascii="Times New Roman" w:hAnsi="Times New Roman"/>
          <w:sz w:val="24"/>
          <w:szCs w:val="24"/>
        </w:rPr>
        <w:t xml:space="preserve"> E</w:t>
      </w:r>
      <w:r w:rsidR="00D5409D" w:rsidRPr="005B3969">
        <w:rPr>
          <w:rFonts w:ascii="Times New Roman" w:hAnsi="Times New Roman"/>
          <w:sz w:val="24"/>
          <w:szCs w:val="24"/>
        </w:rPr>
        <w:t>l liderazgo que ejerza</w:t>
      </w:r>
      <w:r w:rsidRPr="005B3969">
        <w:rPr>
          <w:rFonts w:ascii="Times New Roman" w:hAnsi="Times New Roman"/>
          <w:sz w:val="24"/>
          <w:szCs w:val="24"/>
        </w:rPr>
        <w:t xml:space="preserve"> el gerente educativo, promueve</w:t>
      </w:r>
      <w:r w:rsidR="00D5409D" w:rsidRPr="005B3969">
        <w:rPr>
          <w:rFonts w:ascii="Times New Roman" w:hAnsi="Times New Roman"/>
          <w:sz w:val="24"/>
          <w:szCs w:val="24"/>
        </w:rPr>
        <w:t xml:space="preserve"> el entusi</w:t>
      </w:r>
      <w:r w:rsidRPr="005B3969">
        <w:rPr>
          <w:rFonts w:ascii="Times New Roman" w:hAnsi="Times New Roman"/>
          <w:sz w:val="24"/>
          <w:szCs w:val="24"/>
        </w:rPr>
        <w:t>asmo para el cumplimiento de la</w:t>
      </w:r>
      <w:r w:rsidR="00D5409D" w:rsidRPr="005B3969">
        <w:rPr>
          <w:rFonts w:ascii="Times New Roman" w:hAnsi="Times New Roman"/>
          <w:sz w:val="24"/>
          <w:szCs w:val="24"/>
        </w:rPr>
        <w:t xml:space="preserve"> misió</w:t>
      </w:r>
      <w:r w:rsidRPr="005B3969">
        <w:rPr>
          <w:rFonts w:ascii="Times New Roman" w:hAnsi="Times New Roman"/>
          <w:sz w:val="24"/>
          <w:szCs w:val="24"/>
        </w:rPr>
        <w:t>n y visión de forma compartida apartando los</w:t>
      </w:r>
      <w:r w:rsidR="00D5409D" w:rsidRPr="005B3969">
        <w:rPr>
          <w:rFonts w:ascii="Times New Roman" w:hAnsi="Times New Roman"/>
          <w:sz w:val="24"/>
          <w:szCs w:val="24"/>
        </w:rPr>
        <w:t xml:space="preserve"> interes</w:t>
      </w:r>
      <w:r w:rsidRPr="005B3969">
        <w:rPr>
          <w:rFonts w:ascii="Times New Roman" w:hAnsi="Times New Roman"/>
          <w:sz w:val="24"/>
          <w:szCs w:val="24"/>
        </w:rPr>
        <w:t xml:space="preserve">es particulares en aras de los </w:t>
      </w:r>
      <w:r w:rsidR="00D5409D" w:rsidRPr="005B3969">
        <w:rPr>
          <w:rFonts w:ascii="Times New Roman" w:hAnsi="Times New Roman"/>
          <w:sz w:val="24"/>
          <w:szCs w:val="24"/>
        </w:rPr>
        <w:t>logros de los objetivos comunes, guiando el desempeño de los miembros de la organización</w:t>
      </w:r>
      <w:r w:rsidR="00977248" w:rsidRPr="005B3969">
        <w:rPr>
          <w:rFonts w:ascii="Times New Roman" w:hAnsi="Times New Roman"/>
          <w:sz w:val="24"/>
          <w:szCs w:val="24"/>
        </w:rPr>
        <w:t xml:space="preserve"> de forma participativa.</w:t>
      </w:r>
    </w:p>
    <w:p w:rsidR="00C55368" w:rsidRPr="005B3969" w:rsidRDefault="00345D07" w:rsidP="006B2DD7">
      <w:pPr>
        <w:spacing w:after="0" w:line="360" w:lineRule="auto"/>
        <w:ind w:firstLine="567"/>
        <w:jc w:val="both"/>
        <w:rPr>
          <w:rFonts w:ascii="Times New Roman" w:hAnsi="Times New Roman"/>
          <w:sz w:val="24"/>
          <w:szCs w:val="24"/>
        </w:rPr>
      </w:pPr>
      <w:r w:rsidRPr="005B3969">
        <w:rPr>
          <w:rFonts w:ascii="Times New Roman" w:hAnsi="Times New Roman"/>
          <w:i/>
          <w:sz w:val="24"/>
          <w:szCs w:val="24"/>
        </w:rPr>
        <w:t>Catalizador de Cambio</w:t>
      </w:r>
      <w:r w:rsidRPr="005B3969">
        <w:rPr>
          <w:rFonts w:ascii="Times New Roman" w:hAnsi="Times New Roman"/>
          <w:sz w:val="24"/>
          <w:szCs w:val="24"/>
        </w:rPr>
        <w:t>: E</w:t>
      </w:r>
      <w:r w:rsidR="00D5409D" w:rsidRPr="005B3969">
        <w:rPr>
          <w:rFonts w:ascii="Times New Roman" w:hAnsi="Times New Roman"/>
          <w:sz w:val="24"/>
          <w:szCs w:val="24"/>
        </w:rPr>
        <w:t>l gerente educativo  c</w:t>
      </w:r>
      <w:r w:rsidRPr="005B3969">
        <w:rPr>
          <w:rFonts w:ascii="Times New Roman" w:hAnsi="Times New Roman"/>
          <w:sz w:val="24"/>
          <w:szCs w:val="24"/>
        </w:rPr>
        <w:t xml:space="preserve">omo promotor de cambios debe </w:t>
      </w:r>
      <w:r w:rsidR="00D5409D" w:rsidRPr="005B3969">
        <w:rPr>
          <w:rFonts w:ascii="Times New Roman" w:hAnsi="Times New Roman"/>
          <w:sz w:val="24"/>
          <w:szCs w:val="24"/>
        </w:rPr>
        <w:t>int</w:t>
      </w:r>
      <w:r w:rsidRPr="005B3969">
        <w:rPr>
          <w:rFonts w:ascii="Times New Roman" w:hAnsi="Times New Roman"/>
          <w:sz w:val="24"/>
          <w:szCs w:val="24"/>
        </w:rPr>
        <w:t>roducir estrategias para</w:t>
      </w:r>
      <w:r w:rsidR="00D5409D" w:rsidRPr="005B3969">
        <w:rPr>
          <w:rFonts w:ascii="Times New Roman" w:hAnsi="Times New Roman"/>
          <w:sz w:val="24"/>
          <w:szCs w:val="24"/>
        </w:rPr>
        <w:t xml:space="preserve"> animar al colectivo que lo acompaña a emprender </w:t>
      </w:r>
      <w:r w:rsidRPr="005B3969">
        <w:rPr>
          <w:rFonts w:ascii="Times New Roman" w:hAnsi="Times New Roman"/>
          <w:sz w:val="24"/>
          <w:szCs w:val="24"/>
        </w:rPr>
        <w:t>las nuevas acciones</w:t>
      </w:r>
      <w:r w:rsidR="00D5409D" w:rsidRPr="005B3969">
        <w:rPr>
          <w:rFonts w:ascii="Times New Roman" w:hAnsi="Times New Roman"/>
          <w:sz w:val="24"/>
          <w:szCs w:val="24"/>
        </w:rPr>
        <w:t xml:space="preserve"> de la organizació</w:t>
      </w:r>
      <w:r w:rsidRPr="005B3969">
        <w:rPr>
          <w:rFonts w:ascii="Times New Roman" w:hAnsi="Times New Roman"/>
          <w:sz w:val="24"/>
          <w:szCs w:val="24"/>
        </w:rPr>
        <w:t>n, siendo</w:t>
      </w:r>
      <w:r w:rsidR="00D5409D" w:rsidRPr="005B3969">
        <w:rPr>
          <w:rFonts w:ascii="Times New Roman" w:hAnsi="Times New Roman"/>
          <w:sz w:val="24"/>
          <w:szCs w:val="24"/>
        </w:rPr>
        <w:t xml:space="preserve"> un agente </w:t>
      </w:r>
      <w:r w:rsidR="00C55368" w:rsidRPr="005B3969">
        <w:rPr>
          <w:rFonts w:ascii="Times New Roman" w:hAnsi="Times New Roman"/>
          <w:sz w:val="24"/>
          <w:szCs w:val="24"/>
        </w:rPr>
        <w:t>activo,</w:t>
      </w:r>
      <w:r w:rsidRPr="005B3969">
        <w:rPr>
          <w:rFonts w:ascii="Times New Roman" w:hAnsi="Times New Roman"/>
          <w:sz w:val="24"/>
          <w:szCs w:val="24"/>
        </w:rPr>
        <w:t>creando lazos</w:t>
      </w:r>
      <w:r w:rsidR="00D5409D" w:rsidRPr="005B3969">
        <w:rPr>
          <w:rFonts w:ascii="Times New Roman" w:hAnsi="Times New Roman"/>
          <w:sz w:val="24"/>
          <w:szCs w:val="24"/>
        </w:rPr>
        <w:t xml:space="preserve"> de afec</w:t>
      </w:r>
      <w:r w:rsidRPr="005B3969">
        <w:rPr>
          <w:rFonts w:ascii="Times New Roman" w:hAnsi="Times New Roman"/>
          <w:sz w:val="24"/>
          <w:szCs w:val="24"/>
        </w:rPr>
        <w:t xml:space="preserve">tividad en el logro de motivar todas las personas </w:t>
      </w:r>
      <w:r w:rsidR="00C55368" w:rsidRPr="005B3969">
        <w:rPr>
          <w:rFonts w:ascii="Times New Roman" w:hAnsi="Times New Roman"/>
          <w:sz w:val="24"/>
          <w:szCs w:val="24"/>
        </w:rPr>
        <w:t>a desarrollar actitudes y comportamientos adecuados entre los miembros desde el dialogo, respeto, aceptación, comprensión,en el manejo de las emociones  favoreciendo el ambiente laboral.</w:t>
      </w:r>
    </w:p>
    <w:p w:rsidR="00D5409D" w:rsidRPr="005B3969" w:rsidRDefault="00D5409D" w:rsidP="006B2DD7">
      <w:pPr>
        <w:spacing w:after="0" w:line="360" w:lineRule="auto"/>
        <w:ind w:firstLine="567"/>
        <w:jc w:val="both"/>
        <w:rPr>
          <w:rFonts w:ascii="Times New Roman" w:hAnsi="Times New Roman"/>
          <w:sz w:val="24"/>
          <w:szCs w:val="24"/>
        </w:rPr>
      </w:pPr>
      <w:r w:rsidRPr="005B3969">
        <w:rPr>
          <w:rFonts w:ascii="Times New Roman" w:hAnsi="Times New Roman"/>
          <w:i/>
          <w:sz w:val="24"/>
          <w:szCs w:val="24"/>
        </w:rPr>
        <w:t>Trabajo de Equipo</w:t>
      </w:r>
      <w:r w:rsidRPr="005B3969">
        <w:rPr>
          <w:rFonts w:ascii="Times New Roman" w:hAnsi="Times New Roman"/>
          <w:sz w:val="24"/>
          <w:szCs w:val="24"/>
        </w:rPr>
        <w:t>: Esta cualidad hace que el gerente educativo moti</w:t>
      </w:r>
      <w:r w:rsidR="00345D07" w:rsidRPr="005B3969">
        <w:rPr>
          <w:rFonts w:ascii="Times New Roman" w:hAnsi="Times New Roman"/>
          <w:sz w:val="24"/>
          <w:szCs w:val="24"/>
        </w:rPr>
        <w:t>ve a todo el personal a participar</w:t>
      </w:r>
      <w:r w:rsidRPr="005B3969">
        <w:rPr>
          <w:rFonts w:ascii="Times New Roman" w:hAnsi="Times New Roman"/>
          <w:sz w:val="24"/>
          <w:szCs w:val="24"/>
        </w:rPr>
        <w:t xml:space="preserve"> de forma activa y entusiasta en las actividades, </w:t>
      </w:r>
      <w:r w:rsidR="00345D07" w:rsidRPr="005B3969">
        <w:rPr>
          <w:rFonts w:ascii="Times New Roman" w:hAnsi="Times New Roman"/>
          <w:sz w:val="24"/>
          <w:szCs w:val="24"/>
        </w:rPr>
        <w:t>construyendo progresivamente la</w:t>
      </w:r>
      <w:r w:rsidRPr="005B3969">
        <w:rPr>
          <w:rFonts w:ascii="Times New Roman" w:hAnsi="Times New Roman"/>
          <w:sz w:val="24"/>
          <w:szCs w:val="24"/>
        </w:rPr>
        <w:t xml:space="preserve"> identidad y compromiso en los miembros, reconociendo los créditos cuando llega el é</w:t>
      </w:r>
      <w:r w:rsidR="00345D07" w:rsidRPr="005B3969">
        <w:rPr>
          <w:rFonts w:ascii="Times New Roman" w:hAnsi="Times New Roman"/>
          <w:sz w:val="24"/>
          <w:szCs w:val="24"/>
        </w:rPr>
        <w:t xml:space="preserve">xito. El gerente al promover el trabajo en equipo </w:t>
      </w:r>
      <w:r w:rsidRPr="005B3969">
        <w:rPr>
          <w:rFonts w:ascii="Times New Roman" w:hAnsi="Times New Roman"/>
          <w:sz w:val="24"/>
          <w:szCs w:val="24"/>
        </w:rPr>
        <w:t>puede hacer que sea más agradable y satisfactorio reduciendo l</w:t>
      </w:r>
      <w:r w:rsidR="00345D07" w:rsidRPr="005B3969">
        <w:rPr>
          <w:rFonts w:ascii="Times New Roman" w:hAnsi="Times New Roman"/>
          <w:sz w:val="24"/>
          <w:szCs w:val="24"/>
        </w:rPr>
        <w:t xml:space="preserve">os conflictos, incertidumbres, </w:t>
      </w:r>
      <w:r w:rsidRPr="005B3969">
        <w:rPr>
          <w:rFonts w:ascii="Times New Roman" w:hAnsi="Times New Roman"/>
          <w:sz w:val="24"/>
          <w:szCs w:val="24"/>
        </w:rPr>
        <w:t>fortaleciendo el clima organizacional.</w:t>
      </w:r>
    </w:p>
    <w:p w:rsidR="00D5409D" w:rsidRPr="005B3969" w:rsidRDefault="007F1FAF" w:rsidP="000F0F2B">
      <w:pPr>
        <w:spacing w:after="0" w:line="360" w:lineRule="auto"/>
        <w:ind w:firstLine="567"/>
        <w:jc w:val="both"/>
        <w:rPr>
          <w:rFonts w:ascii="Times New Roman" w:hAnsi="Times New Roman"/>
          <w:sz w:val="24"/>
          <w:szCs w:val="24"/>
        </w:rPr>
      </w:pPr>
      <w:r w:rsidRPr="005B3969">
        <w:rPr>
          <w:rFonts w:ascii="Times New Roman" w:hAnsi="Times New Roman"/>
          <w:sz w:val="24"/>
          <w:szCs w:val="24"/>
        </w:rPr>
        <w:t>El desarrollo de</w:t>
      </w:r>
      <w:r w:rsidR="00D5409D" w:rsidRPr="005B3969">
        <w:rPr>
          <w:rFonts w:ascii="Times New Roman" w:hAnsi="Times New Roman"/>
          <w:sz w:val="24"/>
          <w:szCs w:val="24"/>
        </w:rPr>
        <w:t xml:space="preserve"> habilidades sociales en </w:t>
      </w:r>
      <w:r w:rsidR="00713FD3" w:rsidRPr="005B3969">
        <w:rPr>
          <w:rFonts w:ascii="Times New Roman" w:hAnsi="Times New Roman"/>
          <w:sz w:val="24"/>
          <w:szCs w:val="24"/>
        </w:rPr>
        <w:t xml:space="preserve">el líder educativo promueve </w:t>
      </w:r>
      <w:r w:rsidR="00D5409D" w:rsidRPr="005B3969">
        <w:rPr>
          <w:rFonts w:ascii="Times New Roman" w:hAnsi="Times New Roman"/>
          <w:sz w:val="24"/>
          <w:szCs w:val="24"/>
        </w:rPr>
        <w:t>la participación activa, com</w:t>
      </w:r>
      <w:r w:rsidR="00345D07" w:rsidRPr="005B3969">
        <w:rPr>
          <w:rFonts w:ascii="Times New Roman" w:hAnsi="Times New Roman"/>
          <w:sz w:val="24"/>
          <w:szCs w:val="24"/>
        </w:rPr>
        <w:t xml:space="preserve">unicación efectiva, trabajo en </w:t>
      </w:r>
      <w:r w:rsidR="00D5409D" w:rsidRPr="005B3969">
        <w:rPr>
          <w:rFonts w:ascii="Times New Roman" w:hAnsi="Times New Roman"/>
          <w:sz w:val="24"/>
          <w:szCs w:val="24"/>
        </w:rPr>
        <w:t>equipo, minimizando los conflictos como un catalizador de cambios positivos, escuchand</w:t>
      </w:r>
      <w:r w:rsidR="00345D07" w:rsidRPr="005B3969">
        <w:rPr>
          <w:rFonts w:ascii="Times New Roman" w:hAnsi="Times New Roman"/>
          <w:sz w:val="24"/>
          <w:szCs w:val="24"/>
        </w:rPr>
        <w:t>o de manera activa</w:t>
      </w:r>
      <w:r w:rsidR="00017827" w:rsidRPr="005B3969">
        <w:rPr>
          <w:rFonts w:ascii="Times New Roman" w:hAnsi="Times New Roman"/>
          <w:sz w:val="24"/>
          <w:szCs w:val="24"/>
        </w:rPr>
        <w:t xml:space="preserve"> las diversas problemáticas que enfrenta el personal para entender y comprender</w:t>
      </w:r>
      <w:r w:rsidR="00D5409D" w:rsidRPr="005B3969">
        <w:rPr>
          <w:rFonts w:ascii="Times New Roman" w:hAnsi="Times New Roman"/>
          <w:sz w:val="24"/>
          <w:szCs w:val="24"/>
        </w:rPr>
        <w:t>lo que ocu</w:t>
      </w:r>
      <w:r w:rsidR="00345D07" w:rsidRPr="005B3969">
        <w:rPr>
          <w:rFonts w:ascii="Times New Roman" w:hAnsi="Times New Roman"/>
          <w:sz w:val="24"/>
          <w:szCs w:val="24"/>
        </w:rPr>
        <w:t>rre en la vida de los miembros y en la institución.</w:t>
      </w:r>
    </w:p>
    <w:p w:rsidR="007F11FA" w:rsidRDefault="00C822FE" w:rsidP="008E1D1F">
      <w:pPr>
        <w:spacing w:after="0" w:line="360" w:lineRule="auto"/>
        <w:ind w:firstLine="567"/>
        <w:jc w:val="both"/>
        <w:rPr>
          <w:rFonts w:ascii="Times New Roman" w:hAnsi="Times New Roman"/>
          <w:sz w:val="24"/>
          <w:szCs w:val="24"/>
        </w:rPr>
        <w:sectPr w:rsidR="007F11FA" w:rsidSect="00560320">
          <w:pgSz w:w="12240" w:h="15840" w:code="1"/>
          <w:pgMar w:top="1701" w:right="1701" w:bottom="1701" w:left="2268" w:header="851" w:footer="851" w:gutter="0"/>
          <w:cols w:space="720"/>
        </w:sectPr>
      </w:pPr>
      <w:r w:rsidRPr="005B3969">
        <w:rPr>
          <w:rFonts w:ascii="Times New Roman" w:hAnsi="Times New Roman"/>
          <w:sz w:val="24"/>
          <w:szCs w:val="24"/>
        </w:rPr>
        <w:t xml:space="preserve">El gerente educativo en la práctica de </w:t>
      </w:r>
      <w:r w:rsidR="006A3097" w:rsidRPr="005B3969">
        <w:rPr>
          <w:rFonts w:ascii="Times New Roman" w:hAnsi="Times New Roman"/>
          <w:sz w:val="24"/>
          <w:szCs w:val="24"/>
        </w:rPr>
        <w:t>habilidades sociales</w:t>
      </w:r>
      <w:r w:rsidRPr="005B3969">
        <w:rPr>
          <w:rFonts w:ascii="Times New Roman" w:hAnsi="Times New Roman"/>
          <w:sz w:val="24"/>
          <w:szCs w:val="24"/>
        </w:rPr>
        <w:t xml:space="preserve"> permitirá mantener</w:t>
      </w:r>
      <w:r w:rsidR="00D5409D" w:rsidRPr="005B3969">
        <w:rPr>
          <w:rFonts w:ascii="Times New Roman" w:hAnsi="Times New Roman"/>
          <w:sz w:val="24"/>
          <w:szCs w:val="24"/>
        </w:rPr>
        <w:t>relaciones asertivas teniendo en cuenta la valoración e importancia del personal que lo acompaña, ofreciendo los estímulos para su crecimiento, dinamismo, superación, motivación al logro en la</w:t>
      </w:r>
      <w:r w:rsidR="00345D07" w:rsidRPr="005B3969">
        <w:rPr>
          <w:rFonts w:ascii="Times New Roman" w:hAnsi="Times New Roman"/>
          <w:sz w:val="24"/>
          <w:szCs w:val="24"/>
        </w:rPr>
        <w:t xml:space="preserve"> superación de las adversidades</w:t>
      </w:r>
      <w:r w:rsidR="00D5409D" w:rsidRPr="005B3969">
        <w:rPr>
          <w:rFonts w:ascii="Times New Roman" w:hAnsi="Times New Roman"/>
          <w:sz w:val="24"/>
          <w:szCs w:val="24"/>
        </w:rPr>
        <w:t xml:space="preserve"> que a su vez la actuación y los comportamientos </w:t>
      </w:r>
      <w:r w:rsidR="00345D07" w:rsidRPr="005B3969">
        <w:rPr>
          <w:rFonts w:ascii="Times New Roman" w:hAnsi="Times New Roman"/>
          <w:sz w:val="24"/>
          <w:szCs w:val="24"/>
        </w:rPr>
        <w:t>del personal contribuirán en la</w:t>
      </w:r>
      <w:r w:rsidR="00D5409D" w:rsidRPr="005B3969">
        <w:rPr>
          <w:rFonts w:ascii="Times New Roman" w:hAnsi="Times New Roman"/>
          <w:sz w:val="24"/>
          <w:szCs w:val="24"/>
        </w:rPr>
        <w:t xml:space="preserve"> obtención de los logros personales y de la organización educativa. En este sentido, las emociones que manifieste el gerente educativo, determinaran el comportamiento de las personas </w:t>
      </w:r>
      <w:r w:rsidR="007F11FA" w:rsidRPr="005B3969">
        <w:rPr>
          <w:rFonts w:ascii="Times New Roman" w:hAnsi="Times New Roman"/>
          <w:sz w:val="24"/>
          <w:szCs w:val="24"/>
        </w:rPr>
        <w:t>dentro de la institución, el rendimiento laboral, la productividad favoreciendo el</w:t>
      </w:r>
    </w:p>
    <w:p w:rsidR="00D5409D" w:rsidRPr="005B3969" w:rsidRDefault="00D5409D" w:rsidP="007F11FA">
      <w:pPr>
        <w:spacing w:after="0" w:line="360" w:lineRule="auto"/>
        <w:jc w:val="both"/>
        <w:rPr>
          <w:rFonts w:ascii="Times New Roman" w:hAnsi="Times New Roman"/>
          <w:sz w:val="24"/>
          <w:szCs w:val="24"/>
        </w:rPr>
      </w:pPr>
      <w:r w:rsidRPr="005B3969">
        <w:rPr>
          <w:rFonts w:ascii="Times New Roman" w:hAnsi="Times New Roman"/>
          <w:sz w:val="24"/>
          <w:szCs w:val="24"/>
        </w:rPr>
        <w:lastRenderedPageBreak/>
        <w:t>clima organizacional</w:t>
      </w:r>
      <w:r w:rsidR="00345D07" w:rsidRPr="005B3969">
        <w:rPr>
          <w:rFonts w:ascii="Times New Roman" w:hAnsi="Times New Roman"/>
          <w:sz w:val="24"/>
          <w:szCs w:val="24"/>
        </w:rPr>
        <w:t>.</w:t>
      </w:r>
    </w:p>
    <w:p w:rsidR="00770C79" w:rsidRPr="007F11FA" w:rsidRDefault="00770C79" w:rsidP="007F11FA">
      <w:pPr>
        <w:spacing w:after="0" w:line="240" w:lineRule="auto"/>
        <w:jc w:val="center"/>
        <w:rPr>
          <w:rFonts w:ascii="Times New Roman" w:hAnsi="Times New Roman"/>
          <w:sz w:val="18"/>
          <w:szCs w:val="18"/>
        </w:rPr>
      </w:pPr>
    </w:p>
    <w:p w:rsidR="007F11FA" w:rsidRPr="007F11FA" w:rsidRDefault="007F11FA" w:rsidP="007F11FA">
      <w:pPr>
        <w:spacing w:after="0" w:line="240" w:lineRule="auto"/>
        <w:jc w:val="center"/>
        <w:rPr>
          <w:rFonts w:ascii="Times New Roman" w:hAnsi="Times New Roman"/>
          <w:sz w:val="18"/>
          <w:szCs w:val="18"/>
        </w:rPr>
      </w:pPr>
    </w:p>
    <w:p w:rsidR="007C0B30" w:rsidRPr="007F11FA" w:rsidRDefault="007C0B30" w:rsidP="007F11FA">
      <w:pPr>
        <w:spacing w:after="0" w:line="240" w:lineRule="auto"/>
        <w:jc w:val="center"/>
        <w:rPr>
          <w:rFonts w:ascii="Times New Roman" w:hAnsi="Times New Roman"/>
          <w:b/>
          <w:sz w:val="24"/>
          <w:szCs w:val="24"/>
        </w:rPr>
      </w:pPr>
      <w:r w:rsidRPr="007F11FA">
        <w:rPr>
          <w:rFonts w:ascii="Times New Roman" w:hAnsi="Times New Roman"/>
          <w:b/>
          <w:sz w:val="24"/>
          <w:szCs w:val="24"/>
        </w:rPr>
        <w:t>Clima Organizacional</w:t>
      </w:r>
      <w:r w:rsidR="0003673A" w:rsidRPr="007F11FA">
        <w:rPr>
          <w:rFonts w:ascii="Times New Roman" w:hAnsi="Times New Roman"/>
          <w:b/>
          <w:sz w:val="24"/>
          <w:szCs w:val="24"/>
        </w:rPr>
        <w:t xml:space="preserve"> (CO)</w:t>
      </w:r>
    </w:p>
    <w:p w:rsidR="007C0B30" w:rsidRPr="007F11FA" w:rsidRDefault="007C0B30" w:rsidP="007F11FA">
      <w:pPr>
        <w:spacing w:after="0" w:line="240" w:lineRule="auto"/>
        <w:jc w:val="center"/>
        <w:rPr>
          <w:rFonts w:ascii="Times New Roman" w:hAnsi="Times New Roman"/>
          <w:sz w:val="20"/>
          <w:szCs w:val="20"/>
        </w:rPr>
      </w:pPr>
    </w:p>
    <w:p w:rsidR="007F11FA" w:rsidRPr="007F11FA" w:rsidRDefault="007F11FA" w:rsidP="007F11FA">
      <w:pPr>
        <w:spacing w:after="0" w:line="240" w:lineRule="auto"/>
        <w:jc w:val="center"/>
        <w:rPr>
          <w:rFonts w:ascii="Times New Roman" w:hAnsi="Times New Roman"/>
          <w:sz w:val="20"/>
          <w:szCs w:val="20"/>
        </w:rPr>
      </w:pPr>
    </w:p>
    <w:p w:rsidR="00DA6841" w:rsidRPr="005B3969" w:rsidRDefault="00DA6841" w:rsidP="00DA6841">
      <w:pPr>
        <w:spacing w:after="0" w:line="360" w:lineRule="auto"/>
        <w:ind w:firstLine="567"/>
        <w:jc w:val="both"/>
        <w:rPr>
          <w:rFonts w:ascii="Times New Roman" w:hAnsi="Times New Roman"/>
          <w:sz w:val="24"/>
          <w:szCs w:val="24"/>
        </w:rPr>
      </w:pPr>
      <w:r w:rsidRPr="005B3969">
        <w:rPr>
          <w:rFonts w:ascii="Times New Roman" w:hAnsi="Times New Roman"/>
          <w:sz w:val="24"/>
          <w:szCs w:val="24"/>
        </w:rPr>
        <w:t>El clima organizacional constituye la configuración de las características propias de una organización, y que este a su vez, influye en el comportamiento de</w:t>
      </w:r>
      <w:r w:rsidR="006B1C55" w:rsidRPr="005B3969">
        <w:rPr>
          <w:rFonts w:ascii="Times New Roman" w:hAnsi="Times New Roman"/>
          <w:sz w:val="24"/>
          <w:szCs w:val="24"/>
        </w:rPr>
        <w:t>l</w:t>
      </w:r>
      <w:r w:rsidRPr="005B3969">
        <w:rPr>
          <w:rFonts w:ascii="Times New Roman" w:hAnsi="Times New Roman"/>
          <w:sz w:val="24"/>
          <w:szCs w:val="24"/>
        </w:rPr>
        <w:t xml:space="preserve"> individuo en su ambiente laboral, hace referencia a las propiedades motivacionales del ambiente relacionadas con el grado de pertenencia de los miembros de la organización, la integración entre los grupos, actitudes y estados anímicos que puedan reflejar los miembros dentro de la organización, lo que crea un clima armónico eficiente y eficaz </w:t>
      </w:r>
      <w:r w:rsidR="006B1C55" w:rsidRPr="005B3969">
        <w:rPr>
          <w:rFonts w:ascii="Times New Roman" w:hAnsi="Times New Roman"/>
          <w:sz w:val="24"/>
          <w:szCs w:val="24"/>
        </w:rPr>
        <w:t xml:space="preserve">para la </w:t>
      </w:r>
      <w:r w:rsidRPr="005B3969">
        <w:rPr>
          <w:rFonts w:ascii="Times New Roman" w:hAnsi="Times New Roman"/>
          <w:sz w:val="24"/>
          <w:szCs w:val="24"/>
        </w:rPr>
        <w:t xml:space="preserve">productividad en </w:t>
      </w:r>
      <w:r w:rsidR="006B1C55" w:rsidRPr="005B3969">
        <w:rPr>
          <w:rFonts w:ascii="Times New Roman" w:hAnsi="Times New Roman"/>
          <w:sz w:val="24"/>
          <w:szCs w:val="24"/>
        </w:rPr>
        <w:t xml:space="preserve">un proceso continuo </w:t>
      </w:r>
      <w:r w:rsidRPr="005B3969">
        <w:rPr>
          <w:rFonts w:ascii="Times New Roman" w:hAnsi="Times New Roman"/>
          <w:sz w:val="24"/>
          <w:szCs w:val="24"/>
        </w:rPr>
        <w:t>reflejado en el cumplimiento de la misión y visión institucional.</w:t>
      </w:r>
    </w:p>
    <w:p w:rsidR="00DA6841" w:rsidRPr="007F11FA" w:rsidRDefault="00DA6841" w:rsidP="00DA6841">
      <w:pPr>
        <w:spacing w:after="0" w:line="240" w:lineRule="auto"/>
        <w:ind w:firstLine="567"/>
        <w:jc w:val="both"/>
        <w:rPr>
          <w:rFonts w:ascii="Times New Roman" w:hAnsi="Times New Roman"/>
          <w:sz w:val="24"/>
          <w:szCs w:val="24"/>
        </w:rPr>
      </w:pPr>
      <w:r w:rsidRPr="007F11FA">
        <w:rPr>
          <w:rFonts w:ascii="Times New Roman" w:hAnsi="Times New Roman"/>
          <w:spacing w:val="2"/>
          <w:sz w:val="24"/>
          <w:szCs w:val="24"/>
          <w:shd w:val="clear" w:color="auto" w:fill="FFFFFF"/>
        </w:rPr>
        <w:t>Chiavenato (2009), respecto al clima organizacional, expresa</w:t>
      </w:r>
      <w:r w:rsidR="0003673A" w:rsidRPr="007F11FA">
        <w:rPr>
          <w:rFonts w:ascii="Times New Roman" w:hAnsi="Times New Roman"/>
          <w:spacing w:val="2"/>
          <w:sz w:val="24"/>
          <w:szCs w:val="24"/>
          <w:shd w:val="clear" w:color="auto" w:fill="FFFFFF"/>
        </w:rPr>
        <w:t xml:space="preserve"> que</w:t>
      </w:r>
      <w:r w:rsidRPr="007F11FA">
        <w:rPr>
          <w:rFonts w:ascii="Times New Roman" w:hAnsi="Times New Roman"/>
          <w:spacing w:val="2"/>
          <w:sz w:val="24"/>
          <w:szCs w:val="24"/>
          <w:shd w:val="clear" w:color="auto" w:fill="FFFFFF"/>
        </w:rPr>
        <w:t>:</w:t>
      </w:r>
    </w:p>
    <w:p w:rsidR="00DA6841" w:rsidRPr="007F11FA" w:rsidRDefault="00DA6841" w:rsidP="00DA6841">
      <w:pPr>
        <w:spacing w:after="0" w:line="240" w:lineRule="auto"/>
        <w:ind w:left="567" w:right="533"/>
        <w:jc w:val="both"/>
        <w:rPr>
          <w:rFonts w:ascii="Times New Roman" w:hAnsi="Times New Roman"/>
          <w:spacing w:val="2"/>
          <w:sz w:val="20"/>
          <w:szCs w:val="20"/>
          <w:shd w:val="clear" w:color="auto" w:fill="FFFFFF"/>
        </w:rPr>
      </w:pPr>
    </w:p>
    <w:p w:rsidR="00DA6841" w:rsidRPr="007F11FA" w:rsidRDefault="00DA6841" w:rsidP="00DA6841">
      <w:pPr>
        <w:spacing w:after="0" w:line="240" w:lineRule="auto"/>
        <w:ind w:left="567" w:right="533"/>
        <w:jc w:val="both"/>
        <w:rPr>
          <w:rFonts w:ascii="Times New Roman" w:hAnsi="Times New Roman"/>
          <w:spacing w:val="2"/>
          <w:sz w:val="20"/>
          <w:szCs w:val="20"/>
          <w:shd w:val="clear" w:color="auto" w:fill="FFFFFF"/>
        </w:rPr>
      </w:pPr>
    </w:p>
    <w:p w:rsidR="00DA6841" w:rsidRPr="007F11FA" w:rsidRDefault="0003673A" w:rsidP="000A546B">
      <w:pPr>
        <w:spacing w:after="0" w:line="240" w:lineRule="auto"/>
        <w:ind w:left="567" w:right="567"/>
        <w:jc w:val="both"/>
        <w:rPr>
          <w:rFonts w:ascii="Times New Roman" w:hAnsi="Times New Roman"/>
          <w:spacing w:val="2"/>
          <w:sz w:val="24"/>
          <w:szCs w:val="24"/>
          <w:shd w:val="clear" w:color="auto" w:fill="FFFFFF"/>
        </w:rPr>
      </w:pPr>
      <w:r w:rsidRPr="007F11FA">
        <w:rPr>
          <w:rFonts w:ascii="Times New Roman" w:hAnsi="Times New Roman"/>
          <w:spacing w:val="2"/>
          <w:sz w:val="24"/>
          <w:szCs w:val="24"/>
          <w:shd w:val="clear" w:color="auto" w:fill="FFFFFF"/>
        </w:rPr>
        <w:t xml:space="preserve">Se </w:t>
      </w:r>
      <w:r w:rsidR="00DA6841" w:rsidRPr="007F11FA">
        <w:rPr>
          <w:rFonts w:ascii="Times New Roman" w:hAnsi="Times New Roman"/>
          <w:spacing w:val="2"/>
          <w:sz w:val="24"/>
          <w:szCs w:val="24"/>
          <w:shd w:val="clear" w:color="auto" w:fill="FFFFFF"/>
        </w:rPr>
        <w:t>refiere al ambiente existente entre los miembros de la organización. Está estrechamente  ligado al grado de motivación de los empleados e indica de manera específica las propiedades motivacionales del ambiente organizacional. Por consiguiente, es favorable cuando proporciona la satisfacción de las necesidades personales y la elevación moral de los miembros, y desfavorable cuando no se logra satisfacer</w:t>
      </w:r>
      <w:r w:rsidR="00770C79" w:rsidRPr="007F11FA">
        <w:rPr>
          <w:rFonts w:ascii="Times New Roman" w:hAnsi="Times New Roman"/>
          <w:spacing w:val="2"/>
          <w:sz w:val="24"/>
          <w:szCs w:val="24"/>
          <w:shd w:val="clear" w:color="auto" w:fill="FFFFFF"/>
        </w:rPr>
        <w:t xml:space="preserve"> esas necesidades. (p.</w:t>
      </w:r>
      <w:r w:rsidR="00DA6841" w:rsidRPr="007F11FA">
        <w:rPr>
          <w:rFonts w:ascii="Times New Roman" w:hAnsi="Times New Roman"/>
          <w:spacing w:val="2"/>
          <w:sz w:val="24"/>
          <w:szCs w:val="24"/>
          <w:shd w:val="clear" w:color="auto" w:fill="FFFFFF"/>
        </w:rPr>
        <w:t>256).</w:t>
      </w:r>
    </w:p>
    <w:p w:rsidR="008E1D1F" w:rsidRPr="007F11FA" w:rsidRDefault="008E1D1F" w:rsidP="00DA6841">
      <w:pPr>
        <w:spacing w:after="0" w:line="240" w:lineRule="auto"/>
        <w:ind w:left="567" w:right="533"/>
        <w:jc w:val="both"/>
        <w:rPr>
          <w:rFonts w:ascii="Times New Roman" w:hAnsi="Times New Roman"/>
          <w:spacing w:val="2"/>
          <w:sz w:val="20"/>
          <w:szCs w:val="20"/>
          <w:shd w:val="clear" w:color="auto" w:fill="FFFFFF"/>
        </w:rPr>
      </w:pPr>
    </w:p>
    <w:p w:rsidR="008E1D1F" w:rsidRPr="007F11FA" w:rsidRDefault="008E1D1F" w:rsidP="00DA6841">
      <w:pPr>
        <w:spacing w:after="0" w:line="240" w:lineRule="auto"/>
        <w:ind w:left="567" w:right="533"/>
        <w:jc w:val="both"/>
        <w:rPr>
          <w:rFonts w:ascii="Times New Roman" w:hAnsi="Times New Roman"/>
          <w:spacing w:val="2"/>
          <w:sz w:val="20"/>
          <w:szCs w:val="20"/>
          <w:shd w:val="clear" w:color="auto" w:fill="FFFFFF"/>
        </w:rPr>
      </w:pPr>
    </w:p>
    <w:p w:rsidR="00DA6841" w:rsidRPr="005B3969" w:rsidRDefault="00184865" w:rsidP="00017827">
      <w:pPr>
        <w:spacing w:after="0" w:line="360" w:lineRule="auto"/>
        <w:ind w:right="49" w:firstLine="567"/>
        <w:jc w:val="both"/>
        <w:rPr>
          <w:rFonts w:ascii="Times New Roman" w:hAnsi="Times New Roman"/>
          <w:sz w:val="24"/>
          <w:szCs w:val="24"/>
        </w:rPr>
      </w:pPr>
      <w:r w:rsidRPr="005B3969">
        <w:rPr>
          <w:rFonts w:ascii="Times New Roman" w:hAnsi="Times New Roman"/>
          <w:sz w:val="24"/>
          <w:szCs w:val="24"/>
        </w:rPr>
        <w:t>De acuerdo con</w:t>
      </w:r>
      <w:r w:rsidR="008E1D1F" w:rsidRPr="005B3969">
        <w:rPr>
          <w:rFonts w:ascii="Times New Roman" w:hAnsi="Times New Roman"/>
          <w:sz w:val="24"/>
          <w:szCs w:val="24"/>
        </w:rPr>
        <w:t xml:space="preserve"> lo citado, al momento de determinar el clima organizacional, es</w:t>
      </w:r>
      <w:r w:rsidR="00DA6841" w:rsidRPr="005B3969">
        <w:rPr>
          <w:rFonts w:ascii="Times New Roman" w:hAnsi="Times New Roman"/>
          <w:sz w:val="24"/>
          <w:szCs w:val="24"/>
        </w:rPr>
        <w:t>indispensable contar con varios factores como</w:t>
      </w:r>
      <w:r w:rsidR="0080138E" w:rsidRPr="005B3969">
        <w:rPr>
          <w:rFonts w:ascii="Times New Roman" w:hAnsi="Times New Roman"/>
          <w:sz w:val="24"/>
          <w:szCs w:val="24"/>
        </w:rPr>
        <w:t>;</w:t>
      </w:r>
      <w:r w:rsidR="00DA6841" w:rsidRPr="005B3969">
        <w:rPr>
          <w:rFonts w:ascii="Times New Roman" w:hAnsi="Times New Roman"/>
          <w:sz w:val="24"/>
          <w:szCs w:val="24"/>
        </w:rPr>
        <w:t xml:space="preserve"> la motivación, el liderazgo, la toma de decisiones, la comunicación, los cuales definirán el efectivo direccionamiento de la organización hacia horizontes de alto potencial competitivo.</w:t>
      </w:r>
    </w:p>
    <w:p w:rsidR="00DA6841" w:rsidRDefault="00DA6841" w:rsidP="00DA6841">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Es por ello, que el </w:t>
      </w:r>
      <w:r w:rsidR="0003673A" w:rsidRPr="005B3969">
        <w:rPr>
          <w:rFonts w:ascii="Times New Roman" w:hAnsi="Times New Roman"/>
          <w:sz w:val="24"/>
          <w:szCs w:val="24"/>
        </w:rPr>
        <w:t xml:space="preserve">CO </w:t>
      </w:r>
      <w:r w:rsidRPr="005B3969">
        <w:rPr>
          <w:rFonts w:ascii="Times New Roman" w:hAnsi="Times New Roman"/>
          <w:sz w:val="24"/>
          <w:szCs w:val="24"/>
        </w:rPr>
        <w:t>identifica el comportamiento humano que pertenece a la organización, y predispone de manera positiva o negativa al individuo, lo que genera cierto grado de influencia en la productividad, creatividad e identificación con el trabajo, el desempeño de sus labores, entre otras; siendo un componente endógeno de la organización.</w:t>
      </w:r>
    </w:p>
    <w:p w:rsidR="00F35651" w:rsidRPr="005B3969" w:rsidRDefault="00F35651" w:rsidP="00DA6841">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En la presente investigación, </w:t>
      </w:r>
      <w:r w:rsidR="000F0F2B" w:rsidRPr="005B3969">
        <w:rPr>
          <w:rFonts w:ascii="Times New Roman" w:hAnsi="Times New Roman"/>
          <w:sz w:val="24"/>
          <w:szCs w:val="24"/>
        </w:rPr>
        <w:t>el autor asume que el</w:t>
      </w:r>
      <w:r w:rsidR="007F1FAF" w:rsidRPr="005B3969">
        <w:rPr>
          <w:rFonts w:ascii="Times New Roman" w:hAnsi="Times New Roman"/>
          <w:sz w:val="24"/>
          <w:szCs w:val="24"/>
        </w:rPr>
        <w:t xml:space="preserve"> clima organizacional</w:t>
      </w:r>
      <w:r w:rsidRPr="005B3969">
        <w:rPr>
          <w:rFonts w:ascii="Times New Roman" w:hAnsi="Times New Roman"/>
          <w:sz w:val="24"/>
          <w:szCs w:val="24"/>
        </w:rPr>
        <w:t xml:space="preserve">, </w:t>
      </w:r>
      <w:r w:rsidR="000F0F2B" w:rsidRPr="005B3969">
        <w:rPr>
          <w:rFonts w:ascii="Times New Roman" w:hAnsi="Times New Roman"/>
          <w:sz w:val="24"/>
          <w:szCs w:val="24"/>
        </w:rPr>
        <w:t xml:space="preserve">son </w:t>
      </w:r>
      <w:r w:rsidR="00770C79" w:rsidRPr="005B3969">
        <w:rPr>
          <w:rFonts w:ascii="Times New Roman" w:hAnsi="Times New Roman"/>
          <w:sz w:val="24"/>
          <w:szCs w:val="24"/>
        </w:rPr>
        <w:t>los e</w:t>
      </w:r>
      <w:r w:rsidRPr="005B3969">
        <w:rPr>
          <w:rFonts w:ascii="Times New Roman" w:hAnsi="Times New Roman"/>
          <w:sz w:val="24"/>
          <w:szCs w:val="24"/>
        </w:rPr>
        <w:t xml:space="preserve">fectos percibidos del sistema formal en el personal, tomando en cuenta las </w:t>
      </w:r>
      <w:r w:rsidRPr="005B3969">
        <w:rPr>
          <w:rFonts w:ascii="Times New Roman" w:hAnsi="Times New Roman"/>
          <w:sz w:val="24"/>
          <w:szCs w:val="24"/>
        </w:rPr>
        <w:lastRenderedPageBreak/>
        <w:t xml:space="preserve">características de la organización educativa y los factores de estructura, </w:t>
      </w:r>
      <w:r w:rsidRPr="005B3969">
        <w:rPr>
          <w:rFonts w:ascii="Times New Roman" w:eastAsia="Times New Roman" w:hAnsi="Times New Roman"/>
          <w:sz w:val="24"/>
          <w:szCs w:val="24"/>
          <w:lang w:eastAsia="es-VE"/>
        </w:rPr>
        <w:t xml:space="preserve">responsabilidad, recompensa, desafío, relaciones, cooperación, estándares, conflictos e identidad </w:t>
      </w:r>
      <w:r w:rsidRPr="005B3969">
        <w:rPr>
          <w:rFonts w:ascii="Times New Roman" w:hAnsi="Times New Roman"/>
          <w:sz w:val="24"/>
          <w:szCs w:val="24"/>
        </w:rPr>
        <w:t xml:space="preserve">que influye en la conducta de los trabajadores, diferenciando </w:t>
      </w:r>
      <w:r w:rsidR="00353352" w:rsidRPr="005B3969">
        <w:rPr>
          <w:rFonts w:ascii="Times New Roman" w:hAnsi="Times New Roman"/>
          <w:sz w:val="24"/>
          <w:szCs w:val="24"/>
        </w:rPr>
        <w:t>la</w:t>
      </w:r>
      <w:r w:rsidRPr="005B3969">
        <w:rPr>
          <w:rFonts w:ascii="Times New Roman" w:hAnsi="Times New Roman"/>
          <w:sz w:val="24"/>
          <w:szCs w:val="24"/>
        </w:rPr>
        <w:t xml:space="preserve"> organización </w:t>
      </w:r>
      <w:r w:rsidR="00353352" w:rsidRPr="005B3969">
        <w:rPr>
          <w:rFonts w:ascii="Times New Roman" w:hAnsi="Times New Roman"/>
          <w:sz w:val="24"/>
          <w:szCs w:val="24"/>
        </w:rPr>
        <w:t xml:space="preserve">educativa, entre </w:t>
      </w:r>
      <w:r w:rsidR="00F34744" w:rsidRPr="005B3969">
        <w:rPr>
          <w:rFonts w:ascii="Times New Roman" w:hAnsi="Times New Roman"/>
          <w:sz w:val="24"/>
          <w:szCs w:val="24"/>
        </w:rPr>
        <w:t>otras</w:t>
      </w:r>
      <w:r w:rsidR="00353352" w:rsidRPr="005B3969">
        <w:rPr>
          <w:rFonts w:ascii="Times New Roman" w:hAnsi="Times New Roman"/>
          <w:sz w:val="24"/>
          <w:szCs w:val="24"/>
        </w:rPr>
        <w:t>.</w:t>
      </w:r>
    </w:p>
    <w:p w:rsidR="00DA6841" w:rsidRPr="005B3969" w:rsidRDefault="0003673A" w:rsidP="00DA6841">
      <w:pPr>
        <w:spacing w:after="0" w:line="360" w:lineRule="auto"/>
        <w:ind w:firstLine="567"/>
        <w:jc w:val="both"/>
        <w:rPr>
          <w:rFonts w:ascii="Times New Roman" w:hAnsi="Times New Roman"/>
          <w:sz w:val="24"/>
          <w:szCs w:val="24"/>
        </w:rPr>
      </w:pPr>
      <w:r w:rsidRPr="005B3969">
        <w:rPr>
          <w:rFonts w:ascii="Times New Roman" w:hAnsi="Times New Roman"/>
          <w:sz w:val="24"/>
          <w:szCs w:val="24"/>
        </w:rPr>
        <w:t>En consonancia con ello, se a</w:t>
      </w:r>
      <w:r w:rsidR="00F604CE" w:rsidRPr="005B3969">
        <w:rPr>
          <w:rFonts w:ascii="Times New Roman" w:hAnsi="Times New Roman"/>
          <w:sz w:val="24"/>
          <w:szCs w:val="24"/>
        </w:rPr>
        <w:t xml:space="preserve">sume </w:t>
      </w:r>
      <w:r w:rsidRPr="005B3969">
        <w:rPr>
          <w:rFonts w:ascii="Times New Roman" w:hAnsi="Times New Roman"/>
          <w:sz w:val="24"/>
          <w:szCs w:val="24"/>
        </w:rPr>
        <w:t>l</w:t>
      </w:r>
      <w:r w:rsidR="00F604CE" w:rsidRPr="005B3969">
        <w:rPr>
          <w:rFonts w:ascii="Times New Roman" w:hAnsi="Times New Roman"/>
          <w:sz w:val="24"/>
          <w:szCs w:val="24"/>
        </w:rPr>
        <w:t>a</w:t>
      </w:r>
      <w:r w:rsidRPr="005B3969">
        <w:rPr>
          <w:rFonts w:ascii="Times New Roman" w:hAnsi="Times New Roman"/>
          <w:sz w:val="24"/>
          <w:szCs w:val="24"/>
        </w:rPr>
        <w:t xml:space="preserve"> episteme de la concepción del </w:t>
      </w:r>
      <w:r w:rsidR="00F604CE" w:rsidRPr="005B3969">
        <w:rPr>
          <w:rFonts w:ascii="Times New Roman" w:hAnsi="Times New Roman"/>
          <w:sz w:val="24"/>
          <w:szCs w:val="24"/>
        </w:rPr>
        <w:t>Clima</w:t>
      </w:r>
      <w:r w:rsidRPr="005B3969">
        <w:rPr>
          <w:rFonts w:ascii="Times New Roman" w:hAnsi="Times New Roman"/>
          <w:sz w:val="24"/>
          <w:szCs w:val="24"/>
        </w:rPr>
        <w:t xml:space="preserve"> Organizacional indicada</w:t>
      </w:r>
      <w:r w:rsidR="00224F7C" w:rsidRPr="005B3969">
        <w:rPr>
          <w:rFonts w:ascii="Times New Roman" w:hAnsi="Times New Roman"/>
          <w:sz w:val="24"/>
          <w:szCs w:val="24"/>
        </w:rPr>
        <w:t xml:space="preserve"> por </w:t>
      </w:r>
      <w:r w:rsidR="00DA6841" w:rsidRPr="005B3969">
        <w:rPr>
          <w:rFonts w:ascii="Times New Roman" w:eastAsia="Times New Roman" w:hAnsi="Times New Roman"/>
          <w:spacing w:val="2"/>
          <w:sz w:val="24"/>
          <w:szCs w:val="24"/>
          <w:shd w:val="clear" w:color="auto" w:fill="FFFFFF"/>
        </w:rPr>
        <w:t>Litwin y Stringer (1968)</w:t>
      </w:r>
      <w:r w:rsidR="00017827" w:rsidRPr="005B3969">
        <w:rPr>
          <w:rFonts w:ascii="Times New Roman" w:eastAsia="Times New Roman" w:hAnsi="Times New Roman"/>
          <w:spacing w:val="2"/>
          <w:sz w:val="24"/>
          <w:szCs w:val="24"/>
          <w:shd w:val="clear" w:color="auto" w:fill="FFFFFF"/>
        </w:rPr>
        <w:t>,</w:t>
      </w:r>
      <w:r w:rsidRPr="005B3969">
        <w:rPr>
          <w:rFonts w:ascii="Times New Roman" w:eastAsia="Times New Roman" w:hAnsi="Times New Roman"/>
          <w:spacing w:val="2"/>
          <w:sz w:val="24"/>
          <w:szCs w:val="24"/>
          <w:shd w:val="clear" w:color="auto" w:fill="FFFFFF"/>
        </w:rPr>
        <w:t>en la cual denota que</w:t>
      </w:r>
      <w:r w:rsidR="00224F7C" w:rsidRPr="005B3969">
        <w:rPr>
          <w:rFonts w:ascii="Times New Roman" w:eastAsia="Times New Roman" w:hAnsi="Times New Roman"/>
          <w:spacing w:val="2"/>
          <w:sz w:val="24"/>
          <w:szCs w:val="24"/>
          <w:shd w:val="clear" w:color="auto" w:fill="FFFFFF"/>
        </w:rPr>
        <w:t>: “Es el</w:t>
      </w:r>
      <w:r w:rsidR="00DA6841" w:rsidRPr="005B3969">
        <w:rPr>
          <w:rFonts w:ascii="Times New Roman" w:eastAsia="Times New Roman" w:hAnsi="Times New Roman"/>
          <w:spacing w:val="2"/>
          <w:sz w:val="24"/>
          <w:szCs w:val="24"/>
          <w:shd w:val="clear" w:color="auto" w:fill="FFFFFF"/>
        </w:rPr>
        <w:t xml:space="preserve"> conjunto de cualidades, atributos o propiedades relativamente en un ambiente de trabajo concreto</w:t>
      </w:r>
      <w:r w:rsidR="00224F7C" w:rsidRPr="005B3969">
        <w:rPr>
          <w:rFonts w:ascii="Times New Roman" w:eastAsia="Times New Roman" w:hAnsi="Times New Roman"/>
          <w:spacing w:val="2"/>
          <w:sz w:val="24"/>
          <w:szCs w:val="24"/>
          <w:shd w:val="clear" w:color="auto" w:fill="FFFFFF"/>
        </w:rPr>
        <w:t>,</w:t>
      </w:r>
      <w:r w:rsidR="00DA6841" w:rsidRPr="005B3969">
        <w:rPr>
          <w:rFonts w:ascii="Times New Roman" w:eastAsia="Times New Roman" w:hAnsi="Times New Roman"/>
          <w:spacing w:val="2"/>
          <w:sz w:val="24"/>
          <w:szCs w:val="24"/>
          <w:shd w:val="clear" w:color="auto" w:fill="FFFFFF"/>
        </w:rPr>
        <w:t xml:space="preserve"> que son percibidas, sentidas o experimentadas por las persona</w:t>
      </w:r>
      <w:r w:rsidR="00224F7C" w:rsidRPr="005B3969">
        <w:rPr>
          <w:rFonts w:ascii="Times New Roman" w:eastAsia="Times New Roman" w:hAnsi="Times New Roman"/>
          <w:spacing w:val="2"/>
          <w:sz w:val="24"/>
          <w:szCs w:val="24"/>
          <w:shd w:val="clear" w:color="auto" w:fill="FFFFFF"/>
        </w:rPr>
        <w:t>s que componen la organización</w:t>
      </w:r>
      <w:r w:rsidR="00DA6841" w:rsidRPr="005B3969">
        <w:rPr>
          <w:rFonts w:ascii="Times New Roman" w:eastAsia="Times New Roman" w:hAnsi="Times New Roman"/>
          <w:spacing w:val="2"/>
          <w:sz w:val="24"/>
          <w:szCs w:val="24"/>
          <w:shd w:val="clear" w:color="auto" w:fill="FFFFFF"/>
        </w:rPr>
        <w:t xml:space="preserve"> y que influyen sobre su conducta</w:t>
      </w:r>
      <w:r w:rsidR="00184865" w:rsidRPr="005B3969">
        <w:rPr>
          <w:rFonts w:ascii="Times New Roman" w:eastAsia="Times New Roman" w:hAnsi="Times New Roman"/>
          <w:spacing w:val="2"/>
          <w:sz w:val="24"/>
          <w:szCs w:val="24"/>
          <w:shd w:val="clear" w:color="auto" w:fill="FFFFFF"/>
        </w:rPr>
        <w:t>”</w:t>
      </w:r>
      <w:r w:rsidR="00770C79" w:rsidRPr="005B3969">
        <w:rPr>
          <w:rFonts w:ascii="Times New Roman" w:eastAsia="Times New Roman" w:hAnsi="Times New Roman"/>
          <w:spacing w:val="2"/>
          <w:sz w:val="24"/>
          <w:szCs w:val="24"/>
          <w:shd w:val="clear" w:color="auto" w:fill="FFFFFF"/>
        </w:rPr>
        <w:t>. (p.</w:t>
      </w:r>
      <w:r w:rsidR="00DA6841" w:rsidRPr="005B3969">
        <w:rPr>
          <w:rFonts w:ascii="Times New Roman" w:eastAsia="Times New Roman" w:hAnsi="Times New Roman"/>
          <w:spacing w:val="2"/>
          <w:sz w:val="24"/>
          <w:szCs w:val="24"/>
          <w:shd w:val="clear" w:color="auto" w:fill="FFFFFF"/>
        </w:rPr>
        <w:t xml:space="preserve">113).En este sentido, el </w:t>
      </w:r>
      <w:r w:rsidRPr="005B3969">
        <w:rPr>
          <w:rFonts w:ascii="Times New Roman" w:eastAsia="Times New Roman" w:hAnsi="Times New Roman"/>
          <w:spacing w:val="2"/>
          <w:sz w:val="24"/>
          <w:szCs w:val="24"/>
          <w:shd w:val="clear" w:color="auto" w:fill="FFFFFF"/>
        </w:rPr>
        <w:t xml:space="preserve">CO </w:t>
      </w:r>
      <w:r w:rsidR="00DA6841" w:rsidRPr="005B3969">
        <w:rPr>
          <w:rFonts w:ascii="Times New Roman" w:eastAsia="Times New Roman" w:hAnsi="Times New Roman"/>
          <w:spacing w:val="2"/>
          <w:sz w:val="24"/>
          <w:szCs w:val="24"/>
          <w:shd w:val="clear" w:color="auto" w:fill="FFFFFF"/>
        </w:rPr>
        <w:t xml:space="preserve">mide las percepciones de las personas de manera directa o indirecta, identificando el conjunto de propiedades que se manifiesta en el ambiente laboral donde </w:t>
      </w:r>
      <w:r w:rsidR="00224F7C" w:rsidRPr="005B3969">
        <w:rPr>
          <w:rFonts w:ascii="Times New Roman" w:eastAsia="Times New Roman" w:hAnsi="Times New Roman"/>
          <w:spacing w:val="2"/>
          <w:sz w:val="24"/>
          <w:szCs w:val="24"/>
          <w:shd w:val="clear" w:color="auto" w:fill="FFFFFF"/>
        </w:rPr>
        <w:t>se desempeñan y que inciden en su</w:t>
      </w:r>
      <w:r w:rsidR="00DA6841" w:rsidRPr="005B3969">
        <w:rPr>
          <w:rFonts w:ascii="Times New Roman" w:eastAsia="Times New Roman" w:hAnsi="Times New Roman"/>
          <w:spacing w:val="2"/>
          <w:sz w:val="24"/>
          <w:szCs w:val="24"/>
          <w:shd w:val="clear" w:color="auto" w:fill="FFFFFF"/>
        </w:rPr>
        <w:t>s motivaciones y conductas.</w:t>
      </w:r>
    </w:p>
    <w:p w:rsidR="00DA6841" w:rsidRPr="005B3969" w:rsidRDefault="00DA6841" w:rsidP="00DA6841">
      <w:pPr>
        <w:spacing w:after="0" w:line="360" w:lineRule="auto"/>
        <w:ind w:firstLine="567"/>
        <w:jc w:val="both"/>
        <w:rPr>
          <w:rFonts w:ascii="Times New Roman" w:hAnsi="Times New Roman"/>
          <w:sz w:val="24"/>
          <w:szCs w:val="24"/>
        </w:rPr>
      </w:pPr>
      <w:r w:rsidRPr="005B3969">
        <w:rPr>
          <w:rFonts w:ascii="Times New Roman" w:hAnsi="Times New Roman"/>
          <w:sz w:val="24"/>
          <w:szCs w:val="24"/>
        </w:rPr>
        <w:t>Según Litwin y Stringer (ob.cit)</w:t>
      </w:r>
      <w:r w:rsidR="007F1FAF" w:rsidRPr="005B3969">
        <w:rPr>
          <w:rFonts w:ascii="Times New Roman" w:hAnsi="Times New Roman"/>
          <w:sz w:val="24"/>
          <w:szCs w:val="24"/>
        </w:rPr>
        <w:t>,</w:t>
      </w:r>
      <w:r w:rsidRPr="005B3969">
        <w:rPr>
          <w:rFonts w:ascii="Times New Roman" w:hAnsi="Times New Roman"/>
          <w:sz w:val="24"/>
          <w:szCs w:val="24"/>
        </w:rPr>
        <w:t xml:space="preserve"> en una organización se puede</w:t>
      </w:r>
      <w:r w:rsidR="007F0ECB" w:rsidRPr="005B3969">
        <w:rPr>
          <w:rFonts w:ascii="Times New Roman" w:hAnsi="Times New Roman"/>
          <w:sz w:val="24"/>
          <w:szCs w:val="24"/>
        </w:rPr>
        <w:t xml:space="preserve">n </w:t>
      </w:r>
      <w:r w:rsidRPr="005B3969">
        <w:rPr>
          <w:rFonts w:ascii="Times New Roman" w:hAnsi="Times New Roman"/>
          <w:sz w:val="24"/>
          <w:szCs w:val="24"/>
        </w:rPr>
        <w:t>encontrar diversas estructuras o dimensiones del clima organizacional, cumpliendo un rol importa</w:t>
      </w:r>
      <w:r w:rsidR="00224F7C" w:rsidRPr="005B3969">
        <w:rPr>
          <w:rFonts w:ascii="Times New Roman" w:hAnsi="Times New Roman"/>
          <w:sz w:val="24"/>
          <w:szCs w:val="24"/>
        </w:rPr>
        <w:t>nte en el proceso de interacción</w:t>
      </w:r>
      <w:r w:rsidRPr="005B3969">
        <w:rPr>
          <w:rFonts w:ascii="Times New Roman" w:hAnsi="Times New Roman"/>
          <w:sz w:val="24"/>
          <w:szCs w:val="24"/>
        </w:rPr>
        <w:t xml:space="preserve"> de todos los miembros que conforman la organización. Las dimensiones son las características susceptibles de ser medidas en una organización y que influyen en el comportamiento de los individuos.</w:t>
      </w:r>
    </w:p>
    <w:p w:rsidR="007F11FA" w:rsidRDefault="007F11FA" w:rsidP="007F11FA">
      <w:pPr>
        <w:spacing w:after="0" w:line="240" w:lineRule="auto"/>
        <w:ind w:firstLine="567"/>
        <w:jc w:val="center"/>
        <w:rPr>
          <w:rFonts w:ascii="Times New Roman" w:hAnsi="Times New Roman"/>
          <w:sz w:val="24"/>
          <w:szCs w:val="24"/>
        </w:rPr>
      </w:pPr>
    </w:p>
    <w:p w:rsidR="007F11FA" w:rsidRDefault="007F11FA" w:rsidP="007F11FA">
      <w:pPr>
        <w:spacing w:after="0" w:line="240" w:lineRule="auto"/>
        <w:ind w:firstLine="567"/>
        <w:jc w:val="center"/>
        <w:rPr>
          <w:rFonts w:ascii="Times New Roman" w:hAnsi="Times New Roman"/>
          <w:sz w:val="24"/>
          <w:szCs w:val="24"/>
        </w:rPr>
      </w:pPr>
    </w:p>
    <w:p w:rsidR="00E47EB3" w:rsidRDefault="00E47EB3" w:rsidP="007F11FA">
      <w:pPr>
        <w:spacing w:after="0" w:line="240" w:lineRule="auto"/>
        <w:ind w:firstLine="567"/>
        <w:jc w:val="center"/>
        <w:rPr>
          <w:rFonts w:ascii="Times New Roman" w:hAnsi="Times New Roman"/>
          <w:b/>
          <w:sz w:val="24"/>
          <w:szCs w:val="24"/>
        </w:rPr>
      </w:pPr>
      <w:r w:rsidRPr="005B3969">
        <w:rPr>
          <w:rFonts w:ascii="Times New Roman" w:hAnsi="Times New Roman"/>
          <w:b/>
          <w:sz w:val="24"/>
          <w:szCs w:val="24"/>
        </w:rPr>
        <w:t>Dimensiones del Clima Organizacional</w:t>
      </w:r>
    </w:p>
    <w:p w:rsidR="007F11FA" w:rsidRDefault="007F11FA" w:rsidP="007F11FA">
      <w:pPr>
        <w:spacing w:after="0" w:line="240" w:lineRule="auto"/>
        <w:ind w:firstLine="567"/>
        <w:jc w:val="center"/>
        <w:rPr>
          <w:rFonts w:ascii="Times New Roman" w:hAnsi="Times New Roman"/>
          <w:b/>
          <w:sz w:val="24"/>
          <w:szCs w:val="24"/>
        </w:rPr>
      </w:pPr>
    </w:p>
    <w:p w:rsidR="007F11FA" w:rsidRPr="005B3969" w:rsidRDefault="007F11FA" w:rsidP="007F11FA">
      <w:pPr>
        <w:spacing w:after="0" w:line="240" w:lineRule="auto"/>
        <w:ind w:firstLine="567"/>
        <w:jc w:val="center"/>
        <w:rPr>
          <w:rFonts w:ascii="Times New Roman" w:hAnsi="Times New Roman"/>
          <w:b/>
          <w:sz w:val="24"/>
          <w:szCs w:val="24"/>
        </w:rPr>
      </w:pPr>
    </w:p>
    <w:p w:rsidR="00345D47" w:rsidRDefault="00DA6841" w:rsidP="00345D47">
      <w:pPr>
        <w:spacing w:after="0" w:line="360" w:lineRule="auto"/>
        <w:ind w:firstLine="567"/>
        <w:jc w:val="both"/>
        <w:rPr>
          <w:rFonts w:ascii="Times New Roman" w:hAnsi="Times New Roman"/>
          <w:sz w:val="24"/>
          <w:szCs w:val="24"/>
        </w:rPr>
      </w:pPr>
      <w:r w:rsidRPr="005B3969">
        <w:rPr>
          <w:rFonts w:ascii="Times New Roman" w:hAnsi="Times New Roman"/>
          <w:sz w:val="24"/>
          <w:szCs w:val="24"/>
        </w:rPr>
        <w:t>Litwin y Stringer (ob.cit</w:t>
      </w:r>
      <w:r w:rsidR="00345D47">
        <w:rPr>
          <w:rFonts w:ascii="Times New Roman" w:hAnsi="Times New Roman"/>
          <w:sz w:val="24"/>
          <w:szCs w:val="24"/>
        </w:rPr>
        <w:t xml:space="preserve">) </w:t>
      </w:r>
      <w:r w:rsidR="00345D47" w:rsidRPr="00FF5D82">
        <w:rPr>
          <w:rFonts w:ascii="Times New Roman" w:hAnsi="Times New Roman"/>
          <w:sz w:val="24"/>
          <w:szCs w:val="24"/>
        </w:rPr>
        <w:t>destacan nueve (9) dimensiones que caracterizan el clima de cualquier organización, identificando los siguientes factores: la estructura organizacional de trabajo, responsabilidad, recompensa, desafío, relaciones, cooperación, estándares de desempeño, conflicto e identidad. (p. 243).</w:t>
      </w:r>
    </w:p>
    <w:p w:rsidR="00DA6841" w:rsidRPr="005B3969" w:rsidRDefault="00DA6841" w:rsidP="00345D47">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Para conocer </w:t>
      </w:r>
      <w:r w:rsidR="00F47EF9" w:rsidRPr="005B3969">
        <w:rPr>
          <w:rFonts w:ascii="Times New Roman" w:hAnsi="Times New Roman"/>
          <w:sz w:val="24"/>
          <w:szCs w:val="24"/>
        </w:rPr>
        <w:t>de manera precisa, las</w:t>
      </w:r>
      <w:r w:rsidRPr="005B3969">
        <w:rPr>
          <w:rFonts w:ascii="Times New Roman" w:hAnsi="Times New Roman"/>
          <w:sz w:val="24"/>
          <w:szCs w:val="24"/>
        </w:rPr>
        <w:t xml:space="preserve"> dimensiones propuesta</w:t>
      </w:r>
      <w:r w:rsidR="00643B34" w:rsidRPr="005B3969">
        <w:rPr>
          <w:rFonts w:ascii="Times New Roman" w:hAnsi="Times New Roman"/>
          <w:sz w:val="24"/>
          <w:szCs w:val="24"/>
        </w:rPr>
        <w:t>s</w:t>
      </w:r>
      <w:r w:rsidRPr="005B3969">
        <w:rPr>
          <w:rFonts w:ascii="Times New Roman" w:hAnsi="Times New Roman"/>
          <w:sz w:val="24"/>
          <w:szCs w:val="24"/>
        </w:rPr>
        <w:t xml:space="preserve"> por los autores mencionados</w:t>
      </w:r>
      <w:r w:rsidR="00F47EF9" w:rsidRPr="005B3969">
        <w:rPr>
          <w:rFonts w:ascii="Times New Roman" w:hAnsi="Times New Roman"/>
          <w:sz w:val="24"/>
          <w:szCs w:val="24"/>
        </w:rPr>
        <w:t>: Litwin y Stringer (ob.cit),</w:t>
      </w:r>
      <w:r w:rsidR="0007415F" w:rsidRPr="005B3969">
        <w:rPr>
          <w:rFonts w:ascii="Times New Roman" w:hAnsi="Times New Roman"/>
          <w:sz w:val="24"/>
          <w:szCs w:val="24"/>
        </w:rPr>
        <w:t xml:space="preserve"> estudiadas en la presente investigación, </w:t>
      </w:r>
      <w:r w:rsidRPr="005B3969">
        <w:rPr>
          <w:rFonts w:ascii="Times New Roman" w:hAnsi="Times New Roman"/>
          <w:sz w:val="24"/>
          <w:szCs w:val="24"/>
        </w:rPr>
        <w:t>se describe</w:t>
      </w:r>
      <w:r w:rsidR="0007415F" w:rsidRPr="005B3969">
        <w:rPr>
          <w:rFonts w:ascii="Times New Roman" w:hAnsi="Times New Roman"/>
          <w:sz w:val="24"/>
          <w:szCs w:val="24"/>
        </w:rPr>
        <w:t>n</w:t>
      </w:r>
      <w:r w:rsidR="00643B34" w:rsidRPr="005B3969">
        <w:rPr>
          <w:rFonts w:ascii="Times New Roman" w:hAnsi="Times New Roman"/>
          <w:sz w:val="24"/>
          <w:szCs w:val="24"/>
        </w:rPr>
        <w:t>de manera particularizada, la</w:t>
      </w:r>
      <w:r w:rsidR="008E1D1F" w:rsidRPr="005B3969">
        <w:rPr>
          <w:rFonts w:ascii="Times New Roman" w:hAnsi="Times New Roman"/>
          <w:sz w:val="24"/>
          <w:szCs w:val="24"/>
        </w:rPr>
        <w:t xml:space="preserve">s </w:t>
      </w:r>
      <w:r w:rsidR="00643B34" w:rsidRPr="005B3969">
        <w:rPr>
          <w:rFonts w:ascii="Times New Roman" w:hAnsi="Times New Roman"/>
          <w:sz w:val="24"/>
          <w:szCs w:val="24"/>
        </w:rPr>
        <w:t xml:space="preserve">dimensiones ya esbozadas </w:t>
      </w:r>
      <w:r w:rsidR="00491905" w:rsidRPr="005B3969">
        <w:rPr>
          <w:rFonts w:ascii="Times New Roman" w:hAnsi="Times New Roman"/>
          <w:sz w:val="24"/>
          <w:szCs w:val="24"/>
        </w:rPr>
        <w:t xml:space="preserve">que </w:t>
      </w:r>
      <w:r w:rsidRPr="005B3969">
        <w:rPr>
          <w:rFonts w:ascii="Times New Roman" w:hAnsi="Times New Roman"/>
          <w:sz w:val="24"/>
          <w:szCs w:val="24"/>
        </w:rPr>
        <w:t xml:space="preserve">identifican </w:t>
      </w:r>
      <w:r w:rsidR="00491905" w:rsidRPr="005B3969">
        <w:rPr>
          <w:rFonts w:ascii="Times New Roman" w:hAnsi="Times New Roman"/>
          <w:sz w:val="24"/>
          <w:szCs w:val="24"/>
        </w:rPr>
        <w:t>el</w:t>
      </w:r>
      <w:r w:rsidRPr="005B3969">
        <w:rPr>
          <w:rFonts w:ascii="Times New Roman" w:hAnsi="Times New Roman"/>
          <w:sz w:val="24"/>
          <w:szCs w:val="24"/>
        </w:rPr>
        <w:t xml:space="preserve"> clima organizacional:</w:t>
      </w:r>
    </w:p>
    <w:p w:rsidR="00DA6841" w:rsidRPr="00165BF6" w:rsidRDefault="0006784D" w:rsidP="0050020C">
      <w:pPr>
        <w:spacing w:after="0" w:line="360" w:lineRule="auto"/>
        <w:ind w:firstLine="567"/>
        <w:jc w:val="both"/>
        <w:rPr>
          <w:rFonts w:ascii="Times New Roman" w:hAnsi="Times New Roman"/>
          <w:sz w:val="24"/>
          <w:szCs w:val="24"/>
        </w:rPr>
      </w:pPr>
      <w:r w:rsidRPr="00FF5D82">
        <w:rPr>
          <w:rFonts w:ascii="Times New Roman" w:hAnsi="Times New Roman"/>
          <w:b/>
          <w:sz w:val="24"/>
          <w:szCs w:val="24"/>
        </w:rPr>
        <w:t xml:space="preserve">1. </w:t>
      </w:r>
      <w:r w:rsidRPr="002016E8">
        <w:rPr>
          <w:rFonts w:ascii="Times New Roman" w:hAnsi="Times New Roman"/>
          <w:b/>
          <w:i/>
          <w:sz w:val="24"/>
          <w:szCs w:val="24"/>
        </w:rPr>
        <w:t>Estructura</w:t>
      </w:r>
      <w:r w:rsidRPr="002016E8">
        <w:rPr>
          <w:rFonts w:ascii="Times New Roman" w:hAnsi="Times New Roman"/>
          <w:b/>
          <w:sz w:val="24"/>
          <w:szCs w:val="24"/>
        </w:rPr>
        <w:t>:</w:t>
      </w:r>
      <w:r w:rsidRPr="005B3969">
        <w:rPr>
          <w:rFonts w:ascii="Times New Roman" w:hAnsi="Times New Roman"/>
          <w:sz w:val="24"/>
          <w:szCs w:val="24"/>
        </w:rPr>
        <w:t xml:space="preserve"> E</w:t>
      </w:r>
      <w:r w:rsidR="00DA6841" w:rsidRPr="005B3969">
        <w:rPr>
          <w:rFonts w:ascii="Times New Roman" w:hAnsi="Times New Roman"/>
          <w:sz w:val="24"/>
          <w:szCs w:val="24"/>
        </w:rPr>
        <w:t xml:space="preserve">sta dimensión </w:t>
      </w:r>
      <w:r w:rsidR="00DA6841" w:rsidRPr="00165BF6">
        <w:rPr>
          <w:rFonts w:ascii="Times New Roman" w:hAnsi="Times New Roman"/>
          <w:sz w:val="24"/>
          <w:szCs w:val="24"/>
        </w:rPr>
        <w:t>representa la percepción que tienen los miembros de la organización acerca de la cantidad de reglas, procedimiento</w:t>
      </w:r>
      <w:r w:rsidRPr="00165BF6">
        <w:rPr>
          <w:rFonts w:ascii="Times New Roman" w:hAnsi="Times New Roman"/>
          <w:sz w:val="24"/>
          <w:szCs w:val="24"/>
        </w:rPr>
        <w:t xml:space="preserve">s, </w:t>
      </w:r>
      <w:r w:rsidRPr="00165BF6">
        <w:rPr>
          <w:rFonts w:ascii="Times New Roman" w:hAnsi="Times New Roman"/>
          <w:sz w:val="24"/>
          <w:szCs w:val="24"/>
        </w:rPr>
        <w:lastRenderedPageBreak/>
        <w:t xml:space="preserve">trámites, normas, políticas </w:t>
      </w:r>
      <w:r w:rsidR="00DA6841" w:rsidRPr="00165BF6">
        <w:rPr>
          <w:rFonts w:ascii="Times New Roman" w:hAnsi="Times New Roman"/>
          <w:sz w:val="24"/>
          <w:szCs w:val="24"/>
        </w:rPr>
        <w:t>obstáculos y otras limitaciones a que se ven enfrentados en el desempeño de su labor. El resultado positivo o negativo, estará dado en la medida que la organización pone el énfasis en la burocracia, versus el énfasis puesto en un ambiente de trabajo libre, informal y poco estructurado o jerarquizado.</w:t>
      </w:r>
    </w:p>
    <w:p w:rsidR="00246530" w:rsidRPr="005B3969" w:rsidRDefault="00246530" w:rsidP="00246530">
      <w:pPr>
        <w:spacing w:after="0" w:line="360" w:lineRule="auto"/>
        <w:ind w:firstLine="540"/>
        <w:jc w:val="both"/>
        <w:rPr>
          <w:rFonts w:ascii="Times New Roman" w:hAnsi="Times New Roman"/>
          <w:sz w:val="24"/>
          <w:szCs w:val="24"/>
        </w:rPr>
      </w:pPr>
      <w:r w:rsidRPr="00165BF6">
        <w:rPr>
          <w:rFonts w:ascii="Times New Roman" w:hAnsi="Times New Roman"/>
          <w:sz w:val="24"/>
          <w:szCs w:val="24"/>
        </w:rPr>
        <w:t>La estructura, describe el marco formal del sistema de comunicación en todos</w:t>
      </w:r>
      <w:r w:rsidRPr="005B3969">
        <w:rPr>
          <w:rFonts w:ascii="Times New Roman" w:hAnsi="Times New Roman"/>
          <w:sz w:val="24"/>
          <w:szCs w:val="24"/>
        </w:rPr>
        <w:t xml:space="preserve"> los miembros y la relación del gerente como autoridad y líder de la organización, permitiendo la percepción de los miembros el conocimiento del manejo de reglas, procedimientos, trámites y otras limitantes presentes en la institución. Este aspecto, resalta las funciones del gerente en el cumplimiento de las norma</w:t>
      </w:r>
      <w:r w:rsidR="00622A95" w:rsidRPr="005B3969">
        <w:rPr>
          <w:rFonts w:ascii="Times New Roman" w:hAnsi="Times New Roman"/>
          <w:sz w:val="24"/>
          <w:szCs w:val="24"/>
        </w:rPr>
        <w:t>s</w:t>
      </w:r>
      <w:r w:rsidRPr="005B3969">
        <w:rPr>
          <w:rFonts w:ascii="Times New Roman" w:hAnsi="Times New Roman"/>
          <w:sz w:val="24"/>
          <w:szCs w:val="24"/>
        </w:rPr>
        <w:t xml:space="preserve"> para guiar el buen funcionamiento de la institución. </w:t>
      </w:r>
    </w:p>
    <w:p w:rsidR="00246530" w:rsidRPr="005B3969" w:rsidRDefault="00246530" w:rsidP="00246530">
      <w:pPr>
        <w:spacing w:after="0" w:line="360" w:lineRule="auto"/>
        <w:ind w:firstLine="540"/>
        <w:jc w:val="both"/>
        <w:rPr>
          <w:rFonts w:ascii="Times New Roman" w:hAnsi="Times New Roman"/>
          <w:sz w:val="24"/>
          <w:szCs w:val="24"/>
        </w:rPr>
      </w:pPr>
      <w:r w:rsidRPr="005B3969">
        <w:rPr>
          <w:rFonts w:ascii="Times New Roman" w:hAnsi="Times New Roman"/>
          <w:sz w:val="24"/>
          <w:szCs w:val="24"/>
        </w:rPr>
        <w:t>Llaneza (2008), señala respecto a la estructura, que ella “hace referencia a los procedimientos, directrices, políticas, obligaciones y estándares, los cuales deben ser asumidos por todos los miembros de la organización y que se trasmiten, concilian y controlan en cada una de las áreas”. (p. 476). Por lo antes planteado, la estructura organizacional tiene la finalidad de establecer las responsabilidades que le corresponde a cada miembro de la institución, trabajando en forma conjunta para cumplir los objetivos propuestos de forma óptima.</w:t>
      </w:r>
    </w:p>
    <w:p w:rsidR="00246530" w:rsidRPr="005B3969" w:rsidRDefault="00246530" w:rsidP="00246530">
      <w:pPr>
        <w:spacing w:after="0" w:line="360" w:lineRule="auto"/>
        <w:ind w:firstLine="540"/>
        <w:jc w:val="both"/>
        <w:rPr>
          <w:rFonts w:ascii="Times New Roman" w:hAnsi="Times New Roman"/>
          <w:sz w:val="24"/>
          <w:szCs w:val="24"/>
        </w:rPr>
      </w:pPr>
      <w:r w:rsidRPr="005B3969">
        <w:rPr>
          <w:rFonts w:ascii="Times New Roman" w:hAnsi="Times New Roman"/>
          <w:sz w:val="24"/>
          <w:szCs w:val="24"/>
        </w:rPr>
        <w:t xml:space="preserve">Por ello, es importante el papel que asuma el gerente educativo de la E.B.B. “Ricardo Montilla” para guiar las acciones del personal, induciendo la responsabilidad de las labores, desde el liderazgo participativo y motivador ante las circunstancias que se estén viviendo, tanto en lo personal como  laboral, logrando superar las adversidades con un trabajo de equipo, siendo necesario afianzar en la estructura formal e informal, estrategias gerenciales, desde la inteligencia emocional aportando la comunicación efectiva, comprensión, interacción constante siendo un ente motivador para lograr personas inteligentes emocionales que les permitan actuar con certezas y decisiones firmes en comportamientos deseados y favorables al clima organizacional. </w:t>
      </w:r>
    </w:p>
    <w:p w:rsidR="00246530" w:rsidRPr="00165BF6" w:rsidRDefault="00DA6841" w:rsidP="0008514A">
      <w:pPr>
        <w:spacing w:after="0" w:line="360" w:lineRule="auto"/>
        <w:ind w:firstLine="567"/>
        <w:jc w:val="both"/>
        <w:rPr>
          <w:rFonts w:ascii="Times New Roman" w:hAnsi="Times New Roman"/>
          <w:sz w:val="24"/>
          <w:szCs w:val="24"/>
        </w:rPr>
      </w:pPr>
      <w:r w:rsidRPr="00FF5D82">
        <w:rPr>
          <w:rFonts w:ascii="Times New Roman" w:hAnsi="Times New Roman"/>
          <w:b/>
          <w:sz w:val="24"/>
          <w:szCs w:val="24"/>
        </w:rPr>
        <w:t xml:space="preserve">2. </w:t>
      </w:r>
      <w:r w:rsidRPr="00165BF6">
        <w:rPr>
          <w:rFonts w:ascii="Times New Roman" w:hAnsi="Times New Roman"/>
          <w:b/>
          <w:i/>
          <w:sz w:val="24"/>
          <w:szCs w:val="24"/>
        </w:rPr>
        <w:t>Responsabilidad</w:t>
      </w:r>
      <w:r w:rsidRPr="00165BF6">
        <w:rPr>
          <w:rFonts w:ascii="Times New Roman" w:hAnsi="Times New Roman"/>
          <w:b/>
          <w:sz w:val="24"/>
          <w:szCs w:val="24"/>
        </w:rPr>
        <w:t>:</w:t>
      </w:r>
      <w:r w:rsidR="0006784D" w:rsidRPr="00165BF6">
        <w:rPr>
          <w:rFonts w:ascii="Times New Roman" w:hAnsi="Times New Roman"/>
          <w:sz w:val="24"/>
          <w:szCs w:val="24"/>
        </w:rPr>
        <w:t>E</w:t>
      </w:r>
      <w:r w:rsidRPr="00165BF6">
        <w:rPr>
          <w:rFonts w:ascii="Times New Roman" w:hAnsi="Times New Roman"/>
          <w:sz w:val="24"/>
          <w:szCs w:val="24"/>
        </w:rPr>
        <w:t>s la percepción de parte de los miembros de la organización acerca de su autonomía en la toma de decisi</w:t>
      </w:r>
      <w:r w:rsidR="0006784D" w:rsidRPr="00165BF6">
        <w:rPr>
          <w:rFonts w:ascii="Times New Roman" w:hAnsi="Times New Roman"/>
          <w:sz w:val="24"/>
          <w:szCs w:val="24"/>
        </w:rPr>
        <w:t>ones relacionadas a su trabajo.</w:t>
      </w:r>
      <w:r w:rsidR="00246530" w:rsidRPr="00165BF6">
        <w:rPr>
          <w:rFonts w:ascii="Times New Roman" w:hAnsi="Times New Roman"/>
          <w:sz w:val="24"/>
          <w:szCs w:val="24"/>
        </w:rPr>
        <w:t xml:space="preserve"> En la medida </w:t>
      </w:r>
      <w:r w:rsidR="00956B30" w:rsidRPr="00165BF6">
        <w:rPr>
          <w:rFonts w:ascii="Times New Roman" w:hAnsi="Times New Roman"/>
          <w:sz w:val="24"/>
          <w:szCs w:val="24"/>
        </w:rPr>
        <w:t xml:space="preserve">en </w:t>
      </w:r>
      <w:r w:rsidR="00246530" w:rsidRPr="00165BF6">
        <w:rPr>
          <w:rFonts w:ascii="Times New Roman" w:hAnsi="Times New Roman"/>
          <w:sz w:val="24"/>
          <w:szCs w:val="24"/>
        </w:rPr>
        <w:t xml:space="preserve">que los miembros de la organización cumplan efectivamente </w:t>
      </w:r>
      <w:r w:rsidR="00246530" w:rsidRPr="00165BF6">
        <w:rPr>
          <w:rFonts w:ascii="Times New Roman" w:hAnsi="Times New Roman"/>
          <w:sz w:val="24"/>
          <w:szCs w:val="24"/>
        </w:rPr>
        <w:lastRenderedPageBreak/>
        <w:t>sus responsabilidades, generará sentimiento de autonomía realizando de manera libre sus funciones con responsabilidad, de tal manera que trabajen en armonía en un ambiente de libertad, autonomía, con sentido de compromiso y lealtad, capaz de asumir las consecuencias de sus acciones en la toma de decisiones efectuadas.</w:t>
      </w:r>
    </w:p>
    <w:p w:rsidR="00246530" w:rsidRPr="00165BF6" w:rsidRDefault="00246530" w:rsidP="0008514A">
      <w:pPr>
        <w:spacing w:after="0" w:line="360" w:lineRule="auto"/>
        <w:ind w:firstLine="567"/>
        <w:jc w:val="both"/>
        <w:rPr>
          <w:rFonts w:ascii="Times New Roman" w:hAnsi="Times New Roman"/>
          <w:sz w:val="24"/>
          <w:szCs w:val="24"/>
        </w:rPr>
      </w:pPr>
      <w:r w:rsidRPr="00165BF6">
        <w:rPr>
          <w:rFonts w:ascii="Times New Roman" w:hAnsi="Times New Roman"/>
          <w:sz w:val="24"/>
          <w:szCs w:val="24"/>
        </w:rPr>
        <w:t>El gerente educativo de la E.B.B. “Ricardo Montilla”, a través del uso de la inteligencia emocional como herramienta gerencial, generará el mejor desarrollo de las habilidades del personal en su desempeño, permitiendo aumentar la confianza, autonomía, y sentido de pertinencia con la institución, creando un ambiente laboral agradable para todos los miembros.</w:t>
      </w:r>
    </w:p>
    <w:p w:rsidR="00DA6841" w:rsidRPr="00165BF6" w:rsidRDefault="00DA6841" w:rsidP="0008514A">
      <w:pPr>
        <w:spacing w:after="0" w:line="360" w:lineRule="auto"/>
        <w:ind w:firstLine="567"/>
        <w:jc w:val="both"/>
        <w:rPr>
          <w:rFonts w:ascii="Times New Roman" w:hAnsi="Times New Roman"/>
          <w:sz w:val="24"/>
          <w:szCs w:val="24"/>
        </w:rPr>
      </w:pPr>
      <w:r w:rsidRPr="00165BF6">
        <w:rPr>
          <w:rFonts w:ascii="Times New Roman" w:hAnsi="Times New Roman"/>
          <w:b/>
          <w:sz w:val="24"/>
          <w:szCs w:val="24"/>
        </w:rPr>
        <w:t xml:space="preserve">3. </w:t>
      </w:r>
      <w:r w:rsidRPr="00165BF6">
        <w:rPr>
          <w:rFonts w:ascii="Times New Roman" w:hAnsi="Times New Roman"/>
          <w:b/>
          <w:i/>
          <w:sz w:val="24"/>
          <w:szCs w:val="24"/>
        </w:rPr>
        <w:t>Recompensa</w:t>
      </w:r>
      <w:r w:rsidRPr="00165BF6">
        <w:rPr>
          <w:rFonts w:ascii="Times New Roman" w:hAnsi="Times New Roman"/>
          <w:b/>
          <w:sz w:val="24"/>
          <w:szCs w:val="24"/>
        </w:rPr>
        <w:t>:</w:t>
      </w:r>
      <w:r w:rsidR="0006784D" w:rsidRPr="00165BF6">
        <w:rPr>
          <w:rFonts w:ascii="Times New Roman" w:hAnsi="Times New Roman"/>
          <w:sz w:val="24"/>
          <w:szCs w:val="24"/>
        </w:rPr>
        <w:t>C</w:t>
      </w:r>
      <w:r w:rsidRPr="00165BF6">
        <w:rPr>
          <w:rFonts w:ascii="Times New Roman" w:hAnsi="Times New Roman"/>
          <w:sz w:val="24"/>
          <w:szCs w:val="24"/>
        </w:rPr>
        <w:t xml:space="preserve">orresponde a la percepción de los miembros sobre la recompensa recibida por el trabajo bien hecho. Es la medida en que la organización utiliza más el premio que el castigo, esta dimensión puede generar un clima apropiado en la organización, pero siempre y cuando no se castigue sino se incentive el empleado a hacer bien su trabajo y si no lohace bien se le incentive a mejorar su </w:t>
      </w:r>
      <w:r w:rsidR="00C159F5" w:rsidRPr="00165BF6">
        <w:rPr>
          <w:rFonts w:ascii="Times New Roman" w:hAnsi="Times New Roman"/>
          <w:sz w:val="24"/>
          <w:szCs w:val="24"/>
        </w:rPr>
        <w:t>desempeño en</w:t>
      </w:r>
      <w:r w:rsidRPr="00165BF6">
        <w:rPr>
          <w:rFonts w:ascii="Times New Roman" w:hAnsi="Times New Roman"/>
          <w:sz w:val="24"/>
          <w:szCs w:val="24"/>
        </w:rPr>
        <w:t xml:space="preserve"> el mediano plazo.</w:t>
      </w:r>
    </w:p>
    <w:p w:rsidR="00052E98" w:rsidRPr="00165BF6" w:rsidRDefault="00052E98" w:rsidP="00052E98">
      <w:pPr>
        <w:spacing w:after="0" w:line="360" w:lineRule="auto"/>
        <w:ind w:right="49" w:firstLine="567"/>
        <w:jc w:val="both"/>
        <w:rPr>
          <w:rFonts w:ascii="Times New Roman" w:hAnsi="Times New Roman"/>
          <w:sz w:val="24"/>
          <w:szCs w:val="24"/>
        </w:rPr>
      </w:pPr>
      <w:r w:rsidRPr="00165BF6">
        <w:rPr>
          <w:rFonts w:ascii="Times New Roman" w:hAnsi="Times New Roman"/>
          <w:sz w:val="24"/>
          <w:szCs w:val="24"/>
        </w:rPr>
        <w:t>En lo que respecta a la recompensa, resulta esencial para todo el personal de la organización la recepción de incentivos económicos o estímulos en reconocimientos adicionales por el esfuerzo y dedicación de la labor desempeñada.</w:t>
      </w:r>
    </w:p>
    <w:p w:rsidR="00052E98" w:rsidRPr="00165BF6" w:rsidRDefault="00052E98" w:rsidP="00052E98">
      <w:pPr>
        <w:spacing w:after="0" w:line="240" w:lineRule="auto"/>
        <w:ind w:right="49" w:firstLine="567"/>
        <w:jc w:val="both"/>
        <w:rPr>
          <w:rFonts w:ascii="Times New Roman" w:hAnsi="Times New Roman"/>
          <w:sz w:val="24"/>
          <w:szCs w:val="24"/>
        </w:rPr>
      </w:pPr>
      <w:r w:rsidRPr="00165BF6">
        <w:rPr>
          <w:rFonts w:ascii="Times New Roman" w:hAnsi="Times New Roman"/>
          <w:sz w:val="24"/>
          <w:szCs w:val="24"/>
        </w:rPr>
        <w:t>Al respecto, Chiavenato (2009), plantea que:</w:t>
      </w:r>
    </w:p>
    <w:p w:rsidR="00052E98" w:rsidRPr="00165BF6" w:rsidRDefault="00052E98" w:rsidP="00052E98">
      <w:pPr>
        <w:spacing w:after="0" w:line="240" w:lineRule="auto"/>
        <w:ind w:left="567" w:right="474"/>
        <w:jc w:val="both"/>
        <w:rPr>
          <w:rFonts w:ascii="Times New Roman" w:hAnsi="Times New Roman"/>
          <w:sz w:val="24"/>
          <w:szCs w:val="24"/>
        </w:rPr>
      </w:pPr>
    </w:p>
    <w:p w:rsidR="0050020C" w:rsidRPr="00165BF6" w:rsidRDefault="0050020C" w:rsidP="00052E98">
      <w:pPr>
        <w:spacing w:after="0" w:line="240" w:lineRule="auto"/>
        <w:ind w:left="567" w:right="474"/>
        <w:jc w:val="both"/>
        <w:rPr>
          <w:rFonts w:ascii="Times New Roman" w:hAnsi="Times New Roman"/>
          <w:sz w:val="24"/>
          <w:szCs w:val="24"/>
        </w:rPr>
      </w:pPr>
    </w:p>
    <w:p w:rsidR="00052E98" w:rsidRPr="00165BF6" w:rsidRDefault="00052E98" w:rsidP="00052E98">
      <w:pPr>
        <w:spacing w:after="0" w:line="240" w:lineRule="auto"/>
        <w:ind w:left="567" w:right="567"/>
        <w:jc w:val="both"/>
        <w:rPr>
          <w:rFonts w:ascii="Times New Roman" w:hAnsi="Times New Roman"/>
          <w:sz w:val="24"/>
          <w:szCs w:val="24"/>
        </w:rPr>
      </w:pPr>
      <w:r w:rsidRPr="00165BF6">
        <w:rPr>
          <w:rFonts w:ascii="Times New Roman" w:hAnsi="Times New Roman"/>
          <w:sz w:val="24"/>
          <w:szCs w:val="24"/>
        </w:rPr>
        <w:t>La recompensa corresponde a la percepción de los miembros sobre la adecuación de la recompensa recibida por el trabajo bien realizado. La compensación ofrecida por la organización influye en la satisfacción de los socios, pues cada socio está dispuesto a invertir sus recursos individuales, en la medida en que obtenga, retornos y resultados de sus inversiones.  (p. 135).</w:t>
      </w:r>
    </w:p>
    <w:p w:rsidR="00FF5D82" w:rsidRPr="00165BF6" w:rsidRDefault="00FF5D82" w:rsidP="00052E98">
      <w:pPr>
        <w:spacing w:after="0" w:line="240" w:lineRule="auto"/>
        <w:ind w:left="567" w:right="567"/>
        <w:jc w:val="both"/>
        <w:rPr>
          <w:rFonts w:ascii="Times New Roman" w:hAnsi="Times New Roman"/>
          <w:sz w:val="24"/>
          <w:szCs w:val="24"/>
        </w:rPr>
      </w:pPr>
    </w:p>
    <w:p w:rsidR="00FF5D82" w:rsidRPr="00165BF6" w:rsidRDefault="00FF5D82" w:rsidP="00052E98">
      <w:pPr>
        <w:spacing w:after="0" w:line="240" w:lineRule="auto"/>
        <w:ind w:left="567" w:right="567"/>
        <w:jc w:val="both"/>
        <w:rPr>
          <w:rFonts w:ascii="Times New Roman" w:hAnsi="Times New Roman"/>
          <w:sz w:val="24"/>
          <w:szCs w:val="24"/>
        </w:rPr>
      </w:pPr>
    </w:p>
    <w:p w:rsidR="00052E98" w:rsidRPr="00165BF6" w:rsidRDefault="00052E98" w:rsidP="00052E98">
      <w:pPr>
        <w:spacing w:after="0" w:line="360" w:lineRule="auto"/>
        <w:ind w:firstLine="540"/>
        <w:jc w:val="both"/>
        <w:rPr>
          <w:rFonts w:ascii="Times New Roman" w:hAnsi="Times New Roman"/>
          <w:sz w:val="24"/>
          <w:szCs w:val="24"/>
        </w:rPr>
      </w:pPr>
      <w:r w:rsidRPr="00165BF6">
        <w:rPr>
          <w:rFonts w:ascii="Times New Roman" w:hAnsi="Times New Roman"/>
          <w:sz w:val="24"/>
          <w:szCs w:val="24"/>
        </w:rPr>
        <w:t xml:space="preserve">En la medida que el gerente educativo de la  E.B.B “Ricardo Montilla” utilice las habilidades sociales en la comunicación efectiva con los miembros de la organización, manteniendo la escucha activa en los planteamiento de sus problemas, mostrando apoyo y atención en las diversas situaciones personales, familiares y laborales que presente, así como también brinde estímulos al personal en </w:t>
      </w:r>
      <w:r w:rsidRPr="00165BF6">
        <w:rPr>
          <w:rFonts w:ascii="Times New Roman" w:hAnsi="Times New Roman"/>
          <w:sz w:val="24"/>
          <w:szCs w:val="24"/>
        </w:rPr>
        <w:lastRenderedPageBreak/>
        <w:t>reconocimientos de sus labores de forma verbal, público, entrega de certificados por sus esfuerzos, desempeño, se sentirán tomados en cuenta y valorados por la labor realizada, siendo posible a través de los incentivos laborales que proporcione el gerente educativo, obtener un retorno de las aportaciones brindadas garantizando el trabajo eficiente del personal, contribuyendo a  una gestión de calidad, con productividad y fortaleciendo las relaciones interpersonales a favor de un buen  clima organizacional.</w:t>
      </w:r>
    </w:p>
    <w:p w:rsidR="00DA6841" w:rsidRPr="00165BF6" w:rsidRDefault="00DA6841" w:rsidP="0008514A">
      <w:pPr>
        <w:spacing w:after="0" w:line="360" w:lineRule="auto"/>
        <w:ind w:firstLine="567"/>
        <w:jc w:val="both"/>
        <w:rPr>
          <w:rFonts w:ascii="Times New Roman" w:hAnsi="Times New Roman"/>
          <w:sz w:val="24"/>
          <w:szCs w:val="24"/>
        </w:rPr>
      </w:pPr>
      <w:r w:rsidRPr="00165BF6">
        <w:rPr>
          <w:rFonts w:ascii="Times New Roman" w:hAnsi="Times New Roman"/>
          <w:b/>
          <w:sz w:val="24"/>
          <w:szCs w:val="24"/>
        </w:rPr>
        <w:t xml:space="preserve">4. </w:t>
      </w:r>
      <w:r w:rsidRPr="00165BF6">
        <w:rPr>
          <w:rFonts w:ascii="Times New Roman" w:hAnsi="Times New Roman"/>
          <w:b/>
          <w:i/>
          <w:sz w:val="24"/>
          <w:szCs w:val="24"/>
        </w:rPr>
        <w:t>Desafío</w:t>
      </w:r>
      <w:r w:rsidRPr="00165BF6">
        <w:rPr>
          <w:rFonts w:ascii="Times New Roman" w:hAnsi="Times New Roman"/>
          <w:b/>
          <w:sz w:val="24"/>
          <w:szCs w:val="24"/>
        </w:rPr>
        <w:t>:</w:t>
      </w:r>
      <w:r w:rsidR="0006784D" w:rsidRPr="00165BF6">
        <w:rPr>
          <w:rFonts w:ascii="Times New Roman" w:hAnsi="Times New Roman"/>
          <w:sz w:val="24"/>
          <w:szCs w:val="24"/>
        </w:rPr>
        <w:t>C</w:t>
      </w:r>
      <w:r w:rsidRPr="00165BF6">
        <w:rPr>
          <w:rFonts w:ascii="Times New Roman" w:hAnsi="Times New Roman"/>
          <w:sz w:val="24"/>
          <w:szCs w:val="24"/>
        </w:rPr>
        <w:t>orresponde a las metas que los miembros de una organización tienen respecto a determinadas metas o riesgos que pueden correr durante el desempeño de su labor. En la medida que la organización promueve la aceptación de riesgos calculados a fin de lograr los objetivos propuestos, los desafíos ayudarán a mantener un clima competitivo, necesario en toda organización.</w:t>
      </w:r>
    </w:p>
    <w:p w:rsidR="00622A95" w:rsidRPr="00165BF6" w:rsidRDefault="00622A95" w:rsidP="0050020C">
      <w:pPr>
        <w:spacing w:after="0" w:line="360" w:lineRule="auto"/>
        <w:ind w:firstLine="567"/>
        <w:jc w:val="both"/>
        <w:rPr>
          <w:rFonts w:ascii="Times New Roman" w:hAnsi="Times New Roman"/>
          <w:sz w:val="24"/>
          <w:szCs w:val="24"/>
        </w:rPr>
      </w:pPr>
      <w:r w:rsidRPr="00165BF6">
        <w:rPr>
          <w:rFonts w:ascii="Times New Roman" w:hAnsi="Times New Roman"/>
          <w:sz w:val="24"/>
          <w:szCs w:val="24"/>
        </w:rPr>
        <w:t>Cada reto que surja en la ejecución de actividades por cada uno de los miembros de la organización, constituyen un desafío, en la que debe canalizar los recursos humanos, materiales y otros elementos que se encuentren en el ambiente laboral, superando las adversidades, siendo las diversas acciones competitivas hacia los logros esperados.</w:t>
      </w:r>
    </w:p>
    <w:p w:rsidR="00622A95" w:rsidRPr="00165BF6" w:rsidRDefault="00622A95" w:rsidP="00622A95">
      <w:pPr>
        <w:spacing w:after="0" w:line="360" w:lineRule="auto"/>
        <w:ind w:firstLine="567"/>
        <w:jc w:val="both"/>
        <w:rPr>
          <w:rFonts w:ascii="Times New Roman" w:hAnsi="Times New Roman"/>
          <w:sz w:val="24"/>
          <w:szCs w:val="24"/>
        </w:rPr>
      </w:pPr>
      <w:r w:rsidRPr="00165BF6">
        <w:rPr>
          <w:rFonts w:ascii="Times New Roman" w:hAnsi="Times New Roman"/>
          <w:sz w:val="24"/>
          <w:szCs w:val="24"/>
        </w:rPr>
        <w:t>Bravo (2013), respecto al desafío, señala: “En la medida que la organización promueva la aceptación de riesgos calculados a fin de lograr los objetivos propuestos, los desafíos ayudarán a mantener un sano clima competitivo, necesario en toda entidad”. (p.16). Eso implica, que en la medida en que el gerente educativo de la E.B.B. “Ricardo Montilla” desde su liderazgo, promueva relaciones afectivas con el personal, existiendo un clima laboral favorable desde la unión, se logra cumplir con los objetivos de la organización, asumiendo los desafíos y la superación de ellos, generando la satisfacción del trabajo cónsonos con la misión educativa.</w:t>
      </w:r>
    </w:p>
    <w:p w:rsidR="00DA6841" w:rsidRPr="00165BF6" w:rsidRDefault="0006784D" w:rsidP="0008514A">
      <w:pPr>
        <w:spacing w:after="0" w:line="360" w:lineRule="auto"/>
        <w:ind w:firstLine="567"/>
        <w:jc w:val="both"/>
        <w:rPr>
          <w:rFonts w:ascii="Times New Roman" w:hAnsi="Times New Roman"/>
          <w:sz w:val="24"/>
          <w:szCs w:val="24"/>
        </w:rPr>
      </w:pPr>
      <w:r w:rsidRPr="00165BF6">
        <w:rPr>
          <w:rFonts w:ascii="Times New Roman" w:hAnsi="Times New Roman"/>
          <w:b/>
          <w:sz w:val="24"/>
          <w:szCs w:val="24"/>
        </w:rPr>
        <w:t xml:space="preserve">5. </w:t>
      </w:r>
      <w:r w:rsidRPr="00165BF6">
        <w:rPr>
          <w:rFonts w:ascii="Times New Roman" w:hAnsi="Times New Roman"/>
          <w:b/>
          <w:i/>
          <w:sz w:val="24"/>
          <w:szCs w:val="24"/>
        </w:rPr>
        <w:t>Relaciones</w:t>
      </w:r>
      <w:r w:rsidRPr="00165BF6">
        <w:rPr>
          <w:rFonts w:ascii="Times New Roman" w:hAnsi="Times New Roman"/>
          <w:b/>
          <w:sz w:val="24"/>
          <w:szCs w:val="24"/>
        </w:rPr>
        <w:t>:</w:t>
      </w:r>
      <w:r w:rsidRPr="00165BF6">
        <w:rPr>
          <w:rFonts w:ascii="Times New Roman" w:hAnsi="Times New Roman"/>
          <w:sz w:val="24"/>
          <w:szCs w:val="24"/>
        </w:rPr>
        <w:t xml:space="preserve"> Es la percepción por parte de los miembros de la empresa</w:t>
      </w:r>
      <w:r w:rsidR="00DA6841" w:rsidRPr="00165BF6">
        <w:rPr>
          <w:rFonts w:ascii="Times New Roman" w:hAnsi="Times New Roman"/>
          <w:sz w:val="24"/>
          <w:szCs w:val="24"/>
        </w:rPr>
        <w:t>acerca de la existencia de un ambiente de trabajo grato y de buenas relaciones sociales tanto entre pares como entre jefes y subordinados, estas relaciones se generan dentro y fuera de la organización, entendiendo que existen dos clases de grup</w:t>
      </w:r>
      <w:r w:rsidRPr="00165BF6">
        <w:rPr>
          <w:rFonts w:ascii="Times New Roman" w:hAnsi="Times New Roman"/>
          <w:sz w:val="24"/>
          <w:szCs w:val="24"/>
        </w:rPr>
        <w:t>os dentro de toda organización.</w:t>
      </w:r>
    </w:p>
    <w:p w:rsidR="006212EB" w:rsidRPr="00165BF6" w:rsidRDefault="006212EB" w:rsidP="006212EB">
      <w:pPr>
        <w:spacing w:after="0" w:line="360" w:lineRule="auto"/>
        <w:ind w:firstLine="567"/>
        <w:jc w:val="both"/>
        <w:rPr>
          <w:rFonts w:ascii="Times New Roman" w:hAnsi="Times New Roman"/>
          <w:b/>
          <w:sz w:val="24"/>
          <w:szCs w:val="24"/>
        </w:rPr>
      </w:pPr>
      <w:r w:rsidRPr="00165BF6">
        <w:rPr>
          <w:rFonts w:ascii="Times New Roman" w:hAnsi="Times New Roman"/>
          <w:sz w:val="24"/>
          <w:szCs w:val="24"/>
        </w:rPr>
        <w:lastRenderedPageBreak/>
        <w:t>Las relaciones personales entre los miembros de una organización, son importantes para el desarrollo y progreso de la misma, en la cual debe estar inmensas un conjunto de valores para que se manejen de manera efectiva, fundamentada en el respeto, buen trato, respeto a las reglas y normas de la institución, de esta manera se consolida el trabajo en grupo y el logro de los objetivos comunes.</w:t>
      </w:r>
    </w:p>
    <w:p w:rsidR="006212EB" w:rsidRPr="00165BF6" w:rsidRDefault="006212EB" w:rsidP="006212EB">
      <w:pPr>
        <w:spacing w:after="0" w:line="360" w:lineRule="auto"/>
        <w:ind w:firstLine="540"/>
        <w:jc w:val="both"/>
        <w:rPr>
          <w:rFonts w:ascii="Times New Roman" w:hAnsi="Times New Roman"/>
          <w:sz w:val="24"/>
          <w:szCs w:val="24"/>
        </w:rPr>
      </w:pPr>
      <w:r w:rsidRPr="00165BF6">
        <w:rPr>
          <w:rFonts w:ascii="Times New Roman" w:hAnsi="Times New Roman"/>
          <w:sz w:val="24"/>
          <w:szCs w:val="24"/>
        </w:rPr>
        <w:t xml:space="preserve">En toda organización educativa, es prioritario mantener buenas relaciones personales, que produzcan de manera favorable la interacción social, siendo importante la comunicación efectiva, buen trato, la afectividad, valoración y respeto entre los miembros y niveles de la organización, para una gestión de calidad. Desde esta perspectiva, los grupos formales a nivel jerárquicos y los grupos informales que se generan de la amistad, pueden mantenerse las buenas relaciones personales del gerente educativo, </w:t>
      </w:r>
      <w:r w:rsidR="00C159F5" w:rsidRPr="00165BF6">
        <w:rPr>
          <w:rFonts w:ascii="Times New Roman" w:hAnsi="Times New Roman"/>
          <w:sz w:val="24"/>
          <w:szCs w:val="24"/>
        </w:rPr>
        <w:t>con personal</w:t>
      </w:r>
      <w:r w:rsidRPr="00165BF6">
        <w:rPr>
          <w:rFonts w:ascii="Times New Roman" w:hAnsi="Times New Roman"/>
          <w:sz w:val="24"/>
          <w:szCs w:val="24"/>
        </w:rPr>
        <w:t xml:space="preserve"> docente, administrativo y obrero en beneficio de la gestión de la organización educativa.</w:t>
      </w:r>
    </w:p>
    <w:p w:rsidR="006212EB" w:rsidRPr="00165BF6" w:rsidRDefault="006212EB" w:rsidP="006212EB">
      <w:pPr>
        <w:spacing w:after="0" w:line="360" w:lineRule="auto"/>
        <w:ind w:firstLine="540"/>
        <w:jc w:val="both"/>
        <w:rPr>
          <w:rFonts w:ascii="Times New Roman" w:hAnsi="Times New Roman"/>
          <w:sz w:val="24"/>
          <w:szCs w:val="24"/>
        </w:rPr>
      </w:pPr>
      <w:r w:rsidRPr="00165BF6">
        <w:rPr>
          <w:rFonts w:ascii="Times New Roman" w:hAnsi="Times New Roman"/>
          <w:sz w:val="24"/>
          <w:szCs w:val="24"/>
        </w:rPr>
        <w:t xml:space="preserve">De acuerdo con lo indicado </w:t>
      </w:r>
      <w:r w:rsidR="00C159F5" w:rsidRPr="00165BF6">
        <w:rPr>
          <w:rFonts w:ascii="Times New Roman" w:hAnsi="Times New Roman"/>
          <w:sz w:val="24"/>
          <w:szCs w:val="24"/>
        </w:rPr>
        <w:t>por Medina</w:t>
      </w:r>
      <w:r w:rsidRPr="00165BF6">
        <w:rPr>
          <w:rFonts w:ascii="Times New Roman" w:hAnsi="Times New Roman"/>
          <w:sz w:val="24"/>
          <w:szCs w:val="24"/>
        </w:rPr>
        <w:t xml:space="preserve"> y Cembranos (2002), “las relaciones interpersonales constituyen la red básica de acompañamiento vital entre seres humanos, donde se caracteriza la calidad y cantidad de intercambios emocionales de comunica</w:t>
      </w:r>
      <w:r w:rsidR="001A3D9F" w:rsidRPr="00165BF6">
        <w:rPr>
          <w:rFonts w:ascii="Times New Roman" w:hAnsi="Times New Roman"/>
          <w:sz w:val="24"/>
          <w:szCs w:val="24"/>
        </w:rPr>
        <w:t>ción y expresión corporal”. (p.</w:t>
      </w:r>
      <w:r w:rsidRPr="00165BF6">
        <w:rPr>
          <w:rFonts w:ascii="Times New Roman" w:hAnsi="Times New Roman"/>
          <w:sz w:val="24"/>
          <w:szCs w:val="24"/>
        </w:rPr>
        <w:t xml:space="preserve">45). En este sentido se hace necesario que el gerente educativo de la E.B.B. “Ricardo Montilla” dentro de sus habilidades promueva las relaciones interpersonales con el personal y estos con todo el colectivo institucional, utilizando la inteligencia emocional con estrategias de participación, dinámicas de grupos, intercambios comunicativos, trabajo en equipo para optimizar el clima organizacional en la institución. </w:t>
      </w:r>
    </w:p>
    <w:p w:rsidR="006212EB" w:rsidRPr="00165BF6" w:rsidRDefault="006212EB" w:rsidP="00FF5D82">
      <w:pPr>
        <w:spacing w:after="0" w:line="360" w:lineRule="auto"/>
        <w:ind w:firstLine="567"/>
        <w:jc w:val="both"/>
        <w:rPr>
          <w:rFonts w:ascii="Times New Roman" w:hAnsi="Times New Roman"/>
          <w:sz w:val="24"/>
          <w:szCs w:val="24"/>
        </w:rPr>
      </w:pPr>
      <w:r w:rsidRPr="00165BF6">
        <w:rPr>
          <w:rFonts w:ascii="Times New Roman" w:hAnsi="Times New Roman"/>
          <w:sz w:val="24"/>
          <w:szCs w:val="24"/>
        </w:rPr>
        <w:t xml:space="preserve">El respeto, la colaboración y el buen trato, son aspectos determinantes de esta dimensión, en la medida que influye en la productividad y en la evolución de un </w:t>
      </w:r>
      <w:r w:rsidR="0050020C" w:rsidRPr="00165BF6">
        <w:rPr>
          <w:rFonts w:ascii="Times New Roman" w:hAnsi="Times New Roman"/>
          <w:sz w:val="24"/>
          <w:szCs w:val="24"/>
        </w:rPr>
        <w:t>clima agradable de trabajo.  El fortalecimiento de las relaciones del personal,</w:t>
      </w:r>
      <w:r w:rsidRPr="00165BF6">
        <w:rPr>
          <w:rFonts w:ascii="Times New Roman" w:hAnsi="Times New Roman"/>
          <w:sz w:val="24"/>
          <w:szCs w:val="24"/>
        </w:rPr>
        <w:t>permiten un ambiente agradable y de respeto en beneficio del clima organizacional.</w:t>
      </w:r>
    </w:p>
    <w:p w:rsidR="00FF5D82" w:rsidRPr="00165BF6" w:rsidRDefault="00DA6841" w:rsidP="0008514A">
      <w:pPr>
        <w:spacing w:after="0" w:line="360" w:lineRule="auto"/>
        <w:ind w:firstLine="567"/>
        <w:jc w:val="both"/>
        <w:rPr>
          <w:rFonts w:ascii="Times New Roman" w:hAnsi="Times New Roman"/>
          <w:sz w:val="24"/>
          <w:szCs w:val="24"/>
        </w:rPr>
        <w:sectPr w:rsidR="00FF5D82" w:rsidRPr="00165BF6" w:rsidSect="00560320">
          <w:pgSz w:w="12240" w:h="15840" w:code="1"/>
          <w:pgMar w:top="1701" w:right="1701" w:bottom="1701" w:left="2268" w:header="851" w:footer="851" w:gutter="0"/>
          <w:cols w:space="720"/>
        </w:sectPr>
      </w:pPr>
      <w:r w:rsidRPr="00165BF6">
        <w:rPr>
          <w:rFonts w:ascii="Times New Roman" w:hAnsi="Times New Roman"/>
          <w:b/>
          <w:sz w:val="24"/>
          <w:szCs w:val="24"/>
        </w:rPr>
        <w:t xml:space="preserve">6. </w:t>
      </w:r>
      <w:r w:rsidRPr="00165BF6">
        <w:rPr>
          <w:rFonts w:ascii="Times New Roman" w:hAnsi="Times New Roman"/>
          <w:b/>
          <w:i/>
          <w:sz w:val="24"/>
          <w:szCs w:val="24"/>
        </w:rPr>
        <w:t>Cooperación</w:t>
      </w:r>
      <w:r w:rsidRPr="00165BF6">
        <w:rPr>
          <w:rFonts w:ascii="Times New Roman" w:hAnsi="Times New Roman"/>
          <w:b/>
          <w:sz w:val="24"/>
          <w:szCs w:val="24"/>
        </w:rPr>
        <w:t>:</w:t>
      </w:r>
      <w:r w:rsidR="0006784D" w:rsidRPr="00165BF6">
        <w:rPr>
          <w:rFonts w:ascii="Times New Roman" w:hAnsi="Times New Roman"/>
          <w:sz w:val="24"/>
          <w:szCs w:val="24"/>
        </w:rPr>
        <w:t>E</w:t>
      </w:r>
      <w:r w:rsidRPr="00165BF6">
        <w:rPr>
          <w:rFonts w:ascii="Times New Roman" w:hAnsi="Times New Roman"/>
          <w:sz w:val="24"/>
          <w:szCs w:val="24"/>
        </w:rPr>
        <w:t>s el sentimiento de los miembros de la organización sobre la existencia de un espíritu de ayuda de parte de los directivos y de otros empleados del grupo. Énfasis puesto en el apoyo mutuo, tanto en forma vertical, como horizontal. Se</w:t>
      </w:r>
      <w:r w:rsidR="00FF5D82" w:rsidRPr="00165BF6">
        <w:rPr>
          <w:rFonts w:ascii="Times New Roman" w:hAnsi="Times New Roman"/>
          <w:sz w:val="24"/>
          <w:szCs w:val="24"/>
        </w:rPr>
        <w:t xml:space="preserve"> relaciona con el apoyo oportuno, mantenimiento de un espíritu de equipo con</w:t>
      </w:r>
    </w:p>
    <w:p w:rsidR="00DA6841" w:rsidRPr="00165BF6" w:rsidRDefault="00DA6841" w:rsidP="00FF5D82">
      <w:pPr>
        <w:spacing w:after="0" w:line="360" w:lineRule="auto"/>
        <w:jc w:val="both"/>
        <w:rPr>
          <w:rFonts w:ascii="Times New Roman" w:hAnsi="Times New Roman"/>
          <w:sz w:val="24"/>
          <w:szCs w:val="24"/>
        </w:rPr>
      </w:pPr>
      <w:r w:rsidRPr="00165BF6">
        <w:rPr>
          <w:rFonts w:ascii="Times New Roman" w:hAnsi="Times New Roman"/>
          <w:sz w:val="24"/>
          <w:szCs w:val="24"/>
        </w:rPr>
        <w:lastRenderedPageBreak/>
        <w:t>la intención de lograr objetivo organizacional.</w:t>
      </w:r>
    </w:p>
    <w:p w:rsidR="00C71F4A" w:rsidRPr="00165BF6" w:rsidRDefault="00C71F4A" w:rsidP="00C71F4A">
      <w:pPr>
        <w:spacing w:after="0" w:line="360" w:lineRule="auto"/>
        <w:ind w:firstLine="567"/>
        <w:jc w:val="both"/>
        <w:rPr>
          <w:rFonts w:ascii="Times New Roman" w:hAnsi="Times New Roman"/>
          <w:sz w:val="24"/>
          <w:szCs w:val="24"/>
        </w:rPr>
      </w:pPr>
      <w:r w:rsidRPr="00165BF6">
        <w:rPr>
          <w:rFonts w:ascii="Times New Roman" w:hAnsi="Times New Roman"/>
          <w:sz w:val="24"/>
          <w:szCs w:val="24"/>
        </w:rPr>
        <w:t>La buena marcha de toda organización, depende del desempeño laboral del personal para cumplir las metas y objetivos propuestos, siendo importante el apoyo y espíritu de ayuda para lograrlo de las personas de nivel más alto de jerarquía como jefes, gerentes, coordinadores, supervisores, directores, y de los mismos miembros, brindando orientaciones, consejos, apoyo mutuo, ayuda en la superación de obstáculos, acompañamiento en las labores para obtener resultados óptimos en el personal y en la organización.</w:t>
      </w:r>
    </w:p>
    <w:p w:rsidR="00C71F4A" w:rsidRPr="00165BF6" w:rsidRDefault="00C71F4A" w:rsidP="00C71F4A">
      <w:pPr>
        <w:spacing w:after="0" w:line="360" w:lineRule="auto"/>
        <w:ind w:firstLine="567"/>
        <w:jc w:val="both"/>
        <w:rPr>
          <w:rFonts w:ascii="Times New Roman" w:hAnsi="Times New Roman"/>
          <w:sz w:val="24"/>
          <w:szCs w:val="24"/>
          <w:shd w:val="clear" w:color="auto" w:fill="FFFFFF"/>
        </w:rPr>
      </w:pPr>
      <w:r w:rsidRPr="00165BF6">
        <w:rPr>
          <w:rFonts w:ascii="Times New Roman" w:hAnsi="Times New Roman"/>
          <w:sz w:val="24"/>
          <w:szCs w:val="24"/>
        </w:rPr>
        <w:t xml:space="preserve">Según Bravo (2013), respecto a la cooperación, señala que: “Está relacionada con el apoyo oportuno, con el nacimiento y mantenimiento de un espíritu de equipo en vías de lograr objetivos comunes relacionados a su vez, con los objetivos de la empresa”. (p.17). Ante lo señalado, desde la gerencia educativa de la E.B.B. “Ricardo Montilla”, llevada por el responsable de la </w:t>
      </w:r>
      <w:r w:rsidR="00AE5FA7" w:rsidRPr="00165BF6">
        <w:rPr>
          <w:rFonts w:ascii="Times New Roman" w:hAnsi="Times New Roman"/>
          <w:sz w:val="24"/>
          <w:szCs w:val="24"/>
        </w:rPr>
        <w:t>dirección de la</w:t>
      </w:r>
      <w:r w:rsidRPr="00165BF6">
        <w:rPr>
          <w:rFonts w:ascii="Times New Roman" w:hAnsi="Times New Roman"/>
          <w:sz w:val="24"/>
          <w:szCs w:val="24"/>
        </w:rPr>
        <w:t xml:space="preserve"> organización educativa, sea el directivo o equipo directivo, debe brindar constantemente apoyo al personal dentro de sus </w:t>
      </w:r>
      <w:r w:rsidR="00C159F5" w:rsidRPr="00165BF6">
        <w:rPr>
          <w:rFonts w:ascii="Times New Roman" w:hAnsi="Times New Roman"/>
          <w:sz w:val="24"/>
          <w:szCs w:val="24"/>
        </w:rPr>
        <w:t>labores, y</w:t>
      </w:r>
      <w:r w:rsidRPr="00165BF6">
        <w:rPr>
          <w:rFonts w:ascii="Times New Roman" w:hAnsi="Times New Roman"/>
          <w:sz w:val="24"/>
          <w:szCs w:val="24"/>
        </w:rPr>
        <w:t xml:space="preserve"> todos juntos sentirse motivados a trabajar con mejor desempeño para lograr los objetivos propuestos.</w:t>
      </w:r>
    </w:p>
    <w:p w:rsidR="00C71F4A" w:rsidRPr="00165BF6" w:rsidRDefault="00C71F4A" w:rsidP="00C71F4A">
      <w:pPr>
        <w:spacing w:after="0" w:line="360" w:lineRule="auto"/>
        <w:ind w:firstLine="567"/>
        <w:jc w:val="both"/>
        <w:rPr>
          <w:rFonts w:ascii="Times New Roman" w:hAnsi="Times New Roman"/>
          <w:sz w:val="24"/>
          <w:szCs w:val="24"/>
          <w:shd w:val="clear" w:color="auto" w:fill="FFFFFF"/>
        </w:rPr>
      </w:pPr>
      <w:r w:rsidRPr="00165BF6">
        <w:rPr>
          <w:rFonts w:ascii="Times New Roman" w:hAnsi="Times New Roman"/>
          <w:sz w:val="24"/>
          <w:szCs w:val="24"/>
          <w:shd w:val="clear" w:color="auto" w:fill="FFFFFF"/>
        </w:rPr>
        <w:t>El uso de las habilidades en la gerencia educativa</w:t>
      </w:r>
      <w:r w:rsidRPr="00165BF6">
        <w:rPr>
          <w:rFonts w:ascii="Times New Roman" w:hAnsi="Times New Roman"/>
          <w:bCs/>
          <w:sz w:val="24"/>
          <w:szCs w:val="24"/>
          <w:shd w:val="clear" w:color="auto" w:fill="FFFFFF"/>
        </w:rPr>
        <w:t>debe</w:t>
      </w:r>
      <w:r w:rsidRPr="00165BF6">
        <w:rPr>
          <w:rFonts w:ascii="Times New Roman" w:hAnsi="Times New Roman"/>
          <w:sz w:val="24"/>
          <w:szCs w:val="24"/>
          <w:shd w:val="clear" w:color="auto" w:fill="FFFFFF"/>
        </w:rPr>
        <w:t xml:space="preserve"> fomentar un ambiente de integración a través de la cooperación, generando espíritu de apoyo mutuo entre personal directivo, el personal en cada una de sus labores, facilitando las relaciones armoniosas, compartir ideas, trabajo en equipo, socialización de saberes en la consecución de metas individuales y colectivas fortaleciendo las potencialidades y minimizando la debilidades</w:t>
      </w:r>
      <w:r w:rsidRPr="00165BF6">
        <w:rPr>
          <w:rFonts w:ascii="Times New Roman" w:hAnsi="Times New Roman"/>
          <w:sz w:val="24"/>
          <w:szCs w:val="24"/>
        </w:rPr>
        <w:t xml:space="preserve">  en las relaciones interpersonales, comunicación ineficaz, influyendo de manera positiva en la productividad de las personas con mayor desempeño, alegres, activos, participativos, innovadores, creativos, fortaleciendo el clima organizacional.</w:t>
      </w:r>
    </w:p>
    <w:p w:rsidR="00DA6841" w:rsidRPr="00165BF6" w:rsidRDefault="00DA6841" w:rsidP="0008514A">
      <w:pPr>
        <w:spacing w:after="0" w:line="360" w:lineRule="auto"/>
        <w:ind w:firstLine="567"/>
        <w:jc w:val="both"/>
        <w:rPr>
          <w:rFonts w:ascii="Times New Roman" w:hAnsi="Times New Roman"/>
          <w:sz w:val="24"/>
          <w:szCs w:val="24"/>
        </w:rPr>
      </w:pPr>
      <w:r w:rsidRPr="00165BF6">
        <w:rPr>
          <w:rFonts w:ascii="Times New Roman" w:hAnsi="Times New Roman"/>
          <w:sz w:val="24"/>
          <w:szCs w:val="24"/>
        </w:rPr>
        <w:t xml:space="preserve">7. </w:t>
      </w:r>
      <w:r w:rsidRPr="00165BF6">
        <w:rPr>
          <w:rFonts w:ascii="Times New Roman" w:hAnsi="Times New Roman"/>
          <w:i/>
          <w:sz w:val="24"/>
          <w:szCs w:val="24"/>
        </w:rPr>
        <w:t>Estándares</w:t>
      </w:r>
      <w:r w:rsidRPr="00165BF6">
        <w:rPr>
          <w:rFonts w:ascii="Times New Roman" w:hAnsi="Times New Roman"/>
          <w:sz w:val="24"/>
          <w:szCs w:val="24"/>
        </w:rPr>
        <w:t xml:space="preserve">: </w:t>
      </w:r>
      <w:r w:rsidR="0006784D" w:rsidRPr="00165BF6">
        <w:rPr>
          <w:rFonts w:ascii="Times New Roman" w:hAnsi="Times New Roman"/>
          <w:sz w:val="24"/>
          <w:szCs w:val="24"/>
        </w:rPr>
        <w:t>L</w:t>
      </w:r>
      <w:r w:rsidRPr="00165BF6">
        <w:rPr>
          <w:rFonts w:ascii="Times New Roman" w:hAnsi="Times New Roman"/>
          <w:sz w:val="24"/>
          <w:szCs w:val="24"/>
        </w:rPr>
        <w:t>os miembros de una organización perciben los estándares que se han fijado para la productividad de la organización. Refiere la importancia per</w:t>
      </w:r>
      <w:r w:rsidR="0006784D" w:rsidRPr="00165BF6">
        <w:rPr>
          <w:rFonts w:ascii="Times New Roman" w:hAnsi="Times New Roman"/>
          <w:sz w:val="24"/>
          <w:szCs w:val="24"/>
        </w:rPr>
        <w:t xml:space="preserve">cibida de las metas implícitas </w:t>
      </w:r>
      <w:r w:rsidR="00C77EA6" w:rsidRPr="00165BF6">
        <w:rPr>
          <w:rFonts w:ascii="Times New Roman" w:hAnsi="Times New Roman"/>
          <w:sz w:val="24"/>
          <w:szCs w:val="24"/>
        </w:rPr>
        <w:t>y explí</w:t>
      </w:r>
      <w:r w:rsidRPr="00165BF6">
        <w:rPr>
          <w:rFonts w:ascii="Times New Roman" w:hAnsi="Times New Roman"/>
          <w:sz w:val="24"/>
          <w:szCs w:val="24"/>
        </w:rPr>
        <w:t>citas</w:t>
      </w:r>
      <w:r w:rsidR="00C77EA6" w:rsidRPr="00165BF6">
        <w:rPr>
          <w:rFonts w:ascii="Times New Roman" w:hAnsi="Times New Roman"/>
          <w:sz w:val="24"/>
          <w:szCs w:val="24"/>
        </w:rPr>
        <w:t>,</w:t>
      </w:r>
      <w:r w:rsidRPr="00165BF6">
        <w:rPr>
          <w:rFonts w:ascii="Times New Roman" w:hAnsi="Times New Roman"/>
          <w:sz w:val="24"/>
          <w:szCs w:val="24"/>
        </w:rPr>
        <w:t xml:space="preserve"> así como los estándares de desempeño haciendo un buen trabajo, representando las metas individuales y colectivas.</w:t>
      </w:r>
    </w:p>
    <w:p w:rsidR="00C77EA6" w:rsidRPr="00165BF6" w:rsidRDefault="00C77EA6" w:rsidP="00C77EA6">
      <w:pPr>
        <w:spacing w:after="0" w:line="240" w:lineRule="auto"/>
        <w:ind w:firstLine="567"/>
        <w:jc w:val="both"/>
        <w:rPr>
          <w:rFonts w:ascii="Times New Roman" w:hAnsi="Times New Roman"/>
          <w:sz w:val="24"/>
          <w:szCs w:val="24"/>
        </w:rPr>
      </w:pPr>
      <w:r w:rsidRPr="00165BF6">
        <w:rPr>
          <w:rFonts w:ascii="Times New Roman" w:hAnsi="Times New Roman"/>
          <w:sz w:val="24"/>
          <w:szCs w:val="24"/>
        </w:rPr>
        <w:t>De acuerdo con lo esbozado por Ucros (2011), los estándares:</w:t>
      </w:r>
    </w:p>
    <w:p w:rsidR="00C77EA6" w:rsidRPr="00165BF6" w:rsidRDefault="00C77EA6" w:rsidP="00C77EA6">
      <w:pPr>
        <w:spacing w:after="0" w:line="240" w:lineRule="auto"/>
        <w:ind w:left="567" w:right="567"/>
        <w:jc w:val="both"/>
        <w:rPr>
          <w:rFonts w:ascii="Times New Roman" w:hAnsi="Times New Roman"/>
          <w:sz w:val="24"/>
          <w:szCs w:val="24"/>
        </w:rPr>
      </w:pPr>
      <w:r w:rsidRPr="00165BF6">
        <w:rPr>
          <w:rFonts w:ascii="Times New Roman" w:hAnsi="Times New Roman"/>
          <w:sz w:val="24"/>
          <w:szCs w:val="24"/>
        </w:rPr>
        <w:lastRenderedPageBreak/>
        <w:t>Establecen un parámetro o patrón que indica su alcance y cumplimiento. En la medida que sean fijados con sentido de racionalidad y ante todo de que puedan ser logrados sin exagerar los esfuerzos necesarios para ello, los miembros del grupo percibirán estos, con sentido de justicia y de equidad. (p. 97).</w:t>
      </w:r>
    </w:p>
    <w:p w:rsidR="00C77EA6" w:rsidRPr="00165BF6" w:rsidRDefault="00C77EA6" w:rsidP="00C77EA6">
      <w:pPr>
        <w:spacing w:after="0" w:line="240" w:lineRule="auto"/>
        <w:ind w:left="567" w:right="474"/>
        <w:jc w:val="both"/>
        <w:rPr>
          <w:rFonts w:ascii="Times New Roman" w:hAnsi="Times New Roman"/>
          <w:sz w:val="24"/>
          <w:szCs w:val="24"/>
        </w:rPr>
      </w:pPr>
    </w:p>
    <w:p w:rsidR="0050020C" w:rsidRPr="00165BF6" w:rsidRDefault="0050020C" w:rsidP="00C77EA6">
      <w:pPr>
        <w:spacing w:after="0" w:line="240" w:lineRule="auto"/>
        <w:ind w:left="567" w:right="474"/>
        <w:jc w:val="both"/>
        <w:rPr>
          <w:rFonts w:ascii="Times New Roman" w:hAnsi="Times New Roman"/>
          <w:sz w:val="24"/>
          <w:szCs w:val="24"/>
        </w:rPr>
      </w:pPr>
    </w:p>
    <w:p w:rsidR="00C77EA6" w:rsidRPr="00165BF6" w:rsidRDefault="00C77EA6" w:rsidP="00C77EA6">
      <w:pPr>
        <w:spacing w:after="0" w:line="360" w:lineRule="auto"/>
        <w:ind w:firstLine="567"/>
        <w:jc w:val="both"/>
        <w:rPr>
          <w:rFonts w:ascii="Times New Roman" w:hAnsi="Times New Roman"/>
          <w:sz w:val="24"/>
          <w:szCs w:val="24"/>
        </w:rPr>
      </w:pPr>
      <w:r w:rsidRPr="00165BF6">
        <w:rPr>
          <w:rFonts w:ascii="Times New Roman" w:hAnsi="Times New Roman"/>
          <w:sz w:val="24"/>
          <w:szCs w:val="24"/>
        </w:rPr>
        <w:t>Por consiguiente, mediante los estándares el gerente educativo o el equipo directivo de la E.B.B. “Ricardo Montilla”, debe establecer las reglas, guías y acciones necesarias para asegurar que se cumplan las metas propuestas en la institución, por lo tanto la orientación y el acompañamiento estimularan al personal a un mejor desempeño, con las responsabilidades inherentes, contribuyendo a los logros de los objetivos, realizando un proceso de evaluación a través del feedback o retroalimentación, para conocer los logros avances, limitaciones encontradas.</w:t>
      </w:r>
    </w:p>
    <w:p w:rsidR="00DA6841" w:rsidRPr="00165BF6" w:rsidRDefault="007F1FAF" w:rsidP="0008514A">
      <w:pPr>
        <w:spacing w:after="0" w:line="360" w:lineRule="auto"/>
        <w:ind w:firstLine="567"/>
        <w:jc w:val="both"/>
        <w:rPr>
          <w:rFonts w:ascii="Times New Roman" w:hAnsi="Times New Roman"/>
          <w:sz w:val="24"/>
          <w:szCs w:val="24"/>
        </w:rPr>
      </w:pPr>
      <w:r w:rsidRPr="00165BF6">
        <w:rPr>
          <w:rFonts w:ascii="Times New Roman" w:hAnsi="Times New Roman"/>
          <w:b/>
          <w:sz w:val="24"/>
          <w:szCs w:val="24"/>
        </w:rPr>
        <w:t xml:space="preserve">8. </w:t>
      </w:r>
      <w:r w:rsidRPr="00165BF6">
        <w:rPr>
          <w:rFonts w:ascii="Times New Roman" w:hAnsi="Times New Roman"/>
          <w:b/>
          <w:i/>
          <w:sz w:val="24"/>
          <w:szCs w:val="24"/>
        </w:rPr>
        <w:t>Conflicto</w:t>
      </w:r>
      <w:r w:rsidRPr="00165BF6">
        <w:rPr>
          <w:rFonts w:ascii="Times New Roman" w:hAnsi="Times New Roman"/>
          <w:b/>
          <w:sz w:val="24"/>
          <w:szCs w:val="24"/>
        </w:rPr>
        <w:t>:</w:t>
      </w:r>
      <w:r w:rsidRPr="00165BF6">
        <w:rPr>
          <w:rFonts w:ascii="Times New Roman" w:hAnsi="Times New Roman"/>
          <w:sz w:val="24"/>
          <w:szCs w:val="24"/>
        </w:rPr>
        <w:t xml:space="preserve"> El sentimiento de que los jefes y los colaboradores quieren</w:t>
      </w:r>
      <w:r w:rsidR="00DA6841" w:rsidRPr="00165BF6">
        <w:rPr>
          <w:rFonts w:ascii="Times New Roman" w:hAnsi="Times New Roman"/>
          <w:sz w:val="24"/>
          <w:szCs w:val="24"/>
        </w:rPr>
        <w:t>oír diferentes opiniones, el énfasis en que los problemas salgan a la luz y no permanezcan escondidos o se disimulen. En este punto muchas veces juega un papel muy determinante el rumor, de lo que puede o no estar sucediendo en un determinado momento dentro de la organización, la comunicación fluida entre las distintas escalas jerárquicas de la organización evitando que se genere el conflicto.</w:t>
      </w:r>
    </w:p>
    <w:p w:rsidR="00C77EA6" w:rsidRPr="00165BF6" w:rsidRDefault="00C77EA6" w:rsidP="00C77EA6">
      <w:pPr>
        <w:spacing w:after="0" w:line="360" w:lineRule="auto"/>
        <w:ind w:firstLine="567"/>
        <w:jc w:val="both"/>
        <w:rPr>
          <w:rFonts w:ascii="Times New Roman" w:hAnsi="Times New Roman"/>
          <w:sz w:val="24"/>
          <w:szCs w:val="24"/>
        </w:rPr>
      </w:pPr>
      <w:r w:rsidRPr="00165BF6">
        <w:rPr>
          <w:rFonts w:ascii="Times New Roman" w:hAnsi="Times New Roman"/>
          <w:sz w:val="24"/>
          <w:szCs w:val="24"/>
        </w:rPr>
        <w:t>Ante cualquier situación que se presente en la institución por algún comportamiento inadecuado o conducta irregular de un miembro del personal y que pueda afectar el clima organizacional, el gerente educativo de la E.B.B. “Ricardo Montilla” en sus estrategias preventivas, puede utilizar la inteligencia emocional con una comunicación fluida con los miembros de la institución, bien sea de forma individual o colectiva, determinando las causas que originan el conflicto y brindar orientaciones respectivas en la solución de los mismos, en</w:t>
      </w:r>
      <w:r w:rsidR="0050020C" w:rsidRPr="00165BF6">
        <w:rPr>
          <w:rFonts w:ascii="Times New Roman" w:hAnsi="Times New Roman"/>
          <w:sz w:val="24"/>
          <w:szCs w:val="24"/>
        </w:rPr>
        <w:t xml:space="preserve"> última instancia analizar y </w:t>
      </w:r>
      <w:r w:rsidRPr="00165BF6">
        <w:rPr>
          <w:rFonts w:ascii="Times New Roman" w:hAnsi="Times New Roman"/>
          <w:sz w:val="24"/>
          <w:szCs w:val="24"/>
        </w:rPr>
        <w:t>negociar actuando con mucha inteligencia en beneficio de solventar las situaciones que se presentan y que afecten el clima organizacional.</w:t>
      </w:r>
    </w:p>
    <w:p w:rsidR="00C77EA6" w:rsidRPr="00165BF6" w:rsidRDefault="00C77EA6" w:rsidP="00C77EA6">
      <w:pPr>
        <w:spacing w:after="0" w:line="360" w:lineRule="auto"/>
        <w:ind w:firstLine="567"/>
        <w:jc w:val="both"/>
        <w:rPr>
          <w:rFonts w:ascii="Times New Roman" w:hAnsi="Times New Roman"/>
          <w:sz w:val="24"/>
          <w:szCs w:val="24"/>
        </w:rPr>
      </w:pPr>
      <w:r w:rsidRPr="00165BF6">
        <w:rPr>
          <w:rFonts w:ascii="Times New Roman" w:hAnsi="Times New Roman"/>
          <w:sz w:val="24"/>
          <w:szCs w:val="24"/>
        </w:rPr>
        <w:t xml:space="preserve">La resolución de conflictos, según Chiavenato (2009), consiste en: “El grado de sentimiento en que los miembros de las organizaciones aceptan opiniones discrepantes, no temen enfrentar y solucionar problemas tan pronto surja”. (p. 180). </w:t>
      </w:r>
      <w:r w:rsidRPr="00165BF6">
        <w:rPr>
          <w:rFonts w:ascii="Times New Roman" w:hAnsi="Times New Roman"/>
          <w:sz w:val="24"/>
          <w:szCs w:val="24"/>
        </w:rPr>
        <w:lastRenderedPageBreak/>
        <w:t>De esta manera, el gerente educativo de la EBB “Ricardo Montilla” a través de la comunicación oportuna y la atención debida al personal ante el conflicto o rumor, debe valerse de las habilidades sociales, para evitar situaciones de conflictos que incidan en el clima organizacional.</w:t>
      </w:r>
    </w:p>
    <w:p w:rsidR="00C77EA6" w:rsidRPr="00165BF6" w:rsidRDefault="00C77EA6" w:rsidP="00C77EA6">
      <w:pPr>
        <w:spacing w:after="0" w:line="360" w:lineRule="auto"/>
        <w:ind w:firstLine="567"/>
        <w:jc w:val="both"/>
        <w:rPr>
          <w:rFonts w:ascii="Times New Roman" w:hAnsi="Times New Roman"/>
          <w:sz w:val="24"/>
          <w:szCs w:val="24"/>
        </w:rPr>
      </w:pPr>
      <w:r w:rsidRPr="00165BF6">
        <w:rPr>
          <w:rFonts w:ascii="Times New Roman" w:hAnsi="Times New Roman"/>
          <w:sz w:val="24"/>
          <w:szCs w:val="24"/>
        </w:rPr>
        <w:t>Ello lo puede lograr, resolviendo situaciones a tiempo y si es posible, establecer los acuerdos de manera conjunta para su resolución, sea de manera individual, si la solución está únicamente dentro de la persona afectada, en caso que el conflicto sea originado fuera de la institución porque radica en el individuo, pero que se hace necesario que el directivo esté atento de su actuación, pensamientos, expresiones, para actuar a tiempo, evitar consecuencias y si es organizacional, actuar con inteligencia y sutileza para solventar la situación problemática presente con todo el personal en la toma de decisiones para generar el cambio deseado en la armonía institucional.</w:t>
      </w:r>
    </w:p>
    <w:p w:rsidR="00C77EA6" w:rsidRPr="00165BF6" w:rsidRDefault="00DA6841" w:rsidP="00C77EA6">
      <w:pPr>
        <w:spacing w:after="0" w:line="360" w:lineRule="auto"/>
        <w:ind w:firstLine="540"/>
        <w:jc w:val="both"/>
        <w:rPr>
          <w:rFonts w:ascii="Times New Roman" w:hAnsi="Times New Roman"/>
          <w:sz w:val="24"/>
          <w:szCs w:val="24"/>
        </w:rPr>
      </w:pPr>
      <w:r w:rsidRPr="00165BF6">
        <w:rPr>
          <w:rFonts w:ascii="Times New Roman" w:hAnsi="Times New Roman"/>
          <w:b/>
          <w:sz w:val="24"/>
          <w:szCs w:val="24"/>
        </w:rPr>
        <w:t xml:space="preserve">9. </w:t>
      </w:r>
      <w:r w:rsidRPr="00165BF6">
        <w:rPr>
          <w:rFonts w:ascii="Times New Roman" w:hAnsi="Times New Roman"/>
          <w:b/>
          <w:i/>
          <w:sz w:val="24"/>
          <w:szCs w:val="24"/>
        </w:rPr>
        <w:t>Identidad</w:t>
      </w:r>
      <w:r w:rsidRPr="00165BF6">
        <w:rPr>
          <w:rFonts w:ascii="Times New Roman" w:hAnsi="Times New Roman"/>
          <w:b/>
          <w:sz w:val="24"/>
          <w:szCs w:val="24"/>
        </w:rPr>
        <w:t>:</w:t>
      </w:r>
      <w:r w:rsidR="0006784D" w:rsidRPr="00165BF6">
        <w:rPr>
          <w:rFonts w:ascii="Times New Roman" w:hAnsi="Times New Roman"/>
          <w:sz w:val="24"/>
          <w:szCs w:val="24"/>
        </w:rPr>
        <w:t>E</w:t>
      </w:r>
      <w:r w:rsidRPr="00165BF6">
        <w:rPr>
          <w:rFonts w:ascii="Times New Roman" w:hAnsi="Times New Roman"/>
          <w:sz w:val="24"/>
          <w:szCs w:val="24"/>
        </w:rPr>
        <w:t>s el sentimiento de pertenencia en la organización, siendo un elemento valioso del equipo de trabajo al compartir los mismos objetivos, ya sean personales o de la misma organización.</w:t>
      </w:r>
      <w:r w:rsidR="00C77EA6" w:rsidRPr="00165BF6">
        <w:rPr>
          <w:rFonts w:ascii="Times New Roman" w:hAnsi="Times New Roman"/>
          <w:sz w:val="24"/>
          <w:szCs w:val="24"/>
        </w:rPr>
        <w:t>Al respecto Toro (2008), señala que:</w:t>
      </w:r>
    </w:p>
    <w:p w:rsidR="00C77EA6" w:rsidRPr="00165BF6" w:rsidRDefault="00C77EA6" w:rsidP="0050020C">
      <w:pPr>
        <w:spacing w:after="0" w:line="240" w:lineRule="auto"/>
        <w:ind w:left="567"/>
        <w:jc w:val="both"/>
        <w:rPr>
          <w:rFonts w:ascii="Times New Roman" w:hAnsi="Times New Roman"/>
          <w:sz w:val="20"/>
          <w:szCs w:val="20"/>
        </w:rPr>
      </w:pPr>
    </w:p>
    <w:p w:rsidR="0050020C" w:rsidRPr="00165BF6" w:rsidRDefault="0050020C" w:rsidP="0050020C">
      <w:pPr>
        <w:spacing w:after="0" w:line="240" w:lineRule="auto"/>
        <w:ind w:left="567"/>
        <w:jc w:val="both"/>
        <w:rPr>
          <w:rFonts w:ascii="Times New Roman" w:hAnsi="Times New Roman"/>
          <w:sz w:val="20"/>
          <w:szCs w:val="20"/>
        </w:rPr>
      </w:pPr>
    </w:p>
    <w:p w:rsidR="00C77EA6" w:rsidRPr="00165BF6" w:rsidRDefault="00C77EA6" w:rsidP="0050020C">
      <w:pPr>
        <w:spacing w:after="0" w:line="240" w:lineRule="auto"/>
        <w:ind w:left="567" w:right="567"/>
        <w:jc w:val="both"/>
        <w:rPr>
          <w:rFonts w:ascii="Times New Roman" w:hAnsi="Times New Roman"/>
          <w:sz w:val="24"/>
          <w:szCs w:val="24"/>
        </w:rPr>
      </w:pPr>
      <w:r w:rsidRPr="00165BF6">
        <w:rPr>
          <w:rFonts w:ascii="Times New Roman" w:hAnsi="Times New Roman"/>
          <w:sz w:val="24"/>
          <w:szCs w:val="24"/>
        </w:rPr>
        <w:t>El hecho de sentirse comprometido con la organización se va a generar una percepción de orgullo, siendo un integrante responsable y comprometido con los programas y metas; por lo tanto, esta trae como consecuencia satisfacción con el trabajo que se observa en sentirse en un ambiente agradable de buenas relaciones inter e intrapersonales, reconocimiento de compañeros y jefes tienen. (p.54).</w:t>
      </w:r>
    </w:p>
    <w:p w:rsidR="0050020C" w:rsidRPr="00165BF6" w:rsidRDefault="0050020C" w:rsidP="0050020C">
      <w:pPr>
        <w:spacing w:after="0" w:line="240" w:lineRule="auto"/>
        <w:ind w:left="567" w:right="567"/>
        <w:jc w:val="both"/>
        <w:rPr>
          <w:rFonts w:ascii="Times New Roman" w:hAnsi="Times New Roman"/>
        </w:rPr>
      </w:pPr>
    </w:p>
    <w:p w:rsidR="0050020C" w:rsidRPr="00165BF6" w:rsidRDefault="0050020C" w:rsidP="0050020C">
      <w:pPr>
        <w:spacing w:after="0" w:line="240" w:lineRule="auto"/>
        <w:ind w:left="567" w:right="567"/>
        <w:jc w:val="both"/>
        <w:rPr>
          <w:rFonts w:ascii="Times New Roman" w:hAnsi="Times New Roman"/>
        </w:rPr>
      </w:pPr>
    </w:p>
    <w:p w:rsidR="00C77EA6" w:rsidRDefault="00C77EA6" w:rsidP="00C77EA6">
      <w:pPr>
        <w:spacing w:after="0" w:line="360" w:lineRule="auto"/>
        <w:ind w:firstLine="539"/>
        <w:jc w:val="both"/>
        <w:rPr>
          <w:rFonts w:ascii="Times New Roman" w:hAnsi="Times New Roman"/>
          <w:sz w:val="24"/>
          <w:szCs w:val="24"/>
        </w:rPr>
      </w:pPr>
      <w:r w:rsidRPr="00165BF6">
        <w:rPr>
          <w:rFonts w:ascii="Times New Roman" w:hAnsi="Times New Roman"/>
          <w:sz w:val="24"/>
          <w:szCs w:val="24"/>
        </w:rPr>
        <w:t>El entendimiento y comprensión emocional del gerente educativo y el personal, debe convertirse en una alianza de posibilidades  en la generación de equipos de trabajo  con principios y valores hacia los logros de la institución con compatibilidad emocional entre los miembros, de esta manera la identidad institucional y el sentido de pertenencia logra una  organización potencialmente efectiva con acciones energéticas en todos los miembros para  emprender con orgullo todas las actividades propuestas.</w:t>
      </w:r>
    </w:p>
    <w:p w:rsidR="00D628B5" w:rsidRDefault="00D628B5" w:rsidP="00C77EA6">
      <w:pPr>
        <w:spacing w:after="0" w:line="360" w:lineRule="auto"/>
        <w:ind w:firstLine="539"/>
        <w:jc w:val="both"/>
        <w:rPr>
          <w:rFonts w:ascii="Times New Roman" w:hAnsi="Times New Roman"/>
          <w:sz w:val="24"/>
          <w:szCs w:val="24"/>
        </w:rPr>
        <w:sectPr w:rsidR="00D628B5" w:rsidSect="00560320">
          <w:pgSz w:w="12240" w:h="15840" w:code="1"/>
          <w:pgMar w:top="1701" w:right="1701" w:bottom="1701" w:left="2268" w:header="851" w:footer="851" w:gutter="0"/>
          <w:cols w:space="720"/>
        </w:sectPr>
      </w:pPr>
      <w:r w:rsidRPr="00165BF6">
        <w:rPr>
          <w:rFonts w:ascii="Times New Roman" w:hAnsi="Times New Roman"/>
          <w:sz w:val="24"/>
          <w:szCs w:val="24"/>
        </w:rPr>
        <w:t>Por lo tanto, el gerente educativo de la E.B.B. “Ricardo Montilla”, debe</w:t>
      </w:r>
    </w:p>
    <w:p w:rsidR="00C77EA6" w:rsidRPr="00165BF6" w:rsidRDefault="00C77EA6" w:rsidP="00D628B5">
      <w:pPr>
        <w:spacing w:after="0" w:line="360" w:lineRule="auto"/>
        <w:jc w:val="both"/>
        <w:rPr>
          <w:rFonts w:ascii="Times New Roman" w:hAnsi="Times New Roman"/>
          <w:sz w:val="24"/>
          <w:szCs w:val="24"/>
        </w:rPr>
      </w:pPr>
      <w:r w:rsidRPr="00165BF6">
        <w:rPr>
          <w:rFonts w:ascii="Times New Roman" w:hAnsi="Times New Roman"/>
          <w:sz w:val="24"/>
          <w:szCs w:val="24"/>
        </w:rPr>
        <w:lastRenderedPageBreak/>
        <w:t>intervenir de forma directa para gestionar el clima organizacional deseado, teniendo en cuenta todos los factores, en donde el personal perciba las características del clima organizacional, utilizando las estrategias adecuadas en el desarrollo de las habilidades gerenciales y actuar acorde a las necesidades y manifestaciones del personal en sus comportamientos y actitudes que pongan en riesgo el logro de los objetivos, bajo rendimiento, relaciones malsanas, inconformidad del personal, descontrol de las emociones que generen irritabilidad y conflictos, siendo necesario el uso de la Inteligencia Emocional en sí mismo y en los demás asegurando la satisfacción, el bienestar y salud emocional , la productividad, en la generación de un adecuado  clima organizacional.</w:t>
      </w:r>
    </w:p>
    <w:p w:rsidR="00C77EA6" w:rsidRPr="00165BF6" w:rsidRDefault="00C77EA6" w:rsidP="00C77EA6">
      <w:pPr>
        <w:spacing w:after="0" w:line="360" w:lineRule="auto"/>
        <w:ind w:firstLine="540"/>
        <w:jc w:val="both"/>
        <w:rPr>
          <w:rFonts w:ascii="Times New Roman" w:hAnsi="Times New Roman"/>
          <w:sz w:val="24"/>
          <w:szCs w:val="24"/>
        </w:rPr>
      </w:pPr>
      <w:r w:rsidRPr="00165BF6">
        <w:rPr>
          <w:rFonts w:ascii="Times New Roman" w:hAnsi="Times New Roman"/>
          <w:sz w:val="24"/>
          <w:szCs w:val="24"/>
        </w:rPr>
        <w:t xml:space="preserve">El fomentar la inteligencia emocional en el personal que labora en la E.B.B “Ricardo Montilla” de Guarenas, estado Miranda, puede ayudar a mejorar el ambiente o clima organizacional de ésta. El clima son aquellas características del ambiente en donde se desarrolla el trabajo cotidiano, cabe mencionar que éste se ve influido por las emociones de los colaboradores que se encuentran dentro de la organización, por lo </w:t>
      </w:r>
      <w:r w:rsidR="00C159F5" w:rsidRPr="00165BF6">
        <w:rPr>
          <w:rFonts w:ascii="Times New Roman" w:hAnsi="Times New Roman"/>
          <w:sz w:val="24"/>
          <w:szCs w:val="24"/>
        </w:rPr>
        <w:t>tanto,</w:t>
      </w:r>
      <w:r w:rsidRPr="00165BF6">
        <w:rPr>
          <w:rFonts w:ascii="Times New Roman" w:hAnsi="Times New Roman"/>
          <w:sz w:val="24"/>
          <w:szCs w:val="24"/>
        </w:rPr>
        <w:t xml:space="preserve"> se refleja en la productividad de los mismos.</w:t>
      </w:r>
    </w:p>
    <w:p w:rsidR="00C77EA6" w:rsidRPr="00165BF6" w:rsidRDefault="00C77EA6" w:rsidP="00C77EA6">
      <w:pPr>
        <w:spacing w:after="0" w:line="360" w:lineRule="auto"/>
        <w:ind w:firstLine="540"/>
        <w:jc w:val="both"/>
        <w:rPr>
          <w:rFonts w:ascii="Times New Roman" w:hAnsi="Times New Roman"/>
          <w:sz w:val="24"/>
          <w:szCs w:val="24"/>
        </w:rPr>
      </w:pPr>
      <w:r w:rsidRPr="00165BF6">
        <w:rPr>
          <w:rFonts w:ascii="Times New Roman" w:hAnsi="Times New Roman"/>
          <w:sz w:val="24"/>
          <w:szCs w:val="24"/>
        </w:rPr>
        <w:t xml:space="preserve">La inteligencia emocional del gerente educativo puede ser un factor </w:t>
      </w:r>
      <w:r w:rsidR="00C159F5" w:rsidRPr="00165BF6">
        <w:rPr>
          <w:rFonts w:ascii="Times New Roman" w:hAnsi="Times New Roman"/>
          <w:sz w:val="24"/>
          <w:szCs w:val="24"/>
        </w:rPr>
        <w:t>influyente en</w:t>
      </w:r>
      <w:r w:rsidRPr="00165BF6">
        <w:rPr>
          <w:rFonts w:ascii="Times New Roman" w:hAnsi="Times New Roman"/>
          <w:sz w:val="24"/>
          <w:szCs w:val="24"/>
        </w:rPr>
        <w:t xml:space="preserve"> el clima organizacional, porque si los miembros de la institución educativa, aprenden </w:t>
      </w:r>
      <w:r w:rsidR="00C159F5" w:rsidRPr="00165BF6">
        <w:rPr>
          <w:rFonts w:ascii="Times New Roman" w:hAnsi="Times New Roman"/>
          <w:sz w:val="24"/>
          <w:szCs w:val="24"/>
        </w:rPr>
        <w:t>la capacidad</w:t>
      </w:r>
      <w:r w:rsidRPr="00165BF6">
        <w:rPr>
          <w:rFonts w:ascii="Times New Roman" w:hAnsi="Times New Roman"/>
          <w:sz w:val="24"/>
          <w:szCs w:val="24"/>
        </w:rPr>
        <w:t xml:space="preserve"> de controlar sus emociones ante cualquier percance que pueda generar tensión, problemas de comunicación interna, mejora la empatía con los compañeros, dará como resultado el mejoramiento del clima dentro de la organización.</w:t>
      </w:r>
    </w:p>
    <w:p w:rsidR="00C77EA6" w:rsidRPr="00165BF6" w:rsidRDefault="00624A71" w:rsidP="0050020C">
      <w:pPr>
        <w:suppressAutoHyphens w:val="0"/>
        <w:autoSpaceDE w:val="0"/>
        <w:autoSpaceDN w:val="0"/>
        <w:adjustRightInd w:val="0"/>
        <w:spacing w:after="0" w:line="360" w:lineRule="auto"/>
        <w:ind w:firstLine="567"/>
        <w:jc w:val="both"/>
        <w:rPr>
          <w:rFonts w:ascii="Times New Roman" w:hAnsi="Times New Roman"/>
          <w:sz w:val="24"/>
          <w:szCs w:val="24"/>
        </w:rPr>
      </w:pPr>
      <w:r w:rsidRPr="00165BF6">
        <w:rPr>
          <w:rFonts w:ascii="Times New Roman" w:hAnsi="Times New Roman"/>
          <w:sz w:val="24"/>
          <w:szCs w:val="24"/>
        </w:rPr>
        <w:t>L</w:t>
      </w:r>
      <w:r w:rsidR="00706378" w:rsidRPr="00165BF6">
        <w:rPr>
          <w:rFonts w:ascii="Times New Roman" w:hAnsi="Times New Roman"/>
          <w:sz w:val="24"/>
          <w:szCs w:val="24"/>
        </w:rPr>
        <w:t>as dimensiones mencionadas</w:t>
      </w:r>
      <w:r w:rsidRPr="00165BF6">
        <w:rPr>
          <w:rFonts w:ascii="Times New Roman" w:hAnsi="Times New Roman"/>
          <w:sz w:val="24"/>
          <w:szCs w:val="24"/>
        </w:rPr>
        <w:t xml:space="preserve"> permiten </w:t>
      </w:r>
      <w:r w:rsidR="00D21416" w:rsidRPr="00165BF6">
        <w:rPr>
          <w:rFonts w:ascii="Times New Roman" w:hAnsi="Times New Roman"/>
          <w:sz w:val="24"/>
          <w:szCs w:val="24"/>
        </w:rPr>
        <w:t>a</w:t>
      </w:r>
      <w:r w:rsidR="00502BD8" w:rsidRPr="00165BF6">
        <w:rPr>
          <w:rFonts w:ascii="Times New Roman" w:hAnsi="Times New Roman"/>
          <w:sz w:val="24"/>
          <w:szCs w:val="24"/>
        </w:rPr>
        <w:t xml:space="preserve">l personal perteneciente a una </w:t>
      </w:r>
      <w:r w:rsidR="0054783E" w:rsidRPr="00165BF6">
        <w:rPr>
          <w:rFonts w:ascii="Times New Roman" w:hAnsi="Times New Roman"/>
          <w:sz w:val="24"/>
          <w:szCs w:val="24"/>
        </w:rPr>
        <w:t>organización</w:t>
      </w:r>
      <w:r w:rsidRPr="00165BF6">
        <w:rPr>
          <w:rFonts w:ascii="Times New Roman" w:hAnsi="Times New Roman"/>
          <w:sz w:val="24"/>
          <w:szCs w:val="24"/>
        </w:rPr>
        <w:t xml:space="preserve">percibir y </w:t>
      </w:r>
      <w:r w:rsidR="00DA6841" w:rsidRPr="00165BF6">
        <w:rPr>
          <w:rFonts w:ascii="Times New Roman" w:hAnsi="Times New Roman"/>
          <w:sz w:val="24"/>
          <w:szCs w:val="24"/>
        </w:rPr>
        <w:t>caracteriza</w:t>
      </w:r>
      <w:r w:rsidR="0054783E" w:rsidRPr="00165BF6">
        <w:rPr>
          <w:rFonts w:ascii="Times New Roman" w:hAnsi="Times New Roman"/>
          <w:sz w:val="24"/>
          <w:szCs w:val="24"/>
        </w:rPr>
        <w:t xml:space="preserve">r </w:t>
      </w:r>
      <w:r w:rsidR="00DA6841" w:rsidRPr="00165BF6">
        <w:rPr>
          <w:rFonts w:ascii="Times New Roman" w:hAnsi="Times New Roman"/>
          <w:sz w:val="24"/>
          <w:szCs w:val="24"/>
        </w:rPr>
        <w:t xml:space="preserve">el </w:t>
      </w:r>
      <w:r w:rsidR="00AF72A4" w:rsidRPr="00165BF6">
        <w:rPr>
          <w:rFonts w:ascii="Times New Roman" w:hAnsi="Times New Roman"/>
          <w:sz w:val="24"/>
          <w:szCs w:val="24"/>
        </w:rPr>
        <w:t>ambiente labor</w:t>
      </w:r>
      <w:r w:rsidR="00DA6841" w:rsidRPr="00165BF6">
        <w:rPr>
          <w:rFonts w:ascii="Times New Roman" w:hAnsi="Times New Roman"/>
          <w:sz w:val="24"/>
          <w:szCs w:val="24"/>
        </w:rPr>
        <w:t>al,</w:t>
      </w:r>
      <w:r w:rsidR="0054783E" w:rsidRPr="00165BF6">
        <w:rPr>
          <w:rFonts w:ascii="Times New Roman" w:hAnsi="Times New Roman"/>
          <w:sz w:val="24"/>
          <w:szCs w:val="24"/>
        </w:rPr>
        <w:t xml:space="preserve"> de acuerdo </w:t>
      </w:r>
      <w:r w:rsidR="00F47EF9" w:rsidRPr="00165BF6">
        <w:rPr>
          <w:rFonts w:ascii="Times New Roman" w:hAnsi="Times New Roman"/>
          <w:sz w:val="24"/>
          <w:szCs w:val="24"/>
        </w:rPr>
        <w:t>con e</w:t>
      </w:r>
      <w:r w:rsidRPr="00165BF6">
        <w:rPr>
          <w:rFonts w:ascii="Times New Roman" w:hAnsi="Times New Roman"/>
          <w:sz w:val="24"/>
          <w:szCs w:val="24"/>
        </w:rPr>
        <w:t>l</w:t>
      </w:r>
      <w:r w:rsidR="0054783E" w:rsidRPr="00165BF6">
        <w:rPr>
          <w:rFonts w:ascii="Times New Roman" w:hAnsi="Times New Roman"/>
          <w:sz w:val="24"/>
          <w:szCs w:val="24"/>
        </w:rPr>
        <w:t xml:space="preserve"> producto de las actuaciones de la gerencia y de las relaciones </w:t>
      </w:r>
      <w:r w:rsidR="00AF72A4" w:rsidRPr="00165BF6">
        <w:rPr>
          <w:rFonts w:ascii="Times New Roman" w:hAnsi="Times New Roman"/>
          <w:sz w:val="24"/>
          <w:szCs w:val="24"/>
        </w:rPr>
        <w:t>inter</w:t>
      </w:r>
      <w:r w:rsidR="0054783E" w:rsidRPr="00165BF6">
        <w:rPr>
          <w:rFonts w:ascii="Times New Roman" w:hAnsi="Times New Roman"/>
          <w:sz w:val="24"/>
          <w:szCs w:val="24"/>
        </w:rPr>
        <w:t xml:space="preserve">personales entre los miembros, siendo importante el papel que asuma cada una de las personas que </w:t>
      </w:r>
      <w:r w:rsidR="00F47EF9" w:rsidRPr="00165BF6">
        <w:rPr>
          <w:rFonts w:ascii="Times New Roman" w:hAnsi="Times New Roman"/>
          <w:sz w:val="24"/>
          <w:szCs w:val="24"/>
        </w:rPr>
        <w:t xml:space="preserve">la </w:t>
      </w:r>
      <w:r w:rsidR="0054783E" w:rsidRPr="00165BF6">
        <w:rPr>
          <w:rFonts w:ascii="Times New Roman" w:hAnsi="Times New Roman"/>
          <w:sz w:val="24"/>
          <w:szCs w:val="24"/>
        </w:rPr>
        <w:t>conforman</w:t>
      </w:r>
      <w:r w:rsidR="00C300CD" w:rsidRPr="00165BF6">
        <w:rPr>
          <w:rFonts w:ascii="Times New Roman" w:hAnsi="Times New Roman"/>
          <w:sz w:val="24"/>
          <w:szCs w:val="24"/>
        </w:rPr>
        <w:t>.</w:t>
      </w:r>
    </w:p>
    <w:p w:rsidR="00C300CD" w:rsidRPr="00165BF6" w:rsidRDefault="00141DC0" w:rsidP="0050020C">
      <w:pPr>
        <w:suppressAutoHyphens w:val="0"/>
        <w:autoSpaceDE w:val="0"/>
        <w:autoSpaceDN w:val="0"/>
        <w:adjustRightInd w:val="0"/>
        <w:spacing w:after="0" w:line="360" w:lineRule="auto"/>
        <w:ind w:firstLine="567"/>
        <w:jc w:val="both"/>
        <w:rPr>
          <w:rFonts w:ascii="Times New Roman" w:hAnsi="Times New Roman"/>
          <w:sz w:val="24"/>
          <w:szCs w:val="24"/>
        </w:rPr>
      </w:pPr>
      <w:r w:rsidRPr="00165BF6">
        <w:rPr>
          <w:rFonts w:ascii="Times New Roman" w:eastAsiaTheme="minorHAnsi" w:hAnsi="Times New Roman"/>
          <w:sz w:val="24"/>
          <w:szCs w:val="24"/>
          <w:lang w:val="es-ES" w:eastAsia="en-US"/>
        </w:rPr>
        <w:t>En este sentido,</w:t>
      </w:r>
      <w:r w:rsidR="00BD2269" w:rsidRPr="00165BF6">
        <w:rPr>
          <w:rFonts w:ascii="Times New Roman" w:eastAsiaTheme="minorHAnsi" w:hAnsi="Times New Roman"/>
          <w:sz w:val="24"/>
          <w:szCs w:val="24"/>
          <w:lang w:val="es-ES" w:eastAsia="en-US"/>
        </w:rPr>
        <w:t xml:space="preserve"> el ambiente de trabajo</w:t>
      </w:r>
      <w:r w:rsidR="00624A71" w:rsidRPr="00165BF6">
        <w:rPr>
          <w:rFonts w:ascii="Times New Roman" w:eastAsiaTheme="minorHAnsi" w:hAnsi="Times New Roman"/>
          <w:sz w:val="24"/>
          <w:szCs w:val="24"/>
          <w:lang w:val="es-ES" w:eastAsia="en-US"/>
        </w:rPr>
        <w:t xml:space="preserve"> de la institución objeto de estudio</w:t>
      </w:r>
      <w:r w:rsidR="00502BD8" w:rsidRPr="00165BF6">
        <w:rPr>
          <w:rFonts w:ascii="Times New Roman" w:eastAsiaTheme="minorHAnsi" w:hAnsi="Times New Roman"/>
          <w:sz w:val="24"/>
          <w:szCs w:val="24"/>
          <w:lang w:val="es-ES" w:eastAsia="en-US"/>
        </w:rPr>
        <w:t>,</w:t>
      </w:r>
      <w:r w:rsidR="00BD2269" w:rsidRPr="00165BF6">
        <w:rPr>
          <w:rFonts w:ascii="Times New Roman" w:eastAsiaTheme="minorHAnsi" w:hAnsi="Times New Roman"/>
          <w:sz w:val="24"/>
          <w:szCs w:val="24"/>
          <w:lang w:val="es-ES" w:eastAsia="en-US"/>
        </w:rPr>
        <w:t xml:space="preserve">está determinado por </w:t>
      </w:r>
      <w:r w:rsidR="00624A71" w:rsidRPr="00165BF6">
        <w:rPr>
          <w:rFonts w:ascii="Times New Roman" w:eastAsiaTheme="minorHAnsi" w:hAnsi="Times New Roman"/>
          <w:sz w:val="24"/>
          <w:szCs w:val="24"/>
          <w:lang w:val="es-ES" w:eastAsia="en-US"/>
        </w:rPr>
        <w:t>todos los miembros de la organización educativa</w:t>
      </w:r>
      <w:r w:rsidR="00502BD8" w:rsidRPr="00165BF6">
        <w:rPr>
          <w:rFonts w:ascii="Times New Roman" w:eastAsiaTheme="minorHAnsi" w:hAnsi="Times New Roman"/>
          <w:sz w:val="24"/>
          <w:szCs w:val="24"/>
          <w:lang w:val="es-ES" w:eastAsia="en-US"/>
        </w:rPr>
        <w:t>:</w:t>
      </w:r>
      <w:r w:rsidR="00BD2269" w:rsidRPr="00165BF6">
        <w:rPr>
          <w:rFonts w:ascii="Times New Roman" w:eastAsiaTheme="minorHAnsi" w:hAnsi="Times New Roman"/>
          <w:sz w:val="24"/>
          <w:szCs w:val="24"/>
          <w:lang w:val="es-ES" w:eastAsia="en-US"/>
        </w:rPr>
        <w:t xml:space="preserve"> directivo, docente</w:t>
      </w:r>
      <w:r w:rsidR="00D21416" w:rsidRPr="00165BF6">
        <w:rPr>
          <w:rFonts w:ascii="Times New Roman" w:eastAsiaTheme="minorHAnsi" w:hAnsi="Times New Roman"/>
          <w:sz w:val="24"/>
          <w:szCs w:val="24"/>
          <w:lang w:val="es-ES" w:eastAsia="en-US"/>
        </w:rPr>
        <w:t>s</w:t>
      </w:r>
      <w:r w:rsidR="00BD2269" w:rsidRPr="00165BF6">
        <w:rPr>
          <w:rFonts w:ascii="Times New Roman" w:eastAsiaTheme="minorHAnsi" w:hAnsi="Times New Roman"/>
          <w:sz w:val="24"/>
          <w:szCs w:val="24"/>
          <w:lang w:val="es-ES" w:eastAsia="en-US"/>
        </w:rPr>
        <w:t>, administrativo</w:t>
      </w:r>
      <w:r w:rsidR="00D21416" w:rsidRPr="00165BF6">
        <w:rPr>
          <w:rFonts w:ascii="Times New Roman" w:eastAsiaTheme="minorHAnsi" w:hAnsi="Times New Roman"/>
          <w:sz w:val="24"/>
          <w:szCs w:val="24"/>
          <w:lang w:val="es-ES" w:eastAsia="en-US"/>
        </w:rPr>
        <w:t>s</w:t>
      </w:r>
      <w:r w:rsidR="00BD2269" w:rsidRPr="00165BF6">
        <w:rPr>
          <w:rFonts w:ascii="Times New Roman" w:eastAsiaTheme="minorHAnsi" w:hAnsi="Times New Roman"/>
          <w:sz w:val="24"/>
          <w:szCs w:val="24"/>
          <w:lang w:val="es-ES" w:eastAsia="en-US"/>
        </w:rPr>
        <w:t>, obrero</w:t>
      </w:r>
      <w:r w:rsidR="00D21416" w:rsidRPr="00165BF6">
        <w:rPr>
          <w:rFonts w:ascii="Times New Roman" w:eastAsiaTheme="minorHAnsi" w:hAnsi="Times New Roman"/>
          <w:sz w:val="24"/>
          <w:szCs w:val="24"/>
          <w:lang w:val="es-ES" w:eastAsia="en-US"/>
        </w:rPr>
        <w:t>s</w:t>
      </w:r>
      <w:r w:rsidR="00BD2269" w:rsidRPr="00165BF6">
        <w:rPr>
          <w:rFonts w:ascii="Times New Roman" w:eastAsiaTheme="minorHAnsi" w:hAnsi="Times New Roman"/>
          <w:sz w:val="24"/>
          <w:szCs w:val="24"/>
          <w:lang w:val="es-ES" w:eastAsia="en-US"/>
        </w:rPr>
        <w:t xml:space="preserve"> y todas las personas que</w:t>
      </w:r>
      <w:r w:rsidR="00AF72A4" w:rsidRPr="00165BF6">
        <w:rPr>
          <w:rFonts w:ascii="Times New Roman" w:eastAsiaTheme="minorHAnsi" w:hAnsi="Times New Roman"/>
          <w:sz w:val="24"/>
          <w:szCs w:val="24"/>
          <w:lang w:val="es-ES" w:eastAsia="en-US"/>
        </w:rPr>
        <w:t>,</w:t>
      </w:r>
      <w:r w:rsidR="00BD2269" w:rsidRPr="00165BF6">
        <w:rPr>
          <w:rFonts w:ascii="Times New Roman" w:eastAsiaTheme="minorHAnsi" w:hAnsi="Times New Roman"/>
          <w:sz w:val="24"/>
          <w:szCs w:val="24"/>
          <w:lang w:val="es-ES" w:eastAsia="en-US"/>
        </w:rPr>
        <w:t xml:space="preserve"> en forma particular, </w:t>
      </w:r>
      <w:r w:rsidR="00BD2269" w:rsidRPr="00165BF6">
        <w:rPr>
          <w:rFonts w:ascii="Times New Roman" w:eastAsiaTheme="minorHAnsi" w:hAnsi="Times New Roman"/>
          <w:sz w:val="24"/>
          <w:szCs w:val="24"/>
          <w:lang w:val="es-ES" w:eastAsia="en-US"/>
        </w:rPr>
        <w:lastRenderedPageBreak/>
        <w:t>según sus emociones, estados</w:t>
      </w:r>
      <w:r w:rsidR="00BB2239" w:rsidRPr="00165BF6">
        <w:rPr>
          <w:rFonts w:ascii="Times New Roman" w:eastAsiaTheme="minorHAnsi" w:hAnsi="Times New Roman"/>
          <w:sz w:val="24"/>
          <w:szCs w:val="24"/>
          <w:lang w:val="es-ES" w:eastAsia="en-US"/>
        </w:rPr>
        <w:t>de áni</w:t>
      </w:r>
      <w:r w:rsidR="00502BD8" w:rsidRPr="00165BF6">
        <w:rPr>
          <w:rFonts w:ascii="Times New Roman" w:eastAsiaTheme="minorHAnsi" w:hAnsi="Times New Roman"/>
          <w:sz w:val="24"/>
          <w:szCs w:val="24"/>
          <w:lang w:val="es-ES" w:eastAsia="en-US"/>
        </w:rPr>
        <w:t>mo</w:t>
      </w:r>
      <w:r w:rsidR="00624A71" w:rsidRPr="00165BF6">
        <w:rPr>
          <w:rFonts w:ascii="Times New Roman" w:eastAsiaTheme="minorHAnsi" w:hAnsi="Times New Roman"/>
          <w:sz w:val="24"/>
          <w:szCs w:val="24"/>
          <w:lang w:val="es-ES" w:eastAsia="en-US"/>
        </w:rPr>
        <w:t xml:space="preserve"> muestran comportamientos y actitudes que influyen en la</w:t>
      </w:r>
      <w:r w:rsidR="00BB2239" w:rsidRPr="00165BF6">
        <w:rPr>
          <w:rFonts w:ascii="Times New Roman" w:eastAsiaTheme="minorHAnsi" w:hAnsi="Times New Roman"/>
          <w:sz w:val="24"/>
          <w:szCs w:val="24"/>
          <w:lang w:val="es-ES" w:eastAsia="en-US"/>
        </w:rPr>
        <w:t xml:space="preserve"> productividad </w:t>
      </w:r>
      <w:r w:rsidR="00624A71" w:rsidRPr="00165BF6">
        <w:rPr>
          <w:rFonts w:ascii="Times New Roman" w:eastAsiaTheme="minorHAnsi" w:hAnsi="Times New Roman"/>
          <w:sz w:val="24"/>
          <w:szCs w:val="24"/>
          <w:lang w:val="es-ES" w:eastAsia="en-US"/>
        </w:rPr>
        <w:t xml:space="preserve">o pone en riesgo el éxito </w:t>
      </w:r>
      <w:r w:rsidR="007F1FAF" w:rsidRPr="00165BF6">
        <w:rPr>
          <w:rFonts w:ascii="Times New Roman" w:eastAsiaTheme="minorHAnsi" w:hAnsi="Times New Roman"/>
          <w:sz w:val="24"/>
          <w:szCs w:val="24"/>
          <w:lang w:val="es-ES" w:eastAsia="en-US"/>
        </w:rPr>
        <w:t>organizacional.</w:t>
      </w:r>
    </w:p>
    <w:p w:rsidR="00DA6841" w:rsidRPr="00165BF6" w:rsidRDefault="00B567CA" w:rsidP="00DA6841">
      <w:pPr>
        <w:spacing w:after="0" w:line="360" w:lineRule="auto"/>
        <w:ind w:firstLine="567"/>
        <w:jc w:val="both"/>
        <w:rPr>
          <w:rFonts w:ascii="Times New Roman" w:hAnsi="Times New Roman"/>
          <w:sz w:val="24"/>
          <w:szCs w:val="24"/>
        </w:rPr>
      </w:pPr>
      <w:r w:rsidRPr="00165BF6">
        <w:rPr>
          <w:rFonts w:ascii="Times New Roman" w:hAnsi="Times New Roman"/>
          <w:sz w:val="24"/>
          <w:szCs w:val="24"/>
        </w:rPr>
        <w:t xml:space="preserve">Desde el análisis de la influencia de la Inteligencia Emocional del gerente educativo en el </w:t>
      </w:r>
      <w:r w:rsidR="007436CF" w:rsidRPr="00165BF6">
        <w:rPr>
          <w:rFonts w:ascii="Times New Roman" w:hAnsi="Times New Roman"/>
          <w:sz w:val="24"/>
          <w:szCs w:val="24"/>
        </w:rPr>
        <w:t>C</w:t>
      </w:r>
      <w:r w:rsidRPr="00165BF6">
        <w:rPr>
          <w:rFonts w:ascii="Times New Roman" w:hAnsi="Times New Roman"/>
          <w:sz w:val="24"/>
          <w:szCs w:val="24"/>
        </w:rPr>
        <w:t xml:space="preserve">lima </w:t>
      </w:r>
      <w:r w:rsidR="007436CF" w:rsidRPr="00165BF6">
        <w:rPr>
          <w:rFonts w:ascii="Times New Roman" w:hAnsi="Times New Roman"/>
          <w:sz w:val="24"/>
          <w:szCs w:val="24"/>
        </w:rPr>
        <w:t>O</w:t>
      </w:r>
      <w:r w:rsidRPr="00165BF6">
        <w:rPr>
          <w:rFonts w:ascii="Times New Roman" w:hAnsi="Times New Roman"/>
          <w:sz w:val="24"/>
          <w:szCs w:val="24"/>
        </w:rPr>
        <w:t>rganizacio</w:t>
      </w:r>
      <w:r w:rsidR="00502BD8" w:rsidRPr="00165BF6">
        <w:rPr>
          <w:rFonts w:ascii="Times New Roman" w:hAnsi="Times New Roman"/>
          <w:sz w:val="24"/>
          <w:szCs w:val="24"/>
        </w:rPr>
        <w:t>nal de</w:t>
      </w:r>
      <w:r w:rsidR="00D912E3" w:rsidRPr="00165BF6">
        <w:rPr>
          <w:rFonts w:ascii="Times New Roman" w:hAnsi="Times New Roman"/>
          <w:sz w:val="24"/>
          <w:szCs w:val="24"/>
        </w:rPr>
        <w:t>l personal de</w:t>
      </w:r>
      <w:r w:rsidR="00502BD8" w:rsidRPr="00165BF6">
        <w:rPr>
          <w:rFonts w:ascii="Times New Roman" w:hAnsi="Times New Roman"/>
          <w:sz w:val="24"/>
          <w:szCs w:val="24"/>
        </w:rPr>
        <w:t xml:space="preserve"> la E</w:t>
      </w:r>
      <w:r w:rsidR="003A2488" w:rsidRPr="00165BF6">
        <w:rPr>
          <w:rFonts w:ascii="Times New Roman" w:hAnsi="Times New Roman"/>
          <w:sz w:val="24"/>
          <w:szCs w:val="24"/>
        </w:rPr>
        <w:t>.</w:t>
      </w:r>
      <w:r w:rsidR="00502BD8" w:rsidRPr="00165BF6">
        <w:rPr>
          <w:rFonts w:ascii="Times New Roman" w:hAnsi="Times New Roman"/>
          <w:sz w:val="24"/>
          <w:szCs w:val="24"/>
        </w:rPr>
        <w:t>B</w:t>
      </w:r>
      <w:r w:rsidR="003A2488" w:rsidRPr="00165BF6">
        <w:rPr>
          <w:rFonts w:ascii="Times New Roman" w:hAnsi="Times New Roman"/>
          <w:sz w:val="24"/>
          <w:szCs w:val="24"/>
        </w:rPr>
        <w:t>.</w:t>
      </w:r>
      <w:r w:rsidR="00502BD8" w:rsidRPr="00165BF6">
        <w:rPr>
          <w:rFonts w:ascii="Times New Roman" w:hAnsi="Times New Roman"/>
          <w:sz w:val="24"/>
          <w:szCs w:val="24"/>
        </w:rPr>
        <w:t>B “Ricardo Montilla</w:t>
      </w:r>
      <w:r w:rsidRPr="00165BF6">
        <w:rPr>
          <w:rFonts w:ascii="Times New Roman" w:hAnsi="Times New Roman"/>
          <w:sz w:val="24"/>
          <w:szCs w:val="24"/>
        </w:rPr>
        <w:t>”</w:t>
      </w:r>
      <w:r w:rsidR="00AF72A4" w:rsidRPr="00165BF6">
        <w:rPr>
          <w:rFonts w:ascii="Times New Roman" w:hAnsi="Times New Roman"/>
          <w:sz w:val="24"/>
          <w:szCs w:val="24"/>
        </w:rPr>
        <w:t>de</w:t>
      </w:r>
      <w:r w:rsidRPr="00165BF6">
        <w:rPr>
          <w:rFonts w:ascii="Times New Roman" w:hAnsi="Times New Roman"/>
          <w:sz w:val="24"/>
          <w:szCs w:val="24"/>
        </w:rPr>
        <w:t>Guarenas</w:t>
      </w:r>
      <w:r w:rsidR="005D2873" w:rsidRPr="00165BF6">
        <w:rPr>
          <w:rFonts w:ascii="Times New Roman" w:hAnsi="Times New Roman"/>
          <w:sz w:val="24"/>
          <w:szCs w:val="24"/>
        </w:rPr>
        <w:t>,</w:t>
      </w:r>
      <w:r w:rsidRPr="00165BF6">
        <w:rPr>
          <w:rFonts w:ascii="Times New Roman" w:hAnsi="Times New Roman"/>
          <w:sz w:val="24"/>
          <w:szCs w:val="24"/>
        </w:rPr>
        <w:t xml:space="preserve"> estado Miranda, se</w:t>
      </w:r>
      <w:r w:rsidR="00502BD8" w:rsidRPr="00165BF6">
        <w:rPr>
          <w:rFonts w:ascii="Times New Roman" w:hAnsi="Times New Roman"/>
          <w:sz w:val="24"/>
          <w:szCs w:val="24"/>
        </w:rPr>
        <w:t xml:space="preserve"> describe</w:t>
      </w:r>
      <w:r w:rsidR="00AF72A4" w:rsidRPr="00165BF6">
        <w:rPr>
          <w:rFonts w:ascii="Times New Roman" w:hAnsi="Times New Roman"/>
          <w:sz w:val="24"/>
          <w:szCs w:val="24"/>
        </w:rPr>
        <w:t>n</w:t>
      </w:r>
      <w:r w:rsidR="00DA6841" w:rsidRPr="00165BF6">
        <w:rPr>
          <w:rFonts w:ascii="Times New Roman" w:hAnsi="Times New Roman"/>
          <w:sz w:val="24"/>
          <w:szCs w:val="24"/>
        </w:rPr>
        <w:t xml:space="preserve">las dimensiones que conforman la variable </w:t>
      </w:r>
      <w:r w:rsidRPr="00165BF6">
        <w:rPr>
          <w:rFonts w:ascii="Times New Roman" w:hAnsi="Times New Roman"/>
          <w:sz w:val="24"/>
          <w:szCs w:val="24"/>
        </w:rPr>
        <w:t>C</w:t>
      </w:r>
      <w:r w:rsidR="00DA6841" w:rsidRPr="00165BF6">
        <w:rPr>
          <w:rFonts w:ascii="Times New Roman" w:hAnsi="Times New Roman"/>
          <w:sz w:val="24"/>
          <w:szCs w:val="24"/>
        </w:rPr>
        <w:t xml:space="preserve">lima </w:t>
      </w:r>
      <w:r w:rsidRPr="00165BF6">
        <w:rPr>
          <w:rFonts w:ascii="Times New Roman" w:hAnsi="Times New Roman"/>
          <w:sz w:val="24"/>
          <w:szCs w:val="24"/>
        </w:rPr>
        <w:t>O</w:t>
      </w:r>
      <w:r w:rsidR="00DA6841" w:rsidRPr="00165BF6">
        <w:rPr>
          <w:rFonts w:ascii="Times New Roman" w:hAnsi="Times New Roman"/>
          <w:sz w:val="24"/>
          <w:szCs w:val="24"/>
        </w:rPr>
        <w:t xml:space="preserve">rganizacional estudiadas en la investigación, propuestas por </w:t>
      </w:r>
      <w:r w:rsidR="00DA6841" w:rsidRPr="00165BF6">
        <w:rPr>
          <w:rFonts w:ascii="Times New Roman" w:eastAsia="Times New Roman" w:hAnsi="Times New Roman"/>
          <w:spacing w:val="2"/>
          <w:sz w:val="24"/>
          <w:szCs w:val="24"/>
          <w:shd w:val="clear" w:color="auto" w:fill="FFFFFF"/>
        </w:rPr>
        <w:t>Litwin y Stringer (1968)</w:t>
      </w:r>
      <w:r w:rsidR="00246530" w:rsidRPr="00165BF6">
        <w:rPr>
          <w:rFonts w:ascii="Times New Roman" w:eastAsia="Times New Roman" w:hAnsi="Times New Roman"/>
          <w:spacing w:val="2"/>
          <w:sz w:val="24"/>
          <w:szCs w:val="24"/>
          <w:shd w:val="clear" w:color="auto" w:fill="FFFFFF"/>
        </w:rPr>
        <w:t>,</w:t>
      </w:r>
      <w:r w:rsidRPr="00165BF6">
        <w:rPr>
          <w:rFonts w:ascii="Times New Roman" w:hAnsi="Times New Roman"/>
          <w:sz w:val="24"/>
          <w:szCs w:val="24"/>
        </w:rPr>
        <w:t xml:space="preserve"> para desarrollar de forma eficaz la gerencia educativa, dirigiendo acciones con la corresponsabilidad de todos los miembros, en efectivas actitudes y comportamientos y su repercusión en los logros de las metas de la  organización</w:t>
      </w:r>
      <w:r w:rsidR="00E664D8" w:rsidRPr="00165BF6">
        <w:rPr>
          <w:rFonts w:ascii="Times New Roman" w:hAnsi="Times New Roman"/>
          <w:sz w:val="24"/>
          <w:szCs w:val="24"/>
        </w:rPr>
        <w:t>i</w:t>
      </w:r>
      <w:r w:rsidR="007436CF" w:rsidRPr="00165BF6">
        <w:rPr>
          <w:rFonts w:ascii="Times New Roman" w:hAnsi="Times New Roman"/>
          <w:sz w:val="24"/>
          <w:szCs w:val="24"/>
        </w:rPr>
        <w:t>nfluyendo en un buen clima organizacional.</w:t>
      </w:r>
    </w:p>
    <w:p w:rsidR="00343E2B" w:rsidRPr="00165BF6" w:rsidRDefault="00343E2B" w:rsidP="0050020C">
      <w:pPr>
        <w:spacing w:after="0" w:line="240" w:lineRule="auto"/>
        <w:jc w:val="center"/>
        <w:rPr>
          <w:rFonts w:ascii="Times New Roman" w:hAnsi="Times New Roman"/>
          <w:sz w:val="20"/>
          <w:szCs w:val="20"/>
        </w:rPr>
      </w:pPr>
    </w:p>
    <w:p w:rsidR="0050020C" w:rsidRPr="00165BF6" w:rsidRDefault="0050020C" w:rsidP="0050020C">
      <w:pPr>
        <w:spacing w:after="0" w:line="240" w:lineRule="auto"/>
        <w:jc w:val="center"/>
        <w:rPr>
          <w:rFonts w:ascii="Times New Roman" w:hAnsi="Times New Roman"/>
          <w:sz w:val="20"/>
          <w:szCs w:val="20"/>
        </w:rPr>
      </w:pPr>
    </w:p>
    <w:p w:rsidR="00927342" w:rsidRPr="00D628B5" w:rsidRDefault="00927342" w:rsidP="0050020C">
      <w:pPr>
        <w:spacing w:after="0" w:line="240" w:lineRule="auto"/>
        <w:jc w:val="center"/>
        <w:rPr>
          <w:rFonts w:ascii="Times New Roman" w:hAnsi="Times New Roman"/>
          <w:sz w:val="24"/>
          <w:szCs w:val="24"/>
        </w:rPr>
      </w:pPr>
      <w:r w:rsidRPr="00D628B5">
        <w:rPr>
          <w:rFonts w:ascii="Times New Roman" w:hAnsi="Times New Roman"/>
          <w:b/>
          <w:sz w:val="24"/>
          <w:szCs w:val="24"/>
        </w:rPr>
        <w:t>La Gerencia Educativa</w:t>
      </w:r>
    </w:p>
    <w:p w:rsidR="0050020C" w:rsidRPr="00D628B5" w:rsidRDefault="0050020C" w:rsidP="0050020C">
      <w:pPr>
        <w:spacing w:after="0" w:line="240" w:lineRule="auto"/>
        <w:jc w:val="center"/>
        <w:rPr>
          <w:rFonts w:ascii="Times New Roman" w:hAnsi="Times New Roman"/>
          <w:sz w:val="20"/>
          <w:szCs w:val="20"/>
        </w:rPr>
      </w:pPr>
    </w:p>
    <w:p w:rsidR="0050020C" w:rsidRPr="00D628B5" w:rsidRDefault="0050020C" w:rsidP="0050020C">
      <w:pPr>
        <w:spacing w:after="0" w:line="240" w:lineRule="auto"/>
        <w:jc w:val="center"/>
        <w:rPr>
          <w:rFonts w:ascii="Times New Roman" w:hAnsi="Times New Roman"/>
          <w:sz w:val="20"/>
          <w:szCs w:val="20"/>
        </w:rPr>
      </w:pPr>
    </w:p>
    <w:p w:rsidR="00927342" w:rsidRPr="00D628B5" w:rsidRDefault="00927342" w:rsidP="0050020C">
      <w:pPr>
        <w:spacing w:after="0" w:line="360" w:lineRule="auto"/>
        <w:ind w:firstLine="567"/>
        <w:jc w:val="both"/>
        <w:rPr>
          <w:rFonts w:ascii="Times New Roman" w:hAnsi="Times New Roman"/>
          <w:sz w:val="24"/>
          <w:szCs w:val="24"/>
        </w:rPr>
      </w:pPr>
      <w:r w:rsidRPr="00D628B5">
        <w:rPr>
          <w:rFonts w:ascii="Times New Roman" w:hAnsi="Times New Roman"/>
          <w:sz w:val="24"/>
          <w:szCs w:val="24"/>
        </w:rPr>
        <w:t xml:space="preserve">Al respecto, Serna (2003), refiere que la Gerencia </w:t>
      </w:r>
      <w:r w:rsidR="00ED748F" w:rsidRPr="00D628B5">
        <w:rPr>
          <w:rFonts w:ascii="Times New Roman" w:hAnsi="Times New Roman"/>
          <w:sz w:val="24"/>
          <w:szCs w:val="24"/>
        </w:rPr>
        <w:t>Educativa puede definirse como:</w:t>
      </w:r>
    </w:p>
    <w:p w:rsidR="0008514A" w:rsidRPr="00D628B5" w:rsidRDefault="0008514A" w:rsidP="0050020C">
      <w:pPr>
        <w:spacing w:after="0" w:line="240" w:lineRule="auto"/>
        <w:ind w:left="567" w:right="567"/>
        <w:jc w:val="both"/>
        <w:rPr>
          <w:rFonts w:ascii="Times New Roman" w:hAnsi="Times New Roman"/>
          <w:sz w:val="20"/>
          <w:szCs w:val="20"/>
        </w:rPr>
      </w:pPr>
    </w:p>
    <w:p w:rsidR="00ED748F" w:rsidRPr="00D628B5" w:rsidRDefault="00ED748F" w:rsidP="0050020C">
      <w:pPr>
        <w:spacing w:after="0" w:line="240" w:lineRule="auto"/>
        <w:ind w:left="567" w:right="567"/>
        <w:jc w:val="both"/>
        <w:rPr>
          <w:rFonts w:ascii="Times New Roman" w:hAnsi="Times New Roman"/>
          <w:sz w:val="20"/>
          <w:szCs w:val="20"/>
        </w:rPr>
      </w:pPr>
    </w:p>
    <w:p w:rsidR="00927342" w:rsidRPr="00D628B5" w:rsidRDefault="00927342" w:rsidP="00ED748F">
      <w:pPr>
        <w:spacing w:after="0" w:line="240" w:lineRule="auto"/>
        <w:ind w:left="567" w:right="474"/>
        <w:jc w:val="both"/>
        <w:rPr>
          <w:rFonts w:ascii="Times New Roman" w:hAnsi="Times New Roman"/>
          <w:sz w:val="24"/>
          <w:szCs w:val="24"/>
        </w:rPr>
      </w:pPr>
      <w:r w:rsidRPr="00D628B5">
        <w:rPr>
          <w:rFonts w:ascii="Times New Roman" w:hAnsi="Times New Roman"/>
          <w:sz w:val="24"/>
          <w:szCs w:val="24"/>
        </w:rPr>
        <w:t xml:space="preserve">El proceso a través del cual se orienta y conduce la labor docente y administrativa de la institución educativa y sus relaciones con el entorno, con miras a lograr los objetivos organizacionales mediante el trabajo de todos los miembros de la comunidad a fin de ofrecer </w:t>
      </w:r>
      <w:r w:rsidR="00ED748F" w:rsidRPr="00D628B5">
        <w:rPr>
          <w:rFonts w:ascii="Times New Roman" w:hAnsi="Times New Roman"/>
          <w:sz w:val="24"/>
          <w:szCs w:val="24"/>
        </w:rPr>
        <w:t>un servicio de calidad. (p. 45).</w:t>
      </w:r>
    </w:p>
    <w:p w:rsidR="00ED748F" w:rsidRPr="00D628B5" w:rsidRDefault="00ED748F" w:rsidP="0050020C">
      <w:pPr>
        <w:spacing w:after="0" w:line="240" w:lineRule="auto"/>
        <w:ind w:left="567" w:right="567"/>
        <w:jc w:val="both"/>
        <w:rPr>
          <w:rFonts w:ascii="Times New Roman" w:hAnsi="Times New Roman"/>
          <w:sz w:val="20"/>
          <w:szCs w:val="20"/>
        </w:rPr>
      </w:pPr>
    </w:p>
    <w:p w:rsidR="00ED748F" w:rsidRPr="00D628B5" w:rsidRDefault="00ED748F" w:rsidP="0050020C">
      <w:pPr>
        <w:spacing w:after="0" w:line="240" w:lineRule="auto"/>
        <w:ind w:left="567" w:right="567"/>
        <w:jc w:val="both"/>
        <w:rPr>
          <w:rFonts w:ascii="Times New Roman" w:hAnsi="Times New Roman"/>
          <w:sz w:val="20"/>
          <w:szCs w:val="20"/>
        </w:rPr>
      </w:pPr>
    </w:p>
    <w:p w:rsidR="00927342" w:rsidRPr="00D628B5" w:rsidRDefault="00927342" w:rsidP="0050020C">
      <w:pPr>
        <w:pStyle w:val="NormalWeb"/>
        <w:shd w:val="clear" w:color="auto" w:fill="FFFFFF"/>
        <w:spacing w:before="0" w:after="0" w:line="360" w:lineRule="auto"/>
        <w:ind w:firstLine="567"/>
        <w:jc w:val="both"/>
      </w:pPr>
      <w:r w:rsidRPr="00D628B5">
        <w:t>Lo planteado en la cita anterior, refleja el deber ser de la gerencia educativa, destacando la labor de guiar, liderar al equipo de sus colaboradores (personal docente, administrativo y de servicio) que dirige en el desempeño eficiente, responsable y cooperativo de sus funciones.</w:t>
      </w:r>
    </w:p>
    <w:p w:rsidR="00FF5D82" w:rsidRPr="00D628B5" w:rsidRDefault="00FF5D82" w:rsidP="00E26E05">
      <w:pPr>
        <w:suppressAutoHyphens w:val="0"/>
        <w:autoSpaceDE w:val="0"/>
        <w:autoSpaceDN w:val="0"/>
        <w:adjustRightInd w:val="0"/>
        <w:spacing w:after="0" w:line="240" w:lineRule="auto"/>
        <w:jc w:val="center"/>
        <w:rPr>
          <w:rFonts w:ascii="Times New Roman" w:eastAsiaTheme="minorHAnsi" w:hAnsi="Times New Roman"/>
          <w:bCs/>
          <w:sz w:val="20"/>
          <w:szCs w:val="20"/>
          <w:lang w:val="es-ES" w:eastAsia="en-US"/>
        </w:rPr>
      </w:pPr>
    </w:p>
    <w:p w:rsidR="00FF5D82" w:rsidRPr="00D628B5" w:rsidRDefault="00FF5D82" w:rsidP="00E26E05">
      <w:pPr>
        <w:suppressAutoHyphens w:val="0"/>
        <w:autoSpaceDE w:val="0"/>
        <w:autoSpaceDN w:val="0"/>
        <w:adjustRightInd w:val="0"/>
        <w:spacing w:after="0" w:line="240" w:lineRule="auto"/>
        <w:jc w:val="center"/>
        <w:rPr>
          <w:rFonts w:ascii="Times New Roman" w:eastAsiaTheme="minorHAnsi" w:hAnsi="Times New Roman"/>
          <w:bCs/>
          <w:sz w:val="20"/>
          <w:szCs w:val="20"/>
          <w:lang w:val="es-ES" w:eastAsia="en-US"/>
        </w:rPr>
      </w:pPr>
    </w:p>
    <w:p w:rsidR="009A3481" w:rsidRPr="005B3969" w:rsidRDefault="00927342" w:rsidP="00E26E05">
      <w:pPr>
        <w:suppressAutoHyphens w:val="0"/>
        <w:autoSpaceDE w:val="0"/>
        <w:autoSpaceDN w:val="0"/>
        <w:adjustRightInd w:val="0"/>
        <w:spacing w:after="0" w:line="240" w:lineRule="auto"/>
        <w:jc w:val="center"/>
        <w:rPr>
          <w:rFonts w:ascii="Times New Roman" w:eastAsiaTheme="minorHAnsi" w:hAnsi="Times New Roman"/>
          <w:b/>
          <w:bCs/>
          <w:sz w:val="24"/>
          <w:szCs w:val="24"/>
          <w:lang w:val="es-ES" w:eastAsia="en-US"/>
        </w:rPr>
      </w:pPr>
      <w:r w:rsidRPr="00D628B5">
        <w:rPr>
          <w:rFonts w:ascii="Times New Roman" w:eastAsiaTheme="minorHAnsi" w:hAnsi="Times New Roman"/>
          <w:b/>
          <w:bCs/>
          <w:sz w:val="24"/>
          <w:szCs w:val="24"/>
          <w:lang w:val="es-ES" w:eastAsia="en-US"/>
        </w:rPr>
        <w:t xml:space="preserve">El </w:t>
      </w:r>
      <w:r w:rsidR="009A3481" w:rsidRPr="00D628B5">
        <w:rPr>
          <w:rFonts w:ascii="Times New Roman" w:eastAsiaTheme="minorHAnsi" w:hAnsi="Times New Roman"/>
          <w:b/>
          <w:bCs/>
          <w:sz w:val="24"/>
          <w:szCs w:val="24"/>
          <w:lang w:val="es-ES" w:eastAsia="en-US"/>
        </w:rPr>
        <w:t>Gerente Educativo</w:t>
      </w:r>
    </w:p>
    <w:p w:rsidR="00B46D83" w:rsidRPr="00FF5D82" w:rsidRDefault="00B46D83" w:rsidP="0008514A">
      <w:pPr>
        <w:tabs>
          <w:tab w:val="left" w:pos="4800"/>
        </w:tabs>
        <w:suppressAutoHyphens w:val="0"/>
        <w:autoSpaceDE w:val="0"/>
        <w:autoSpaceDN w:val="0"/>
        <w:adjustRightInd w:val="0"/>
        <w:spacing w:after="0" w:line="240" w:lineRule="auto"/>
        <w:jc w:val="center"/>
        <w:rPr>
          <w:rFonts w:ascii="Times New Roman" w:eastAsiaTheme="minorHAnsi" w:hAnsi="Times New Roman"/>
          <w:bCs/>
          <w:sz w:val="20"/>
          <w:szCs w:val="20"/>
          <w:lang w:val="es-ES" w:eastAsia="en-US"/>
        </w:rPr>
      </w:pPr>
    </w:p>
    <w:p w:rsidR="00ED748F" w:rsidRPr="00FF5D82" w:rsidRDefault="00ED748F" w:rsidP="0008514A">
      <w:pPr>
        <w:tabs>
          <w:tab w:val="left" w:pos="4800"/>
        </w:tabs>
        <w:suppressAutoHyphens w:val="0"/>
        <w:autoSpaceDE w:val="0"/>
        <w:autoSpaceDN w:val="0"/>
        <w:adjustRightInd w:val="0"/>
        <w:spacing w:after="0" w:line="240" w:lineRule="auto"/>
        <w:jc w:val="center"/>
        <w:rPr>
          <w:rFonts w:ascii="Times New Roman" w:eastAsiaTheme="minorHAnsi" w:hAnsi="Times New Roman"/>
          <w:bCs/>
          <w:sz w:val="20"/>
          <w:szCs w:val="20"/>
          <w:lang w:val="es-ES" w:eastAsia="en-US"/>
        </w:rPr>
      </w:pPr>
    </w:p>
    <w:p w:rsidR="00927342" w:rsidRPr="005B3969" w:rsidRDefault="007A42ED" w:rsidP="007A42ED">
      <w:pPr>
        <w:suppressAutoHyphens w:val="0"/>
        <w:autoSpaceDE w:val="0"/>
        <w:autoSpaceDN w:val="0"/>
        <w:adjustRightInd w:val="0"/>
        <w:spacing w:after="0" w:line="360" w:lineRule="auto"/>
        <w:ind w:firstLine="567"/>
        <w:jc w:val="both"/>
        <w:rPr>
          <w:rFonts w:ascii="Times New Roman" w:eastAsiaTheme="minorHAnsi" w:hAnsi="Times New Roman"/>
          <w:bCs/>
          <w:sz w:val="24"/>
          <w:szCs w:val="24"/>
          <w:lang w:val="es-ES" w:eastAsia="en-US"/>
        </w:rPr>
      </w:pPr>
      <w:r w:rsidRPr="005B3969">
        <w:rPr>
          <w:rFonts w:ascii="Times New Roman" w:eastAsiaTheme="minorHAnsi" w:hAnsi="Times New Roman"/>
          <w:bCs/>
          <w:sz w:val="24"/>
          <w:szCs w:val="24"/>
          <w:lang w:val="es-ES" w:eastAsia="en-US"/>
        </w:rPr>
        <w:t xml:space="preserve">Las instituciones educativas </w:t>
      </w:r>
      <w:r w:rsidR="0098025C" w:rsidRPr="005B3969">
        <w:rPr>
          <w:rFonts w:ascii="Times New Roman" w:eastAsiaTheme="minorHAnsi" w:hAnsi="Times New Roman"/>
          <w:bCs/>
          <w:sz w:val="24"/>
          <w:szCs w:val="24"/>
          <w:lang w:val="es-ES" w:eastAsia="en-US"/>
        </w:rPr>
        <w:t>cuentan con un gerente</w:t>
      </w:r>
      <w:r w:rsidR="00927342" w:rsidRPr="005B3969">
        <w:rPr>
          <w:rFonts w:ascii="Times New Roman" w:eastAsiaTheme="minorHAnsi" w:hAnsi="Times New Roman"/>
          <w:bCs/>
          <w:sz w:val="24"/>
          <w:szCs w:val="24"/>
          <w:lang w:val="es-ES" w:eastAsia="en-US"/>
        </w:rPr>
        <w:t xml:space="preserve"> o director (a)</w:t>
      </w:r>
      <w:r w:rsidRPr="005B3969">
        <w:rPr>
          <w:rFonts w:ascii="Times New Roman" w:eastAsiaTheme="minorHAnsi" w:hAnsi="Times New Roman"/>
          <w:bCs/>
          <w:sz w:val="24"/>
          <w:szCs w:val="24"/>
          <w:lang w:val="es-ES" w:eastAsia="en-US"/>
        </w:rPr>
        <w:t>, como la persona responsable de dirigir todas las acciones para el funcionamiento de la organización e con apoyo de sus miembros en el logro de los objetivos</w:t>
      </w:r>
      <w:r w:rsidR="00E71835" w:rsidRPr="005B3969">
        <w:rPr>
          <w:rFonts w:ascii="Times New Roman" w:eastAsiaTheme="minorHAnsi" w:hAnsi="Times New Roman"/>
          <w:bCs/>
          <w:sz w:val="24"/>
          <w:szCs w:val="24"/>
          <w:lang w:val="es-ES" w:eastAsia="en-US"/>
        </w:rPr>
        <w:t>,</w:t>
      </w:r>
      <w:r w:rsidRPr="005B3969">
        <w:rPr>
          <w:rFonts w:ascii="Times New Roman" w:eastAsiaTheme="minorHAnsi" w:hAnsi="Times New Roman"/>
          <w:bCs/>
          <w:sz w:val="24"/>
          <w:szCs w:val="24"/>
          <w:lang w:val="es-ES" w:eastAsia="en-US"/>
        </w:rPr>
        <w:t xml:space="preserve"> según su </w:t>
      </w:r>
      <w:r w:rsidRPr="005B3969">
        <w:rPr>
          <w:rFonts w:ascii="Times New Roman" w:eastAsiaTheme="minorHAnsi" w:hAnsi="Times New Roman"/>
          <w:bCs/>
          <w:sz w:val="24"/>
          <w:szCs w:val="24"/>
          <w:lang w:val="es-ES" w:eastAsia="en-US"/>
        </w:rPr>
        <w:lastRenderedPageBreak/>
        <w:t xml:space="preserve">misión y visión, además de cumplir con eficiencia y eficacia los lineamientos </w:t>
      </w:r>
      <w:r w:rsidR="00E71835" w:rsidRPr="005B3969">
        <w:rPr>
          <w:rFonts w:ascii="Times New Roman" w:eastAsiaTheme="minorHAnsi" w:hAnsi="Times New Roman"/>
          <w:bCs/>
          <w:sz w:val="24"/>
          <w:szCs w:val="24"/>
          <w:lang w:val="es-ES" w:eastAsia="en-US"/>
        </w:rPr>
        <w:t xml:space="preserve">establecidos </w:t>
      </w:r>
      <w:r w:rsidRPr="005B3969">
        <w:rPr>
          <w:rFonts w:ascii="Times New Roman" w:eastAsiaTheme="minorHAnsi" w:hAnsi="Times New Roman"/>
          <w:bCs/>
          <w:sz w:val="24"/>
          <w:szCs w:val="24"/>
          <w:lang w:val="es-ES" w:eastAsia="en-US"/>
        </w:rPr>
        <w:t xml:space="preserve">en las políticas educativas. </w:t>
      </w:r>
    </w:p>
    <w:p w:rsidR="007A42ED" w:rsidRPr="005B3969" w:rsidRDefault="007A42ED" w:rsidP="007A42ED">
      <w:pPr>
        <w:suppressAutoHyphens w:val="0"/>
        <w:autoSpaceDE w:val="0"/>
        <w:autoSpaceDN w:val="0"/>
        <w:adjustRightInd w:val="0"/>
        <w:spacing w:after="0" w:line="360" w:lineRule="auto"/>
        <w:ind w:firstLine="567"/>
        <w:jc w:val="both"/>
        <w:rPr>
          <w:rFonts w:ascii="Times New Roman" w:eastAsiaTheme="minorHAnsi" w:hAnsi="Times New Roman"/>
          <w:bCs/>
          <w:sz w:val="24"/>
          <w:szCs w:val="24"/>
          <w:lang w:val="es-ES" w:eastAsia="en-US"/>
        </w:rPr>
      </w:pPr>
      <w:r w:rsidRPr="005B3969">
        <w:rPr>
          <w:rFonts w:ascii="Times New Roman" w:eastAsiaTheme="minorHAnsi" w:hAnsi="Times New Roman"/>
          <w:bCs/>
          <w:sz w:val="24"/>
          <w:szCs w:val="24"/>
          <w:lang w:val="es-ES" w:eastAsia="en-US"/>
        </w:rPr>
        <w:t>En este sentido, para llevar a cabo una gerencia  efectiva, es necesario contar con personas emocionalmente equilibradas, entusiasmadas, motivadas, que además de poseer  un perfil académico, experiencias, conocimientos, para llevar la gerencia educativa, requiere un conjunto de  habilidades sociales  y competencias emocionales  para cumplir efectivamente funciones gerenciales.</w:t>
      </w:r>
    </w:p>
    <w:p w:rsidR="007A42ED" w:rsidRPr="005B3969" w:rsidRDefault="007A42ED" w:rsidP="007A42ED">
      <w:pPr>
        <w:suppressAutoHyphens w:val="0"/>
        <w:autoSpaceDE w:val="0"/>
        <w:autoSpaceDN w:val="0"/>
        <w:adjustRightInd w:val="0"/>
        <w:spacing w:after="0" w:line="360" w:lineRule="auto"/>
        <w:ind w:firstLine="567"/>
        <w:jc w:val="both"/>
        <w:rPr>
          <w:rFonts w:ascii="Times New Roman" w:eastAsiaTheme="minorHAnsi" w:hAnsi="Times New Roman"/>
          <w:sz w:val="24"/>
          <w:szCs w:val="24"/>
          <w:lang w:val="es-ES" w:eastAsia="en-US"/>
        </w:rPr>
      </w:pPr>
      <w:r w:rsidRPr="00D628B5">
        <w:rPr>
          <w:rFonts w:ascii="Times New Roman" w:eastAsiaTheme="minorHAnsi" w:hAnsi="Times New Roman"/>
          <w:sz w:val="24"/>
          <w:szCs w:val="24"/>
          <w:lang w:val="es-ES" w:eastAsia="en-US"/>
        </w:rPr>
        <w:t>Drucker (2003)</w:t>
      </w:r>
      <w:r w:rsidR="0098025C" w:rsidRPr="00D628B5">
        <w:rPr>
          <w:rFonts w:ascii="Times New Roman" w:eastAsiaTheme="minorHAnsi" w:hAnsi="Times New Roman"/>
          <w:sz w:val="24"/>
          <w:szCs w:val="24"/>
          <w:lang w:val="es-ES" w:eastAsia="en-US"/>
        </w:rPr>
        <w:t>,</w:t>
      </w:r>
      <w:r w:rsidRPr="00D628B5">
        <w:rPr>
          <w:rFonts w:ascii="Times New Roman" w:eastAsiaTheme="minorHAnsi" w:hAnsi="Times New Roman"/>
          <w:sz w:val="24"/>
          <w:szCs w:val="24"/>
          <w:lang w:val="es-ES" w:eastAsia="en-US"/>
        </w:rPr>
        <w:t xml:space="preserve"> plantea, que</w:t>
      </w:r>
      <w:r w:rsidR="00927342" w:rsidRPr="00D628B5">
        <w:rPr>
          <w:rFonts w:ascii="Times New Roman" w:eastAsiaTheme="minorHAnsi" w:hAnsi="Times New Roman"/>
          <w:sz w:val="24"/>
          <w:szCs w:val="24"/>
          <w:lang w:val="es-ES" w:eastAsia="en-US"/>
        </w:rPr>
        <w:t>: “E</w:t>
      </w:r>
      <w:r w:rsidRPr="00D628B5">
        <w:rPr>
          <w:rFonts w:ascii="Times New Roman" w:eastAsiaTheme="minorHAnsi" w:hAnsi="Times New Roman"/>
          <w:sz w:val="24"/>
          <w:szCs w:val="24"/>
          <w:lang w:val="es-ES" w:eastAsia="en-US"/>
        </w:rPr>
        <w:t>l gerente educativo ocupa un rol importante y determinante dentro del sistema educativo y debe estar capacitado para resolver cualquier situación relacionada con las diferentes situaciones de la institución”. (p.50). Asumiendo esta perspectiva, el gerente educativo o equipo directivo en conocimiento de sus capacidades, habilidades, debe aplicar estrategias que le permitan desenvolverse en cualquier escenario; con compromiso institucional y social, generando las acciones pertinentes hacia los cambios deseados, en conjunto con los miembros de la organización educativa.</w:t>
      </w:r>
    </w:p>
    <w:p w:rsidR="007A42ED" w:rsidRPr="005B3969" w:rsidRDefault="007A42ED" w:rsidP="007A42ED">
      <w:pPr>
        <w:suppressAutoHyphens w:val="0"/>
        <w:autoSpaceDE w:val="0"/>
        <w:autoSpaceDN w:val="0"/>
        <w:adjustRightInd w:val="0"/>
        <w:spacing w:after="0" w:line="360" w:lineRule="auto"/>
        <w:ind w:firstLine="567"/>
        <w:jc w:val="both"/>
        <w:rPr>
          <w:rFonts w:ascii="Times New Roman" w:eastAsiaTheme="minorHAnsi" w:hAnsi="Times New Roman"/>
          <w:sz w:val="24"/>
          <w:szCs w:val="24"/>
          <w:lang w:val="es-ES" w:eastAsia="en-US"/>
        </w:rPr>
      </w:pPr>
      <w:r w:rsidRPr="005B3969">
        <w:rPr>
          <w:rFonts w:ascii="Times New Roman" w:eastAsiaTheme="minorHAnsi" w:hAnsi="Times New Roman"/>
          <w:sz w:val="24"/>
          <w:szCs w:val="24"/>
          <w:lang w:val="es-ES" w:eastAsia="en-US"/>
        </w:rPr>
        <w:t>La gerencia educativa a través del directivo y su equipo directivo subdirector, coordinador, deben influir de manera positiva en los miembros de la comunidad educativa: Personal docente, administrativo y obrero, generando confianza en cada uno de ellos, liderando acciones en la toma de decisiones que fortalezcan el clima organizacional; el desarrollo de la Inteligencia Emocional en los gerentes y los miembros de la institución, es una herramienta para lograr el éxito organizacional a través del trabajo en equipo, motivación, favoreciendo el clima organizacional.</w:t>
      </w:r>
    </w:p>
    <w:p w:rsidR="00EE7B79" w:rsidRDefault="007A42ED" w:rsidP="00ED748F">
      <w:pPr>
        <w:suppressAutoHyphens w:val="0"/>
        <w:autoSpaceDE w:val="0"/>
        <w:autoSpaceDN w:val="0"/>
        <w:adjustRightInd w:val="0"/>
        <w:spacing w:after="0" w:line="360" w:lineRule="auto"/>
        <w:ind w:firstLine="567"/>
        <w:jc w:val="both"/>
        <w:rPr>
          <w:rFonts w:ascii="Times New Roman" w:eastAsiaTheme="minorHAnsi" w:hAnsi="Times New Roman"/>
          <w:sz w:val="24"/>
          <w:szCs w:val="24"/>
          <w:lang w:val="es-ES" w:eastAsia="en-US"/>
        </w:rPr>
      </w:pPr>
      <w:r w:rsidRPr="005B3969">
        <w:rPr>
          <w:rFonts w:ascii="Times New Roman" w:eastAsiaTheme="minorHAnsi" w:hAnsi="Times New Roman"/>
          <w:sz w:val="24"/>
          <w:szCs w:val="24"/>
          <w:lang w:val="es-ES" w:eastAsia="en-US"/>
        </w:rPr>
        <w:t>El gerente educativo</w:t>
      </w:r>
      <w:r w:rsidR="001E312C" w:rsidRPr="005B3969">
        <w:rPr>
          <w:rFonts w:ascii="Times New Roman" w:eastAsiaTheme="minorHAnsi" w:hAnsi="Times New Roman"/>
          <w:sz w:val="24"/>
          <w:szCs w:val="24"/>
          <w:lang w:val="es-ES" w:eastAsia="en-US"/>
        </w:rPr>
        <w:t>,</w:t>
      </w:r>
      <w:r w:rsidRPr="005B3969">
        <w:rPr>
          <w:rFonts w:ascii="Times New Roman" w:eastAsiaTheme="minorHAnsi" w:hAnsi="Times New Roman"/>
          <w:sz w:val="24"/>
          <w:szCs w:val="24"/>
          <w:lang w:val="es-ES" w:eastAsia="en-US"/>
        </w:rPr>
        <w:t xml:space="preserve"> según</w:t>
      </w:r>
      <w:r w:rsidR="004112EF" w:rsidRPr="005B3969">
        <w:rPr>
          <w:rFonts w:ascii="Times New Roman" w:eastAsiaTheme="minorHAnsi" w:hAnsi="Times New Roman"/>
          <w:sz w:val="24"/>
          <w:szCs w:val="24"/>
          <w:lang w:val="es-ES" w:eastAsia="en-US"/>
        </w:rPr>
        <w:t>Drucker</w:t>
      </w:r>
      <w:r w:rsidR="001E312C" w:rsidRPr="005B3969">
        <w:rPr>
          <w:rFonts w:ascii="Times New Roman" w:eastAsiaTheme="minorHAnsi" w:hAnsi="Times New Roman"/>
          <w:sz w:val="24"/>
          <w:szCs w:val="24"/>
          <w:lang w:val="es-ES" w:eastAsia="en-US"/>
        </w:rPr>
        <w:t xml:space="preserve"> (ob.cit</w:t>
      </w:r>
      <w:r w:rsidRPr="005B3969">
        <w:rPr>
          <w:rFonts w:ascii="Times New Roman" w:eastAsiaTheme="minorHAnsi" w:hAnsi="Times New Roman"/>
          <w:sz w:val="24"/>
          <w:szCs w:val="24"/>
          <w:lang w:val="es-ES" w:eastAsia="en-US"/>
        </w:rPr>
        <w:t>), “debe propiciar la participación dentro y fuera de los espacios escolares, involucrándose en los problemas del contexto, aportando ideas, tomando decisiones y colaborando en las soluciones de los mismos</w:t>
      </w:r>
      <w:r w:rsidR="00343E2B" w:rsidRPr="005B3969">
        <w:rPr>
          <w:rFonts w:ascii="Times New Roman" w:eastAsiaTheme="minorHAnsi" w:hAnsi="Times New Roman"/>
          <w:sz w:val="24"/>
          <w:szCs w:val="24"/>
          <w:lang w:val="es-ES" w:eastAsia="en-US"/>
        </w:rPr>
        <w:t>”. (p.</w:t>
      </w:r>
      <w:r w:rsidR="007F0ECB" w:rsidRPr="005B3969">
        <w:rPr>
          <w:rFonts w:ascii="Times New Roman" w:eastAsiaTheme="minorHAnsi" w:hAnsi="Times New Roman"/>
          <w:sz w:val="24"/>
          <w:szCs w:val="24"/>
          <w:lang w:val="es-ES" w:eastAsia="en-US"/>
        </w:rPr>
        <w:t xml:space="preserve">31). </w:t>
      </w:r>
      <w:r w:rsidRPr="005B3969">
        <w:rPr>
          <w:rFonts w:ascii="Times New Roman" w:eastAsiaTheme="minorHAnsi" w:hAnsi="Times New Roman"/>
          <w:sz w:val="24"/>
          <w:szCs w:val="24"/>
          <w:lang w:val="es-ES" w:eastAsia="en-US"/>
        </w:rPr>
        <w:t xml:space="preserve">De acuerdo </w:t>
      </w:r>
      <w:r w:rsidR="001E312C" w:rsidRPr="005B3969">
        <w:rPr>
          <w:rFonts w:ascii="Times New Roman" w:eastAsiaTheme="minorHAnsi" w:hAnsi="Times New Roman"/>
          <w:sz w:val="24"/>
          <w:szCs w:val="24"/>
          <w:lang w:val="es-ES" w:eastAsia="en-US"/>
        </w:rPr>
        <w:t>con</w:t>
      </w:r>
      <w:r w:rsidRPr="005B3969">
        <w:rPr>
          <w:rFonts w:ascii="Times New Roman" w:eastAsiaTheme="minorHAnsi" w:hAnsi="Times New Roman"/>
          <w:sz w:val="24"/>
          <w:szCs w:val="24"/>
          <w:lang w:val="es-ES" w:eastAsia="en-US"/>
        </w:rPr>
        <w:t xml:space="preserve"> lo citado, cabe acotar qu</w:t>
      </w:r>
      <w:r w:rsidR="001E312C" w:rsidRPr="005B3969">
        <w:rPr>
          <w:rFonts w:ascii="Times New Roman" w:eastAsiaTheme="minorHAnsi" w:hAnsi="Times New Roman"/>
          <w:sz w:val="24"/>
          <w:szCs w:val="24"/>
          <w:lang w:val="es-ES" w:eastAsia="en-US"/>
        </w:rPr>
        <w:t>e el gerente educativo o equipo directivo</w:t>
      </w:r>
      <w:r w:rsidRPr="005B3969">
        <w:rPr>
          <w:rFonts w:ascii="Times New Roman" w:eastAsiaTheme="minorHAnsi" w:hAnsi="Times New Roman"/>
          <w:sz w:val="24"/>
          <w:szCs w:val="24"/>
          <w:lang w:val="es-ES" w:eastAsia="en-US"/>
        </w:rPr>
        <w:t xml:space="preserve"> deben convertirse en verdaderos líderes, manteniendo la comunicación constante con el personal, conocer sus pensamientos, ideas, inquietudes, problemas, en la oportunidad de planifica</w:t>
      </w:r>
      <w:r w:rsidR="007F0ECB" w:rsidRPr="005B3969">
        <w:rPr>
          <w:rFonts w:ascii="Times New Roman" w:eastAsiaTheme="minorHAnsi" w:hAnsi="Times New Roman"/>
          <w:sz w:val="24"/>
          <w:szCs w:val="24"/>
          <w:lang w:val="es-ES" w:eastAsia="en-US"/>
        </w:rPr>
        <w:t>r las acciones de interés común.</w:t>
      </w:r>
    </w:p>
    <w:p w:rsidR="00D628B5" w:rsidRDefault="00D628B5" w:rsidP="00ED748F">
      <w:pPr>
        <w:suppressAutoHyphens w:val="0"/>
        <w:autoSpaceDE w:val="0"/>
        <w:autoSpaceDN w:val="0"/>
        <w:adjustRightInd w:val="0"/>
        <w:spacing w:after="0" w:line="360" w:lineRule="auto"/>
        <w:ind w:firstLine="567"/>
        <w:jc w:val="both"/>
        <w:rPr>
          <w:rFonts w:ascii="Times New Roman" w:eastAsiaTheme="minorHAnsi" w:hAnsi="Times New Roman"/>
          <w:sz w:val="24"/>
          <w:szCs w:val="24"/>
          <w:lang w:val="es-ES" w:eastAsia="en-US"/>
        </w:rPr>
        <w:sectPr w:rsidR="00D628B5" w:rsidSect="00560320">
          <w:pgSz w:w="12240" w:h="15840" w:code="1"/>
          <w:pgMar w:top="1701" w:right="1701" w:bottom="1701" w:left="2268" w:header="851" w:footer="851" w:gutter="0"/>
          <w:cols w:space="720"/>
        </w:sectPr>
      </w:pPr>
      <w:r w:rsidRPr="005B3969">
        <w:rPr>
          <w:rFonts w:ascii="Times New Roman" w:eastAsiaTheme="minorHAnsi" w:hAnsi="Times New Roman"/>
          <w:sz w:val="24"/>
          <w:szCs w:val="24"/>
          <w:lang w:val="es-ES" w:eastAsia="en-US"/>
        </w:rPr>
        <w:t>Ello, permitirá una conexión con todos los miembros en un sólo equipo de</w:t>
      </w:r>
    </w:p>
    <w:p w:rsidR="007A42ED" w:rsidRPr="005B3969" w:rsidRDefault="007A42ED" w:rsidP="00D628B5">
      <w:pPr>
        <w:suppressAutoHyphens w:val="0"/>
        <w:autoSpaceDE w:val="0"/>
        <w:autoSpaceDN w:val="0"/>
        <w:adjustRightInd w:val="0"/>
        <w:spacing w:after="0" w:line="360" w:lineRule="auto"/>
        <w:jc w:val="both"/>
        <w:rPr>
          <w:rFonts w:ascii="Times New Roman" w:eastAsiaTheme="minorHAnsi" w:hAnsi="Times New Roman"/>
          <w:sz w:val="24"/>
          <w:szCs w:val="24"/>
          <w:lang w:val="es-ES" w:eastAsia="en-US"/>
        </w:rPr>
      </w:pPr>
      <w:r w:rsidRPr="005B3969">
        <w:rPr>
          <w:rFonts w:ascii="Times New Roman" w:eastAsiaTheme="minorHAnsi" w:hAnsi="Times New Roman"/>
          <w:sz w:val="24"/>
          <w:szCs w:val="24"/>
          <w:lang w:val="es-ES" w:eastAsia="en-US"/>
        </w:rPr>
        <w:lastRenderedPageBreak/>
        <w:t>trabajo, estableciendo la empatía, control de emociones para dirigirse con las palabras adecuadas, interactuar con eficacia, respeto, induciendo al personal responder con las mismas acciones en las actuaciones y comportamientos dentro de la interacción social, en aras de trabajar en un clima laboral agradable en la institución.</w:t>
      </w:r>
    </w:p>
    <w:p w:rsidR="007A42ED" w:rsidRPr="005B3969" w:rsidRDefault="007A42ED" w:rsidP="007A42ED">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En relación del gerente educativo y la Inteligencia Emocional </w:t>
      </w:r>
      <w:r w:rsidR="0088577E" w:rsidRPr="005B3969">
        <w:rPr>
          <w:rFonts w:ascii="Times New Roman" w:hAnsi="Times New Roman"/>
          <w:sz w:val="24"/>
          <w:szCs w:val="24"/>
        </w:rPr>
        <w:t xml:space="preserve">,cabe señalar </w:t>
      </w:r>
      <w:r w:rsidRPr="005B3969">
        <w:rPr>
          <w:rFonts w:ascii="Times New Roman" w:hAnsi="Times New Roman"/>
          <w:sz w:val="24"/>
          <w:szCs w:val="24"/>
        </w:rPr>
        <w:t xml:space="preserve"> que </w:t>
      </w:r>
      <w:r w:rsidR="0088577E" w:rsidRPr="005B3969">
        <w:rPr>
          <w:rFonts w:ascii="Times New Roman" w:hAnsi="Times New Roman"/>
          <w:sz w:val="24"/>
          <w:szCs w:val="24"/>
        </w:rPr>
        <w:t>pueden ser</w:t>
      </w:r>
      <w:r w:rsidR="0017756A" w:rsidRPr="005B3969">
        <w:rPr>
          <w:rFonts w:ascii="Times New Roman" w:hAnsi="Times New Roman"/>
          <w:sz w:val="24"/>
          <w:szCs w:val="24"/>
        </w:rPr>
        <w:t xml:space="preserve"> personas </w:t>
      </w:r>
      <w:r w:rsidRPr="005B3969">
        <w:rPr>
          <w:rFonts w:ascii="Times New Roman" w:hAnsi="Times New Roman"/>
          <w:sz w:val="24"/>
          <w:szCs w:val="24"/>
        </w:rPr>
        <w:t xml:space="preserve"> inteligentemente emocionales </w:t>
      </w:r>
      <w:r w:rsidR="0017756A" w:rsidRPr="005B3969">
        <w:rPr>
          <w:rFonts w:ascii="Times New Roman" w:hAnsi="Times New Roman"/>
          <w:sz w:val="24"/>
          <w:szCs w:val="24"/>
        </w:rPr>
        <w:t>con</w:t>
      </w:r>
      <w:r w:rsidRPr="005B3969">
        <w:rPr>
          <w:rFonts w:ascii="Times New Roman" w:hAnsi="Times New Roman"/>
          <w:sz w:val="24"/>
          <w:szCs w:val="24"/>
        </w:rPr>
        <w:t xml:space="preserve"> características propias</w:t>
      </w:r>
      <w:r w:rsidR="0017756A" w:rsidRPr="005B3969">
        <w:rPr>
          <w:rFonts w:ascii="Times New Roman" w:hAnsi="Times New Roman"/>
          <w:sz w:val="24"/>
          <w:szCs w:val="24"/>
        </w:rPr>
        <w:t>,</w:t>
      </w:r>
      <w:r w:rsidRPr="005B3969">
        <w:rPr>
          <w:rFonts w:ascii="Times New Roman" w:hAnsi="Times New Roman"/>
          <w:sz w:val="24"/>
          <w:szCs w:val="24"/>
        </w:rPr>
        <w:t xml:space="preserve"> siendo empáticos, motivadores, creativos,</w:t>
      </w:r>
      <w:r w:rsidR="00835EF3" w:rsidRPr="005B3969">
        <w:rPr>
          <w:rFonts w:ascii="Times New Roman" w:hAnsi="Times New Roman"/>
          <w:sz w:val="24"/>
          <w:szCs w:val="24"/>
        </w:rPr>
        <w:t xml:space="preserve"> con </w:t>
      </w:r>
      <w:r w:rsidRPr="005B3969">
        <w:rPr>
          <w:rFonts w:ascii="Times New Roman" w:hAnsi="Times New Roman"/>
          <w:sz w:val="24"/>
          <w:szCs w:val="24"/>
        </w:rPr>
        <w:t xml:space="preserve"> conocimiento en el manejo en la resolución de conflictos, permitiendo  </w:t>
      </w:r>
      <w:r w:rsidR="00835EF3" w:rsidRPr="005B3969">
        <w:rPr>
          <w:rFonts w:ascii="Times New Roman" w:hAnsi="Times New Roman"/>
          <w:sz w:val="24"/>
          <w:szCs w:val="24"/>
        </w:rPr>
        <w:t xml:space="preserve">expresar las ideas </w:t>
      </w:r>
      <w:r w:rsidRPr="005B3969">
        <w:rPr>
          <w:rFonts w:ascii="Times New Roman" w:hAnsi="Times New Roman"/>
          <w:sz w:val="24"/>
          <w:szCs w:val="24"/>
        </w:rPr>
        <w:t xml:space="preserve">al dialogar, saber escuchar a los miembros de la organización como el recurso más valioso dentro de la </w:t>
      </w:r>
      <w:r w:rsidR="00835EF3" w:rsidRPr="005B3969">
        <w:rPr>
          <w:rFonts w:ascii="Times New Roman" w:hAnsi="Times New Roman"/>
          <w:sz w:val="24"/>
          <w:szCs w:val="24"/>
        </w:rPr>
        <w:t xml:space="preserve">organización desarrollando la </w:t>
      </w:r>
      <w:r w:rsidRPr="005B3969">
        <w:rPr>
          <w:rFonts w:ascii="Times New Roman" w:hAnsi="Times New Roman"/>
          <w:sz w:val="24"/>
          <w:szCs w:val="24"/>
        </w:rPr>
        <w:t xml:space="preserve">Inteligencia Emocional </w:t>
      </w:r>
      <w:r w:rsidR="0017756A" w:rsidRPr="005B3969">
        <w:rPr>
          <w:rFonts w:ascii="Times New Roman" w:hAnsi="Times New Roman"/>
          <w:sz w:val="24"/>
          <w:szCs w:val="24"/>
        </w:rPr>
        <w:t>en la construcción de</w:t>
      </w:r>
      <w:r w:rsidR="00B95A81" w:rsidRPr="005B3969">
        <w:rPr>
          <w:rFonts w:ascii="Times New Roman" w:hAnsi="Times New Roman"/>
          <w:sz w:val="24"/>
          <w:szCs w:val="24"/>
        </w:rPr>
        <w:t xml:space="preserve">un </w:t>
      </w:r>
      <w:r w:rsidRPr="005B3969">
        <w:rPr>
          <w:rFonts w:ascii="Times New Roman" w:hAnsi="Times New Roman"/>
          <w:sz w:val="24"/>
          <w:szCs w:val="24"/>
        </w:rPr>
        <w:t>clima</w:t>
      </w:r>
      <w:r w:rsidR="00B95A81" w:rsidRPr="005B3969">
        <w:rPr>
          <w:rFonts w:ascii="Times New Roman" w:hAnsi="Times New Roman"/>
          <w:sz w:val="24"/>
          <w:szCs w:val="24"/>
        </w:rPr>
        <w:t xml:space="preserve"> agradable de trabajo, crecimiento y productividad en la organización educativa.</w:t>
      </w:r>
    </w:p>
    <w:p w:rsidR="007A42ED" w:rsidRDefault="007A42ED" w:rsidP="00EE7B79">
      <w:pPr>
        <w:tabs>
          <w:tab w:val="left" w:pos="6255"/>
        </w:tabs>
        <w:suppressAutoHyphens w:val="0"/>
        <w:autoSpaceDE w:val="0"/>
        <w:autoSpaceDN w:val="0"/>
        <w:adjustRightInd w:val="0"/>
        <w:spacing w:after="0" w:line="240" w:lineRule="auto"/>
        <w:jc w:val="center"/>
        <w:rPr>
          <w:rFonts w:ascii="Times New Roman" w:hAnsi="Times New Roman"/>
          <w:sz w:val="24"/>
          <w:szCs w:val="24"/>
        </w:rPr>
      </w:pPr>
    </w:p>
    <w:p w:rsidR="00EE7B79" w:rsidRPr="005B3969" w:rsidRDefault="00EE7B79" w:rsidP="00EE7B79">
      <w:pPr>
        <w:tabs>
          <w:tab w:val="left" w:pos="6255"/>
        </w:tabs>
        <w:suppressAutoHyphens w:val="0"/>
        <w:autoSpaceDE w:val="0"/>
        <w:autoSpaceDN w:val="0"/>
        <w:adjustRightInd w:val="0"/>
        <w:spacing w:after="0" w:line="240" w:lineRule="auto"/>
        <w:jc w:val="center"/>
        <w:rPr>
          <w:rFonts w:ascii="Times New Roman" w:hAnsi="Times New Roman"/>
          <w:sz w:val="24"/>
          <w:szCs w:val="24"/>
        </w:rPr>
      </w:pPr>
    </w:p>
    <w:p w:rsidR="007A42ED" w:rsidRPr="00D628B5" w:rsidRDefault="007A42ED" w:rsidP="00EE7B79">
      <w:pPr>
        <w:suppressAutoHyphens w:val="0"/>
        <w:autoSpaceDE w:val="0"/>
        <w:autoSpaceDN w:val="0"/>
        <w:adjustRightInd w:val="0"/>
        <w:spacing w:after="0" w:line="240" w:lineRule="auto"/>
        <w:jc w:val="center"/>
        <w:rPr>
          <w:rFonts w:ascii="Times New Roman" w:eastAsiaTheme="minorHAnsi" w:hAnsi="Times New Roman"/>
          <w:sz w:val="24"/>
          <w:szCs w:val="24"/>
          <w:lang w:val="es-ES" w:eastAsia="en-US"/>
        </w:rPr>
      </w:pPr>
      <w:r w:rsidRPr="00D628B5">
        <w:rPr>
          <w:rFonts w:ascii="Times New Roman" w:eastAsiaTheme="minorHAnsi" w:hAnsi="Times New Roman"/>
          <w:b/>
          <w:sz w:val="24"/>
          <w:szCs w:val="24"/>
          <w:lang w:val="es-ES" w:eastAsia="en-US"/>
        </w:rPr>
        <w:t>Influencia de la Inteligencia Emocional en la Gerencia Educativa</w:t>
      </w:r>
    </w:p>
    <w:p w:rsidR="007A42ED" w:rsidRPr="00D628B5" w:rsidRDefault="007A42ED" w:rsidP="00EE7B79">
      <w:pPr>
        <w:suppressAutoHyphens w:val="0"/>
        <w:autoSpaceDE w:val="0"/>
        <w:autoSpaceDN w:val="0"/>
        <w:adjustRightInd w:val="0"/>
        <w:spacing w:after="0" w:line="240" w:lineRule="auto"/>
        <w:jc w:val="center"/>
        <w:rPr>
          <w:rFonts w:ascii="Times New Roman" w:eastAsiaTheme="minorHAnsi" w:hAnsi="Times New Roman"/>
          <w:sz w:val="24"/>
          <w:szCs w:val="24"/>
          <w:lang w:val="es-ES" w:eastAsia="en-US"/>
        </w:rPr>
      </w:pPr>
    </w:p>
    <w:p w:rsidR="00EE7B79" w:rsidRPr="00D628B5" w:rsidRDefault="00EE7B79" w:rsidP="00EE7B79">
      <w:pPr>
        <w:suppressAutoHyphens w:val="0"/>
        <w:autoSpaceDE w:val="0"/>
        <w:autoSpaceDN w:val="0"/>
        <w:adjustRightInd w:val="0"/>
        <w:spacing w:after="0" w:line="240" w:lineRule="auto"/>
        <w:jc w:val="center"/>
        <w:rPr>
          <w:rFonts w:ascii="Times New Roman" w:eastAsiaTheme="minorHAnsi" w:hAnsi="Times New Roman"/>
          <w:sz w:val="24"/>
          <w:szCs w:val="24"/>
          <w:lang w:val="es-ES" w:eastAsia="en-US"/>
        </w:rPr>
      </w:pPr>
    </w:p>
    <w:p w:rsidR="007A42ED" w:rsidRPr="00D628B5" w:rsidRDefault="007A42ED" w:rsidP="007A42ED">
      <w:pPr>
        <w:suppressAutoHyphens w:val="0"/>
        <w:autoSpaceDE w:val="0"/>
        <w:autoSpaceDN w:val="0"/>
        <w:adjustRightInd w:val="0"/>
        <w:spacing w:after="0" w:line="360" w:lineRule="auto"/>
        <w:ind w:firstLine="567"/>
        <w:jc w:val="both"/>
        <w:rPr>
          <w:rFonts w:ascii="Times New Roman" w:eastAsiaTheme="minorHAnsi" w:hAnsi="Times New Roman"/>
          <w:sz w:val="24"/>
          <w:szCs w:val="24"/>
          <w:lang w:val="es-ES" w:eastAsia="en-US"/>
        </w:rPr>
      </w:pPr>
      <w:r w:rsidRPr="00D628B5">
        <w:rPr>
          <w:rFonts w:ascii="Times New Roman" w:eastAsiaTheme="minorHAnsi" w:hAnsi="Times New Roman"/>
          <w:sz w:val="24"/>
          <w:szCs w:val="24"/>
          <w:lang w:val="es-ES" w:eastAsia="en-US"/>
        </w:rPr>
        <w:t xml:space="preserve">La inteligencia emocional dentro de la organización educativa se puede observar en la persona que dirige, ya que buscan que el personal que conforma la </w:t>
      </w:r>
      <w:r w:rsidR="001E312C" w:rsidRPr="00D628B5">
        <w:rPr>
          <w:rFonts w:ascii="Times New Roman" w:eastAsiaTheme="minorHAnsi" w:hAnsi="Times New Roman"/>
          <w:sz w:val="24"/>
          <w:szCs w:val="24"/>
          <w:lang w:val="es-ES" w:eastAsia="en-US"/>
        </w:rPr>
        <w:t>institución se sienta satisfecho, motivado, animado</w:t>
      </w:r>
      <w:r w:rsidRPr="00D628B5">
        <w:rPr>
          <w:rFonts w:ascii="Times New Roman" w:eastAsiaTheme="minorHAnsi" w:hAnsi="Times New Roman"/>
          <w:sz w:val="24"/>
          <w:szCs w:val="24"/>
          <w:lang w:val="es-ES" w:eastAsia="en-US"/>
        </w:rPr>
        <w:t xml:space="preserve"> en el aspecto individual como de la organización, siendo importante las emociones y sentim</w:t>
      </w:r>
      <w:r w:rsidR="001E312C" w:rsidRPr="00D628B5">
        <w:rPr>
          <w:rFonts w:ascii="Times New Roman" w:eastAsiaTheme="minorHAnsi" w:hAnsi="Times New Roman"/>
          <w:sz w:val="24"/>
          <w:szCs w:val="24"/>
          <w:lang w:val="es-ES" w:eastAsia="en-US"/>
        </w:rPr>
        <w:t>ientos presentes, pues dependiendo de có</w:t>
      </w:r>
      <w:r w:rsidRPr="00D628B5">
        <w:rPr>
          <w:rFonts w:ascii="Times New Roman" w:eastAsiaTheme="minorHAnsi" w:hAnsi="Times New Roman"/>
          <w:sz w:val="24"/>
          <w:szCs w:val="24"/>
          <w:lang w:val="es-ES" w:eastAsia="en-US"/>
        </w:rPr>
        <w:t>mo se sientan las personas muestran sus conductas y comportamientos repercutiendo en la institución, bien sea de forma negativa o positiva.</w:t>
      </w:r>
    </w:p>
    <w:p w:rsidR="00FC34D5" w:rsidRDefault="007A42ED" w:rsidP="007A42ED">
      <w:pPr>
        <w:spacing w:after="0" w:line="360" w:lineRule="auto"/>
        <w:ind w:firstLine="567"/>
        <w:jc w:val="both"/>
        <w:rPr>
          <w:rFonts w:ascii="Times New Roman" w:hAnsi="Times New Roman"/>
          <w:sz w:val="24"/>
          <w:szCs w:val="24"/>
        </w:rPr>
        <w:sectPr w:rsidR="00FC34D5" w:rsidSect="00560320">
          <w:pgSz w:w="12240" w:h="15840" w:code="1"/>
          <w:pgMar w:top="1701" w:right="1701" w:bottom="1701" w:left="2268" w:header="851" w:footer="851" w:gutter="0"/>
          <w:cols w:space="720"/>
        </w:sectPr>
      </w:pPr>
      <w:r w:rsidRPr="00D628B5">
        <w:rPr>
          <w:rFonts w:ascii="Times New Roman" w:hAnsi="Times New Roman"/>
          <w:sz w:val="24"/>
          <w:szCs w:val="24"/>
        </w:rPr>
        <w:t>Goleman (2005)</w:t>
      </w:r>
      <w:r w:rsidR="001E312C" w:rsidRPr="00D628B5">
        <w:rPr>
          <w:rFonts w:ascii="Times New Roman" w:hAnsi="Times New Roman"/>
          <w:sz w:val="24"/>
          <w:szCs w:val="24"/>
        </w:rPr>
        <w:t>,</w:t>
      </w:r>
      <w:r w:rsidRPr="00D628B5">
        <w:rPr>
          <w:rFonts w:ascii="Times New Roman" w:hAnsi="Times New Roman"/>
          <w:sz w:val="24"/>
          <w:szCs w:val="24"/>
        </w:rPr>
        <w:t xml:space="preserve"> explica que “La Inteligencia Emocional dentro de la organización se puede observar en los jefes quienes la dirigen, pues es deber de ellos que los colaboradores se sientan satisfechos y animados con su situación laboral”. (p. 315)</w:t>
      </w:r>
      <w:r w:rsidR="00BD1DF5" w:rsidRPr="00D628B5">
        <w:rPr>
          <w:rFonts w:ascii="Times New Roman" w:hAnsi="Times New Roman"/>
          <w:sz w:val="24"/>
          <w:szCs w:val="24"/>
        </w:rPr>
        <w:t xml:space="preserve">. </w:t>
      </w:r>
      <w:r w:rsidRPr="00D628B5">
        <w:rPr>
          <w:rFonts w:ascii="Times New Roman" w:hAnsi="Times New Roman"/>
          <w:sz w:val="24"/>
          <w:szCs w:val="24"/>
        </w:rPr>
        <w:t>En este sentido, la inteligencia emocional aplicada por el gerente educativo</w:t>
      </w:r>
      <w:r w:rsidR="001E312C" w:rsidRPr="00D628B5">
        <w:rPr>
          <w:rFonts w:ascii="Times New Roman" w:hAnsi="Times New Roman"/>
          <w:sz w:val="24"/>
          <w:szCs w:val="24"/>
        </w:rPr>
        <w:t xml:space="preserve"> de</w:t>
      </w:r>
      <w:r w:rsidR="001E312C" w:rsidRPr="005B3969">
        <w:rPr>
          <w:rFonts w:ascii="Times New Roman" w:hAnsi="Times New Roman"/>
          <w:sz w:val="24"/>
          <w:szCs w:val="24"/>
        </w:rPr>
        <w:t xml:space="preserve"> la E.B.B. “Ricardo Montilla”,</w:t>
      </w:r>
      <w:r w:rsidRPr="005B3969">
        <w:rPr>
          <w:rFonts w:ascii="Times New Roman" w:hAnsi="Times New Roman"/>
          <w:sz w:val="24"/>
          <w:szCs w:val="24"/>
        </w:rPr>
        <w:t xml:space="preserve"> es de gran utilidad al momento de afrontar cambios, percibiendo en el ambiente síntomas y reacciones emocionales del personal que afecte el desarrollo óptimo de la organización educativa, para apoyarlos y buscar en conjunto soluciones a los conflictos que generen con compromiso, cooperación, </w:t>
      </w:r>
      <w:r w:rsidR="00FC34D5" w:rsidRPr="005B3969">
        <w:rPr>
          <w:rFonts w:ascii="Times New Roman" w:hAnsi="Times New Roman"/>
          <w:sz w:val="24"/>
          <w:szCs w:val="24"/>
        </w:rPr>
        <w:t>creatividad, innovación, disposición en la búsqueda del bienestar individual,</w:t>
      </w:r>
    </w:p>
    <w:p w:rsidR="007A42ED" w:rsidRPr="005B3969" w:rsidRDefault="007A42ED" w:rsidP="00FC34D5">
      <w:pPr>
        <w:spacing w:after="0" w:line="360" w:lineRule="auto"/>
        <w:jc w:val="both"/>
        <w:rPr>
          <w:rFonts w:ascii="Times New Roman" w:hAnsi="Times New Roman"/>
          <w:sz w:val="24"/>
          <w:szCs w:val="24"/>
        </w:rPr>
      </w:pPr>
      <w:r w:rsidRPr="005B3969">
        <w:rPr>
          <w:rFonts w:ascii="Times New Roman" w:hAnsi="Times New Roman"/>
          <w:sz w:val="24"/>
          <w:szCs w:val="24"/>
        </w:rPr>
        <w:lastRenderedPageBreak/>
        <w:t xml:space="preserve">colectivo y </w:t>
      </w:r>
      <w:r w:rsidR="001E312C" w:rsidRPr="005B3969">
        <w:rPr>
          <w:rFonts w:ascii="Times New Roman" w:hAnsi="Times New Roman"/>
          <w:sz w:val="24"/>
          <w:szCs w:val="24"/>
        </w:rPr>
        <w:t xml:space="preserve">de </w:t>
      </w:r>
      <w:r w:rsidRPr="005B3969">
        <w:rPr>
          <w:rFonts w:ascii="Times New Roman" w:hAnsi="Times New Roman"/>
          <w:sz w:val="24"/>
          <w:szCs w:val="24"/>
        </w:rPr>
        <w:t xml:space="preserve">la organización educativa. </w:t>
      </w:r>
    </w:p>
    <w:p w:rsidR="007A42ED" w:rsidRPr="005B3969" w:rsidRDefault="007A42ED" w:rsidP="007A42ED">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El gerente educativo actual, se enfrenta con muchas dificultades para dirigir la gerencia en el funcionamiento de la institución y </w:t>
      </w:r>
      <w:r w:rsidR="005C0B9B" w:rsidRPr="005B3969">
        <w:rPr>
          <w:rFonts w:ascii="Times New Roman" w:hAnsi="Times New Roman"/>
          <w:sz w:val="24"/>
          <w:szCs w:val="24"/>
        </w:rPr>
        <w:t xml:space="preserve">en el </w:t>
      </w:r>
      <w:r w:rsidRPr="005B3969">
        <w:rPr>
          <w:rFonts w:ascii="Times New Roman" w:hAnsi="Times New Roman"/>
          <w:sz w:val="24"/>
          <w:szCs w:val="24"/>
        </w:rPr>
        <w:t>logro de los objetivos propuestos, la crisis económica que sufre el país, las carencias económicas que impiden la calidad d</w:t>
      </w:r>
      <w:r w:rsidR="002E3B2D" w:rsidRPr="005B3969">
        <w:rPr>
          <w:rFonts w:ascii="Times New Roman" w:hAnsi="Times New Roman"/>
          <w:sz w:val="24"/>
          <w:szCs w:val="24"/>
        </w:rPr>
        <w:t>e</w:t>
      </w:r>
      <w:r w:rsidRPr="005B3969">
        <w:rPr>
          <w:rFonts w:ascii="Times New Roman" w:hAnsi="Times New Roman"/>
          <w:sz w:val="24"/>
          <w:szCs w:val="24"/>
        </w:rPr>
        <w:t xml:space="preserve"> vida de los miembros de la organización, falta de recursos humanos y materiales para satisfacer las necesidades de la institución, debilidades de los servicios públicos, son aspectos que dificultan el desar</w:t>
      </w:r>
      <w:r w:rsidR="002E3B2D" w:rsidRPr="005B3969">
        <w:rPr>
          <w:rFonts w:ascii="Times New Roman" w:hAnsi="Times New Roman"/>
          <w:sz w:val="24"/>
          <w:szCs w:val="24"/>
        </w:rPr>
        <w:t xml:space="preserve">rollo efectivo de la gerencia, </w:t>
      </w:r>
      <w:r w:rsidRPr="005B3969">
        <w:rPr>
          <w:rFonts w:ascii="Times New Roman" w:hAnsi="Times New Roman"/>
          <w:sz w:val="24"/>
          <w:szCs w:val="24"/>
        </w:rPr>
        <w:t>y las emociones del personal, estando expuestos a modificar conductas y comportamientos de las personas involucradas con la institución.</w:t>
      </w:r>
    </w:p>
    <w:p w:rsidR="007A42ED" w:rsidRPr="005B3969" w:rsidRDefault="00194026" w:rsidP="001E312C">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Este marco situacional, </w:t>
      </w:r>
      <w:r w:rsidR="007A42ED" w:rsidRPr="005B3969">
        <w:rPr>
          <w:rFonts w:ascii="Times New Roman" w:hAnsi="Times New Roman"/>
          <w:sz w:val="24"/>
          <w:szCs w:val="24"/>
        </w:rPr>
        <w:t xml:space="preserve"> hace necesario que el gerente educ</w:t>
      </w:r>
      <w:r w:rsidRPr="005B3969">
        <w:rPr>
          <w:rFonts w:ascii="Times New Roman" w:hAnsi="Times New Roman"/>
          <w:sz w:val="24"/>
          <w:szCs w:val="24"/>
        </w:rPr>
        <w:t>ativo o personal directivo,  tome</w:t>
      </w:r>
      <w:r w:rsidR="007A42ED" w:rsidRPr="005B3969">
        <w:rPr>
          <w:rFonts w:ascii="Times New Roman" w:hAnsi="Times New Roman"/>
          <w:sz w:val="24"/>
          <w:szCs w:val="24"/>
        </w:rPr>
        <w:t xml:space="preserve"> en cuenta los planteamient</w:t>
      </w:r>
      <w:r w:rsidR="002E3B2D" w:rsidRPr="005B3969">
        <w:rPr>
          <w:rFonts w:ascii="Times New Roman" w:hAnsi="Times New Roman"/>
          <w:sz w:val="24"/>
          <w:szCs w:val="24"/>
        </w:rPr>
        <w:t>os de la inteligencia emocional</w:t>
      </w:r>
      <w:r w:rsidR="007A42ED" w:rsidRPr="005B3969">
        <w:rPr>
          <w:rFonts w:ascii="Times New Roman" w:hAnsi="Times New Roman"/>
          <w:sz w:val="24"/>
          <w:szCs w:val="24"/>
        </w:rPr>
        <w:t xml:space="preserve"> para ser exitoso en la gerencia</w:t>
      </w:r>
      <w:r w:rsidR="002E3B2D" w:rsidRPr="005B3969">
        <w:rPr>
          <w:rFonts w:ascii="Times New Roman" w:hAnsi="Times New Roman"/>
          <w:sz w:val="24"/>
          <w:szCs w:val="24"/>
        </w:rPr>
        <w:t xml:space="preserve">, requiriendo </w:t>
      </w:r>
      <w:r w:rsidR="007A42ED" w:rsidRPr="005B3969">
        <w:rPr>
          <w:rFonts w:ascii="Times New Roman" w:hAnsi="Times New Roman"/>
          <w:sz w:val="24"/>
          <w:szCs w:val="24"/>
        </w:rPr>
        <w:t>un efectivo autoconocimiento, aut</w:t>
      </w:r>
      <w:r w:rsidR="002E3B2D" w:rsidRPr="005B3969">
        <w:rPr>
          <w:rFonts w:ascii="Times New Roman" w:hAnsi="Times New Roman"/>
          <w:sz w:val="24"/>
          <w:szCs w:val="24"/>
        </w:rPr>
        <w:t>orregulación, motivación, en el</w:t>
      </w:r>
      <w:r w:rsidR="007A42ED" w:rsidRPr="005B3969">
        <w:rPr>
          <w:rFonts w:ascii="Times New Roman" w:hAnsi="Times New Roman"/>
          <w:sz w:val="24"/>
          <w:szCs w:val="24"/>
        </w:rPr>
        <w:t xml:space="preserve"> manejo de las emociones</w:t>
      </w:r>
      <w:r w:rsidR="00BA2DAE" w:rsidRPr="005B3969">
        <w:rPr>
          <w:rFonts w:ascii="Times New Roman" w:hAnsi="Times New Roman"/>
          <w:sz w:val="24"/>
          <w:szCs w:val="24"/>
        </w:rPr>
        <w:t xml:space="preserve"> propias</w:t>
      </w:r>
      <w:r w:rsidR="007A42ED" w:rsidRPr="005B3969">
        <w:rPr>
          <w:rFonts w:ascii="Times New Roman" w:hAnsi="Times New Roman"/>
          <w:sz w:val="24"/>
          <w:szCs w:val="24"/>
        </w:rPr>
        <w:t xml:space="preserve"> y de los miembros de la organización educativa</w:t>
      </w:r>
      <w:r w:rsidR="00F50600" w:rsidRPr="005B3969">
        <w:rPr>
          <w:rFonts w:ascii="Times New Roman" w:hAnsi="Times New Roman"/>
          <w:sz w:val="24"/>
          <w:szCs w:val="24"/>
        </w:rPr>
        <w:t xml:space="preserve"> que contribuyan</w:t>
      </w:r>
      <w:r w:rsidR="002E3B2D" w:rsidRPr="005B3969">
        <w:rPr>
          <w:rFonts w:ascii="Times New Roman" w:hAnsi="Times New Roman"/>
          <w:sz w:val="24"/>
          <w:szCs w:val="24"/>
        </w:rPr>
        <w:t xml:space="preserve"> al conocimiento de sí </w:t>
      </w:r>
      <w:r w:rsidR="007A42ED" w:rsidRPr="005B3969">
        <w:rPr>
          <w:rFonts w:ascii="Times New Roman" w:hAnsi="Times New Roman"/>
          <w:sz w:val="24"/>
          <w:szCs w:val="24"/>
        </w:rPr>
        <w:t xml:space="preserve">mismo, </w:t>
      </w:r>
      <w:r w:rsidR="00F50600" w:rsidRPr="005B3969">
        <w:rPr>
          <w:rFonts w:ascii="Times New Roman" w:hAnsi="Times New Roman"/>
          <w:sz w:val="24"/>
          <w:szCs w:val="24"/>
        </w:rPr>
        <w:t xml:space="preserve">para mantener el </w:t>
      </w:r>
      <w:r w:rsidR="007A42ED" w:rsidRPr="005B3969">
        <w:rPr>
          <w:rFonts w:ascii="Times New Roman" w:hAnsi="Times New Roman"/>
          <w:sz w:val="24"/>
          <w:szCs w:val="24"/>
        </w:rPr>
        <w:t>autocontrol de las emociones antes las reaccione</w:t>
      </w:r>
      <w:r w:rsidR="00F50600" w:rsidRPr="005B3969">
        <w:rPr>
          <w:rFonts w:ascii="Times New Roman" w:hAnsi="Times New Roman"/>
          <w:sz w:val="24"/>
          <w:szCs w:val="24"/>
        </w:rPr>
        <w:t xml:space="preserve">s </w:t>
      </w:r>
      <w:r w:rsidR="007A42ED" w:rsidRPr="005B3969">
        <w:rPr>
          <w:rFonts w:ascii="Times New Roman" w:hAnsi="Times New Roman"/>
          <w:sz w:val="24"/>
          <w:szCs w:val="24"/>
        </w:rPr>
        <w:t xml:space="preserve">del medio ambiente, motivación para asumir </w:t>
      </w:r>
      <w:r w:rsidR="002E3B2D" w:rsidRPr="005B3969">
        <w:rPr>
          <w:rFonts w:ascii="Times New Roman" w:hAnsi="Times New Roman"/>
          <w:sz w:val="24"/>
          <w:szCs w:val="24"/>
        </w:rPr>
        <w:t>los</w:t>
      </w:r>
      <w:r w:rsidR="007A42ED" w:rsidRPr="005B3969">
        <w:rPr>
          <w:rFonts w:ascii="Times New Roman" w:hAnsi="Times New Roman"/>
          <w:sz w:val="24"/>
          <w:szCs w:val="24"/>
        </w:rPr>
        <w:t xml:space="preserve"> compromisos con iniciativa y optimismo, comprensión en los momentos de dificultades para pen</w:t>
      </w:r>
      <w:r w:rsidR="002E3B2D" w:rsidRPr="005B3969">
        <w:rPr>
          <w:rFonts w:ascii="Times New Roman" w:hAnsi="Times New Roman"/>
          <w:sz w:val="24"/>
          <w:szCs w:val="24"/>
        </w:rPr>
        <w:t>sar y actuar adecuadamente</w:t>
      </w:r>
      <w:r w:rsidR="007A42ED" w:rsidRPr="005B3969">
        <w:rPr>
          <w:rFonts w:ascii="Times New Roman" w:hAnsi="Times New Roman"/>
          <w:sz w:val="24"/>
          <w:szCs w:val="24"/>
        </w:rPr>
        <w:t xml:space="preserve"> consigo mismo y con los demás</w:t>
      </w:r>
      <w:r w:rsidR="005C0B9B" w:rsidRPr="005B3969">
        <w:rPr>
          <w:rFonts w:ascii="Times New Roman" w:hAnsi="Times New Roman"/>
          <w:sz w:val="24"/>
          <w:szCs w:val="24"/>
        </w:rPr>
        <w:t xml:space="preserve"> en</w:t>
      </w:r>
      <w:r w:rsidR="00BA2DAE" w:rsidRPr="005B3969">
        <w:rPr>
          <w:rFonts w:ascii="Times New Roman" w:hAnsi="Times New Roman"/>
          <w:sz w:val="24"/>
          <w:szCs w:val="24"/>
        </w:rPr>
        <w:t xml:space="preserve"> momentos de dificultades en el descontrol d</w:t>
      </w:r>
      <w:r w:rsidR="001E312C" w:rsidRPr="005B3969">
        <w:rPr>
          <w:rFonts w:ascii="Times New Roman" w:hAnsi="Times New Roman"/>
          <w:sz w:val="24"/>
          <w:szCs w:val="24"/>
        </w:rPr>
        <w:t>e emociones de rabia</w:t>
      </w:r>
      <w:r w:rsidR="00BA2DAE" w:rsidRPr="005B3969">
        <w:rPr>
          <w:rFonts w:ascii="Times New Roman" w:hAnsi="Times New Roman"/>
          <w:sz w:val="24"/>
          <w:szCs w:val="24"/>
        </w:rPr>
        <w:t>,ira,</w:t>
      </w:r>
      <w:r w:rsidR="001E312C" w:rsidRPr="005B3969">
        <w:rPr>
          <w:rFonts w:ascii="Times New Roman" w:hAnsi="Times New Roman"/>
          <w:sz w:val="24"/>
          <w:szCs w:val="24"/>
        </w:rPr>
        <w:t xml:space="preserve">   tristeza</w:t>
      </w:r>
      <w:r w:rsidR="005C0B9B" w:rsidRPr="005B3969">
        <w:rPr>
          <w:rFonts w:ascii="Times New Roman" w:hAnsi="Times New Roman"/>
          <w:sz w:val="24"/>
          <w:szCs w:val="24"/>
        </w:rPr>
        <w:t>,que se pueden presentar en el ambiente labora</w:t>
      </w:r>
      <w:r w:rsidR="006F3933" w:rsidRPr="005B3969">
        <w:rPr>
          <w:rFonts w:ascii="Times New Roman" w:hAnsi="Times New Roman"/>
          <w:sz w:val="24"/>
          <w:szCs w:val="24"/>
        </w:rPr>
        <w:t>l.</w:t>
      </w:r>
    </w:p>
    <w:p w:rsidR="007A42ED" w:rsidRDefault="007A42ED" w:rsidP="007A42ED">
      <w:pPr>
        <w:spacing w:after="0" w:line="360" w:lineRule="auto"/>
        <w:ind w:firstLine="567"/>
        <w:jc w:val="both"/>
        <w:rPr>
          <w:rFonts w:ascii="Times New Roman" w:hAnsi="Times New Roman"/>
          <w:sz w:val="24"/>
          <w:szCs w:val="24"/>
        </w:rPr>
      </w:pPr>
      <w:r w:rsidRPr="005B3969">
        <w:rPr>
          <w:rFonts w:ascii="Times New Roman" w:hAnsi="Times New Roman"/>
          <w:sz w:val="24"/>
          <w:szCs w:val="24"/>
        </w:rPr>
        <w:t>En lo que respecta al éxito gerencial, la habilidad para comprender y dirigir todos los procesos de la organización es vital un liderazgo efectivo, que tome en cuenta al ser humano y su importancia en la organización educativa comunicándose de manera efectiva, conocer al personal, saber que  piensa y siente, lo que le sucede, evaluar los estados emocionales, reacciones, acti</w:t>
      </w:r>
      <w:r w:rsidR="002E3B2D" w:rsidRPr="005B3969">
        <w:rPr>
          <w:rFonts w:ascii="Times New Roman" w:hAnsi="Times New Roman"/>
          <w:sz w:val="24"/>
          <w:szCs w:val="24"/>
        </w:rPr>
        <w:t>tudes, comportamientos, ante la</w:t>
      </w:r>
      <w:r w:rsidRPr="005B3969">
        <w:rPr>
          <w:rFonts w:ascii="Times New Roman" w:hAnsi="Times New Roman"/>
          <w:sz w:val="24"/>
          <w:szCs w:val="24"/>
        </w:rPr>
        <w:t xml:space="preserve"> necesidad del personal para superar las adversidades, y esto a su vez contribuye al mejor desempeño laboral y productividad en la organización educativa</w:t>
      </w:r>
      <w:r w:rsidR="002E3B2D" w:rsidRPr="005B3969">
        <w:rPr>
          <w:rFonts w:ascii="Times New Roman" w:hAnsi="Times New Roman"/>
          <w:sz w:val="24"/>
          <w:szCs w:val="24"/>
        </w:rPr>
        <w:t>,</w:t>
      </w:r>
      <w:r w:rsidRPr="005B3969">
        <w:rPr>
          <w:rFonts w:ascii="Times New Roman" w:hAnsi="Times New Roman"/>
          <w:sz w:val="24"/>
          <w:szCs w:val="24"/>
        </w:rPr>
        <w:t xml:space="preserve"> visualizados en mejore</w:t>
      </w:r>
      <w:r w:rsidR="002E3B2D" w:rsidRPr="005B3969">
        <w:rPr>
          <w:rFonts w:ascii="Times New Roman" w:hAnsi="Times New Roman"/>
          <w:sz w:val="24"/>
          <w:szCs w:val="24"/>
        </w:rPr>
        <w:t>s</w:t>
      </w:r>
      <w:r w:rsidRPr="005B3969">
        <w:rPr>
          <w:rFonts w:ascii="Times New Roman" w:hAnsi="Times New Roman"/>
          <w:sz w:val="24"/>
          <w:szCs w:val="24"/>
        </w:rPr>
        <w:t xml:space="preserve"> relaciones interpersonales, trabajo en equipo, comprensión d</w:t>
      </w:r>
      <w:r w:rsidR="002E3B2D" w:rsidRPr="005B3969">
        <w:rPr>
          <w:rFonts w:ascii="Times New Roman" w:hAnsi="Times New Roman"/>
          <w:sz w:val="24"/>
          <w:szCs w:val="24"/>
        </w:rPr>
        <w:t>e</w:t>
      </w:r>
      <w:r w:rsidRPr="005B3969">
        <w:rPr>
          <w:rFonts w:ascii="Times New Roman" w:hAnsi="Times New Roman"/>
          <w:sz w:val="24"/>
          <w:szCs w:val="24"/>
        </w:rPr>
        <w:t xml:space="preserve"> los problemas para resolver en conjunto, solidaridad, comunicación efectiva</w:t>
      </w:r>
      <w:r w:rsidR="002E3B2D" w:rsidRPr="005B3969">
        <w:rPr>
          <w:rFonts w:ascii="Times New Roman" w:hAnsi="Times New Roman"/>
          <w:sz w:val="24"/>
          <w:szCs w:val="24"/>
        </w:rPr>
        <w:t>,</w:t>
      </w:r>
      <w:r w:rsidRPr="005B3969">
        <w:rPr>
          <w:rFonts w:ascii="Times New Roman" w:hAnsi="Times New Roman"/>
          <w:sz w:val="24"/>
          <w:szCs w:val="24"/>
        </w:rPr>
        <w:t xml:space="preserve"> entre otras ventajas.</w:t>
      </w:r>
    </w:p>
    <w:p w:rsidR="00FC34D5" w:rsidRDefault="00FC34D5" w:rsidP="007A42ED">
      <w:pPr>
        <w:spacing w:after="0" w:line="360" w:lineRule="auto"/>
        <w:ind w:firstLine="567"/>
        <w:jc w:val="both"/>
        <w:rPr>
          <w:rFonts w:ascii="Times New Roman" w:hAnsi="Times New Roman"/>
          <w:sz w:val="24"/>
          <w:szCs w:val="24"/>
        </w:rPr>
        <w:sectPr w:rsidR="00FC34D5" w:rsidSect="00560320">
          <w:pgSz w:w="12240" w:h="15840" w:code="1"/>
          <w:pgMar w:top="1701" w:right="1701" w:bottom="1701" w:left="2268" w:header="851" w:footer="851" w:gutter="0"/>
          <w:cols w:space="720"/>
        </w:sectPr>
      </w:pPr>
      <w:r w:rsidRPr="005B3969">
        <w:rPr>
          <w:rFonts w:ascii="Times New Roman" w:hAnsi="Times New Roman"/>
          <w:sz w:val="24"/>
          <w:szCs w:val="24"/>
        </w:rPr>
        <w:t>En este sentido, el gerente debe estar consciente de que su actuación como líder</w:t>
      </w:r>
    </w:p>
    <w:p w:rsidR="001E312C" w:rsidRPr="005B3969" w:rsidRDefault="007A42ED" w:rsidP="00FC34D5">
      <w:pPr>
        <w:spacing w:after="0" w:line="360" w:lineRule="auto"/>
        <w:jc w:val="both"/>
        <w:rPr>
          <w:rFonts w:ascii="Times New Roman" w:hAnsi="Times New Roman"/>
          <w:sz w:val="24"/>
          <w:szCs w:val="24"/>
        </w:rPr>
      </w:pPr>
      <w:r w:rsidRPr="005B3969">
        <w:rPr>
          <w:rFonts w:ascii="Times New Roman" w:hAnsi="Times New Roman"/>
          <w:sz w:val="24"/>
          <w:szCs w:val="24"/>
        </w:rPr>
        <w:lastRenderedPageBreak/>
        <w:t xml:space="preserve">en su comportamiento, actitudes y personalidad identifican la imagen colectiva de la organización, lo que conlleva a involucrarse e interesarse en el clima interno para analizar problemas y situaciones, administrar recursos y apoyar las necesidades del personal a su </w:t>
      </w:r>
      <w:r w:rsidR="002E3B2D" w:rsidRPr="005B3969">
        <w:rPr>
          <w:rFonts w:ascii="Times New Roman" w:hAnsi="Times New Roman"/>
          <w:sz w:val="24"/>
          <w:szCs w:val="24"/>
        </w:rPr>
        <w:t xml:space="preserve">cargo. </w:t>
      </w:r>
      <w:r w:rsidR="00B9329F" w:rsidRPr="005B3969">
        <w:rPr>
          <w:rFonts w:ascii="Times New Roman" w:hAnsi="Times New Roman"/>
          <w:sz w:val="24"/>
          <w:szCs w:val="24"/>
        </w:rPr>
        <w:t>Al</w:t>
      </w:r>
      <w:r w:rsidR="002E3B2D" w:rsidRPr="005B3969">
        <w:rPr>
          <w:rFonts w:ascii="Times New Roman" w:hAnsi="Times New Roman"/>
          <w:sz w:val="24"/>
          <w:szCs w:val="24"/>
        </w:rPr>
        <w:t xml:space="preserve"> direccionar positivamente y con Inteligencia,</w:t>
      </w:r>
      <w:r w:rsidRPr="005B3969">
        <w:rPr>
          <w:rFonts w:ascii="Times New Roman" w:hAnsi="Times New Roman"/>
          <w:sz w:val="24"/>
          <w:szCs w:val="24"/>
        </w:rPr>
        <w:t xml:space="preserve"> asienta todo </w:t>
      </w:r>
      <w:r w:rsidR="002E3B2D" w:rsidRPr="005B3969">
        <w:rPr>
          <w:rFonts w:ascii="Times New Roman" w:hAnsi="Times New Roman"/>
          <w:sz w:val="24"/>
          <w:szCs w:val="24"/>
        </w:rPr>
        <w:t xml:space="preserve">lo </w:t>
      </w:r>
      <w:r w:rsidRPr="005B3969">
        <w:rPr>
          <w:rFonts w:ascii="Times New Roman" w:hAnsi="Times New Roman"/>
          <w:sz w:val="24"/>
          <w:szCs w:val="24"/>
        </w:rPr>
        <w:t xml:space="preserve">posible para el logro de los objetivos del </w:t>
      </w:r>
      <w:r w:rsidR="00FC34D5">
        <w:rPr>
          <w:rFonts w:ascii="Times New Roman" w:hAnsi="Times New Roman"/>
          <w:sz w:val="24"/>
          <w:szCs w:val="24"/>
        </w:rPr>
        <w:t>personal y de la organización.</w:t>
      </w:r>
    </w:p>
    <w:p w:rsidR="007A42ED" w:rsidRPr="005B3969" w:rsidRDefault="007A42ED" w:rsidP="007A42ED">
      <w:pPr>
        <w:spacing w:after="0" w:line="360" w:lineRule="auto"/>
        <w:ind w:firstLine="567"/>
        <w:jc w:val="both"/>
        <w:rPr>
          <w:rFonts w:ascii="Times New Roman" w:hAnsi="Times New Roman"/>
          <w:sz w:val="24"/>
          <w:szCs w:val="24"/>
        </w:rPr>
      </w:pPr>
      <w:r w:rsidRPr="005B3969">
        <w:rPr>
          <w:rFonts w:ascii="Times New Roman" w:hAnsi="Times New Roman"/>
          <w:sz w:val="24"/>
          <w:szCs w:val="24"/>
        </w:rPr>
        <w:t>En es</w:t>
      </w:r>
      <w:r w:rsidR="00B44640" w:rsidRPr="005B3969">
        <w:rPr>
          <w:rFonts w:ascii="Times New Roman" w:hAnsi="Times New Roman"/>
          <w:sz w:val="24"/>
          <w:szCs w:val="24"/>
        </w:rPr>
        <w:t xml:space="preserve">te orden de ideas, </w:t>
      </w:r>
      <w:r w:rsidRPr="005B3969">
        <w:rPr>
          <w:rFonts w:ascii="Times New Roman" w:hAnsi="Times New Roman"/>
          <w:sz w:val="24"/>
          <w:szCs w:val="24"/>
        </w:rPr>
        <w:t xml:space="preserve">en el desempeño de </w:t>
      </w:r>
      <w:r w:rsidR="001B5833" w:rsidRPr="005B3969">
        <w:rPr>
          <w:rFonts w:ascii="Times New Roman" w:hAnsi="Times New Roman"/>
          <w:sz w:val="24"/>
          <w:szCs w:val="24"/>
        </w:rPr>
        <w:t xml:space="preserve">las </w:t>
      </w:r>
      <w:r w:rsidRPr="005B3969">
        <w:rPr>
          <w:rFonts w:ascii="Times New Roman" w:hAnsi="Times New Roman"/>
          <w:sz w:val="24"/>
          <w:szCs w:val="24"/>
        </w:rPr>
        <w:t xml:space="preserve">funciones </w:t>
      </w:r>
      <w:r w:rsidR="001B5833" w:rsidRPr="005B3969">
        <w:rPr>
          <w:rFonts w:ascii="Times New Roman" w:hAnsi="Times New Roman"/>
          <w:sz w:val="24"/>
          <w:szCs w:val="24"/>
        </w:rPr>
        <w:t xml:space="preserve"> gerenciales </w:t>
      </w:r>
      <w:r w:rsidRPr="005B3969">
        <w:rPr>
          <w:rFonts w:ascii="Times New Roman" w:hAnsi="Times New Roman"/>
          <w:sz w:val="24"/>
          <w:szCs w:val="24"/>
        </w:rPr>
        <w:t>deben emplear un conjunto de habilidades administrativas en métodos, técnicas y medio</w:t>
      </w:r>
      <w:r w:rsidR="00B44640" w:rsidRPr="005B3969">
        <w:rPr>
          <w:rFonts w:ascii="Times New Roman" w:hAnsi="Times New Roman"/>
          <w:sz w:val="24"/>
          <w:szCs w:val="24"/>
        </w:rPr>
        <w:t>s</w:t>
      </w:r>
      <w:r w:rsidRPr="005B3969">
        <w:rPr>
          <w:rFonts w:ascii="Times New Roman" w:hAnsi="Times New Roman"/>
          <w:sz w:val="24"/>
          <w:szCs w:val="24"/>
        </w:rPr>
        <w:t xml:space="preserve"> necesario</w:t>
      </w:r>
      <w:r w:rsidR="00B44640" w:rsidRPr="005B3969">
        <w:rPr>
          <w:rFonts w:ascii="Times New Roman" w:hAnsi="Times New Roman"/>
          <w:sz w:val="24"/>
          <w:szCs w:val="24"/>
        </w:rPr>
        <w:t>s</w:t>
      </w:r>
      <w:r w:rsidRPr="005B3969">
        <w:rPr>
          <w:rFonts w:ascii="Times New Roman" w:hAnsi="Times New Roman"/>
          <w:sz w:val="24"/>
          <w:szCs w:val="24"/>
        </w:rPr>
        <w:t xml:space="preserve"> para lograr los objetivos de la organizaci</w:t>
      </w:r>
      <w:r w:rsidR="00B44640" w:rsidRPr="005B3969">
        <w:rPr>
          <w:rFonts w:ascii="Times New Roman" w:hAnsi="Times New Roman"/>
          <w:sz w:val="24"/>
          <w:szCs w:val="24"/>
        </w:rPr>
        <w:t>ón, pero también debe tener capacidad gerencial en la</w:t>
      </w:r>
      <w:r w:rsidRPr="005B3969">
        <w:rPr>
          <w:rFonts w:ascii="Times New Roman" w:hAnsi="Times New Roman"/>
          <w:sz w:val="24"/>
          <w:szCs w:val="24"/>
        </w:rPr>
        <w:t xml:space="preserve"> habilidad humana para lograr la empatía, confianza, sensibilidad, cooperación</w:t>
      </w:r>
      <w:r w:rsidR="001B5833" w:rsidRPr="005B3969">
        <w:rPr>
          <w:rFonts w:ascii="Times New Roman" w:hAnsi="Times New Roman"/>
          <w:sz w:val="24"/>
          <w:szCs w:val="24"/>
        </w:rPr>
        <w:t>,</w:t>
      </w:r>
      <w:r w:rsidRPr="005B3969">
        <w:rPr>
          <w:rFonts w:ascii="Times New Roman" w:hAnsi="Times New Roman"/>
          <w:sz w:val="24"/>
          <w:szCs w:val="24"/>
        </w:rPr>
        <w:t xml:space="preserve"> dentro del equipo que dirige, influyendo en la satisfacción individual y so</w:t>
      </w:r>
      <w:r w:rsidR="00B44640" w:rsidRPr="005B3969">
        <w:rPr>
          <w:rFonts w:ascii="Times New Roman" w:hAnsi="Times New Roman"/>
          <w:sz w:val="24"/>
          <w:szCs w:val="24"/>
        </w:rPr>
        <w:t>cial dentro de la organización.</w:t>
      </w:r>
    </w:p>
    <w:p w:rsidR="007A42ED" w:rsidRPr="00FC34D5" w:rsidRDefault="007A42ED" w:rsidP="007A42ED">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En concordancia, </w:t>
      </w:r>
      <w:r w:rsidR="00B44640" w:rsidRPr="005B3969">
        <w:rPr>
          <w:rFonts w:ascii="Times New Roman" w:hAnsi="Times New Roman"/>
          <w:sz w:val="24"/>
          <w:szCs w:val="24"/>
        </w:rPr>
        <w:t>e</w:t>
      </w:r>
      <w:r w:rsidRPr="005B3969">
        <w:rPr>
          <w:rFonts w:ascii="Times New Roman" w:hAnsi="Times New Roman"/>
          <w:sz w:val="24"/>
          <w:szCs w:val="24"/>
        </w:rPr>
        <w:t>l gerente educativo actuando con inteligencia emocional, recibirá respuesta emocional del equipo que lo acompaña, es decir</w:t>
      </w:r>
      <w:r w:rsidR="00B44640" w:rsidRPr="005B3969">
        <w:rPr>
          <w:rFonts w:ascii="Times New Roman" w:hAnsi="Times New Roman"/>
          <w:sz w:val="24"/>
          <w:szCs w:val="24"/>
        </w:rPr>
        <w:t>,</w:t>
      </w:r>
      <w:r w:rsidRPr="005B3969">
        <w:rPr>
          <w:rFonts w:ascii="Times New Roman" w:hAnsi="Times New Roman"/>
          <w:sz w:val="24"/>
          <w:szCs w:val="24"/>
        </w:rPr>
        <w:t xml:space="preserve"> determina la condu</w:t>
      </w:r>
      <w:r w:rsidR="00B44640" w:rsidRPr="005B3969">
        <w:rPr>
          <w:rFonts w:ascii="Times New Roman" w:hAnsi="Times New Roman"/>
          <w:sz w:val="24"/>
          <w:szCs w:val="24"/>
        </w:rPr>
        <w:t>cta y el comportamiento deseado</w:t>
      </w:r>
      <w:r w:rsidRPr="005B3969">
        <w:rPr>
          <w:rFonts w:ascii="Times New Roman" w:hAnsi="Times New Roman"/>
          <w:sz w:val="24"/>
          <w:szCs w:val="24"/>
        </w:rPr>
        <w:t xml:space="preserve"> en las personas y en la organización</w:t>
      </w:r>
      <w:r w:rsidR="00B44640" w:rsidRPr="005B3969">
        <w:rPr>
          <w:rFonts w:ascii="Times New Roman" w:hAnsi="Times New Roman"/>
          <w:sz w:val="24"/>
          <w:szCs w:val="24"/>
        </w:rPr>
        <w:t>,</w:t>
      </w:r>
      <w:r w:rsidRPr="005B3969">
        <w:rPr>
          <w:rFonts w:ascii="Times New Roman" w:hAnsi="Times New Roman"/>
          <w:sz w:val="24"/>
          <w:szCs w:val="24"/>
        </w:rPr>
        <w:t xml:space="preserve"> c</w:t>
      </w:r>
      <w:r w:rsidR="00B44640" w:rsidRPr="005B3969">
        <w:rPr>
          <w:rFonts w:ascii="Times New Roman" w:hAnsi="Times New Roman"/>
          <w:sz w:val="24"/>
          <w:szCs w:val="24"/>
        </w:rPr>
        <w:t xml:space="preserve">on una mayor productividad del </w:t>
      </w:r>
      <w:r w:rsidRPr="005B3969">
        <w:rPr>
          <w:rFonts w:ascii="Times New Roman" w:hAnsi="Times New Roman"/>
          <w:sz w:val="24"/>
          <w:szCs w:val="24"/>
        </w:rPr>
        <w:t>ambient</w:t>
      </w:r>
      <w:r w:rsidR="00B44640" w:rsidRPr="005B3969">
        <w:rPr>
          <w:rFonts w:ascii="Times New Roman" w:hAnsi="Times New Roman"/>
          <w:sz w:val="24"/>
          <w:szCs w:val="24"/>
        </w:rPr>
        <w:t xml:space="preserve">e de trabajo en forma armónica, </w:t>
      </w:r>
      <w:r w:rsidRPr="005B3969">
        <w:rPr>
          <w:rFonts w:ascii="Times New Roman" w:hAnsi="Times New Roman"/>
          <w:sz w:val="24"/>
          <w:szCs w:val="24"/>
        </w:rPr>
        <w:t>fomentando la comunic</w:t>
      </w:r>
      <w:r w:rsidR="00B44640" w:rsidRPr="005B3969">
        <w:rPr>
          <w:rFonts w:ascii="Times New Roman" w:hAnsi="Times New Roman"/>
          <w:sz w:val="24"/>
          <w:szCs w:val="24"/>
        </w:rPr>
        <w:t xml:space="preserve">ación efectiva y la </w:t>
      </w:r>
      <w:r w:rsidR="00DA15D1" w:rsidRPr="005B3969">
        <w:rPr>
          <w:rFonts w:ascii="Times New Roman" w:hAnsi="Times New Roman"/>
          <w:sz w:val="24"/>
          <w:szCs w:val="24"/>
        </w:rPr>
        <w:t xml:space="preserve">motivación, en el personal de la EBB “Ricardo Montilla” </w:t>
      </w:r>
      <w:r w:rsidR="00DA15D1" w:rsidRPr="00FC34D5">
        <w:rPr>
          <w:rFonts w:ascii="Times New Roman" w:hAnsi="Times New Roman"/>
          <w:sz w:val="24"/>
          <w:szCs w:val="24"/>
        </w:rPr>
        <w:t>de Guarenas</w:t>
      </w:r>
      <w:r w:rsidR="00A70DA8" w:rsidRPr="00FC34D5">
        <w:rPr>
          <w:rFonts w:ascii="Times New Roman" w:hAnsi="Times New Roman"/>
          <w:sz w:val="24"/>
          <w:szCs w:val="24"/>
        </w:rPr>
        <w:t>, estado Miranda</w:t>
      </w:r>
      <w:r w:rsidR="00DA15D1" w:rsidRPr="00FC34D5">
        <w:rPr>
          <w:rFonts w:ascii="Times New Roman" w:hAnsi="Times New Roman"/>
          <w:sz w:val="24"/>
          <w:szCs w:val="24"/>
        </w:rPr>
        <w:t>.</w:t>
      </w:r>
    </w:p>
    <w:p w:rsidR="007A42ED" w:rsidRPr="00FC34D5" w:rsidRDefault="00BA2DAE" w:rsidP="001E312C">
      <w:pPr>
        <w:spacing w:after="0" w:line="360" w:lineRule="auto"/>
        <w:ind w:firstLine="567"/>
        <w:jc w:val="both"/>
        <w:rPr>
          <w:rFonts w:ascii="Times New Roman" w:hAnsi="Times New Roman"/>
          <w:sz w:val="24"/>
          <w:szCs w:val="24"/>
        </w:rPr>
      </w:pPr>
      <w:r w:rsidRPr="00FC34D5">
        <w:rPr>
          <w:rFonts w:ascii="Times New Roman" w:hAnsi="Times New Roman"/>
          <w:sz w:val="24"/>
          <w:szCs w:val="24"/>
        </w:rPr>
        <w:t>Dentro de las funciones gerenciales, el gerente puede llevar exitosamente la</w:t>
      </w:r>
      <w:r w:rsidR="007A42ED" w:rsidRPr="00FC34D5">
        <w:rPr>
          <w:rFonts w:ascii="Times New Roman" w:hAnsi="Times New Roman"/>
          <w:sz w:val="24"/>
          <w:szCs w:val="24"/>
        </w:rPr>
        <w:t xml:space="preserve">gestión educativa utilizando la inteligencia emocional como herramienta gerencial en el logro de los </w:t>
      </w:r>
      <w:r w:rsidR="00B44640" w:rsidRPr="00FC34D5">
        <w:rPr>
          <w:rFonts w:ascii="Times New Roman" w:hAnsi="Times New Roman"/>
          <w:sz w:val="24"/>
          <w:szCs w:val="24"/>
        </w:rPr>
        <w:t xml:space="preserve">objetivos, en las acciones de planificación, </w:t>
      </w:r>
      <w:r w:rsidR="007A42ED" w:rsidRPr="00FC34D5">
        <w:rPr>
          <w:rFonts w:ascii="Times New Roman" w:hAnsi="Times New Roman"/>
          <w:sz w:val="24"/>
          <w:szCs w:val="24"/>
        </w:rPr>
        <w:t>organización, dirección control y evaluación. A continuación se expone las funciones:</w:t>
      </w:r>
    </w:p>
    <w:p w:rsidR="007A42ED" w:rsidRPr="00165BF6" w:rsidRDefault="007C7C90" w:rsidP="00FC34D5">
      <w:pPr>
        <w:spacing w:after="0" w:line="360" w:lineRule="auto"/>
        <w:ind w:firstLine="567"/>
        <w:jc w:val="both"/>
        <w:rPr>
          <w:rFonts w:ascii="Times New Roman" w:hAnsi="Times New Roman"/>
          <w:sz w:val="24"/>
          <w:szCs w:val="24"/>
        </w:rPr>
      </w:pPr>
      <w:r w:rsidRPr="00FC34D5">
        <w:rPr>
          <w:rFonts w:ascii="Times New Roman" w:hAnsi="Times New Roman"/>
          <w:i/>
          <w:sz w:val="24"/>
          <w:szCs w:val="24"/>
        </w:rPr>
        <w:t>Planificación</w:t>
      </w:r>
      <w:r w:rsidRPr="00FC34D5">
        <w:rPr>
          <w:rFonts w:ascii="Times New Roman" w:hAnsi="Times New Roman"/>
          <w:sz w:val="24"/>
          <w:szCs w:val="24"/>
        </w:rPr>
        <w:t>: La planeación dentro del proceso administrativo permite el</w:t>
      </w:r>
      <w:r w:rsidR="00B44640" w:rsidRPr="005B3969">
        <w:rPr>
          <w:rFonts w:ascii="Times New Roman" w:hAnsi="Times New Roman"/>
          <w:sz w:val="24"/>
          <w:szCs w:val="24"/>
        </w:rPr>
        <w:t>diseño de</w:t>
      </w:r>
      <w:r w:rsidR="007A42ED" w:rsidRPr="005B3969">
        <w:rPr>
          <w:rFonts w:ascii="Times New Roman" w:hAnsi="Times New Roman"/>
          <w:sz w:val="24"/>
          <w:szCs w:val="24"/>
        </w:rPr>
        <w:t xml:space="preserve"> los objetivos, metas, co</w:t>
      </w:r>
      <w:r w:rsidR="00B44640" w:rsidRPr="005B3969">
        <w:rPr>
          <w:rFonts w:ascii="Times New Roman" w:hAnsi="Times New Roman"/>
          <w:sz w:val="24"/>
          <w:szCs w:val="24"/>
        </w:rPr>
        <w:t>ordinación de estrategias para alcanzar lo que se desea</w:t>
      </w:r>
      <w:r w:rsidR="007A42ED" w:rsidRPr="005B3969">
        <w:rPr>
          <w:rFonts w:ascii="Times New Roman" w:hAnsi="Times New Roman"/>
          <w:sz w:val="24"/>
          <w:szCs w:val="24"/>
        </w:rPr>
        <w:t>.</w:t>
      </w:r>
      <w:r w:rsidR="007A42ED" w:rsidRPr="00165BF6">
        <w:rPr>
          <w:rFonts w:ascii="Times New Roman" w:hAnsi="Times New Roman"/>
          <w:sz w:val="24"/>
          <w:szCs w:val="24"/>
        </w:rPr>
        <w:t>De aquí, que desde la gerencia educativa conociendo las realidad institucional, los problemas que se suscitan en la organización y e</w:t>
      </w:r>
      <w:r w:rsidR="00B44640" w:rsidRPr="00165BF6">
        <w:rPr>
          <w:rFonts w:ascii="Times New Roman" w:hAnsi="Times New Roman"/>
          <w:sz w:val="24"/>
          <w:szCs w:val="24"/>
        </w:rPr>
        <w:t>l</w:t>
      </w:r>
      <w:r w:rsidR="007A42ED" w:rsidRPr="00165BF6">
        <w:rPr>
          <w:rFonts w:ascii="Times New Roman" w:hAnsi="Times New Roman"/>
          <w:sz w:val="24"/>
          <w:szCs w:val="24"/>
        </w:rPr>
        <w:t xml:space="preserve"> personal</w:t>
      </w:r>
      <w:r w:rsidR="00B44640" w:rsidRPr="00165BF6">
        <w:rPr>
          <w:rFonts w:ascii="Times New Roman" w:hAnsi="Times New Roman"/>
          <w:sz w:val="24"/>
          <w:szCs w:val="24"/>
        </w:rPr>
        <w:t>,debe planificar en conjunto las</w:t>
      </w:r>
      <w:r w:rsidR="007A42ED" w:rsidRPr="00165BF6">
        <w:rPr>
          <w:rFonts w:ascii="Times New Roman" w:hAnsi="Times New Roman"/>
          <w:sz w:val="24"/>
          <w:szCs w:val="24"/>
        </w:rPr>
        <w:t xml:space="preserve"> acciones para la resolución de conflictos</w:t>
      </w:r>
      <w:r w:rsidR="00205AB2" w:rsidRPr="00165BF6">
        <w:rPr>
          <w:rFonts w:ascii="Times New Roman" w:hAnsi="Times New Roman"/>
          <w:sz w:val="24"/>
          <w:szCs w:val="24"/>
        </w:rPr>
        <w:t>,</w:t>
      </w:r>
      <w:r w:rsidR="007A42ED" w:rsidRPr="00165BF6">
        <w:rPr>
          <w:rFonts w:ascii="Times New Roman" w:hAnsi="Times New Roman"/>
          <w:sz w:val="24"/>
          <w:szCs w:val="24"/>
        </w:rPr>
        <w:t xml:space="preserve"> optimizando el clima organizacional, en el caso de </w:t>
      </w:r>
      <w:r w:rsidR="00205AB2" w:rsidRPr="00165BF6">
        <w:rPr>
          <w:rFonts w:ascii="Times New Roman" w:hAnsi="Times New Roman"/>
          <w:sz w:val="24"/>
          <w:szCs w:val="24"/>
        </w:rPr>
        <w:t>estudio, con el uso de la Inteligencia Emoci</w:t>
      </w:r>
      <w:r w:rsidR="00BA2DAE" w:rsidRPr="00165BF6">
        <w:rPr>
          <w:rFonts w:ascii="Times New Roman" w:hAnsi="Times New Roman"/>
          <w:sz w:val="24"/>
          <w:szCs w:val="24"/>
        </w:rPr>
        <w:t>onal, como una aptitud personal</w:t>
      </w:r>
      <w:r w:rsidR="007A42ED" w:rsidRPr="00165BF6">
        <w:rPr>
          <w:rFonts w:ascii="Times New Roman" w:hAnsi="Times New Roman"/>
          <w:sz w:val="24"/>
          <w:szCs w:val="24"/>
        </w:rPr>
        <w:t xml:space="preserve"> que se pueden aprender y desarrollar</w:t>
      </w:r>
      <w:r w:rsidR="00163032" w:rsidRPr="00165BF6">
        <w:rPr>
          <w:rFonts w:ascii="Times New Roman" w:hAnsi="Times New Roman"/>
          <w:sz w:val="24"/>
          <w:szCs w:val="24"/>
        </w:rPr>
        <w:t xml:space="preserve"> con los miembros</w:t>
      </w:r>
      <w:r w:rsidR="00205AB2" w:rsidRPr="00165BF6">
        <w:rPr>
          <w:rFonts w:ascii="Times New Roman" w:hAnsi="Times New Roman"/>
          <w:sz w:val="24"/>
          <w:szCs w:val="24"/>
        </w:rPr>
        <w:t xml:space="preserve"> la </w:t>
      </w:r>
      <w:r w:rsidR="00163032" w:rsidRPr="00165BF6">
        <w:rPr>
          <w:rFonts w:ascii="Times New Roman" w:hAnsi="Times New Roman"/>
          <w:sz w:val="24"/>
          <w:szCs w:val="24"/>
        </w:rPr>
        <w:t>institución educativa con el ejemplo y formación permanente en la</w:t>
      </w:r>
      <w:r w:rsidR="004C5B3B" w:rsidRPr="00165BF6">
        <w:rPr>
          <w:rFonts w:ascii="Times New Roman" w:hAnsi="Times New Roman"/>
          <w:sz w:val="24"/>
          <w:szCs w:val="24"/>
        </w:rPr>
        <w:t xml:space="preserve">capacitación, orientación sobre la Inteligencia emocional y sus componentes. </w:t>
      </w:r>
    </w:p>
    <w:p w:rsidR="007A42ED" w:rsidRPr="00165BF6" w:rsidRDefault="007A42ED" w:rsidP="007A42ED">
      <w:pPr>
        <w:spacing w:after="0" w:line="360" w:lineRule="auto"/>
        <w:ind w:firstLine="567"/>
        <w:jc w:val="both"/>
        <w:rPr>
          <w:rFonts w:ascii="Times New Roman" w:hAnsi="Times New Roman"/>
          <w:sz w:val="24"/>
          <w:szCs w:val="24"/>
        </w:rPr>
      </w:pPr>
      <w:r w:rsidRPr="00165BF6">
        <w:rPr>
          <w:rFonts w:ascii="Times New Roman" w:hAnsi="Times New Roman"/>
          <w:i/>
          <w:sz w:val="24"/>
          <w:szCs w:val="24"/>
        </w:rPr>
        <w:lastRenderedPageBreak/>
        <w:t>Organ</w:t>
      </w:r>
      <w:r w:rsidR="00B44640" w:rsidRPr="00165BF6">
        <w:rPr>
          <w:rFonts w:ascii="Times New Roman" w:hAnsi="Times New Roman"/>
          <w:i/>
          <w:sz w:val="24"/>
          <w:szCs w:val="24"/>
        </w:rPr>
        <w:t>ización</w:t>
      </w:r>
      <w:r w:rsidR="00B44640" w:rsidRPr="00165BF6">
        <w:rPr>
          <w:rFonts w:ascii="Times New Roman" w:hAnsi="Times New Roman"/>
          <w:sz w:val="24"/>
          <w:szCs w:val="24"/>
        </w:rPr>
        <w:t>: Mediante este proceso,</w:t>
      </w:r>
      <w:r w:rsidRPr="00165BF6">
        <w:rPr>
          <w:rFonts w:ascii="Times New Roman" w:hAnsi="Times New Roman"/>
          <w:sz w:val="24"/>
          <w:szCs w:val="24"/>
        </w:rPr>
        <w:t xml:space="preserve"> se destaca </w:t>
      </w:r>
      <w:r w:rsidR="00B44640" w:rsidRPr="00165BF6">
        <w:rPr>
          <w:rFonts w:ascii="Times New Roman" w:hAnsi="Times New Roman"/>
          <w:sz w:val="24"/>
          <w:szCs w:val="24"/>
        </w:rPr>
        <w:t xml:space="preserve">en </w:t>
      </w:r>
      <w:r w:rsidRPr="00165BF6">
        <w:rPr>
          <w:rFonts w:ascii="Times New Roman" w:hAnsi="Times New Roman"/>
          <w:sz w:val="24"/>
          <w:szCs w:val="24"/>
        </w:rPr>
        <w:t>la organización la planificación de</w:t>
      </w:r>
      <w:r w:rsidR="00B44640" w:rsidRPr="00165BF6">
        <w:rPr>
          <w:rFonts w:ascii="Times New Roman" w:hAnsi="Times New Roman"/>
          <w:sz w:val="24"/>
          <w:szCs w:val="24"/>
        </w:rPr>
        <w:t xml:space="preserve"> las diversas actividades, delegando</w:t>
      </w:r>
      <w:r w:rsidRPr="00165BF6">
        <w:rPr>
          <w:rFonts w:ascii="Times New Roman" w:hAnsi="Times New Roman"/>
          <w:sz w:val="24"/>
          <w:szCs w:val="24"/>
        </w:rPr>
        <w:t xml:space="preserve"> responsabi</w:t>
      </w:r>
      <w:r w:rsidR="00B44640" w:rsidRPr="00165BF6">
        <w:rPr>
          <w:rFonts w:ascii="Times New Roman" w:hAnsi="Times New Roman"/>
          <w:sz w:val="24"/>
          <w:szCs w:val="24"/>
        </w:rPr>
        <w:t xml:space="preserve">lidades dentro de la estructura, regulando </w:t>
      </w:r>
      <w:r w:rsidRPr="00165BF6">
        <w:rPr>
          <w:rFonts w:ascii="Times New Roman" w:hAnsi="Times New Roman"/>
          <w:sz w:val="24"/>
          <w:szCs w:val="24"/>
        </w:rPr>
        <w:t>el buen funcionamiento de la organización</w:t>
      </w:r>
      <w:r w:rsidR="00B44640" w:rsidRPr="00165BF6">
        <w:rPr>
          <w:rFonts w:ascii="Times New Roman" w:hAnsi="Times New Roman"/>
          <w:sz w:val="24"/>
          <w:szCs w:val="24"/>
        </w:rPr>
        <w:t>, verificando</w:t>
      </w:r>
      <w:r w:rsidRPr="00165BF6">
        <w:rPr>
          <w:rFonts w:ascii="Times New Roman" w:hAnsi="Times New Roman"/>
          <w:sz w:val="24"/>
          <w:szCs w:val="24"/>
        </w:rPr>
        <w:t xml:space="preserve"> acciones de acuerdo con los objetivos previstos.</w:t>
      </w:r>
    </w:p>
    <w:p w:rsidR="007A42ED" w:rsidRPr="00165BF6" w:rsidRDefault="00B44640" w:rsidP="007A42ED">
      <w:pPr>
        <w:spacing w:after="0" w:line="360" w:lineRule="auto"/>
        <w:ind w:firstLine="567"/>
        <w:jc w:val="both"/>
        <w:rPr>
          <w:rFonts w:ascii="Times New Roman" w:hAnsi="Times New Roman"/>
          <w:sz w:val="24"/>
          <w:szCs w:val="24"/>
        </w:rPr>
      </w:pPr>
      <w:r w:rsidRPr="00165BF6">
        <w:rPr>
          <w:rFonts w:ascii="Times New Roman" w:hAnsi="Times New Roman"/>
          <w:i/>
          <w:sz w:val="24"/>
          <w:szCs w:val="24"/>
        </w:rPr>
        <w:t>Dirección</w:t>
      </w:r>
      <w:r w:rsidRPr="00165BF6">
        <w:rPr>
          <w:rFonts w:ascii="Times New Roman" w:hAnsi="Times New Roman"/>
          <w:sz w:val="24"/>
          <w:szCs w:val="24"/>
        </w:rPr>
        <w:t>: El gerente orienta al personal que integra</w:t>
      </w:r>
      <w:r w:rsidR="007A42ED" w:rsidRPr="00165BF6">
        <w:rPr>
          <w:rFonts w:ascii="Times New Roman" w:hAnsi="Times New Roman"/>
          <w:sz w:val="24"/>
          <w:szCs w:val="24"/>
        </w:rPr>
        <w:t xml:space="preserve"> la organización, utilizando las habilidades personales y sociales para motivar hacia la transformación educativa </w:t>
      </w:r>
      <w:r w:rsidRPr="00165BF6">
        <w:rPr>
          <w:rFonts w:ascii="Times New Roman" w:hAnsi="Times New Roman"/>
          <w:sz w:val="24"/>
          <w:szCs w:val="24"/>
        </w:rPr>
        <w:t xml:space="preserve">guiando los </w:t>
      </w:r>
      <w:r w:rsidR="007A42ED" w:rsidRPr="00165BF6">
        <w:rPr>
          <w:rFonts w:ascii="Times New Roman" w:hAnsi="Times New Roman"/>
          <w:sz w:val="24"/>
          <w:szCs w:val="24"/>
        </w:rPr>
        <w:t>esfuerzos hacia el logro d</w:t>
      </w:r>
      <w:r w:rsidRPr="00165BF6">
        <w:rPr>
          <w:rFonts w:ascii="Times New Roman" w:hAnsi="Times New Roman"/>
          <w:sz w:val="24"/>
          <w:szCs w:val="24"/>
        </w:rPr>
        <w:t xml:space="preserve">e los objetivos individuales y colectivos </w:t>
      </w:r>
      <w:r w:rsidR="007A42ED" w:rsidRPr="00165BF6">
        <w:rPr>
          <w:rFonts w:ascii="Times New Roman" w:hAnsi="Times New Roman"/>
          <w:sz w:val="24"/>
          <w:szCs w:val="24"/>
        </w:rPr>
        <w:t>permitiendo</w:t>
      </w:r>
      <w:r w:rsidRPr="00165BF6">
        <w:rPr>
          <w:rFonts w:ascii="Times New Roman" w:hAnsi="Times New Roman"/>
          <w:sz w:val="24"/>
          <w:szCs w:val="24"/>
        </w:rPr>
        <w:t xml:space="preserve"> un clima agradable de trabajo con</w:t>
      </w:r>
      <w:r w:rsidR="007A42ED" w:rsidRPr="00165BF6">
        <w:rPr>
          <w:rFonts w:ascii="Times New Roman" w:hAnsi="Times New Roman"/>
          <w:sz w:val="24"/>
          <w:szCs w:val="24"/>
        </w:rPr>
        <w:t xml:space="preserve"> el manejo de </w:t>
      </w:r>
      <w:r w:rsidR="003019C9" w:rsidRPr="00165BF6">
        <w:rPr>
          <w:rFonts w:ascii="Times New Roman" w:hAnsi="Times New Roman"/>
          <w:sz w:val="24"/>
          <w:szCs w:val="24"/>
        </w:rPr>
        <w:t>emociones, para</w:t>
      </w:r>
      <w:r w:rsidRPr="00165BF6">
        <w:rPr>
          <w:rFonts w:ascii="Times New Roman" w:hAnsi="Times New Roman"/>
          <w:sz w:val="24"/>
          <w:szCs w:val="24"/>
        </w:rPr>
        <w:t xml:space="preserve"> dirimir los conflictos con la escucha activa</w:t>
      </w:r>
      <w:r w:rsidR="007A42ED" w:rsidRPr="00165BF6">
        <w:rPr>
          <w:rFonts w:ascii="Times New Roman" w:hAnsi="Times New Roman"/>
          <w:sz w:val="24"/>
          <w:szCs w:val="24"/>
        </w:rPr>
        <w:t>,</w:t>
      </w:r>
      <w:r w:rsidRPr="00165BF6">
        <w:rPr>
          <w:rFonts w:ascii="Times New Roman" w:hAnsi="Times New Roman"/>
          <w:sz w:val="24"/>
          <w:szCs w:val="24"/>
        </w:rPr>
        <w:t xml:space="preserve"> respeto de las ideas</w:t>
      </w:r>
      <w:r w:rsidR="007A42ED" w:rsidRPr="00165BF6">
        <w:rPr>
          <w:rFonts w:ascii="Times New Roman" w:hAnsi="Times New Roman"/>
          <w:sz w:val="24"/>
          <w:szCs w:val="24"/>
        </w:rPr>
        <w:t>,puntos de vista, en un</w:t>
      </w:r>
      <w:r w:rsidRPr="00165BF6">
        <w:rPr>
          <w:rFonts w:ascii="Times New Roman" w:hAnsi="Times New Roman"/>
          <w:sz w:val="24"/>
          <w:szCs w:val="24"/>
        </w:rPr>
        <w:t>a</w:t>
      </w:r>
      <w:r w:rsidR="007A42ED" w:rsidRPr="00165BF6">
        <w:rPr>
          <w:rFonts w:ascii="Times New Roman" w:hAnsi="Times New Roman"/>
          <w:sz w:val="24"/>
          <w:szCs w:val="24"/>
        </w:rPr>
        <w:t xml:space="preserve"> efectiva toma de decisiones como personas con capacidad emocional.</w:t>
      </w:r>
    </w:p>
    <w:p w:rsidR="007A42ED" w:rsidRPr="00165BF6" w:rsidRDefault="00B44640" w:rsidP="007A42ED">
      <w:pPr>
        <w:spacing w:after="0" w:line="360" w:lineRule="auto"/>
        <w:ind w:firstLine="567"/>
        <w:jc w:val="both"/>
        <w:rPr>
          <w:rFonts w:ascii="Times New Roman" w:hAnsi="Times New Roman"/>
          <w:sz w:val="24"/>
          <w:szCs w:val="24"/>
        </w:rPr>
      </w:pPr>
      <w:r w:rsidRPr="00165BF6">
        <w:rPr>
          <w:rFonts w:ascii="Times New Roman" w:hAnsi="Times New Roman"/>
          <w:i/>
          <w:sz w:val="24"/>
          <w:szCs w:val="24"/>
        </w:rPr>
        <w:t>Control</w:t>
      </w:r>
      <w:r w:rsidRPr="00165BF6">
        <w:rPr>
          <w:rFonts w:ascii="Times New Roman" w:hAnsi="Times New Roman"/>
          <w:sz w:val="24"/>
          <w:szCs w:val="24"/>
        </w:rPr>
        <w:t>: P</w:t>
      </w:r>
      <w:r w:rsidR="007A42ED" w:rsidRPr="00165BF6">
        <w:rPr>
          <w:rFonts w:ascii="Times New Roman" w:hAnsi="Times New Roman"/>
          <w:sz w:val="24"/>
          <w:szCs w:val="24"/>
        </w:rPr>
        <w:t>ermite asegurar que los resultados sean ajustados a las exigencias de los planes</w:t>
      </w:r>
      <w:r w:rsidR="002B0BF8" w:rsidRPr="00165BF6">
        <w:rPr>
          <w:rFonts w:ascii="Times New Roman" w:hAnsi="Times New Roman"/>
          <w:sz w:val="24"/>
          <w:szCs w:val="24"/>
        </w:rPr>
        <w:t>,</w:t>
      </w:r>
      <w:r w:rsidR="007A42ED" w:rsidRPr="00165BF6">
        <w:rPr>
          <w:rFonts w:ascii="Times New Roman" w:hAnsi="Times New Roman"/>
          <w:sz w:val="24"/>
          <w:szCs w:val="24"/>
        </w:rPr>
        <w:t xml:space="preserve"> y en base a las metas y resultados </w:t>
      </w:r>
      <w:r w:rsidR="002B0BF8" w:rsidRPr="00165BF6">
        <w:rPr>
          <w:rFonts w:ascii="Times New Roman" w:hAnsi="Times New Roman"/>
          <w:sz w:val="24"/>
          <w:szCs w:val="24"/>
        </w:rPr>
        <w:t>propiciar el fee</w:t>
      </w:r>
      <w:r w:rsidR="001E312C" w:rsidRPr="00165BF6">
        <w:rPr>
          <w:rFonts w:ascii="Times New Roman" w:hAnsi="Times New Roman"/>
          <w:sz w:val="24"/>
          <w:szCs w:val="24"/>
        </w:rPr>
        <w:t>d</w:t>
      </w:r>
      <w:r w:rsidR="002B0BF8" w:rsidRPr="00165BF6">
        <w:rPr>
          <w:rFonts w:ascii="Times New Roman" w:hAnsi="Times New Roman"/>
          <w:sz w:val="24"/>
          <w:szCs w:val="24"/>
        </w:rPr>
        <w:t xml:space="preserve">back </w:t>
      </w:r>
      <w:r w:rsidR="007A42ED" w:rsidRPr="00165BF6">
        <w:rPr>
          <w:rFonts w:ascii="Times New Roman" w:hAnsi="Times New Roman"/>
          <w:sz w:val="24"/>
          <w:szCs w:val="24"/>
        </w:rPr>
        <w:t>o retroalimentación con todos lo</w:t>
      </w:r>
      <w:r w:rsidR="002B0BF8" w:rsidRPr="00165BF6">
        <w:rPr>
          <w:rFonts w:ascii="Times New Roman" w:hAnsi="Times New Roman"/>
          <w:sz w:val="24"/>
          <w:szCs w:val="24"/>
        </w:rPr>
        <w:t>s</w:t>
      </w:r>
      <w:r w:rsidR="007A42ED" w:rsidRPr="00165BF6">
        <w:rPr>
          <w:rFonts w:ascii="Times New Roman" w:hAnsi="Times New Roman"/>
          <w:sz w:val="24"/>
          <w:szCs w:val="24"/>
        </w:rPr>
        <w:t xml:space="preserve"> miembros de la organización.</w:t>
      </w:r>
    </w:p>
    <w:p w:rsidR="007A42ED" w:rsidRPr="00165BF6" w:rsidRDefault="007A42ED" w:rsidP="007A42ED">
      <w:pPr>
        <w:spacing w:after="0" w:line="360" w:lineRule="auto"/>
        <w:ind w:firstLine="567"/>
        <w:jc w:val="both"/>
        <w:rPr>
          <w:rFonts w:ascii="Times New Roman" w:hAnsi="Times New Roman"/>
          <w:sz w:val="24"/>
          <w:szCs w:val="24"/>
        </w:rPr>
      </w:pPr>
      <w:r w:rsidRPr="00165BF6">
        <w:rPr>
          <w:rFonts w:ascii="Times New Roman" w:hAnsi="Times New Roman"/>
          <w:sz w:val="24"/>
          <w:szCs w:val="24"/>
        </w:rPr>
        <w:t>Evaluación</w:t>
      </w:r>
      <w:r w:rsidR="00B66EFC" w:rsidRPr="00165BF6">
        <w:rPr>
          <w:rFonts w:ascii="Times New Roman" w:hAnsi="Times New Roman"/>
          <w:sz w:val="24"/>
          <w:szCs w:val="24"/>
        </w:rPr>
        <w:t>:</w:t>
      </w:r>
      <w:r w:rsidRPr="00165BF6">
        <w:rPr>
          <w:rFonts w:ascii="Times New Roman" w:hAnsi="Times New Roman"/>
          <w:sz w:val="24"/>
          <w:szCs w:val="24"/>
        </w:rPr>
        <w:t xml:space="preserve"> Permite al gerente educativo y los integrantes de la organización, resaltar los resultados y cambios de las metas propuestas, </w:t>
      </w:r>
      <w:r w:rsidR="002B0BF8" w:rsidRPr="00165BF6">
        <w:rPr>
          <w:rFonts w:ascii="Times New Roman" w:hAnsi="Times New Roman"/>
          <w:sz w:val="24"/>
          <w:szCs w:val="24"/>
        </w:rPr>
        <w:t xml:space="preserve">a </w:t>
      </w:r>
      <w:r w:rsidRPr="00165BF6">
        <w:rPr>
          <w:rFonts w:ascii="Times New Roman" w:hAnsi="Times New Roman"/>
          <w:sz w:val="24"/>
          <w:szCs w:val="24"/>
        </w:rPr>
        <w:t>través de reuniones, entrevista</w:t>
      </w:r>
      <w:r w:rsidR="002B0BF8" w:rsidRPr="00165BF6">
        <w:rPr>
          <w:rFonts w:ascii="Times New Roman" w:hAnsi="Times New Roman"/>
          <w:sz w:val="24"/>
          <w:szCs w:val="24"/>
        </w:rPr>
        <w:t>s, evaluacio</w:t>
      </w:r>
      <w:r w:rsidRPr="00165BF6">
        <w:rPr>
          <w:rFonts w:ascii="Times New Roman" w:hAnsi="Times New Roman"/>
          <w:sz w:val="24"/>
          <w:szCs w:val="24"/>
        </w:rPr>
        <w:t>n</w:t>
      </w:r>
      <w:r w:rsidR="002B0BF8" w:rsidRPr="00165BF6">
        <w:rPr>
          <w:rFonts w:ascii="Times New Roman" w:hAnsi="Times New Roman"/>
          <w:sz w:val="24"/>
          <w:szCs w:val="24"/>
        </w:rPr>
        <w:t>es</w:t>
      </w:r>
      <w:r w:rsidRPr="00165BF6">
        <w:rPr>
          <w:rFonts w:ascii="Times New Roman" w:hAnsi="Times New Roman"/>
          <w:sz w:val="24"/>
          <w:szCs w:val="24"/>
        </w:rPr>
        <w:t xml:space="preserve"> institucional</w:t>
      </w:r>
      <w:r w:rsidR="002B0BF8" w:rsidRPr="00165BF6">
        <w:rPr>
          <w:rFonts w:ascii="Times New Roman" w:hAnsi="Times New Roman"/>
          <w:sz w:val="24"/>
          <w:szCs w:val="24"/>
        </w:rPr>
        <w:t>es</w:t>
      </w:r>
      <w:r w:rsidRPr="00165BF6">
        <w:rPr>
          <w:rFonts w:ascii="Times New Roman" w:hAnsi="Times New Roman"/>
          <w:sz w:val="24"/>
          <w:szCs w:val="24"/>
        </w:rPr>
        <w:t xml:space="preserve"> del clima organizacional.</w:t>
      </w:r>
    </w:p>
    <w:p w:rsidR="007A42ED" w:rsidRPr="005B3969" w:rsidRDefault="007A42ED" w:rsidP="007A42ED">
      <w:pPr>
        <w:spacing w:after="0" w:line="360" w:lineRule="auto"/>
        <w:ind w:firstLine="567"/>
        <w:jc w:val="both"/>
        <w:rPr>
          <w:rFonts w:ascii="Times New Roman" w:hAnsi="Times New Roman"/>
          <w:sz w:val="24"/>
          <w:szCs w:val="24"/>
        </w:rPr>
      </w:pPr>
      <w:r w:rsidRPr="00165BF6">
        <w:rPr>
          <w:rFonts w:ascii="Times New Roman" w:hAnsi="Times New Roman"/>
          <w:sz w:val="24"/>
          <w:szCs w:val="24"/>
        </w:rPr>
        <w:t>En este sentido, las funciones son cla</w:t>
      </w:r>
      <w:r w:rsidR="002B0BF8" w:rsidRPr="00165BF6">
        <w:rPr>
          <w:rFonts w:ascii="Times New Roman" w:hAnsi="Times New Roman"/>
          <w:sz w:val="24"/>
          <w:szCs w:val="24"/>
        </w:rPr>
        <w:t>ves para una efectiva gerencia y su</w:t>
      </w:r>
      <w:r w:rsidRPr="00165BF6">
        <w:rPr>
          <w:rFonts w:ascii="Times New Roman" w:hAnsi="Times New Roman"/>
          <w:sz w:val="24"/>
          <w:szCs w:val="24"/>
        </w:rPr>
        <w:t xml:space="preserve"> influencia en el logro de los objetivos comune</w:t>
      </w:r>
      <w:r w:rsidR="002B0BF8" w:rsidRPr="00165BF6">
        <w:rPr>
          <w:rFonts w:ascii="Times New Roman" w:hAnsi="Times New Roman"/>
          <w:sz w:val="24"/>
          <w:szCs w:val="24"/>
        </w:rPr>
        <w:t>s en la organización educativa</w:t>
      </w:r>
      <w:r w:rsidRPr="00165BF6">
        <w:rPr>
          <w:rFonts w:ascii="Times New Roman" w:hAnsi="Times New Roman"/>
          <w:sz w:val="24"/>
          <w:szCs w:val="24"/>
        </w:rPr>
        <w:t>, haciendo uso constante de la comunicación efectiva</w:t>
      </w:r>
      <w:r w:rsidR="008426AB" w:rsidRPr="00165BF6">
        <w:rPr>
          <w:rFonts w:ascii="Times New Roman" w:hAnsi="Times New Roman"/>
          <w:sz w:val="24"/>
          <w:szCs w:val="24"/>
        </w:rPr>
        <w:t xml:space="preserve"> en </w:t>
      </w:r>
      <w:r w:rsidR="007225EB" w:rsidRPr="00165BF6">
        <w:rPr>
          <w:rFonts w:ascii="Times New Roman" w:hAnsi="Times New Roman"/>
          <w:sz w:val="24"/>
          <w:szCs w:val="24"/>
        </w:rPr>
        <w:t>el uso de</w:t>
      </w:r>
      <w:r w:rsidR="008426AB" w:rsidRPr="00165BF6">
        <w:rPr>
          <w:rFonts w:ascii="Times New Roman" w:hAnsi="Times New Roman"/>
          <w:sz w:val="24"/>
          <w:szCs w:val="24"/>
        </w:rPr>
        <w:t xml:space="preserve"> la inteligencia emocional</w:t>
      </w:r>
      <w:r w:rsidR="00B063F4" w:rsidRPr="00165BF6">
        <w:rPr>
          <w:rFonts w:ascii="Times New Roman" w:hAnsi="Times New Roman"/>
          <w:sz w:val="24"/>
          <w:szCs w:val="24"/>
        </w:rPr>
        <w:t xml:space="preserve"> en l</w:t>
      </w:r>
      <w:r w:rsidR="007225EB" w:rsidRPr="00165BF6">
        <w:rPr>
          <w:rFonts w:ascii="Times New Roman" w:hAnsi="Times New Roman"/>
          <w:sz w:val="24"/>
          <w:szCs w:val="24"/>
        </w:rPr>
        <w:t>a</w:t>
      </w:r>
      <w:r w:rsidR="00B063F4" w:rsidRPr="00165BF6">
        <w:rPr>
          <w:rFonts w:ascii="Times New Roman" w:hAnsi="Times New Roman"/>
          <w:sz w:val="24"/>
          <w:szCs w:val="24"/>
        </w:rPr>
        <w:t xml:space="preserve"> E</w:t>
      </w:r>
      <w:r w:rsidR="007225EB" w:rsidRPr="00165BF6">
        <w:rPr>
          <w:rFonts w:ascii="Times New Roman" w:hAnsi="Times New Roman"/>
          <w:sz w:val="24"/>
          <w:szCs w:val="24"/>
        </w:rPr>
        <w:t>.</w:t>
      </w:r>
      <w:r w:rsidR="00B063F4" w:rsidRPr="00165BF6">
        <w:rPr>
          <w:rFonts w:ascii="Times New Roman" w:hAnsi="Times New Roman"/>
          <w:sz w:val="24"/>
          <w:szCs w:val="24"/>
        </w:rPr>
        <w:t>B</w:t>
      </w:r>
      <w:r w:rsidR="007225EB" w:rsidRPr="00165BF6">
        <w:rPr>
          <w:rFonts w:ascii="Times New Roman" w:hAnsi="Times New Roman"/>
          <w:sz w:val="24"/>
          <w:szCs w:val="24"/>
        </w:rPr>
        <w:t>.</w:t>
      </w:r>
      <w:r w:rsidR="00B063F4" w:rsidRPr="00165BF6">
        <w:rPr>
          <w:rFonts w:ascii="Times New Roman" w:hAnsi="Times New Roman"/>
          <w:sz w:val="24"/>
          <w:szCs w:val="24"/>
        </w:rPr>
        <w:t>B</w:t>
      </w:r>
      <w:r w:rsidR="007225EB" w:rsidRPr="00165BF6">
        <w:rPr>
          <w:rFonts w:ascii="Times New Roman" w:hAnsi="Times New Roman"/>
          <w:sz w:val="24"/>
          <w:szCs w:val="24"/>
        </w:rPr>
        <w:t>.“</w:t>
      </w:r>
      <w:r w:rsidR="00B063F4" w:rsidRPr="00165BF6">
        <w:rPr>
          <w:rFonts w:ascii="Times New Roman" w:hAnsi="Times New Roman"/>
          <w:sz w:val="24"/>
          <w:szCs w:val="24"/>
        </w:rPr>
        <w:t>Ricardo Montilla</w:t>
      </w:r>
      <w:r w:rsidR="007225EB" w:rsidRPr="00165BF6">
        <w:rPr>
          <w:rFonts w:ascii="Times New Roman" w:hAnsi="Times New Roman"/>
          <w:sz w:val="24"/>
          <w:szCs w:val="24"/>
        </w:rPr>
        <w:t>”</w:t>
      </w:r>
      <w:r w:rsidR="00A70DA8" w:rsidRPr="00165BF6">
        <w:rPr>
          <w:rFonts w:ascii="Times New Roman" w:hAnsi="Times New Roman"/>
          <w:sz w:val="24"/>
          <w:szCs w:val="24"/>
        </w:rPr>
        <w:t xml:space="preserve"> de</w:t>
      </w:r>
      <w:r w:rsidR="00B063F4" w:rsidRPr="00165BF6">
        <w:rPr>
          <w:rFonts w:ascii="Times New Roman" w:hAnsi="Times New Roman"/>
          <w:sz w:val="24"/>
          <w:szCs w:val="24"/>
        </w:rPr>
        <w:t xml:space="preserve"> Guarenas, estado Miranda.</w:t>
      </w:r>
    </w:p>
    <w:p w:rsidR="00BA2DAE" w:rsidRPr="0045424C" w:rsidRDefault="00BA2DAE" w:rsidP="00707399">
      <w:pPr>
        <w:spacing w:after="0" w:line="240" w:lineRule="auto"/>
        <w:jc w:val="center"/>
        <w:rPr>
          <w:rFonts w:ascii="Times New Roman" w:hAnsi="Times New Roman"/>
          <w:sz w:val="20"/>
          <w:szCs w:val="20"/>
        </w:rPr>
      </w:pPr>
    </w:p>
    <w:p w:rsidR="00EE7B79" w:rsidRPr="0045424C" w:rsidRDefault="00EE7B79" w:rsidP="00707399">
      <w:pPr>
        <w:spacing w:after="0" w:line="240" w:lineRule="auto"/>
        <w:jc w:val="center"/>
        <w:rPr>
          <w:rFonts w:ascii="Times New Roman" w:hAnsi="Times New Roman"/>
          <w:sz w:val="20"/>
          <w:szCs w:val="20"/>
        </w:rPr>
      </w:pPr>
    </w:p>
    <w:p w:rsidR="007A7225" w:rsidRPr="00163032" w:rsidRDefault="007A7225" w:rsidP="00707399">
      <w:pPr>
        <w:spacing w:after="0" w:line="240" w:lineRule="auto"/>
        <w:jc w:val="center"/>
        <w:rPr>
          <w:sz w:val="24"/>
          <w:szCs w:val="24"/>
        </w:rPr>
      </w:pPr>
      <w:r w:rsidRPr="00FC34D5">
        <w:rPr>
          <w:rFonts w:ascii="Times New Roman" w:hAnsi="Times New Roman"/>
          <w:b/>
          <w:sz w:val="24"/>
          <w:szCs w:val="24"/>
        </w:rPr>
        <w:t>Lid</w:t>
      </w:r>
      <w:r w:rsidR="00A85779" w:rsidRPr="00FC34D5">
        <w:rPr>
          <w:rFonts w:ascii="Times New Roman" w:hAnsi="Times New Roman"/>
          <w:b/>
          <w:sz w:val="24"/>
          <w:szCs w:val="24"/>
        </w:rPr>
        <w:t>erazgo del Gerente Educativo a t</w:t>
      </w:r>
      <w:r w:rsidRPr="00FC34D5">
        <w:rPr>
          <w:rFonts w:ascii="Times New Roman" w:hAnsi="Times New Roman"/>
          <w:b/>
          <w:sz w:val="24"/>
          <w:szCs w:val="24"/>
        </w:rPr>
        <w:t>ravés de la Inteligencia Emocional</w:t>
      </w:r>
    </w:p>
    <w:p w:rsidR="007A7225" w:rsidRPr="0045424C" w:rsidRDefault="007A7225" w:rsidP="00707399">
      <w:pPr>
        <w:spacing w:after="0" w:line="240" w:lineRule="auto"/>
        <w:jc w:val="center"/>
        <w:rPr>
          <w:rFonts w:ascii="Times New Roman" w:hAnsi="Times New Roman"/>
          <w:sz w:val="20"/>
          <w:szCs w:val="20"/>
        </w:rPr>
      </w:pPr>
    </w:p>
    <w:p w:rsidR="00EE7B79" w:rsidRPr="0045424C" w:rsidRDefault="00EE7B79" w:rsidP="00707399">
      <w:pPr>
        <w:spacing w:after="0" w:line="240" w:lineRule="auto"/>
        <w:jc w:val="center"/>
        <w:rPr>
          <w:rFonts w:ascii="Times New Roman" w:hAnsi="Times New Roman"/>
          <w:sz w:val="20"/>
          <w:szCs w:val="20"/>
        </w:rPr>
      </w:pPr>
    </w:p>
    <w:p w:rsidR="007A7225" w:rsidRPr="005B3969" w:rsidRDefault="007A7225" w:rsidP="00FC34D5">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El liderazgo del gerente educativo, es un factor importante en las funciones gerenciales para cumplir eficazmente los objetivos de la institución, a través de la inteligencia emocional se puede lograr buen desempeño del personal, mostrados con actitudes y comportamientos a favor de la organización y el esfuerzo de todos los miembros, fundamentados en valores de respeto, comunicación efectiva, sentido de </w:t>
      </w:r>
      <w:r w:rsidR="00163032" w:rsidRPr="005B3969">
        <w:rPr>
          <w:rFonts w:ascii="Times New Roman" w:hAnsi="Times New Roman"/>
          <w:sz w:val="24"/>
          <w:szCs w:val="24"/>
        </w:rPr>
        <w:t>cooperación, motivación y actitudes positivas que fortalezcan la organización</w:t>
      </w:r>
      <w:r w:rsidRPr="005B3969">
        <w:rPr>
          <w:rFonts w:ascii="Times New Roman" w:hAnsi="Times New Roman"/>
          <w:sz w:val="24"/>
          <w:szCs w:val="24"/>
        </w:rPr>
        <w:t>educativa.</w:t>
      </w:r>
    </w:p>
    <w:p w:rsidR="007A7225" w:rsidRPr="005B3969" w:rsidRDefault="001E312C" w:rsidP="007A7225">
      <w:pPr>
        <w:spacing w:after="0" w:line="360" w:lineRule="auto"/>
        <w:ind w:firstLine="567"/>
        <w:jc w:val="both"/>
        <w:rPr>
          <w:rFonts w:ascii="Times New Roman" w:hAnsi="Times New Roman"/>
          <w:sz w:val="24"/>
          <w:szCs w:val="24"/>
        </w:rPr>
      </w:pPr>
      <w:r w:rsidRPr="005B3969">
        <w:rPr>
          <w:rFonts w:ascii="Times New Roman" w:hAnsi="Times New Roman"/>
          <w:sz w:val="24"/>
          <w:szCs w:val="24"/>
        </w:rPr>
        <w:lastRenderedPageBreak/>
        <w:t xml:space="preserve">Según </w:t>
      </w:r>
      <w:r w:rsidR="007A7225" w:rsidRPr="005B3969">
        <w:rPr>
          <w:rFonts w:ascii="Times New Roman" w:hAnsi="Times New Roman"/>
          <w:sz w:val="24"/>
          <w:szCs w:val="24"/>
        </w:rPr>
        <w:t>Goleman (2011), considera que dentro de la administración en las organizaciones se debe desarrollar la Inteligencia Emocional del líder, siendo motivador de emociones positivas en los miembros de la organización. En ocasiones, las emociones están en conflicto con la inteligencia racional, por lo que es importante que el gerente educativo desarrolle los componentes de la Inteligencia Emocional desarrollando el conocimiento de sí mismo, autorrealización, motivación, empatía y habilidades Sociales que les facilite llevar el liderazgo de manera efectiva en la organización.</w:t>
      </w:r>
    </w:p>
    <w:p w:rsidR="007A7225" w:rsidRPr="005B3969" w:rsidRDefault="007A7225" w:rsidP="007A7225">
      <w:pPr>
        <w:spacing w:after="0" w:line="360" w:lineRule="auto"/>
        <w:ind w:firstLine="567"/>
        <w:jc w:val="both"/>
        <w:rPr>
          <w:rFonts w:ascii="Times New Roman" w:hAnsi="Times New Roman"/>
          <w:sz w:val="24"/>
          <w:szCs w:val="24"/>
        </w:rPr>
      </w:pPr>
      <w:r w:rsidRPr="005B3969">
        <w:rPr>
          <w:rFonts w:ascii="Times New Roman" w:hAnsi="Times New Roman"/>
          <w:sz w:val="24"/>
          <w:szCs w:val="24"/>
          <w:lang w:val="es-ES"/>
        </w:rPr>
        <w:t>Para llevar el liderazgo efectivo en la organ</w:t>
      </w:r>
      <w:r w:rsidR="001E312C" w:rsidRPr="005B3969">
        <w:rPr>
          <w:rFonts w:ascii="Times New Roman" w:hAnsi="Times New Roman"/>
          <w:sz w:val="24"/>
          <w:szCs w:val="24"/>
          <w:lang w:val="es-ES"/>
        </w:rPr>
        <w:t>ización educativa, Goleman (ob.cit</w:t>
      </w:r>
      <w:r w:rsidRPr="005B3969">
        <w:rPr>
          <w:rFonts w:ascii="Times New Roman" w:hAnsi="Times New Roman"/>
          <w:sz w:val="24"/>
          <w:szCs w:val="24"/>
          <w:lang w:val="es-ES"/>
        </w:rPr>
        <w:t>)</w:t>
      </w:r>
      <w:r w:rsidR="00D32937" w:rsidRPr="005B3969">
        <w:rPr>
          <w:rFonts w:ascii="Times New Roman" w:hAnsi="Times New Roman"/>
          <w:sz w:val="24"/>
          <w:szCs w:val="24"/>
          <w:lang w:val="es-ES"/>
        </w:rPr>
        <w:t>,</w:t>
      </w:r>
      <w:r w:rsidRPr="005B3969">
        <w:rPr>
          <w:rFonts w:ascii="Times New Roman" w:hAnsi="Times New Roman"/>
          <w:sz w:val="24"/>
          <w:szCs w:val="24"/>
          <w:lang w:val="es-ES"/>
        </w:rPr>
        <w:t xml:space="preserve"> señala seis (6) enfoqu</w:t>
      </w:r>
      <w:r w:rsidR="00D32937" w:rsidRPr="005B3969">
        <w:rPr>
          <w:rFonts w:ascii="Times New Roman" w:hAnsi="Times New Roman"/>
          <w:sz w:val="24"/>
          <w:szCs w:val="24"/>
          <w:lang w:val="es-ES"/>
        </w:rPr>
        <w:t>es del liderazgo, mencionando lo</w:t>
      </w:r>
      <w:r w:rsidRPr="005B3969">
        <w:rPr>
          <w:rFonts w:ascii="Times New Roman" w:hAnsi="Times New Roman"/>
          <w:sz w:val="24"/>
          <w:szCs w:val="24"/>
          <w:lang w:val="es-ES"/>
        </w:rPr>
        <w:t>s siguientes:</w:t>
      </w:r>
    </w:p>
    <w:p w:rsidR="007A7225" w:rsidRPr="005B3969" w:rsidRDefault="001F1558" w:rsidP="007A7225">
      <w:pPr>
        <w:spacing w:after="0" w:line="360" w:lineRule="auto"/>
        <w:ind w:firstLine="567"/>
        <w:jc w:val="both"/>
        <w:rPr>
          <w:rFonts w:ascii="Times New Roman" w:hAnsi="Times New Roman"/>
          <w:sz w:val="24"/>
          <w:szCs w:val="24"/>
          <w:lang w:val="es-ES"/>
        </w:rPr>
      </w:pPr>
      <w:r w:rsidRPr="005B3969">
        <w:rPr>
          <w:rFonts w:ascii="Times New Roman" w:hAnsi="Times New Roman"/>
          <w:sz w:val="24"/>
          <w:szCs w:val="24"/>
          <w:lang w:val="es-ES"/>
        </w:rPr>
        <w:t xml:space="preserve">1. </w:t>
      </w:r>
      <w:r w:rsidRPr="005B3969">
        <w:rPr>
          <w:rFonts w:ascii="Times New Roman" w:hAnsi="Times New Roman"/>
          <w:i/>
          <w:sz w:val="24"/>
          <w:szCs w:val="24"/>
          <w:lang w:val="es-ES"/>
        </w:rPr>
        <w:t>Liderazgo V</w:t>
      </w:r>
      <w:r w:rsidR="007A7225" w:rsidRPr="005B3969">
        <w:rPr>
          <w:rFonts w:ascii="Times New Roman" w:hAnsi="Times New Roman"/>
          <w:i/>
          <w:sz w:val="24"/>
          <w:szCs w:val="24"/>
          <w:lang w:val="es-ES"/>
        </w:rPr>
        <w:t>isionario</w:t>
      </w:r>
      <w:r w:rsidR="007A7225" w:rsidRPr="005B3969">
        <w:rPr>
          <w:rFonts w:ascii="Times New Roman" w:hAnsi="Times New Roman"/>
          <w:sz w:val="24"/>
          <w:szCs w:val="24"/>
          <w:lang w:val="es-ES"/>
        </w:rPr>
        <w:t>: Este estilo se considera el más apropiado cuando la organización requiere de una nueva dirección. Su objetivo principal es movilizar a los miembros de la organización hacia el cambio, es decir lo esperado. Liderando la dirección de las acciones  permitiendo innovar, experimentar y calcular los riesgos.</w:t>
      </w:r>
    </w:p>
    <w:p w:rsidR="007A7225" w:rsidRPr="005B3969" w:rsidRDefault="001F1558" w:rsidP="007A7225">
      <w:pPr>
        <w:spacing w:after="0" w:line="360" w:lineRule="auto"/>
        <w:ind w:firstLine="567"/>
        <w:jc w:val="both"/>
        <w:rPr>
          <w:rFonts w:ascii="Times New Roman" w:hAnsi="Times New Roman"/>
          <w:sz w:val="24"/>
          <w:szCs w:val="24"/>
        </w:rPr>
      </w:pPr>
      <w:r w:rsidRPr="005B3969">
        <w:rPr>
          <w:rFonts w:ascii="Times New Roman" w:hAnsi="Times New Roman"/>
          <w:sz w:val="24"/>
          <w:szCs w:val="24"/>
          <w:lang w:val="es-ES"/>
        </w:rPr>
        <w:t xml:space="preserve">2. </w:t>
      </w:r>
      <w:r w:rsidRPr="005B3969">
        <w:rPr>
          <w:rFonts w:ascii="Times New Roman" w:hAnsi="Times New Roman"/>
          <w:i/>
          <w:sz w:val="24"/>
          <w:szCs w:val="24"/>
          <w:lang w:val="es-ES"/>
        </w:rPr>
        <w:t>Liderazgo E</w:t>
      </w:r>
      <w:r w:rsidR="007A7225" w:rsidRPr="005B3969">
        <w:rPr>
          <w:rFonts w:ascii="Times New Roman" w:hAnsi="Times New Roman"/>
          <w:i/>
          <w:sz w:val="24"/>
          <w:szCs w:val="24"/>
          <w:lang w:val="es-ES"/>
        </w:rPr>
        <w:t>ntrenador</w:t>
      </w:r>
      <w:r w:rsidR="007A7225" w:rsidRPr="005B3969">
        <w:rPr>
          <w:rFonts w:ascii="Times New Roman" w:hAnsi="Times New Roman"/>
          <w:sz w:val="24"/>
          <w:szCs w:val="24"/>
          <w:lang w:val="es-ES"/>
        </w:rPr>
        <w:t>: Se interesa por la capacitación y el desarrollo humano de su gente para el futuro.</w:t>
      </w:r>
    </w:p>
    <w:p w:rsidR="007A7225" w:rsidRPr="005B3969" w:rsidRDefault="001F1558" w:rsidP="007A7225">
      <w:pPr>
        <w:spacing w:after="0" w:line="360" w:lineRule="auto"/>
        <w:ind w:firstLine="567"/>
        <w:jc w:val="both"/>
        <w:rPr>
          <w:rFonts w:ascii="Times New Roman" w:hAnsi="Times New Roman"/>
          <w:sz w:val="24"/>
          <w:szCs w:val="24"/>
        </w:rPr>
      </w:pPr>
      <w:r w:rsidRPr="005B3969">
        <w:rPr>
          <w:rFonts w:ascii="Times New Roman" w:hAnsi="Times New Roman"/>
          <w:sz w:val="24"/>
          <w:szCs w:val="24"/>
          <w:lang w:val="es-ES"/>
        </w:rPr>
        <w:t xml:space="preserve">3. </w:t>
      </w:r>
      <w:r w:rsidRPr="005B3969">
        <w:rPr>
          <w:rFonts w:ascii="Times New Roman" w:hAnsi="Times New Roman"/>
          <w:i/>
          <w:sz w:val="24"/>
          <w:szCs w:val="24"/>
          <w:lang w:val="es-ES"/>
        </w:rPr>
        <w:t>Liderazgo A</w:t>
      </w:r>
      <w:r w:rsidR="007A7225" w:rsidRPr="005B3969">
        <w:rPr>
          <w:rFonts w:ascii="Times New Roman" w:hAnsi="Times New Roman"/>
          <w:i/>
          <w:sz w:val="24"/>
          <w:szCs w:val="24"/>
          <w:lang w:val="es-ES"/>
        </w:rPr>
        <w:t>filiativo</w:t>
      </w:r>
      <w:r w:rsidR="007A7225" w:rsidRPr="005B3969">
        <w:rPr>
          <w:rFonts w:ascii="Times New Roman" w:hAnsi="Times New Roman"/>
          <w:sz w:val="24"/>
          <w:szCs w:val="24"/>
          <w:lang w:val="es-ES"/>
        </w:rPr>
        <w:t>: El líder fomenta lazos afectivos y relaciones armónicas con los miembros d</w:t>
      </w:r>
      <w:r w:rsidR="001E312C" w:rsidRPr="005B3969">
        <w:rPr>
          <w:rFonts w:ascii="Times New Roman" w:hAnsi="Times New Roman"/>
          <w:sz w:val="24"/>
          <w:szCs w:val="24"/>
          <w:lang w:val="es-ES"/>
        </w:rPr>
        <w:t>e</w:t>
      </w:r>
      <w:r w:rsidR="007A7225" w:rsidRPr="005B3969">
        <w:rPr>
          <w:rFonts w:ascii="Times New Roman" w:hAnsi="Times New Roman"/>
          <w:sz w:val="24"/>
          <w:szCs w:val="24"/>
          <w:lang w:val="es-ES"/>
        </w:rPr>
        <w:t xml:space="preserve"> la organización.</w:t>
      </w:r>
    </w:p>
    <w:p w:rsidR="007A7225" w:rsidRPr="005B3969" w:rsidRDefault="001F1558" w:rsidP="007A7225">
      <w:pPr>
        <w:spacing w:after="0" w:line="360" w:lineRule="auto"/>
        <w:ind w:firstLine="567"/>
        <w:jc w:val="both"/>
        <w:rPr>
          <w:rFonts w:ascii="Times New Roman" w:hAnsi="Times New Roman"/>
          <w:sz w:val="24"/>
          <w:szCs w:val="24"/>
          <w:lang w:val="es-ES"/>
        </w:rPr>
      </w:pPr>
      <w:r w:rsidRPr="005B3969">
        <w:rPr>
          <w:rFonts w:ascii="Times New Roman" w:hAnsi="Times New Roman"/>
          <w:sz w:val="24"/>
          <w:szCs w:val="24"/>
          <w:lang w:val="es-ES"/>
        </w:rPr>
        <w:t xml:space="preserve">4. </w:t>
      </w:r>
      <w:r w:rsidRPr="005B3969">
        <w:rPr>
          <w:rFonts w:ascii="Times New Roman" w:hAnsi="Times New Roman"/>
          <w:i/>
          <w:sz w:val="24"/>
          <w:szCs w:val="24"/>
          <w:lang w:val="es-ES"/>
        </w:rPr>
        <w:t>Liderazgo D</w:t>
      </w:r>
      <w:r w:rsidR="007A7225" w:rsidRPr="005B3969">
        <w:rPr>
          <w:rFonts w:ascii="Times New Roman" w:hAnsi="Times New Roman"/>
          <w:i/>
          <w:sz w:val="24"/>
          <w:szCs w:val="24"/>
          <w:lang w:val="es-ES"/>
        </w:rPr>
        <w:t>emocrático</w:t>
      </w:r>
      <w:r w:rsidR="007A7225" w:rsidRPr="005B3969">
        <w:rPr>
          <w:rFonts w:ascii="Times New Roman" w:hAnsi="Times New Roman"/>
          <w:sz w:val="24"/>
          <w:szCs w:val="24"/>
          <w:lang w:val="es-ES"/>
        </w:rPr>
        <w:t>: Se basa en el conocimiento de habilidades y capacidades del grupo y deja la dirección al árbitro del grupo.</w:t>
      </w:r>
    </w:p>
    <w:p w:rsidR="007A7225" w:rsidRPr="005B3969" w:rsidRDefault="001F1558" w:rsidP="00BA2DAE">
      <w:pPr>
        <w:spacing w:after="0" w:line="360" w:lineRule="auto"/>
        <w:ind w:firstLine="567"/>
        <w:jc w:val="both"/>
        <w:rPr>
          <w:rFonts w:ascii="Times New Roman" w:hAnsi="Times New Roman"/>
          <w:sz w:val="24"/>
          <w:szCs w:val="24"/>
          <w:lang w:val="es-ES"/>
        </w:rPr>
      </w:pPr>
      <w:r w:rsidRPr="005B3969">
        <w:rPr>
          <w:rFonts w:ascii="Times New Roman" w:hAnsi="Times New Roman"/>
          <w:sz w:val="24"/>
          <w:szCs w:val="24"/>
          <w:lang w:val="es-ES"/>
        </w:rPr>
        <w:t xml:space="preserve">5. </w:t>
      </w:r>
      <w:r w:rsidRPr="005B3969">
        <w:rPr>
          <w:rFonts w:ascii="Times New Roman" w:hAnsi="Times New Roman"/>
          <w:i/>
          <w:sz w:val="24"/>
          <w:szCs w:val="24"/>
          <w:lang w:val="es-ES"/>
        </w:rPr>
        <w:t>Liderazgo de P</w:t>
      </w:r>
      <w:r w:rsidR="007C7C90" w:rsidRPr="005B3969">
        <w:rPr>
          <w:rFonts w:ascii="Times New Roman" w:hAnsi="Times New Roman"/>
          <w:i/>
          <w:sz w:val="24"/>
          <w:szCs w:val="24"/>
          <w:lang w:val="es-ES"/>
        </w:rPr>
        <w:t>autas</w:t>
      </w:r>
      <w:r w:rsidR="007C7C90" w:rsidRPr="005B3969">
        <w:rPr>
          <w:rFonts w:ascii="Times New Roman" w:hAnsi="Times New Roman"/>
          <w:sz w:val="24"/>
          <w:szCs w:val="24"/>
          <w:lang w:val="es-ES"/>
        </w:rPr>
        <w:t>: Asume el rol de orientador, se encarga de llevar al</w:t>
      </w:r>
      <w:r w:rsidR="007A7225" w:rsidRPr="005B3969">
        <w:rPr>
          <w:rFonts w:ascii="Times New Roman" w:hAnsi="Times New Roman"/>
          <w:sz w:val="24"/>
          <w:szCs w:val="24"/>
          <w:lang w:val="es-ES"/>
        </w:rPr>
        <w:t>equipo de trabajo hacia la misión y visión organizativa, esperando la excelencia y desarrollo de la autonomía y responsabilidad.</w:t>
      </w:r>
    </w:p>
    <w:p w:rsidR="007A7225" w:rsidRPr="005B3969" w:rsidRDefault="001F1558" w:rsidP="007A7225">
      <w:pPr>
        <w:spacing w:after="0" w:line="360" w:lineRule="auto"/>
        <w:ind w:firstLine="567"/>
        <w:jc w:val="both"/>
        <w:rPr>
          <w:rFonts w:ascii="Times New Roman" w:hAnsi="Times New Roman"/>
          <w:sz w:val="24"/>
          <w:szCs w:val="24"/>
          <w:lang w:val="es-ES"/>
        </w:rPr>
      </w:pPr>
      <w:r w:rsidRPr="005B3969">
        <w:rPr>
          <w:rFonts w:ascii="Times New Roman" w:hAnsi="Times New Roman"/>
          <w:sz w:val="24"/>
          <w:szCs w:val="24"/>
          <w:lang w:val="es-ES"/>
        </w:rPr>
        <w:t xml:space="preserve">6. </w:t>
      </w:r>
      <w:r w:rsidRPr="005B3969">
        <w:rPr>
          <w:rFonts w:ascii="Times New Roman" w:hAnsi="Times New Roman"/>
          <w:i/>
          <w:sz w:val="24"/>
          <w:szCs w:val="24"/>
          <w:lang w:val="es-ES"/>
        </w:rPr>
        <w:t>Liderazgo Dom</w:t>
      </w:r>
      <w:r w:rsidRPr="005B3969">
        <w:rPr>
          <w:rFonts w:ascii="Times New Roman" w:hAnsi="Times New Roman"/>
          <w:sz w:val="24"/>
          <w:szCs w:val="24"/>
          <w:lang w:val="es-ES"/>
        </w:rPr>
        <w:t>inante: Demanda</w:t>
      </w:r>
      <w:r w:rsidR="007A7225" w:rsidRPr="005B3969">
        <w:rPr>
          <w:rFonts w:ascii="Times New Roman" w:hAnsi="Times New Roman"/>
          <w:sz w:val="24"/>
          <w:szCs w:val="24"/>
          <w:lang w:val="es-ES"/>
        </w:rPr>
        <w:t xml:space="preserve"> conformidad inmediata</w:t>
      </w:r>
      <w:r w:rsidRPr="005B3969">
        <w:rPr>
          <w:rFonts w:ascii="Times New Roman" w:hAnsi="Times New Roman"/>
          <w:sz w:val="24"/>
          <w:szCs w:val="24"/>
          <w:lang w:val="es-ES"/>
        </w:rPr>
        <w:t xml:space="preserve"> de las decisiones unilateralmente asumidas</w:t>
      </w:r>
      <w:r w:rsidR="007A7225" w:rsidRPr="005B3969">
        <w:rPr>
          <w:rFonts w:ascii="Times New Roman" w:hAnsi="Times New Roman"/>
          <w:sz w:val="24"/>
          <w:szCs w:val="24"/>
          <w:lang w:val="es-ES"/>
        </w:rPr>
        <w:t>.</w:t>
      </w:r>
    </w:p>
    <w:p w:rsidR="007A7225" w:rsidRPr="005B3969" w:rsidRDefault="007A7225" w:rsidP="007A7225">
      <w:pPr>
        <w:spacing w:after="0" w:line="360" w:lineRule="auto"/>
        <w:ind w:firstLine="567"/>
        <w:jc w:val="both"/>
        <w:rPr>
          <w:rFonts w:ascii="Times New Roman" w:hAnsi="Times New Roman"/>
          <w:sz w:val="24"/>
          <w:szCs w:val="24"/>
        </w:rPr>
      </w:pPr>
      <w:r w:rsidRPr="005B3969">
        <w:rPr>
          <w:rFonts w:ascii="Times New Roman" w:hAnsi="Times New Roman"/>
          <w:sz w:val="24"/>
          <w:szCs w:val="24"/>
          <w:lang w:val="es-ES"/>
        </w:rPr>
        <w:t xml:space="preserve">Ante los tipos de liderazgo mencionados, </w:t>
      </w:r>
      <w:r w:rsidRPr="005B3969">
        <w:rPr>
          <w:rFonts w:ascii="Times New Roman" w:hAnsi="Times New Roman"/>
          <w:sz w:val="24"/>
          <w:szCs w:val="24"/>
        </w:rPr>
        <w:t xml:space="preserve">el estilo gerencial depende de las habilidades, experiencia y personalidad del gerente, de la confianza y comunicación con los miembros de la organización. </w:t>
      </w:r>
      <w:r w:rsidR="00675AF2" w:rsidRPr="005B3969">
        <w:rPr>
          <w:rFonts w:ascii="Times New Roman" w:hAnsi="Times New Roman"/>
          <w:sz w:val="24"/>
          <w:szCs w:val="24"/>
        </w:rPr>
        <w:t>E</w:t>
      </w:r>
      <w:r w:rsidRPr="005B3969">
        <w:rPr>
          <w:rFonts w:ascii="Times New Roman" w:hAnsi="Times New Roman"/>
          <w:sz w:val="24"/>
          <w:szCs w:val="24"/>
        </w:rPr>
        <w:t>s importante destacar</w:t>
      </w:r>
      <w:r w:rsidR="00675AF2" w:rsidRPr="005B3969">
        <w:rPr>
          <w:rFonts w:ascii="Times New Roman" w:hAnsi="Times New Roman"/>
          <w:sz w:val="24"/>
          <w:szCs w:val="24"/>
        </w:rPr>
        <w:t>,</w:t>
      </w:r>
      <w:r w:rsidRPr="005B3969">
        <w:rPr>
          <w:rFonts w:ascii="Times New Roman" w:hAnsi="Times New Roman"/>
          <w:sz w:val="24"/>
          <w:szCs w:val="24"/>
        </w:rPr>
        <w:t xml:space="preserve"> que el gerente debe asumir su liderazgo para lograr una interacción dinámica entre sus objetivos y necesidades del personal que dirige, para lograr las metas de la organización en las </w:t>
      </w:r>
      <w:r w:rsidRPr="005B3969">
        <w:rPr>
          <w:rFonts w:ascii="Times New Roman" w:hAnsi="Times New Roman"/>
          <w:sz w:val="24"/>
          <w:szCs w:val="24"/>
        </w:rPr>
        <w:lastRenderedPageBreak/>
        <w:t>actividades pedagógicas, administrativas, comunitarias, acordes a las políticas educativas.</w:t>
      </w:r>
    </w:p>
    <w:p w:rsidR="007A7225" w:rsidRPr="005B3969" w:rsidRDefault="007A7225" w:rsidP="007A7225">
      <w:pPr>
        <w:spacing w:after="0" w:line="360" w:lineRule="auto"/>
        <w:ind w:firstLine="567"/>
        <w:jc w:val="both"/>
        <w:rPr>
          <w:rFonts w:ascii="Times New Roman" w:hAnsi="Times New Roman"/>
          <w:sz w:val="24"/>
          <w:szCs w:val="24"/>
        </w:rPr>
      </w:pPr>
      <w:r w:rsidRPr="00745763">
        <w:rPr>
          <w:rFonts w:ascii="Times New Roman" w:hAnsi="Times New Roman"/>
          <w:sz w:val="24"/>
          <w:szCs w:val="24"/>
        </w:rPr>
        <w:t>El uso de la Inteligencia Emocional por el gerente educativo, se considera importante para la influencia en el éxito personal y laboral de los miembros de la organización dentro de la perspectiva de una visión del liderazgo gerencial, favoreciendo la comunicación, relaciones personales, aumento de la eficacia y eficiencia de las personas teniendo la capacidad para comprender (empatía), saber generar confianza entre las personas que dirige (desarrollo de personas), saber escuchar, comunicar de forma convincente, generando motivación  y compromiso en las personas, a través de objetivos y proyectos que generen el bienestar personal y social.</w:t>
      </w:r>
    </w:p>
    <w:p w:rsidR="007A7225" w:rsidRPr="005B3969" w:rsidRDefault="0009515D" w:rsidP="007A7225">
      <w:pPr>
        <w:spacing w:after="0" w:line="360" w:lineRule="auto"/>
        <w:ind w:firstLine="567"/>
        <w:jc w:val="both"/>
        <w:rPr>
          <w:rFonts w:ascii="Times New Roman" w:hAnsi="Times New Roman"/>
          <w:sz w:val="24"/>
          <w:szCs w:val="24"/>
        </w:rPr>
      </w:pPr>
      <w:r w:rsidRPr="00165BF6">
        <w:rPr>
          <w:rFonts w:ascii="Times New Roman" w:hAnsi="Times New Roman"/>
          <w:sz w:val="24"/>
          <w:szCs w:val="24"/>
        </w:rPr>
        <w:t>En este</w:t>
      </w:r>
      <w:r w:rsidR="007A7225" w:rsidRPr="00165BF6">
        <w:rPr>
          <w:rFonts w:ascii="Times New Roman" w:hAnsi="Times New Roman"/>
          <w:sz w:val="24"/>
          <w:szCs w:val="24"/>
        </w:rPr>
        <w:t xml:space="preserve"> sentido, el liderazgo del gerente educativo </w:t>
      </w:r>
      <w:r w:rsidR="001E312C" w:rsidRPr="00165BF6">
        <w:rPr>
          <w:rFonts w:ascii="Times New Roman" w:hAnsi="Times New Roman"/>
          <w:sz w:val="24"/>
          <w:szCs w:val="24"/>
        </w:rPr>
        <w:t xml:space="preserve">de la E.B.B. “Ricardo Montilla”, </w:t>
      </w:r>
      <w:r w:rsidR="007A7225" w:rsidRPr="00165BF6">
        <w:rPr>
          <w:rFonts w:ascii="Times New Roman" w:hAnsi="Times New Roman"/>
          <w:sz w:val="24"/>
          <w:szCs w:val="24"/>
        </w:rPr>
        <w:t>debe estar presente todos los estilos, sabiendo utilizarlos en el momento propicio</w:t>
      </w:r>
      <w:r w:rsidR="009E0903" w:rsidRPr="00165BF6">
        <w:rPr>
          <w:rFonts w:ascii="Times New Roman" w:hAnsi="Times New Roman"/>
          <w:sz w:val="24"/>
          <w:szCs w:val="24"/>
        </w:rPr>
        <w:t>, promoviendo la participación activa, democrática del personal a su mando, motivando y animando a la superación de metas, venciendo obstáculo, a través de la autorrealización y crecimiento personal y organizacional</w:t>
      </w:r>
      <w:r w:rsidRPr="00165BF6">
        <w:rPr>
          <w:rFonts w:ascii="Times New Roman" w:hAnsi="Times New Roman"/>
          <w:sz w:val="24"/>
          <w:szCs w:val="24"/>
        </w:rPr>
        <w:t xml:space="preserve"> en el logro de los objetivos </w:t>
      </w:r>
      <w:r w:rsidR="009E0903" w:rsidRPr="00165BF6">
        <w:rPr>
          <w:rFonts w:ascii="Times New Roman" w:hAnsi="Times New Roman"/>
          <w:sz w:val="24"/>
          <w:szCs w:val="24"/>
        </w:rPr>
        <w:t>optimizando los resultados de la ge</w:t>
      </w:r>
      <w:r w:rsidRPr="00165BF6">
        <w:rPr>
          <w:rFonts w:ascii="Times New Roman" w:hAnsi="Times New Roman"/>
          <w:sz w:val="24"/>
          <w:szCs w:val="24"/>
        </w:rPr>
        <w:t>stión gerencial beneficiando el</w:t>
      </w:r>
      <w:r w:rsidR="007A7225" w:rsidRPr="00165BF6">
        <w:rPr>
          <w:rFonts w:ascii="Times New Roman" w:hAnsi="Times New Roman"/>
          <w:sz w:val="24"/>
          <w:szCs w:val="24"/>
        </w:rPr>
        <w:t xml:space="preserve"> clima organizacional</w:t>
      </w:r>
      <w:r w:rsidR="009435D3" w:rsidRPr="00165BF6">
        <w:rPr>
          <w:rFonts w:ascii="Times New Roman" w:hAnsi="Times New Roman"/>
          <w:sz w:val="24"/>
          <w:szCs w:val="24"/>
        </w:rPr>
        <w:t>.</w:t>
      </w:r>
    </w:p>
    <w:p w:rsidR="00EE7B79" w:rsidRPr="0009515D" w:rsidRDefault="00EE7B79" w:rsidP="002F51C1">
      <w:pPr>
        <w:pStyle w:val="NoSpacing1"/>
        <w:jc w:val="center"/>
        <w:rPr>
          <w:rFonts w:ascii="Times New Roman" w:hAnsi="Times New Roman"/>
        </w:rPr>
      </w:pPr>
    </w:p>
    <w:p w:rsidR="00EE7B79" w:rsidRPr="0009515D" w:rsidRDefault="00EE7B79" w:rsidP="002F51C1">
      <w:pPr>
        <w:pStyle w:val="NoSpacing1"/>
        <w:jc w:val="center"/>
        <w:rPr>
          <w:rFonts w:ascii="Times New Roman" w:hAnsi="Times New Roman"/>
        </w:rPr>
      </w:pPr>
    </w:p>
    <w:p w:rsidR="007C0B30" w:rsidRPr="005B3969" w:rsidRDefault="007C0B30" w:rsidP="002F51C1">
      <w:pPr>
        <w:pStyle w:val="NoSpacing1"/>
        <w:jc w:val="center"/>
        <w:rPr>
          <w:rFonts w:ascii="Times New Roman" w:hAnsi="Times New Roman"/>
          <w:sz w:val="24"/>
          <w:szCs w:val="24"/>
          <w:shd w:val="clear" w:color="auto" w:fill="FF00FF"/>
        </w:rPr>
      </w:pPr>
      <w:r w:rsidRPr="005B3969">
        <w:rPr>
          <w:rFonts w:ascii="Times New Roman" w:hAnsi="Times New Roman"/>
          <w:b/>
          <w:sz w:val="24"/>
          <w:szCs w:val="24"/>
        </w:rPr>
        <w:t>Bases Legales</w:t>
      </w:r>
    </w:p>
    <w:p w:rsidR="007C0B30" w:rsidRPr="0009515D" w:rsidRDefault="007C0B30" w:rsidP="002F51C1">
      <w:pPr>
        <w:pStyle w:val="NoSpacing1"/>
        <w:jc w:val="center"/>
        <w:rPr>
          <w:rFonts w:ascii="Times New Roman" w:hAnsi="Times New Roman"/>
          <w:shd w:val="clear" w:color="auto" w:fill="FF00FF"/>
        </w:rPr>
      </w:pPr>
    </w:p>
    <w:p w:rsidR="00EE7B79" w:rsidRPr="0009515D" w:rsidRDefault="00EE7B79" w:rsidP="002F51C1">
      <w:pPr>
        <w:pStyle w:val="NoSpacing1"/>
        <w:jc w:val="center"/>
        <w:rPr>
          <w:rFonts w:ascii="Times New Roman" w:hAnsi="Times New Roman"/>
          <w:shd w:val="clear" w:color="auto" w:fill="FF00FF"/>
        </w:rPr>
      </w:pPr>
    </w:p>
    <w:p w:rsidR="007C0B30" w:rsidRPr="0009515D" w:rsidRDefault="007C0B30" w:rsidP="0009515D">
      <w:pPr>
        <w:pStyle w:val="NoSpacing1"/>
        <w:jc w:val="center"/>
        <w:rPr>
          <w:rFonts w:ascii="Times New Roman" w:hAnsi="Times New Roman"/>
          <w:b/>
          <w:sz w:val="24"/>
          <w:szCs w:val="24"/>
        </w:rPr>
      </w:pPr>
      <w:r w:rsidRPr="0009515D">
        <w:rPr>
          <w:rFonts w:ascii="Times New Roman" w:hAnsi="Times New Roman"/>
          <w:b/>
          <w:sz w:val="24"/>
          <w:szCs w:val="24"/>
        </w:rPr>
        <w:t>Constitución de la República Bolivariana de Venezuela (1999)</w:t>
      </w:r>
    </w:p>
    <w:p w:rsidR="004E14C7" w:rsidRPr="0009515D" w:rsidRDefault="004E14C7" w:rsidP="0009515D">
      <w:pPr>
        <w:pStyle w:val="NoSpacing1"/>
        <w:jc w:val="center"/>
        <w:rPr>
          <w:rFonts w:ascii="Times New Roman" w:hAnsi="Times New Roman"/>
        </w:rPr>
      </w:pPr>
    </w:p>
    <w:p w:rsidR="00EE7B79" w:rsidRPr="0009515D" w:rsidRDefault="00EE7B79" w:rsidP="0009515D">
      <w:pPr>
        <w:pStyle w:val="NoSpacing1"/>
        <w:jc w:val="center"/>
        <w:rPr>
          <w:rFonts w:ascii="Times New Roman" w:hAnsi="Times New Roman"/>
        </w:rPr>
      </w:pPr>
    </w:p>
    <w:p w:rsidR="00675AF2" w:rsidRPr="0009515D" w:rsidRDefault="00506C5D" w:rsidP="0009515D">
      <w:pPr>
        <w:spacing w:after="0" w:line="240" w:lineRule="auto"/>
        <w:ind w:left="567" w:right="474"/>
        <w:jc w:val="both"/>
        <w:rPr>
          <w:sz w:val="24"/>
          <w:szCs w:val="24"/>
        </w:rPr>
      </w:pPr>
      <w:r w:rsidRPr="005B3969">
        <w:rPr>
          <w:rFonts w:ascii="Times New Roman" w:hAnsi="Times New Roman"/>
          <w:b/>
          <w:sz w:val="24"/>
          <w:szCs w:val="24"/>
        </w:rPr>
        <w:t>Artículo 87</w:t>
      </w:r>
      <w:r w:rsidR="001E312C" w:rsidRPr="005B3969">
        <w:rPr>
          <w:rFonts w:ascii="Times New Roman" w:hAnsi="Times New Roman"/>
          <w:b/>
          <w:sz w:val="24"/>
          <w:szCs w:val="24"/>
        </w:rPr>
        <w:t>°</w:t>
      </w:r>
      <w:r w:rsidRPr="005B3969">
        <w:rPr>
          <w:rFonts w:ascii="Times New Roman" w:hAnsi="Times New Roman"/>
          <w:sz w:val="24"/>
          <w:szCs w:val="24"/>
        </w:rPr>
        <w:t xml:space="preserve">:Toda persona tiene derecho al trabajo y el deber de trabajar. El Estado garantizará la adopción de las medidas necesarias a los fines de que toda persona puede obtener ocupación productiva, que le proporcione una existencia digna y decorosa y le garantice el pleno ejercicio de este derecho. Es fin del Estado fomentar el empleo. </w:t>
      </w:r>
    </w:p>
    <w:p w:rsidR="003F2F1F" w:rsidRDefault="00506C5D" w:rsidP="0009515D">
      <w:pPr>
        <w:spacing w:after="0" w:line="240" w:lineRule="auto"/>
        <w:ind w:left="567" w:right="454"/>
        <w:jc w:val="both"/>
        <w:rPr>
          <w:rFonts w:ascii="Times New Roman" w:hAnsi="Times New Roman"/>
          <w:sz w:val="24"/>
          <w:szCs w:val="24"/>
        </w:rPr>
      </w:pPr>
      <w:r w:rsidRPr="005B3969">
        <w:rPr>
          <w:rFonts w:ascii="Times New Roman" w:hAnsi="Times New Roman"/>
          <w:sz w:val="24"/>
          <w:szCs w:val="24"/>
        </w:rPr>
        <w:t xml:space="preserve">La ley adoptará medidas tendentes a garantizar el ejercicio de los derechos laborales de los trabajadores y trabajadoras no dependientes. La libertad de trabajo no será sometida a otras restricciones que las que la ley establezca.Todo patrono o patrona garantizará a sus trabajadores y </w:t>
      </w:r>
      <w:r w:rsidRPr="005B3969">
        <w:rPr>
          <w:rFonts w:ascii="Times New Roman" w:hAnsi="Times New Roman"/>
          <w:sz w:val="24"/>
          <w:szCs w:val="24"/>
        </w:rPr>
        <w:lastRenderedPageBreak/>
        <w:t>trabajadoras condiciones de seguridad, higiene y</w:t>
      </w:r>
      <w:r w:rsidR="00FC34D5">
        <w:rPr>
          <w:rFonts w:ascii="Times New Roman" w:hAnsi="Times New Roman"/>
          <w:sz w:val="24"/>
          <w:szCs w:val="24"/>
        </w:rPr>
        <w:t xml:space="preserve"> ambiente de trabajo adecuados.</w:t>
      </w:r>
    </w:p>
    <w:p w:rsidR="003364D7" w:rsidRPr="005B3969" w:rsidRDefault="004F3283" w:rsidP="003364D7">
      <w:pPr>
        <w:spacing w:after="0" w:line="360" w:lineRule="auto"/>
        <w:ind w:right="49" w:firstLine="567"/>
        <w:jc w:val="both"/>
        <w:rPr>
          <w:rFonts w:ascii="Times New Roman" w:hAnsi="Times New Roman"/>
          <w:sz w:val="24"/>
          <w:szCs w:val="24"/>
        </w:rPr>
      </w:pPr>
      <w:r w:rsidRPr="005B3969">
        <w:rPr>
          <w:rFonts w:ascii="Times New Roman" w:hAnsi="Times New Roman"/>
          <w:sz w:val="24"/>
          <w:szCs w:val="24"/>
        </w:rPr>
        <w:t>De tal manera que, el gerente</w:t>
      </w:r>
      <w:r w:rsidR="0009515D">
        <w:rPr>
          <w:rFonts w:ascii="Times New Roman" w:hAnsi="Times New Roman"/>
          <w:sz w:val="24"/>
          <w:szCs w:val="24"/>
        </w:rPr>
        <w:t xml:space="preserve"> educativo en su rol como líder</w:t>
      </w:r>
      <w:r w:rsidRPr="005B3969">
        <w:rPr>
          <w:rFonts w:ascii="Times New Roman" w:hAnsi="Times New Roman"/>
          <w:sz w:val="24"/>
          <w:szCs w:val="24"/>
        </w:rPr>
        <w:t>,debe ser garante del ambiente de trabajo que se proyecte y se perciba en la institución educativa, asegurando las condiciones favorables para el personal en espacio físico, infraestructura, recursos humanos y materiales para desarrollar un desempeño efectivo en un ambiente de armonía, motivación, sat</w:t>
      </w:r>
      <w:r w:rsidR="0009515D">
        <w:rPr>
          <w:rFonts w:ascii="Times New Roman" w:hAnsi="Times New Roman"/>
          <w:sz w:val="24"/>
          <w:szCs w:val="24"/>
        </w:rPr>
        <w:t xml:space="preserve">isfacción laboral, manteniendo </w:t>
      </w:r>
      <w:r w:rsidRPr="005B3969">
        <w:rPr>
          <w:rFonts w:ascii="Times New Roman" w:hAnsi="Times New Roman"/>
          <w:sz w:val="24"/>
          <w:szCs w:val="24"/>
        </w:rPr>
        <w:t>una interacción social fluida con equipos de trabajo emocionalmente equilibrados en pensamientos y acciones para trabajar en conjunto h</w:t>
      </w:r>
      <w:r w:rsidR="0009515D">
        <w:rPr>
          <w:rFonts w:ascii="Times New Roman" w:hAnsi="Times New Roman"/>
          <w:sz w:val="24"/>
          <w:szCs w:val="24"/>
        </w:rPr>
        <w:t xml:space="preserve">acia el logro de los objetivos </w:t>
      </w:r>
      <w:r w:rsidRPr="005B3969">
        <w:rPr>
          <w:rFonts w:ascii="Times New Roman" w:hAnsi="Times New Roman"/>
          <w:sz w:val="24"/>
          <w:szCs w:val="24"/>
        </w:rPr>
        <w:t>personales, y de la institución.</w:t>
      </w:r>
    </w:p>
    <w:p w:rsidR="0009515D" w:rsidRPr="0045424C" w:rsidRDefault="0009515D" w:rsidP="0009515D">
      <w:pPr>
        <w:spacing w:after="0" w:line="240" w:lineRule="auto"/>
        <w:ind w:left="567" w:right="474"/>
        <w:jc w:val="both"/>
        <w:rPr>
          <w:rFonts w:ascii="Times New Roman" w:hAnsi="Times New Roman"/>
        </w:rPr>
      </w:pPr>
    </w:p>
    <w:p w:rsidR="0009515D" w:rsidRPr="0045424C" w:rsidRDefault="0009515D" w:rsidP="0009515D">
      <w:pPr>
        <w:spacing w:after="0" w:line="240" w:lineRule="auto"/>
        <w:ind w:left="567" w:right="474"/>
        <w:jc w:val="both"/>
        <w:rPr>
          <w:rFonts w:ascii="Times New Roman" w:hAnsi="Times New Roman"/>
        </w:rPr>
      </w:pPr>
    </w:p>
    <w:p w:rsidR="00807013" w:rsidRPr="0045424C" w:rsidRDefault="007C0B30" w:rsidP="0009515D">
      <w:pPr>
        <w:spacing w:after="0" w:line="240" w:lineRule="auto"/>
        <w:ind w:left="567" w:right="474"/>
        <w:jc w:val="both"/>
        <w:rPr>
          <w:rFonts w:ascii="Times New Roman" w:hAnsi="Times New Roman"/>
          <w:sz w:val="24"/>
          <w:szCs w:val="24"/>
          <w:shd w:val="clear" w:color="auto" w:fill="FFFFFF"/>
        </w:rPr>
      </w:pPr>
      <w:r w:rsidRPr="0045424C">
        <w:rPr>
          <w:rFonts w:ascii="Times New Roman" w:hAnsi="Times New Roman"/>
          <w:b/>
          <w:sz w:val="24"/>
          <w:szCs w:val="24"/>
        </w:rPr>
        <w:t>Artículo 104</w:t>
      </w:r>
      <w:r w:rsidR="008629AB" w:rsidRPr="0045424C">
        <w:rPr>
          <w:rFonts w:ascii="Times New Roman" w:hAnsi="Times New Roman"/>
          <w:b/>
          <w:sz w:val="24"/>
          <w:szCs w:val="24"/>
        </w:rPr>
        <w:t>°</w:t>
      </w:r>
      <w:r w:rsidR="008629AB" w:rsidRPr="0045424C">
        <w:rPr>
          <w:rFonts w:ascii="Times New Roman" w:hAnsi="Times New Roman"/>
          <w:sz w:val="24"/>
          <w:szCs w:val="24"/>
        </w:rPr>
        <w:t>:</w:t>
      </w:r>
      <w:r w:rsidR="00506C5D" w:rsidRPr="0045424C">
        <w:rPr>
          <w:rFonts w:ascii="Times New Roman" w:hAnsi="Times New Roman"/>
          <w:sz w:val="24"/>
          <w:szCs w:val="24"/>
          <w:shd w:val="clear" w:color="auto" w:fill="FFFFFF"/>
        </w:rPr>
        <w:t>La educación estará a cargo de personas de reconocida moralidad y de comprobada idoneidad académica. El Estado estimulará su actualización permanente y les garantizará la estabilidad en el ejercicio de la carrera docente, bien sea pública o privada, atendiendo a esta Constitución y a la ley, en un régimen de trabajo y nivel de vida acorde con su elevada misión.</w:t>
      </w:r>
    </w:p>
    <w:p w:rsidR="0009515D" w:rsidRPr="0045424C" w:rsidRDefault="0009515D" w:rsidP="0009515D">
      <w:pPr>
        <w:spacing w:after="0" w:line="240" w:lineRule="auto"/>
        <w:ind w:left="567" w:right="474"/>
        <w:jc w:val="both"/>
        <w:rPr>
          <w:rFonts w:ascii="Times New Roman" w:hAnsi="Times New Roman"/>
        </w:rPr>
      </w:pPr>
    </w:p>
    <w:p w:rsidR="0009515D" w:rsidRPr="0045424C" w:rsidRDefault="0009515D" w:rsidP="0009515D">
      <w:pPr>
        <w:spacing w:after="0" w:line="240" w:lineRule="auto"/>
        <w:ind w:left="567" w:right="474"/>
        <w:jc w:val="both"/>
        <w:rPr>
          <w:rFonts w:ascii="Times New Roman" w:hAnsi="Times New Roman"/>
        </w:rPr>
      </w:pPr>
    </w:p>
    <w:p w:rsidR="004F3283" w:rsidRPr="005B3969" w:rsidRDefault="004F3283" w:rsidP="0009515D">
      <w:pPr>
        <w:pStyle w:val="NoSpacing1"/>
        <w:spacing w:line="360" w:lineRule="auto"/>
        <w:ind w:right="-7" w:firstLine="540"/>
        <w:jc w:val="both"/>
        <w:rPr>
          <w:rFonts w:ascii="Times New Roman" w:hAnsi="Times New Roman"/>
          <w:sz w:val="24"/>
          <w:szCs w:val="24"/>
        </w:rPr>
      </w:pPr>
      <w:r w:rsidRPr="005B3969">
        <w:rPr>
          <w:rFonts w:ascii="Times New Roman" w:hAnsi="Times New Roman"/>
          <w:sz w:val="24"/>
          <w:szCs w:val="24"/>
        </w:rPr>
        <w:t>Los docentes con función gerencial, deberán ser individuo</w:t>
      </w:r>
      <w:r w:rsidR="008629AB" w:rsidRPr="005B3969">
        <w:rPr>
          <w:rFonts w:ascii="Times New Roman" w:hAnsi="Times New Roman"/>
          <w:sz w:val="24"/>
          <w:szCs w:val="24"/>
        </w:rPr>
        <w:t>s</w:t>
      </w:r>
      <w:r w:rsidRPr="005B3969">
        <w:rPr>
          <w:rFonts w:ascii="Times New Roman" w:hAnsi="Times New Roman"/>
          <w:sz w:val="24"/>
          <w:szCs w:val="24"/>
        </w:rPr>
        <w:t xml:space="preserve"> de solvencia moral, reconocido en la sociedad, con un alto sentido de la ética, preparación académica, experiencias educativas que les permita dirigir con habilidades sociales y competencias emocionales un liderazgo participativo, democrático y transformacional en el logro de los objetivos en la organización educativa.</w:t>
      </w:r>
    </w:p>
    <w:p w:rsidR="0009515D" w:rsidRPr="0045424C" w:rsidRDefault="0009515D" w:rsidP="0009515D">
      <w:pPr>
        <w:pStyle w:val="NoSpacing1"/>
        <w:jc w:val="center"/>
        <w:rPr>
          <w:rFonts w:ascii="Times New Roman" w:hAnsi="Times New Roman"/>
          <w:sz w:val="20"/>
          <w:szCs w:val="20"/>
        </w:rPr>
      </w:pPr>
    </w:p>
    <w:p w:rsidR="0009515D" w:rsidRPr="0045424C" w:rsidRDefault="0009515D" w:rsidP="0009515D">
      <w:pPr>
        <w:pStyle w:val="NoSpacing1"/>
        <w:jc w:val="center"/>
        <w:rPr>
          <w:rFonts w:ascii="Times New Roman" w:hAnsi="Times New Roman"/>
          <w:sz w:val="20"/>
          <w:szCs w:val="20"/>
        </w:rPr>
      </w:pPr>
    </w:p>
    <w:p w:rsidR="007C0B30" w:rsidRPr="0009515D" w:rsidRDefault="007C0B30" w:rsidP="0009515D">
      <w:pPr>
        <w:pStyle w:val="NoSpacing1"/>
        <w:jc w:val="center"/>
        <w:rPr>
          <w:rFonts w:ascii="Times New Roman" w:hAnsi="Times New Roman"/>
          <w:b/>
          <w:sz w:val="24"/>
          <w:szCs w:val="24"/>
        </w:rPr>
      </w:pPr>
      <w:r w:rsidRPr="0009515D">
        <w:rPr>
          <w:rFonts w:ascii="Times New Roman" w:hAnsi="Times New Roman"/>
          <w:b/>
          <w:sz w:val="24"/>
          <w:szCs w:val="24"/>
        </w:rPr>
        <w:t>Ley Orgánica de Educación (2009)</w:t>
      </w:r>
    </w:p>
    <w:p w:rsidR="00A85779" w:rsidRPr="0045424C" w:rsidRDefault="00A85779" w:rsidP="0009515D">
      <w:pPr>
        <w:pStyle w:val="NoSpacing1"/>
        <w:jc w:val="center"/>
        <w:rPr>
          <w:rFonts w:ascii="Times New Roman" w:hAnsi="Times New Roman"/>
          <w:sz w:val="20"/>
          <w:szCs w:val="20"/>
        </w:rPr>
      </w:pPr>
    </w:p>
    <w:p w:rsidR="0009515D" w:rsidRPr="0045424C" w:rsidRDefault="0009515D" w:rsidP="0009515D">
      <w:pPr>
        <w:pStyle w:val="NoSpacing1"/>
        <w:jc w:val="center"/>
        <w:rPr>
          <w:rFonts w:ascii="Times New Roman" w:hAnsi="Times New Roman"/>
          <w:sz w:val="20"/>
          <w:szCs w:val="20"/>
        </w:rPr>
      </w:pPr>
    </w:p>
    <w:p w:rsidR="0045424C" w:rsidRDefault="007C0B30" w:rsidP="00FC34D5">
      <w:pPr>
        <w:pStyle w:val="NoSpacing1"/>
        <w:ind w:left="567" w:right="474"/>
        <w:jc w:val="both"/>
        <w:rPr>
          <w:rFonts w:ascii="Times New Roman" w:hAnsi="Times New Roman"/>
          <w:sz w:val="24"/>
          <w:szCs w:val="24"/>
        </w:rPr>
        <w:sectPr w:rsidR="0045424C" w:rsidSect="00EE165A">
          <w:pgSz w:w="12240" w:h="15840" w:code="1"/>
          <w:pgMar w:top="1701" w:right="1701" w:bottom="1843" w:left="2268" w:header="851" w:footer="851" w:gutter="0"/>
          <w:cols w:space="720"/>
        </w:sectPr>
      </w:pPr>
      <w:r w:rsidRPr="005B3969">
        <w:rPr>
          <w:rFonts w:ascii="Times New Roman" w:hAnsi="Times New Roman"/>
          <w:b/>
          <w:sz w:val="24"/>
          <w:szCs w:val="24"/>
        </w:rPr>
        <w:t>Artículo 3</w:t>
      </w:r>
      <w:r w:rsidR="008629AB" w:rsidRPr="005B3969">
        <w:rPr>
          <w:rFonts w:ascii="Times New Roman" w:hAnsi="Times New Roman"/>
          <w:b/>
          <w:sz w:val="24"/>
          <w:szCs w:val="24"/>
        </w:rPr>
        <w:t>°</w:t>
      </w:r>
      <w:r w:rsidR="0009515D" w:rsidRPr="005B3969">
        <w:rPr>
          <w:rFonts w:ascii="Times New Roman" w:hAnsi="Times New Roman"/>
          <w:sz w:val="24"/>
          <w:szCs w:val="24"/>
        </w:rPr>
        <w:t>:</w:t>
      </w:r>
      <w:r w:rsidR="0009515D">
        <w:rPr>
          <w:rFonts w:ascii="Times New Roman" w:hAnsi="Times New Roman"/>
          <w:sz w:val="24"/>
          <w:szCs w:val="24"/>
        </w:rPr>
        <w:t xml:space="preserve"> La</w:t>
      </w:r>
      <w:r w:rsidRPr="005B3969">
        <w:rPr>
          <w:rFonts w:ascii="Times New Roman" w:hAnsi="Times New Roman"/>
          <w:sz w:val="24"/>
          <w:szCs w:val="24"/>
        </w:rPr>
        <w:t xml:space="preserve"> presente Ley establece como principios de la educación, la democracia participativa y protagónica, la responsabilidad social, la igualdad entre todos los ciudadanos y ciudadanas sin discriminaciones de ninguna índole, la formación para la independencia, la libertad y la emancipación, la valoración y defensa de la soberanía, la formación en una cultura para la paz, la justicia social, el respeto a los derechos humanos, la práctica de la equidad y la inclusión. Se consideran como valores fundamentales: el respeto a la vida, el amor y la fraternidad, la convivencia armónica en el marco de la solidaridad, la corresponsabilidad, la </w:t>
      </w:r>
      <w:r w:rsidRPr="005B3969">
        <w:rPr>
          <w:rFonts w:ascii="Times New Roman" w:hAnsi="Times New Roman"/>
          <w:sz w:val="24"/>
          <w:szCs w:val="24"/>
        </w:rPr>
        <w:lastRenderedPageBreak/>
        <w:t>cooperación, la tolerancia y la valoración del bien común, la valoración</w:t>
      </w:r>
      <w:r w:rsidR="0045424C" w:rsidRPr="005B3969">
        <w:rPr>
          <w:rFonts w:ascii="Times New Roman" w:hAnsi="Times New Roman"/>
          <w:sz w:val="24"/>
          <w:szCs w:val="24"/>
        </w:rPr>
        <w:t xml:space="preserve"> social y ética del trabajo el respeto a la diversidad propia de los diferentes</w:t>
      </w:r>
    </w:p>
    <w:p w:rsidR="00766991" w:rsidRDefault="003364D7" w:rsidP="00FC34D5">
      <w:pPr>
        <w:pStyle w:val="NoSpacing1"/>
        <w:ind w:left="567" w:right="474"/>
        <w:jc w:val="both"/>
        <w:rPr>
          <w:rFonts w:ascii="Times New Roman" w:hAnsi="Times New Roman"/>
          <w:sz w:val="24"/>
          <w:szCs w:val="24"/>
        </w:rPr>
      </w:pPr>
      <w:r w:rsidRPr="005B3969">
        <w:rPr>
          <w:rFonts w:ascii="Times New Roman" w:hAnsi="Times New Roman"/>
          <w:sz w:val="24"/>
          <w:szCs w:val="24"/>
        </w:rPr>
        <w:lastRenderedPageBreak/>
        <w:t>grupos.</w:t>
      </w:r>
    </w:p>
    <w:p w:rsidR="00FC34D5" w:rsidRPr="00A944A4" w:rsidRDefault="00FC34D5" w:rsidP="00FC34D5">
      <w:pPr>
        <w:pStyle w:val="NoSpacing1"/>
        <w:ind w:left="567" w:right="474"/>
        <w:jc w:val="both"/>
        <w:rPr>
          <w:rFonts w:ascii="Times New Roman" w:hAnsi="Times New Roman"/>
          <w:sz w:val="20"/>
          <w:szCs w:val="20"/>
        </w:rPr>
      </w:pPr>
    </w:p>
    <w:p w:rsidR="00FC34D5" w:rsidRPr="00A944A4" w:rsidRDefault="00FC34D5" w:rsidP="00FC34D5">
      <w:pPr>
        <w:pStyle w:val="NoSpacing1"/>
        <w:ind w:left="567" w:right="474"/>
        <w:jc w:val="both"/>
        <w:rPr>
          <w:rFonts w:ascii="Times New Roman" w:hAnsi="Times New Roman"/>
          <w:sz w:val="20"/>
          <w:szCs w:val="20"/>
        </w:rPr>
      </w:pPr>
    </w:p>
    <w:p w:rsidR="003C3BFC" w:rsidRPr="0009515D" w:rsidRDefault="004D4A0A" w:rsidP="0009515D">
      <w:pPr>
        <w:spacing w:after="0" w:line="240" w:lineRule="auto"/>
        <w:ind w:left="567" w:right="533"/>
        <w:jc w:val="both"/>
        <w:rPr>
          <w:rFonts w:ascii="Times New Roman" w:hAnsi="Times New Roman"/>
          <w:bCs/>
          <w:sz w:val="24"/>
          <w:szCs w:val="24"/>
          <w:shd w:val="clear" w:color="auto" w:fill="FFFFFF"/>
        </w:rPr>
      </w:pPr>
      <w:r w:rsidRPr="005B3969">
        <w:rPr>
          <w:rFonts w:ascii="Times New Roman" w:hAnsi="Times New Roman"/>
          <w:b/>
          <w:bCs/>
          <w:sz w:val="24"/>
          <w:szCs w:val="24"/>
          <w:shd w:val="clear" w:color="auto" w:fill="FFFFFF"/>
        </w:rPr>
        <w:t>Artículo 6</w:t>
      </w:r>
      <w:r w:rsidR="008629AB" w:rsidRPr="005B3969">
        <w:rPr>
          <w:rFonts w:ascii="Times New Roman" w:hAnsi="Times New Roman"/>
          <w:b/>
          <w:bCs/>
          <w:sz w:val="24"/>
          <w:szCs w:val="24"/>
          <w:shd w:val="clear" w:color="auto" w:fill="FFFFFF"/>
        </w:rPr>
        <w:t>°</w:t>
      </w:r>
      <w:r w:rsidR="00327406" w:rsidRPr="005B3969">
        <w:rPr>
          <w:rFonts w:ascii="Times New Roman" w:hAnsi="Times New Roman"/>
          <w:bCs/>
          <w:sz w:val="24"/>
          <w:szCs w:val="24"/>
          <w:shd w:val="clear" w:color="auto" w:fill="FFFFFF"/>
        </w:rPr>
        <w:t xml:space="preserve">. </w:t>
      </w:r>
      <w:r w:rsidR="0079031C" w:rsidRPr="005B3969">
        <w:rPr>
          <w:rFonts w:ascii="Times New Roman" w:hAnsi="Times New Roman"/>
          <w:b/>
          <w:bCs/>
          <w:sz w:val="24"/>
          <w:szCs w:val="24"/>
          <w:shd w:val="clear" w:color="auto" w:fill="FFFFFF"/>
        </w:rPr>
        <w:t>Competencias del</w:t>
      </w:r>
      <w:r w:rsidR="00327406" w:rsidRPr="005B3969">
        <w:rPr>
          <w:rFonts w:ascii="Times New Roman" w:hAnsi="Times New Roman"/>
          <w:b/>
          <w:bCs/>
          <w:sz w:val="24"/>
          <w:szCs w:val="24"/>
          <w:shd w:val="clear" w:color="auto" w:fill="FFFFFF"/>
        </w:rPr>
        <w:t xml:space="preserve"> Estado D</w:t>
      </w:r>
      <w:r w:rsidR="0079031C" w:rsidRPr="005B3969">
        <w:rPr>
          <w:rFonts w:ascii="Times New Roman" w:hAnsi="Times New Roman"/>
          <w:b/>
          <w:bCs/>
          <w:sz w:val="24"/>
          <w:szCs w:val="24"/>
          <w:shd w:val="clear" w:color="auto" w:fill="FFFFFF"/>
        </w:rPr>
        <w:t>ocente</w:t>
      </w:r>
      <w:r w:rsidR="0079031C" w:rsidRPr="005B3969">
        <w:rPr>
          <w:rFonts w:ascii="Times New Roman" w:hAnsi="Times New Roman"/>
          <w:bCs/>
          <w:sz w:val="24"/>
          <w:szCs w:val="24"/>
          <w:shd w:val="clear" w:color="auto" w:fill="FFFFFF"/>
        </w:rPr>
        <w:t>:</w:t>
      </w:r>
      <w:r w:rsidR="007C0B30" w:rsidRPr="005B3969">
        <w:rPr>
          <w:rFonts w:ascii="Times New Roman" w:hAnsi="Times New Roman"/>
          <w:sz w:val="24"/>
          <w:szCs w:val="24"/>
        </w:rPr>
        <w:t>El Estado, a través de los órganos nacion</w:t>
      </w:r>
      <w:r w:rsidRPr="005B3969">
        <w:rPr>
          <w:rFonts w:ascii="Times New Roman" w:hAnsi="Times New Roman"/>
          <w:sz w:val="24"/>
          <w:szCs w:val="24"/>
        </w:rPr>
        <w:t xml:space="preserve">ales con competencia en materia </w:t>
      </w:r>
      <w:r w:rsidR="007C0B30" w:rsidRPr="005B3969">
        <w:rPr>
          <w:rFonts w:ascii="Times New Roman" w:hAnsi="Times New Roman"/>
          <w:sz w:val="24"/>
          <w:szCs w:val="24"/>
        </w:rPr>
        <w:t>Educativa, ejercerá la r</w:t>
      </w:r>
      <w:r w:rsidR="003C3BFC" w:rsidRPr="005B3969">
        <w:rPr>
          <w:rFonts w:ascii="Times New Roman" w:hAnsi="Times New Roman"/>
          <w:sz w:val="24"/>
          <w:szCs w:val="24"/>
        </w:rPr>
        <w:t>e</w:t>
      </w:r>
      <w:r w:rsidR="008629AB" w:rsidRPr="005B3969">
        <w:rPr>
          <w:rFonts w:ascii="Times New Roman" w:hAnsi="Times New Roman"/>
          <w:sz w:val="24"/>
          <w:szCs w:val="24"/>
        </w:rPr>
        <w:t xml:space="preserve">ctoría en el Sistema Educativo. </w:t>
      </w:r>
      <w:r w:rsidRPr="005B3969">
        <w:rPr>
          <w:rFonts w:ascii="Times New Roman" w:hAnsi="Times New Roman"/>
          <w:sz w:val="24"/>
          <w:szCs w:val="24"/>
        </w:rPr>
        <w:t>En consecuencia:</w:t>
      </w:r>
    </w:p>
    <w:p w:rsidR="003C3BFC" w:rsidRPr="005B3969" w:rsidRDefault="007C0B30" w:rsidP="0009515D">
      <w:pPr>
        <w:spacing w:after="0" w:line="240" w:lineRule="auto"/>
        <w:ind w:left="567" w:right="454"/>
        <w:jc w:val="both"/>
        <w:rPr>
          <w:rFonts w:ascii="Times New Roman" w:hAnsi="Times New Roman"/>
          <w:sz w:val="24"/>
          <w:szCs w:val="24"/>
        </w:rPr>
      </w:pPr>
      <w:r w:rsidRPr="005B3969">
        <w:rPr>
          <w:rFonts w:ascii="Times New Roman" w:hAnsi="Times New Roman"/>
          <w:sz w:val="24"/>
          <w:szCs w:val="24"/>
        </w:rPr>
        <w:t>1. Garantiza:</w:t>
      </w:r>
    </w:p>
    <w:p w:rsidR="007C0B30" w:rsidRPr="005B3969" w:rsidRDefault="007C0B30" w:rsidP="0009515D">
      <w:pPr>
        <w:spacing w:after="0" w:line="240" w:lineRule="auto"/>
        <w:ind w:left="567" w:right="454"/>
        <w:jc w:val="both"/>
        <w:rPr>
          <w:rFonts w:ascii="Times New Roman" w:hAnsi="Times New Roman"/>
          <w:sz w:val="24"/>
          <w:szCs w:val="24"/>
        </w:rPr>
      </w:pPr>
      <w:r w:rsidRPr="005B3969">
        <w:rPr>
          <w:rFonts w:ascii="Times New Roman" w:hAnsi="Times New Roman"/>
          <w:sz w:val="24"/>
          <w:szCs w:val="24"/>
        </w:rPr>
        <w:t>i. Condiciones laborales dignas y de convivencia de los trabajadores y las trabajadoras de la educación, que contribuyan a humanizar el trabajo para alcanzar su desarrollo pleno y un nivel de vida acorde con su elevada misión.</w:t>
      </w:r>
    </w:p>
    <w:p w:rsidR="00626C57" w:rsidRPr="005B3969" w:rsidRDefault="004D4A0A" w:rsidP="0009515D">
      <w:pPr>
        <w:spacing w:after="0" w:line="240" w:lineRule="auto"/>
        <w:ind w:left="567" w:right="454" w:firstLine="1"/>
        <w:jc w:val="both"/>
        <w:rPr>
          <w:rFonts w:ascii="Times New Roman" w:hAnsi="Times New Roman"/>
          <w:sz w:val="24"/>
          <w:szCs w:val="24"/>
          <w:shd w:val="clear" w:color="auto" w:fill="FFFFFF"/>
        </w:rPr>
      </w:pPr>
      <w:r w:rsidRPr="005B3969">
        <w:rPr>
          <w:rFonts w:ascii="Times New Roman" w:hAnsi="Times New Roman"/>
          <w:sz w:val="24"/>
          <w:szCs w:val="24"/>
          <w:shd w:val="clear" w:color="auto" w:fill="FFFFFF"/>
        </w:rPr>
        <w:t xml:space="preserve">2. </w:t>
      </w:r>
      <w:r w:rsidR="003C3BFC" w:rsidRPr="005B3969">
        <w:rPr>
          <w:rFonts w:ascii="Times New Roman" w:hAnsi="Times New Roman"/>
          <w:sz w:val="24"/>
          <w:szCs w:val="24"/>
          <w:shd w:val="clear" w:color="auto" w:fill="FFFFFF"/>
        </w:rPr>
        <w:t>Regula, supervisa</w:t>
      </w:r>
      <w:r w:rsidRPr="005B3969">
        <w:rPr>
          <w:rFonts w:ascii="Times New Roman" w:hAnsi="Times New Roman"/>
          <w:sz w:val="24"/>
          <w:szCs w:val="24"/>
          <w:shd w:val="clear" w:color="auto" w:fill="FFFFFF"/>
        </w:rPr>
        <w:t xml:space="preserve"> y controla:</w:t>
      </w:r>
    </w:p>
    <w:p w:rsidR="00626C57" w:rsidRPr="005B3969" w:rsidRDefault="004D4A0A" w:rsidP="0009515D">
      <w:pPr>
        <w:spacing w:after="0" w:line="240" w:lineRule="auto"/>
        <w:ind w:left="567" w:right="454" w:firstLine="1"/>
        <w:jc w:val="both"/>
        <w:rPr>
          <w:rFonts w:ascii="Times New Roman" w:eastAsia="Times New Roman" w:hAnsi="Times New Roman"/>
          <w:sz w:val="24"/>
          <w:szCs w:val="24"/>
          <w:lang w:val="es-ES" w:eastAsia="es-ES"/>
        </w:rPr>
      </w:pPr>
      <w:r w:rsidRPr="005B3969">
        <w:rPr>
          <w:rFonts w:ascii="Times New Roman" w:hAnsi="Times New Roman"/>
          <w:sz w:val="24"/>
          <w:szCs w:val="24"/>
          <w:shd w:val="clear" w:color="auto" w:fill="FFFFFF"/>
        </w:rPr>
        <w:t>d.</w:t>
      </w:r>
      <w:r w:rsidR="00626C57" w:rsidRPr="005B3969">
        <w:rPr>
          <w:rFonts w:ascii="Times New Roman" w:hAnsi="Times New Roman"/>
          <w:sz w:val="24"/>
          <w:szCs w:val="24"/>
          <w:shd w:val="clear" w:color="auto" w:fill="FFFFFF"/>
        </w:rPr>
        <w:t xml:space="preserve"> La creación y funcionamiento de las instituciones educativas oficiales y privadas y la idoneidad de las personas naturales o jurídicas para el cumplimiento de los requisitos éticos, económicos, académicos, científicos, de probidad, eficiencia, legitimidad y procedencia de los recursos para fundar y mantener instituciones educativas privadas</w:t>
      </w:r>
      <w:r w:rsidR="00712D53" w:rsidRPr="005B3969">
        <w:rPr>
          <w:rFonts w:ascii="Times New Roman" w:eastAsia="Times New Roman" w:hAnsi="Times New Roman"/>
          <w:sz w:val="24"/>
          <w:szCs w:val="24"/>
          <w:lang w:val="es-ES" w:eastAsia="es-ES"/>
        </w:rPr>
        <w:t xml:space="preserve">. </w:t>
      </w:r>
      <w:r w:rsidR="00626C57" w:rsidRPr="005B3969">
        <w:rPr>
          <w:rFonts w:ascii="Times New Roman" w:eastAsia="Times New Roman" w:hAnsi="Times New Roman"/>
          <w:sz w:val="24"/>
          <w:szCs w:val="24"/>
          <w:lang w:val="es-ES" w:eastAsia="es-ES"/>
        </w:rPr>
        <w:t>La gestión de centros e instituciones educativ</w:t>
      </w:r>
      <w:r w:rsidRPr="005B3969">
        <w:rPr>
          <w:rFonts w:ascii="Times New Roman" w:eastAsia="Times New Roman" w:hAnsi="Times New Roman"/>
          <w:sz w:val="24"/>
          <w:szCs w:val="24"/>
          <w:lang w:val="es-ES" w:eastAsia="es-ES"/>
        </w:rPr>
        <w:t xml:space="preserve">as oficiales y privadas, con la </w:t>
      </w:r>
      <w:r w:rsidR="00626C57" w:rsidRPr="005B3969">
        <w:rPr>
          <w:rFonts w:ascii="Times New Roman" w:eastAsia="Times New Roman" w:hAnsi="Times New Roman"/>
          <w:sz w:val="24"/>
          <w:szCs w:val="24"/>
          <w:lang w:val="es-ES" w:eastAsia="es-ES"/>
        </w:rPr>
        <w:t>participación protagónica de toda la comunidad educativa.</w:t>
      </w:r>
    </w:p>
    <w:p w:rsidR="00626C57" w:rsidRPr="005B3969" w:rsidRDefault="00626C57" w:rsidP="0009515D">
      <w:pPr>
        <w:shd w:val="clear" w:color="auto" w:fill="FFFFFF"/>
        <w:suppressAutoHyphens w:val="0"/>
        <w:spacing w:after="0" w:line="240" w:lineRule="auto"/>
        <w:ind w:left="567" w:right="454"/>
        <w:jc w:val="both"/>
        <w:rPr>
          <w:rFonts w:ascii="Times New Roman" w:eastAsia="Times New Roman" w:hAnsi="Times New Roman"/>
          <w:sz w:val="24"/>
          <w:szCs w:val="24"/>
          <w:lang w:val="es-ES" w:eastAsia="es-ES"/>
        </w:rPr>
      </w:pPr>
      <w:r w:rsidRPr="005B3969">
        <w:rPr>
          <w:rFonts w:ascii="Times New Roman" w:eastAsia="Times New Roman" w:hAnsi="Times New Roman"/>
          <w:sz w:val="24"/>
          <w:szCs w:val="24"/>
          <w:lang w:val="es-ES" w:eastAsia="es-ES"/>
        </w:rPr>
        <w:t>h.La idoneidad académica de los y las profesionales de la docencia que ingresen a las instituciones, centros o espacios educativos oficiales y privados del subsistema de educación básica, con el objeto de garantizar procesos para la enseñanza y el aprendizaje en el Sistema Educativo, con pertin</w:t>
      </w:r>
      <w:r w:rsidR="003A6E15" w:rsidRPr="005B3969">
        <w:rPr>
          <w:rFonts w:ascii="Times New Roman" w:eastAsia="Times New Roman" w:hAnsi="Times New Roman"/>
          <w:sz w:val="24"/>
          <w:szCs w:val="24"/>
          <w:lang w:val="es-ES" w:eastAsia="es-ES"/>
        </w:rPr>
        <w:t>encia social, de acuerdo con lo</w:t>
      </w:r>
      <w:r w:rsidRPr="005B3969">
        <w:rPr>
          <w:rFonts w:ascii="Times New Roman" w:eastAsia="Times New Roman" w:hAnsi="Times New Roman"/>
          <w:sz w:val="24"/>
          <w:szCs w:val="24"/>
          <w:lang w:val="es-ES" w:eastAsia="es-ES"/>
        </w:rPr>
        <w:t>establecido en la ley especial que rige la materia.</w:t>
      </w:r>
    </w:p>
    <w:p w:rsidR="00626C57" w:rsidRPr="005B3969" w:rsidRDefault="00626C57" w:rsidP="0009515D">
      <w:pPr>
        <w:spacing w:after="0" w:line="240" w:lineRule="auto"/>
        <w:ind w:left="567" w:right="454" w:firstLine="1"/>
        <w:jc w:val="both"/>
        <w:rPr>
          <w:rFonts w:ascii="Times New Roman" w:hAnsi="Times New Roman"/>
          <w:sz w:val="24"/>
          <w:szCs w:val="24"/>
          <w:lang w:val="es-ES"/>
        </w:rPr>
      </w:pPr>
      <w:r w:rsidRPr="005B3969">
        <w:rPr>
          <w:rFonts w:ascii="Times New Roman" w:hAnsi="Times New Roman"/>
          <w:sz w:val="24"/>
          <w:szCs w:val="24"/>
          <w:shd w:val="clear" w:color="auto" w:fill="FFFFFF"/>
        </w:rPr>
        <w:t>3. Planifica, ejecuta, coordina políticas y programas</w:t>
      </w:r>
      <w:r w:rsidR="004D4A0A" w:rsidRPr="005B3969">
        <w:rPr>
          <w:rFonts w:ascii="Times New Roman" w:hAnsi="Times New Roman"/>
          <w:sz w:val="24"/>
          <w:szCs w:val="24"/>
          <w:shd w:val="clear" w:color="auto" w:fill="FFFFFF"/>
        </w:rPr>
        <w:t>:</w:t>
      </w:r>
    </w:p>
    <w:p w:rsidR="00626C57" w:rsidRPr="005B3969" w:rsidRDefault="00626C57" w:rsidP="0009515D">
      <w:pPr>
        <w:spacing w:after="0" w:line="240" w:lineRule="auto"/>
        <w:ind w:left="567" w:right="454" w:firstLine="1"/>
        <w:jc w:val="both"/>
        <w:rPr>
          <w:rFonts w:ascii="Times New Roman" w:hAnsi="Times New Roman"/>
          <w:sz w:val="24"/>
          <w:szCs w:val="24"/>
        </w:rPr>
      </w:pPr>
      <w:r w:rsidRPr="005B3969">
        <w:rPr>
          <w:rFonts w:ascii="Times New Roman" w:hAnsi="Times New Roman"/>
          <w:sz w:val="24"/>
          <w:szCs w:val="24"/>
          <w:shd w:val="clear" w:color="auto" w:fill="FFFFFF"/>
        </w:rPr>
        <w:t>a. De formación, orientados hacia el desarrollo pleno del ser humano y su incorporación al trabajo productivo, cooperativo y liberador.</w:t>
      </w:r>
    </w:p>
    <w:p w:rsidR="00626C57" w:rsidRPr="005B3969" w:rsidRDefault="00626C57" w:rsidP="0009515D">
      <w:pPr>
        <w:shd w:val="clear" w:color="auto" w:fill="FFFFFF"/>
        <w:suppressAutoHyphens w:val="0"/>
        <w:spacing w:after="0" w:line="240" w:lineRule="auto"/>
        <w:ind w:left="567" w:right="454"/>
        <w:jc w:val="both"/>
        <w:rPr>
          <w:rFonts w:ascii="Times New Roman" w:eastAsia="Times New Roman" w:hAnsi="Times New Roman"/>
          <w:sz w:val="24"/>
          <w:szCs w:val="24"/>
          <w:lang w:val="es-ES" w:eastAsia="es-ES"/>
        </w:rPr>
      </w:pPr>
      <w:r w:rsidRPr="005B3969">
        <w:rPr>
          <w:rFonts w:ascii="Times New Roman" w:eastAsia="Times New Roman" w:hAnsi="Times New Roman"/>
          <w:sz w:val="24"/>
          <w:szCs w:val="24"/>
          <w:lang w:val="es-ES" w:eastAsia="es-ES"/>
        </w:rPr>
        <w:t>d. De desarrollo socio-cognitivo integral de ciudadanos y ciudadanas, articulando de forma permanente, el aprender a ser, a conocer, a hacer y a convivir, para desarrollar armónicamente los aspectos cognitivos, afectivos, axiológicos y prácticos, y superar la fragmentación, la atomización del saber y la separación entre las actividades manuales e intelectuales.</w:t>
      </w:r>
    </w:p>
    <w:p w:rsidR="00626C57" w:rsidRPr="005B3969" w:rsidRDefault="00555A01" w:rsidP="0009515D">
      <w:pPr>
        <w:spacing w:after="0" w:line="240" w:lineRule="auto"/>
        <w:ind w:left="567" w:right="454" w:firstLine="1"/>
        <w:jc w:val="both"/>
        <w:rPr>
          <w:rFonts w:ascii="Times New Roman" w:hAnsi="Times New Roman"/>
          <w:sz w:val="24"/>
          <w:szCs w:val="24"/>
          <w:lang w:val="es-ES"/>
        </w:rPr>
      </w:pPr>
      <w:r w:rsidRPr="005B3969">
        <w:rPr>
          <w:rFonts w:ascii="Times New Roman" w:hAnsi="Times New Roman"/>
          <w:sz w:val="24"/>
          <w:szCs w:val="24"/>
          <w:shd w:val="clear" w:color="auto" w:fill="FFFFFF"/>
        </w:rPr>
        <w:t xml:space="preserve">k. </w:t>
      </w:r>
      <w:r w:rsidR="00626C57" w:rsidRPr="005B3969">
        <w:rPr>
          <w:rFonts w:ascii="Times New Roman" w:hAnsi="Times New Roman"/>
          <w:sz w:val="24"/>
          <w:szCs w:val="24"/>
          <w:shd w:val="clear" w:color="auto" w:fill="FFFFFF"/>
        </w:rPr>
        <w:t>De formación permanente para docentes y demás personas e instituciones que participan en la educación, ejerciendo el control de los procesos correspondientes en todas sus instancias y dependencias.</w:t>
      </w:r>
    </w:p>
    <w:p w:rsidR="00555A01" w:rsidRDefault="004D4A0A" w:rsidP="0009515D">
      <w:pPr>
        <w:shd w:val="clear" w:color="auto" w:fill="FFFFFF"/>
        <w:suppressAutoHyphens w:val="0"/>
        <w:spacing w:after="0" w:line="240" w:lineRule="auto"/>
        <w:ind w:left="567" w:right="454"/>
        <w:jc w:val="both"/>
        <w:rPr>
          <w:rFonts w:ascii="Times New Roman" w:eastAsia="Times New Roman" w:hAnsi="Times New Roman"/>
          <w:sz w:val="24"/>
          <w:szCs w:val="24"/>
          <w:lang w:val="es-ES" w:eastAsia="es-ES"/>
        </w:rPr>
      </w:pPr>
      <w:r w:rsidRPr="005B3969">
        <w:rPr>
          <w:rFonts w:ascii="Times New Roman" w:eastAsia="Times New Roman" w:hAnsi="Times New Roman"/>
          <w:sz w:val="24"/>
          <w:szCs w:val="24"/>
          <w:lang w:val="es-ES" w:eastAsia="es-ES"/>
        </w:rPr>
        <w:t xml:space="preserve">4. </w:t>
      </w:r>
      <w:r w:rsidR="00555A01" w:rsidRPr="005B3969">
        <w:rPr>
          <w:rFonts w:ascii="Times New Roman" w:eastAsia="Times New Roman" w:hAnsi="Times New Roman"/>
          <w:sz w:val="24"/>
          <w:szCs w:val="24"/>
          <w:lang w:val="es-ES" w:eastAsia="es-ES"/>
        </w:rPr>
        <w:t>Promueve, integra y facilita la participación social:</w:t>
      </w:r>
    </w:p>
    <w:p w:rsidR="00555A01" w:rsidRDefault="00447623" w:rsidP="0045424C">
      <w:pPr>
        <w:shd w:val="clear" w:color="auto" w:fill="FFFFFF"/>
        <w:suppressAutoHyphens w:val="0"/>
        <w:spacing w:after="0" w:line="240" w:lineRule="auto"/>
        <w:ind w:left="567" w:right="454"/>
        <w:jc w:val="both"/>
        <w:rPr>
          <w:rFonts w:ascii="Times New Roman" w:eastAsia="Times New Roman" w:hAnsi="Times New Roman"/>
          <w:sz w:val="24"/>
          <w:szCs w:val="24"/>
          <w:lang w:val="es-ES" w:eastAsia="es-ES"/>
        </w:rPr>
      </w:pPr>
      <w:r>
        <w:rPr>
          <w:rFonts w:ascii="Times New Roman" w:eastAsia="Times New Roman" w:hAnsi="Times New Roman"/>
          <w:sz w:val="24"/>
          <w:szCs w:val="24"/>
          <w:lang w:val="es-ES" w:eastAsia="es-ES"/>
        </w:rPr>
        <w:t xml:space="preserve">1. </w:t>
      </w:r>
      <w:r w:rsidR="00FC34D5" w:rsidRPr="005B3969">
        <w:rPr>
          <w:rFonts w:ascii="Times New Roman" w:eastAsia="Times New Roman" w:hAnsi="Times New Roman"/>
          <w:sz w:val="24"/>
          <w:szCs w:val="24"/>
          <w:lang w:val="es-ES" w:eastAsia="es-ES"/>
        </w:rPr>
        <w:t>A través de una práctica social efectiva de relaciones de cooperación,</w:t>
      </w:r>
      <w:r w:rsidR="00555A01" w:rsidRPr="005B3969">
        <w:rPr>
          <w:rFonts w:ascii="Times New Roman" w:eastAsia="Times New Roman" w:hAnsi="Times New Roman"/>
          <w:sz w:val="24"/>
          <w:szCs w:val="24"/>
          <w:lang w:val="es-ES" w:eastAsia="es-ES"/>
        </w:rPr>
        <w:t>solidaridad y convivencia entre las familias, la escuela, la comunidad y la sociedad, que facilite las condiciones para la participación organizada en la formación, ejecución y control de la gestión educativa.</w:t>
      </w:r>
    </w:p>
    <w:p w:rsidR="00A944A4" w:rsidRPr="00A944A4" w:rsidRDefault="00A944A4" w:rsidP="0045424C">
      <w:pPr>
        <w:shd w:val="clear" w:color="auto" w:fill="FFFFFF"/>
        <w:suppressAutoHyphens w:val="0"/>
        <w:spacing w:after="0" w:line="240" w:lineRule="auto"/>
        <w:ind w:left="567" w:right="454"/>
        <w:jc w:val="both"/>
        <w:rPr>
          <w:rFonts w:ascii="Times New Roman" w:eastAsia="Times New Roman" w:hAnsi="Times New Roman"/>
          <w:sz w:val="20"/>
          <w:szCs w:val="20"/>
          <w:lang w:val="es-ES" w:eastAsia="es-ES"/>
        </w:rPr>
      </w:pPr>
    </w:p>
    <w:p w:rsidR="00A944A4" w:rsidRPr="00A944A4" w:rsidRDefault="00A944A4" w:rsidP="0045424C">
      <w:pPr>
        <w:shd w:val="clear" w:color="auto" w:fill="FFFFFF"/>
        <w:suppressAutoHyphens w:val="0"/>
        <w:spacing w:after="0" w:line="240" w:lineRule="auto"/>
        <w:ind w:left="567" w:right="454"/>
        <w:jc w:val="both"/>
        <w:rPr>
          <w:rFonts w:ascii="Times New Roman" w:eastAsia="Times New Roman" w:hAnsi="Times New Roman"/>
          <w:sz w:val="20"/>
          <w:szCs w:val="20"/>
          <w:lang w:val="es-ES" w:eastAsia="es-ES"/>
        </w:rPr>
      </w:pPr>
    </w:p>
    <w:p w:rsidR="00A944A4" w:rsidRDefault="00A944A4" w:rsidP="00A944A4">
      <w:pPr>
        <w:shd w:val="clear" w:color="auto" w:fill="FFFFFF"/>
        <w:suppressAutoHyphens w:val="0"/>
        <w:spacing w:after="0" w:line="360" w:lineRule="auto"/>
        <w:ind w:right="49" w:firstLine="567"/>
        <w:jc w:val="both"/>
        <w:rPr>
          <w:rFonts w:ascii="Times New Roman" w:hAnsi="Times New Roman"/>
          <w:sz w:val="24"/>
          <w:szCs w:val="24"/>
        </w:rPr>
        <w:sectPr w:rsidR="00A944A4" w:rsidSect="00EE165A">
          <w:pgSz w:w="12240" w:h="15840" w:code="1"/>
          <w:pgMar w:top="1701" w:right="1701" w:bottom="1843" w:left="2268" w:header="851" w:footer="851" w:gutter="0"/>
          <w:cols w:space="720"/>
        </w:sectPr>
      </w:pPr>
      <w:r w:rsidRPr="005B3969">
        <w:rPr>
          <w:rFonts w:ascii="Times New Roman" w:hAnsi="Times New Roman"/>
          <w:sz w:val="24"/>
          <w:szCs w:val="24"/>
        </w:rPr>
        <w:t>Dentro del estado docente, se encuentra el docente con función directiva,</w:t>
      </w:r>
    </w:p>
    <w:p w:rsidR="00B337CC" w:rsidRPr="005B3969" w:rsidRDefault="00B337CC" w:rsidP="00A944A4">
      <w:pPr>
        <w:spacing w:after="0" w:line="360" w:lineRule="auto"/>
        <w:ind w:right="49"/>
        <w:jc w:val="both"/>
        <w:rPr>
          <w:rFonts w:ascii="Times New Roman" w:hAnsi="Times New Roman"/>
          <w:sz w:val="24"/>
          <w:szCs w:val="24"/>
        </w:rPr>
      </w:pPr>
      <w:r w:rsidRPr="005B3969">
        <w:rPr>
          <w:rFonts w:ascii="Times New Roman" w:hAnsi="Times New Roman"/>
          <w:sz w:val="24"/>
          <w:szCs w:val="24"/>
        </w:rPr>
        <w:lastRenderedPageBreak/>
        <w:t>responsable de la organización educativa el cual debe tener la preparación académica, conocimientos, experiencias, como también habilidades personales y sociales para desarrollar de forma efectiva las funciones gerenciales a través de una adecuada planificación, ejecución, coordinación de actividades según las necesidades de la comunidad escolar, como también las políticas educativas, requiriendo un trabajo de equipo para lograr los objetivos propuestos con una comunicación efectiva, motivación, equipo de trabajo eficientesy emocionalmente inteligentes para asumir los riesgos y adversidades que se presentan, sin dejar afectar el clima organizacional.</w:t>
      </w:r>
    </w:p>
    <w:p w:rsidR="0009515D" w:rsidRPr="00A944A4" w:rsidRDefault="0009515D" w:rsidP="0009515D">
      <w:pPr>
        <w:spacing w:after="0" w:line="240" w:lineRule="auto"/>
        <w:ind w:left="567" w:right="533"/>
        <w:jc w:val="both"/>
        <w:rPr>
          <w:rFonts w:ascii="Times New Roman" w:hAnsi="Times New Roman"/>
          <w:bCs/>
          <w:sz w:val="16"/>
          <w:szCs w:val="16"/>
          <w:shd w:val="clear" w:color="auto" w:fill="FFFFFF"/>
        </w:rPr>
      </w:pPr>
    </w:p>
    <w:p w:rsidR="0009515D" w:rsidRPr="00A944A4" w:rsidRDefault="0009515D" w:rsidP="0009515D">
      <w:pPr>
        <w:spacing w:after="0" w:line="240" w:lineRule="auto"/>
        <w:ind w:left="567" w:right="533"/>
        <w:jc w:val="both"/>
        <w:rPr>
          <w:rFonts w:ascii="Times New Roman" w:hAnsi="Times New Roman"/>
          <w:bCs/>
          <w:sz w:val="16"/>
          <w:szCs w:val="16"/>
          <w:shd w:val="clear" w:color="auto" w:fill="FFFFFF"/>
        </w:rPr>
      </w:pPr>
    </w:p>
    <w:p w:rsidR="00A85779" w:rsidRDefault="0079031C" w:rsidP="0009515D">
      <w:pPr>
        <w:spacing w:after="0" w:line="240" w:lineRule="auto"/>
        <w:ind w:left="567" w:right="533"/>
        <w:jc w:val="both"/>
        <w:rPr>
          <w:rFonts w:ascii="Times New Roman" w:hAnsi="Times New Roman"/>
          <w:sz w:val="24"/>
          <w:szCs w:val="24"/>
        </w:rPr>
      </w:pPr>
      <w:r w:rsidRPr="0009515D">
        <w:rPr>
          <w:rFonts w:ascii="Times New Roman" w:hAnsi="Times New Roman"/>
          <w:b/>
          <w:bCs/>
          <w:sz w:val="24"/>
          <w:szCs w:val="24"/>
          <w:shd w:val="clear" w:color="auto" w:fill="FFFFFF"/>
        </w:rPr>
        <w:t>Artículo 19</w:t>
      </w:r>
      <w:r w:rsidR="008629AB" w:rsidRPr="0009515D">
        <w:rPr>
          <w:rFonts w:ascii="Times New Roman" w:hAnsi="Times New Roman"/>
          <w:b/>
          <w:bCs/>
          <w:sz w:val="24"/>
          <w:szCs w:val="24"/>
          <w:shd w:val="clear" w:color="auto" w:fill="FFFFFF"/>
        </w:rPr>
        <w:t>°</w:t>
      </w:r>
      <w:r w:rsidRPr="0009515D">
        <w:rPr>
          <w:rFonts w:ascii="Times New Roman" w:hAnsi="Times New Roman"/>
          <w:bCs/>
          <w:sz w:val="24"/>
          <w:szCs w:val="24"/>
          <w:shd w:val="clear" w:color="auto" w:fill="FFFFFF"/>
        </w:rPr>
        <w:t>,</w:t>
      </w:r>
      <w:r w:rsidR="008629AB" w:rsidRPr="0009515D">
        <w:rPr>
          <w:rFonts w:ascii="Times New Roman" w:hAnsi="Times New Roman"/>
          <w:b/>
          <w:bCs/>
          <w:sz w:val="24"/>
          <w:szCs w:val="24"/>
          <w:shd w:val="clear" w:color="auto" w:fill="FFFFFF"/>
        </w:rPr>
        <w:t>Gestión Escolar</w:t>
      </w:r>
      <w:r w:rsidR="008629AB" w:rsidRPr="0009515D">
        <w:rPr>
          <w:rFonts w:ascii="Times New Roman" w:hAnsi="Times New Roman"/>
          <w:bCs/>
          <w:sz w:val="24"/>
          <w:szCs w:val="24"/>
          <w:shd w:val="clear" w:color="auto" w:fill="FFFFFF"/>
        </w:rPr>
        <w:t>:</w:t>
      </w:r>
      <w:r w:rsidR="00555A01" w:rsidRPr="0009515D">
        <w:rPr>
          <w:rFonts w:ascii="Times New Roman" w:hAnsi="Times New Roman"/>
          <w:sz w:val="24"/>
          <w:szCs w:val="24"/>
        </w:rPr>
        <w:t>El Estado, a través del órgano con competencia en el subsistema de educación básica, ejerce la orientación, la dirección estratégica y la supervisión del proceso educativo y estimula la participación comunitaria, incorporando tanto los colectivos internos de la escuela, como a diversos actores comunitarios participantes activos de la gestión escolar en las instituciones, centros y planteles educativos en lo atinente a la formación, ejecución y control de gestión educativa bajo el principio de corresponsabilidad, de acuerdo con lo establecido en la</w:t>
      </w:r>
      <w:hyperlink r:id="rId16" w:history="1">
        <w:r w:rsidR="00555A01" w:rsidRPr="0009515D">
          <w:rPr>
            <w:rStyle w:val="Hipervnculo"/>
            <w:rFonts w:ascii="Times New Roman" w:hAnsi="Times New Roman"/>
            <w:color w:val="auto"/>
            <w:sz w:val="24"/>
            <w:szCs w:val="24"/>
            <w:u w:val="none"/>
          </w:rPr>
          <w:t>Constitución de la República</w:t>
        </w:r>
      </w:hyperlink>
      <w:r w:rsidR="00555A01" w:rsidRPr="0009515D">
        <w:rPr>
          <w:rFonts w:ascii="Times New Roman" w:hAnsi="Times New Roman"/>
          <w:sz w:val="24"/>
          <w:szCs w:val="24"/>
        </w:rPr>
        <w:t>y la presente Ley</w:t>
      </w:r>
      <w:r w:rsidR="0009515D">
        <w:rPr>
          <w:rFonts w:ascii="Times New Roman" w:hAnsi="Times New Roman"/>
          <w:sz w:val="24"/>
          <w:szCs w:val="24"/>
        </w:rPr>
        <w:t>.</w:t>
      </w:r>
    </w:p>
    <w:p w:rsidR="0009515D" w:rsidRPr="00A944A4" w:rsidRDefault="0009515D" w:rsidP="0009515D">
      <w:pPr>
        <w:spacing w:after="0" w:line="240" w:lineRule="auto"/>
        <w:ind w:left="567" w:right="533"/>
        <w:jc w:val="both"/>
        <w:rPr>
          <w:rFonts w:ascii="Times New Roman" w:hAnsi="Times New Roman"/>
          <w:bCs/>
          <w:sz w:val="16"/>
          <w:szCs w:val="16"/>
          <w:shd w:val="clear" w:color="auto" w:fill="FFFFFF"/>
        </w:rPr>
      </w:pPr>
    </w:p>
    <w:p w:rsidR="0009515D" w:rsidRPr="00A944A4" w:rsidRDefault="0009515D" w:rsidP="0009515D">
      <w:pPr>
        <w:spacing w:after="0" w:line="240" w:lineRule="auto"/>
        <w:ind w:left="567" w:right="533"/>
        <w:jc w:val="both"/>
        <w:rPr>
          <w:rFonts w:ascii="Times New Roman" w:hAnsi="Times New Roman"/>
          <w:bCs/>
          <w:sz w:val="16"/>
          <w:szCs w:val="16"/>
          <w:shd w:val="clear" w:color="auto" w:fill="FFFFFF"/>
        </w:rPr>
      </w:pPr>
    </w:p>
    <w:p w:rsidR="007C0B30" w:rsidRPr="0009515D" w:rsidRDefault="0079031C" w:rsidP="0009515D">
      <w:pPr>
        <w:pStyle w:val="NoSpacing1"/>
        <w:ind w:left="567" w:right="473"/>
        <w:jc w:val="both"/>
        <w:rPr>
          <w:rFonts w:ascii="Times New Roman" w:hAnsi="Times New Roman"/>
          <w:sz w:val="24"/>
          <w:szCs w:val="24"/>
        </w:rPr>
      </w:pPr>
      <w:r w:rsidRPr="005B3969">
        <w:rPr>
          <w:rFonts w:ascii="Times New Roman" w:hAnsi="Times New Roman"/>
          <w:b/>
          <w:sz w:val="24"/>
          <w:szCs w:val="24"/>
        </w:rPr>
        <w:t>Artículo 20</w:t>
      </w:r>
      <w:r w:rsidR="008629AB" w:rsidRPr="005B3969">
        <w:rPr>
          <w:rFonts w:ascii="Times New Roman" w:hAnsi="Times New Roman"/>
          <w:b/>
          <w:sz w:val="24"/>
          <w:szCs w:val="24"/>
        </w:rPr>
        <w:t>°</w:t>
      </w:r>
      <w:r w:rsidRPr="005B3969">
        <w:rPr>
          <w:rFonts w:ascii="Times New Roman" w:hAnsi="Times New Roman"/>
          <w:sz w:val="24"/>
          <w:szCs w:val="24"/>
        </w:rPr>
        <w:t>,</w:t>
      </w:r>
      <w:r w:rsidR="004E507C" w:rsidRPr="005B3969">
        <w:rPr>
          <w:rFonts w:ascii="Times New Roman" w:hAnsi="Times New Roman"/>
          <w:b/>
          <w:sz w:val="24"/>
          <w:szCs w:val="24"/>
        </w:rPr>
        <w:t xml:space="preserve"> Comunidad E</w:t>
      </w:r>
      <w:r w:rsidRPr="005B3969">
        <w:rPr>
          <w:rFonts w:ascii="Times New Roman" w:hAnsi="Times New Roman"/>
          <w:b/>
          <w:sz w:val="24"/>
          <w:szCs w:val="24"/>
        </w:rPr>
        <w:t>ducativa</w:t>
      </w:r>
      <w:r w:rsidR="0009515D">
        <w:rPr>
          <w:rFonts w:ascii="Times New Roman" w:hAnsi="Times New Roman"/>
          <w:sz w:val="24"/>
          <w:szCs w:val="24"/>
        </w:rPr>
        <w:t xml:space="preserve">: </w:t>
      </w:r>
      <w:r w:rsidR="004D4A0A" w:rsidRPr="005B3969">
        <w:rPr>
          <w:rFonts w:ascii="Times New Roman" w:hAnsi="Times New Roman"/>
          <w:sz w:val="24"/>
          <w:szCs w:val="24"/>
        </w:rPr>
        <w:t>La comunidad</w:t>
      </w:r>
      <w:r w:rsidR="007C0B30" w:rsidRPr="005B3969">
        <w:rPr>
          <w:rFonts w:ascii="Times New Roman" w:hAnsi="Times New Roman"/>
          <w:sz w:val="24"/>
          <w:szCs w:val="24"/>
        </w:rPr>
        <w:t xml:space="preserve"> educativa es un espacio democrático, de carácter social comunitario, organizado, participativo, cooperativo, protagónico</w:t>
      </w:r>
      <w:r w:rsidRPr="005B3969">
        <w:rPr>
          <w:rFonts w:ascii="Times New Roman" w:hAnsi="Times New Roman"/>
          <w:sz w:val="24"/>
          <w:szCs w:val="24"/>
        </w:rPr>
        <w:t xml:space="preserve"> y solidario. Sus integrantes actuarán en</w:t>
      </w:r>
      <w:r w:rsidR="007C0B30" w:rsidRPr="005B3969">
        <w:rPr>
          <w:rFonts w:ascii="Times New Roman" w:hAnsi="Times New Roman"/>
          <w:sz w:val="24"/>
          <w:szCs w:val="24"/>
        </w:rPr>
        <w:t xml:space="preserve"> el proceso de educación ciudadana de acuerdo con lo establecido en la Constitución de la República, leyes y demás normas</w:t>
      </w:r>
      <w:r w:rsidRPr="005B3969">
        <w:rPr>
          <w:rFonts w:ascii="Times New Roman" w:hAnsi="Times New Roman"/>
          <w:sz w:val="24"/>
          <w:szCs w:val="24"/>
        </w:rPr>
        <w:t xml:space="preserve"> que rigen el Sistema Educativo.</w:t>
      </w:r>
    </w:p>
    <w:p w:rsidR="00555A01" w:rsidRDefault="00555A01" w:rsidP="0009515D">
      <w:pPr>
        <w:pStyle w:val="NoSpacing1"/>
        <w:spacing w:line="240" w:lineRule="atLeast"/>
        <w:ind w:left="567" w:right="454"/>
        <w:jc w:val="both"/>
        <w:rPr>
          <w:rFonts w:ascii="Times New Roman" w:hAnsi="Times New Roman"/>
          <w:sz w:val="24"/>
          <w:szCs w:val="24"/>
          <w:shd w:val="clear" w:color="auto" w:fill="FFFFFF"/>
        </w:rPr>
      </w:pPr>
      <w:r w:rsidRPr="005B3969">
        <w:rPr>
          <w:rFonts w:ascii="Times New Roman" w:hAnsi="Times New Roman"/>
          <w:sz w:val="24"/>
          <w:szCs w:val="24"/>
          <w:shd w:val="clear" w:color="auto" w:fill="FFFFFF"/>
        </w:rPr>
        <w:t>1. La comunidad educativa está conformada por padres, madres, representantes, responsables, estudiantes, docentes, trabajadores administrativos y trabajadoras administrativas, obreros y obreras de las instituciones y centros educativos, desde la educación inicial hasta la educación media general y media técnica y todas las modalidades del subsistema de educación básica. También podrán formar parte de la comunidad educativa las personas naturales y jurídicas, voceros y voceras de las diferentes organizaciones comunitarias vinculadas con las instituciones y centros educativos</w:t>
      </w:r>
      <w:r w:rsidR="003364D7" w:rsidRPr="005B3969">
        <w:rPr>
          <w:rFonts w:ascii="Times New Roman" w:hAnsi="Times New Roman"/>
          <w:sz w:val="24"/>
          <w:szCs w:val="24"/>
          <w:shd w:val="clear" w:color="auto" w:fill="FFFFFF"/>
        </w:rPr>
        <w:t>.</w:t>
      </w:r>
    </w:p>
    <w:p w:rsidR="0009515D" w:rsidRPr="00A944A4" w:rsidRDefault="0009515D" w:rsidP="0009515D">
      <w:pPr>
        <w:pStyle w:val="NoSpacing1"/>
        <w:spacing w:line="240" w:lineRule="atLeast"/>
        <w:ind w:left="567" w:right="454"/>
        <w:jc w:val="both"/>
        <w:rPr>
          <w:rFonts w:ascii="Times New Roman" w:hAnsi="Times New Roman"/>
          <w:sz w:val="16"/>
          <w:szCs w:val="16"/>
        </w:rPr>
      </w:pPr>
    </w:p>
    <w:p w:rsidR="0009515D" w:rsidRPr="00A944A4" w:rsidRDefault="0009515D" w:rsidP="0009515D">
      <w:pPr>
        <w:pStyle w:val="NoSpacing1"/>
        <w:spacing w:line="240" w:lineRule="atLeast"/>
        <w:ind w:left="567" w:right="454"/>
        <w:jc w:val="both"/>
        <w:rPr>
          <w:rFonts w:ascii="Times New Roman" w:hAnsi="Times New Roman"/>
          <w:sz w:val="16"/>
          <w:szCs w:val="16"/>
        </w:rPr>
      </w:pPr>
    </w:p>
    <w:p w:rsidR="00A944A4" w:rsidRDefault="00EE165A" w:rsidP="00EE165A">
      <w:pPr>
        <w:pStyle w:val="NoSpacing1"/>
        <w:spacing w:line="360" w:lineRule="auto"/>
        <w:ind w:right="49" w:firstLine="567"/>
        <w:jc w:val="both"/>
        <w:rPr>
          <w:rFonts w:ascii="Times New Roman" w:hAnsi="Times New Roman"/>
          <w:sz w:val="24"/>
          <w:szCs w:val="24"/>
        </w:rPr>
        <w:sectPr w:rsidR="00A944A4" w:rsidSect="00EE165A">
          <w:pgSz w:w="12240" w:h="15840" w:code="1"/>
          <w:pgMar w:top="1701" w:right="1701" w:bottom="1843" w:left="2268" w:header="851" w:footer="851" w:gutter="0"/>
          <w:cols w:space="720"/>
        </w:sectPr>
      </w:pPr>
      <w:r w:rsidRPr="005B3969">
        <w:rPr>
          <w:rFonts w:ascii="Times New Roman" w:hAnsi="Times New Roman"/>
          <w:sz w:val="24"/>
          <w:szCs w:val="24"/>
        </w:rPr>
        <w:lastRenderedPageBreak/>
        <w:t>De acuerdo con la ley y el articulado descrito, se requiere establecer los</w:t>
      </w:r>
      <w:r w:rsidR="00A944A4" w:rsidRPr="005B3969">
        <w:rPr>
          <w:rFonts w:ascii="Times New Roman" w:hAnsi="Times New Roman"/>
          <w:sz w:val="24"/>
          <w:szCs w:val="24"/>
        </w:rPr>
        <w:t>principios de la democracia participativa en el ambiente escolar, con el respeto de los</w:t>
      </w:r>
    </w:p>
    <w:p w:rsidR="00506C5D" w:rsidRPr="005B3969" w:rsidRDefault="00506C5D" w:rsidP="00EE165A">
      <w:pPr>
        <w:spacing w:after="0" w:line="360" w:lineRule="auto"/>
        <w:ind w:right="-7"/>
        <w:jc w:val="both"/>
      </w:pPr>
      <w:r w:rsidRPr="005B3969">
        <w:rPr>
          <w:rFonts w:ascii="Times New Roman" w:hAnsi="Times New Roman"/>
          <w:sz w:val="24"/>
          <w:szCs w:val="24"/>
        </w:rPr>
        <w:lastRenderedPageBreak/>
        <w:t>Derechos Humanos, en un clima de paz, armonía, solidaridad, tolerancia, entre otros valores, para mantener relaciones favorables y un clima organizacional óptimo para el desarrollo de la gestión escolar, con las condiciones laborales digna de convivencia entre todos los trabajadores.</w:t>
      </w:r>
    </w:p>
    <w:p w:rsidR="00506C5D" w:rsidRPr="005B3969" w:rsidRDefault="00506C5D" w:rsidP="0009515D">
      <w:pPr>
        <w:spacing w:after="0" w:line="360" w:lineRule="auto"/>
        <w:ind w:right="-6" w:firstLine="539"/>
        <w:jc w:val="both"/>
        <w:rPr>
          <w:rFonts w:ascii="Times New Roman" w:hAnsi="Times New Roman"/>
          <w:sz w:val="24"/>
          <w:szCs w:val="24"/>
        </w:rPr>
      </w:pPr>
      <w:r w:rsidRPr="005B3969">
        <w:rPr>
          <w:rFonts w:ascii="Times New Roman" w:hAnsi="Times New Roman"/>
          <w:sz w:val="24"/>
          <w:szCs w:val="24"/>
        </w:rPr>
        <w:t xml:space="preserve">Por lo tanto, el gerente educativo debe ser un mediador para canalizar los conflictos que se generen y establecer las estrategias con herramientas educativas y motivaciones para lograr un clima laboral efectivo, la motivación, productividad, </w:t>
      </w:r>
      <w:r w:rsidR="00BA2DAE" w:rsidRPr="005B3969">
        <w:rPr>
          <w:rFonts w:ascii="Times New Roman" w:hAnsi="Times New Roman"/>
          <w:sz w:val="24"/>
          <w:szCs w:val="24"/>
        </w:rPr>
        <w:t>seguridad y la interacción efectiva entre todo el equipo humano, disminuyendo</w:t>
      </w:r>
      <w:r w:rsidRPr="005B3969">
        <w:rPr>
          <w:rFonts w:ascii="Times New Roman" w:hAnsi="Times New Roman"/>
          <w:sz w:val="24"/>
          <w:szCs w:val="24"/>
        </w:rPr>
        <w:t>los conflictos.</w:t>
      </w:r>
    </w:p>
    <w:p w:rsidR="0079031C" w:rsidRPr="005B3969" w:rsidRDefault="0079031C" w:rsidP="006932A1">
      <w:pPr>
        <w:spacing w:after="0" w:line="360" w:lineRule="auto"/>
        <w:ind w:right="-6" w:firstLine="539"/>
        <w:jc w:val="both"/>
        <w:rPr>
          <w:b/>
          <w:sz w:val="24"/>
          <w:szCs w:val="24"/>
        </w:rPr>
      </w:pPr>
      <w:r w:rsidRPr="005B3969">
        <w:rPr>
          <w:rFonts w:ascii="Times New Roman" w:hAnsi="Times New Roman"/>
          <w:b/>
          <w:sz w:val="24"/>
          <w:szCs w:val="24"/>
        </w:rPr>
        <w:t>Capítulo V, Administración y Régimen Educativo</w:t>
      </w:r>
      <w:r w:rsidRPr="005B3969">
        <w:rPr>
          <w:rFonts w:ascii="Times New Roman" w:hAnsi="Times New Roman"/>
          <w:sz w:val="24"/>
          <w:szCs w:val="24"/>
        </w:rPr>
        <w:t>:</w:t>
      </w:r>
      <w:r w:rsidR="004E507C" w:rsidRPr="005B3969">
        <w:rPr>
          <w:rFonts w:ascii="Times New Roman" w:hAnsi="Times New Roman"/>
          <w:sz w:val="24"/>
          <w:szCs w:val="24"/>
        </w:rPr>
        <w:t xml:space="preserve"> (</w:t>
      </w:r>
      <w:r w:rsidRPr="005B3969">
        <w:rPr>
          <w:rFonts w:ascii="Times New Roman" w:hAnsi="Times New Roman"/>
          <w:b/>
          <w:sz w:val="24"/>
          <w:szCs w:val="24"/>
        </w:rPr>
        <w:t>Artículo 43</w:t>
      </w:r>
      <w:r w:rsidR="008629AB" w:rsidRPr="005B3969">
        <w:rPr>
          <w:rFonts w:ascii="Times New Roman" w:hAnsi="Times New Roman"/>
          <w:b/>
          <w:sz w:val="24"/>
          <w:szCs w:val="24"/>
        </w:rPr>
        <w:t>°</w:t>
      </w:r>
      <w:r w:rsidRPr="005B3969">
        <w:rPr>
          <w:rFonts w:ascii="Times New Roman" w:hAnsi="Times New Roman"/>
          <w:sz w:val="24"/>
          <w:szCs w:val="24"/>
        </w:rPr>
        <w:t>,</w:t>
      </w:r>
      <w:r w:rsidRPr="005B3969">
        <w:rPr>
          <w:rFonts w:ascii="Times New Roman" w:hAnsi="Times New Roman"/>
          <w:b/>
          <w:sz w:val="24"/>
          <w:szCs w:val="24"/>
        </w:rPr>
        <w:t xml:space="preserve"> Supervisión Educativa</w:t>
      </w:r>
      <w:r w:rsidR="004E507C" w:rsidRPr="005B3969">
        <w:rPr>
          <w:rFonts w:ascii="Times New Roman" w:hAnsi="Times New Roman"/>
          <w:b/>
          <w:sz w:val="24"/>
          <w:szCs w:val="24"/>
        </w:rPr>
        <w:t>)</w:t>
      </w:r>
      <w:r w:rsidRPr="005B3969">
        <w:rPr>
          <w:rFonts w:ascii="Times New Roman" w:hAnsi="Times New Roman"/>
          <w:sz w:val="24"/>
          <w:szCs w:val="24"/>
        </w:rPr>
        <w:t>:</w:t>
      </w:r>
    </w:p>
    <w:p w:rsidR="006932A1" w:rsidRPr="00A944A4" w:rsidRDefault="006932A1" w:rsidP="0009515D">
      <w:pPr>
        <w:suppressAutoHyphens w:val="0"/>
        <w:spacing w:after="0" w:line="240" w:lineRule="auto"/>
        <w:ind w:left="454" w:right="454"/>
        <w:jc w:val="both"/>
        <w:rPr>
          <w:rFonts w:ascii="Times New Roman" w:eastAsia="Times New Roman" w:hAnsi="Times New Roman"/>
          <w:sz w:val="18"/>
          <w:szCs w:val="18"/>
          <w:lang w:val="es-ES" w:eastAsia="es-ES"/>
        </w:rPr>
      </w:pPr>
    </w:p>
    <w:p w:rsidR="006932A1" w:rsidRPr="00A944A4" w:rsidRDefault="006932A1" w:rsidP="0009515D">
      <w:pPr>
        <w:suppressAutoHyphens w:val="0"/>
        <w:spacing w:after="0" w:line="240" w:lineRule="auto"/>
        <w:ind w:left="454" w:right="454"/>
        <w:jc w:val="both"/>
        <w:rPr>
          <w:rFonts w:ascii="Times New Roman" w:eastAsia="Times New Roman" w:hAnsi="Times New Roman"/>
          <w:sz w:val="18"/>
          <w:szCs w:val="18"/>
          <w:lang w:val="es-ES" w:eastAsia="es-ES"/>
        </w:rPr>
      </w:pPr>
    </w:p>
    <w:p w:rsidR="00555A01" w:rsidRPr="00447623" w:rsidRDefault="00555A01" w:rsidP="0009515D">
      <w:pPr>
        <w:suppressAutoHyphens w:val="0"/>
        <w:spacing w:after="0" w:line="240" w:lineRule="auto"/>
        <w:ind w:left="454" w:right="454"/>
        <w:jc w:val="both"/>
        <w:rPr>
          <w:rFonts w:ascii="Times New Roman" w:eastAsia="Times New Roman" w:hAnsi="Times New Roman"/>
          <w:sz w:val="24"/>
          <w:szCs w:val="24"/>
          <w:lang w:val="es-ES" w:eastAsia="es-ES"/>
        </w:rPr>
      </w:pPr>
      <w:r w:rsidRPr="00447623">
        <w:rPr>
          <w:rFonts w:ascii="Times New Roman" w:eastAsia="Times New Roman" w:hAnsi="Times New Roman"/>
          <w:sz w:val="24"/>
          <w:szCs w:val="24"/>
          <w:lang w:val="es-ES" w:eastAsia="es-ES"/>
        </w:rPr>
        <w:t>El Estado formula y administra la política de supervisión educativa como un proceso único, integral, holístico, social, humanista, sistemático y metodológico, con la finalidad de orientar y acompañar el proceso educativo, en el marco de la integración escuela-familia-comunidad, acorde con los diferentes niveles y modalidades del Sistema Educativo</w:t>
      </w:r>
      <w:r w:rsidR="004E507C" w:rsidRPr="00447623">
        <w:rPr>
          <w:rFonts w:ascii="Times New Roman" w:eastAsia="Times New Roman" w:hAnsi="Times New Roman"/>
          <w:sz w:val="24"/>
          <w:szCs w:val="24"/>
          <w:lang w:val="es-ES" w:eastAsia="es-ES"/>
        </w:rPr>
        <w:t>…</w:t>
      </w:r>
      <w:r w:rsidRPr="00447623">
        <w:rPr>
          <w:rFonts w:ascii="Times New Roman" w:eastAsia="Times New Roman" w:hAnsi="Times New Roman"/>
          <w:sz w:val="24"/>
          <w:szCs w:val="24"/>
          <w:lang w:val="es-ES" w:eastAsia="es-ES"/>
        </w:rPr>
        <w:t xml:space="preserve"> La supervisión y dirección de las instituciones educativas serán parte integral de una gestión democrática y participativa, signada por el acompañamiento pedagógico.</w:t>
      </w:r>
    </w:p>
    <w:p w:rsidR="006932A1" w:rsidRPr="00A944A4" w:rsidRDefault="006932A1" w:rsidP="0009515D">
      <w:pPr>
        <w:suppressAutoHyphens w:val="0"/>
        <w:spacing w:after="0" w:line="240" w:lineRule="auto"/>
        <w:ind w:left="454" w:right="454"/>
        <w:jc w:val="both"/>
        <w:rPr>
          <w:rFonts w:ascii="Times New Roman" w:eastAsia="Times New Roman" w:hAnsi="Times New Roman"/>
          <w:sz w:val="20"/>
          <w:szCs w:val="20"/>
          <w:lang w:val="es-ES" w:eastAsia="es-ES"/>
        </w:rPr>
      </w:pPr>
    </w:p>
    <w:p w:rsidR="006932A1" w:rsidRPr="00A944A4" w:rsidRDefault="006932A1" w:rsidP="0009515D">
      <w:pPr>
        <w:suppressAutoHyphens w:val="0"/>
        <w:spacing w:after="0" w:line="240" w:lineRule="auto"/>
        <w:ind w:left="454" w:right="454"/>
        <w:jc w:val="both"/>
        <w:rPr>
          <w:rFonts w:ascii="Times New Roman" w:eastAsia="Times New Roman" w:hAnsi="Times New Roman"/>
          <w:sz w:val="20"/>
          <w:szCs w:val="20"/>
          <w:lang w:val="es-ES" w:eastAsia="es-ES"/>
        </w:rPr>
      </w:pPr>
    </w:p>
    <w:p w:rsidR="00721E88" w:rsidRPr="005B3969" w:rsidRDefault="00721E88" w:rsidP="0009515D">
      <w:pPr>
        <w:pStyle w:val="NoSpacing1"/>
        <w:spacing w:line="360" w:lineRule="auto"/>
        <w:ind w:firstLine="567"/>
        <w:jc w:val="both"/>
        <w:rPr>
          <w:rFonts w:ascii="Times New Roman" w:hAnsi="Times New Roman"/>
          <w:sz w:val="24"/>
          <w:szCs w:val="24"/>
        </w:rPr>
      </w:pPr>
      <w:r w:rsidRPr="005B3969">
        <w:rPr>
          <w:rFonts w:ascii="Times New Roman" w:hAnsi="Times New Roman"/>
          <w:sz w:val="24"/>
          <w:szCs w:val="24"/>
        </w:rPr>
        <w:t>El docente con función directiva, mediante la supervisión permitirá conocer de los diversos problemas que se están gestando en la organización permitiendo asumir responsabilidad en situaciones que originen conflictos, inconformidad, incomodidad en el personal para tomar decisiones conjuntas que favorezcan el clima organizacional.</w:t>
      </w:r>
    </w:p>
    <w:p w:rsidR="00A944A4" w:rsidRPr="00A944A4" w:rsidRDefault="00A944A4" w:rsidP="006932A1">
      <w:pPr>
        <w:suppressAutoHyphens w:val="0"/>
        <w:spacing w:after="0" w:line="240" w:lineRule="auto"/>
        <w:jc w:val="center"/>
        <w:rPr>
          <w:rFonts w:ascii="Times New Roman" w:hAnsi="Times New Roman"/>
          <w:sz w:val="20"/>
          <w:szCs w:val="20"/>
        </w:rPr>
      </w:pPr>
    </w:p>
    <w:p w:rsidR="00A944A4" w:rsidRPr="00A944A4" w:rsidRDefault="00A944A4" w:rsidP="006932A1">
      <w:pPr>
        <w:suppressAutoHyphens w:val="0"/>
        <w:spacing w:after="0" w:line="240" w:lineRule="auto"/>
        <w:jc w:val="center"/>
        <w:rPr>
          <w:rFonts w:ascii="Times New Roman" w:hAnsi="Times New Roman"/>
          <w:sz w:val="20"/>
          <w:szCs w:val="20"/>
        </w:rPr>
      </w:pPr>
    </w:p>
    <w:p w:rsidR="007C0B30" w:rsidRPr="00447623" w:rsidRDefault="007C0B30" w:rsidP="006932A1">
      <w:pPr>
        <w:suppressAutoHyphens w:val="0"/>
        <w:spacing w:after="0" w:line="240" w:lineRule="auto"/>
        <w:jc w:val="center"/>
        <w:rPr>
          <w:rFonts w:ascii="Times New Roman" w:eastAsia="Times New Roman" w:hAnsi="Times New Roman"/>
          <w:sz w:val="24"/>
          <w:szCs w:val="24"/>
          <w:lang w:val="es-ES" w:eastAsia="es-ES"/>
        </w:rPr>
      </w:pPr>
      <w:r w:rsidRPr="00447623">
        <w:rPr>
          <w:rFonts w:ascii="Times New Roman" w:hAnsi="Times New Roman"/>
          <w:b/>
          <w:sz w:val="24"/>
          <w:szCs w:val="24"/>
        </w:rPr>
        <w:t>Ley Orgánica del Trabajo, de los Trabajadores y Trabajadoras (2012)</w:t>
      </w:r>
    </w:p>
    <w:p w:rsidR="00816EDD" w:rsidRPr="00A944A4" w:rsidRDefault="00816EDD" w:rsidP="006932A1">
      <w:pPr>
        <w:pStyle w:val="NoSpacing1"/>
        <w:jc w:val="center"/>
        <w:rPr>
          <w:rFonts w:ascii="Times New Roman" w:hAnsi="Times New Roman"/>
          <w:sz w:val="20"/>
          <w:szCs w:val="20"/>
          <w:lang w:val="es-ES"/>
        </w:rPr>
      </w:pPr>
    </w:p>
    <w:p w:rsidR="006932A1" w:rsidRPr="00A944A4" w:rsidRDefault="006932A1" w:rsidP="006932A1">
      <w:pPr>
        <w:pStyle w:val="NoSpacing1"/>
        <w:jc w:val="center"/>
        <w:rPr>
          <w:rFonts w:ascii="Times New Roman" w:hAnsi="Times New Roman"/>
          <w:sz w:val="20"/>
          <w:szCs w:val="20"/>
          <w:lang w:val="es-ES"/>
        </w:rPr>
      </w:pPr>
    </w:p>
    <w:p w:rsidR="007C0B30" w:rsidRPr="00447623" w:rsidRDefault="007C0B30" w:rsidP="009A4D2F">
      <w:pPr>
        <w:pStyle w:val="NoSpacing1"/>
        <w:ind w:firstLine="567"/>
        <w:jc w:val="both"/>
        <w:rPr>
          <w:rFonts w:ascii="Times New Roman" w:hAnsi="Times New Roman"/>
          <w:sz w:val="24"/>
          <w:szCs w:val="24"/>
        </w:rPr>
      </w:pPr>
      <w:r w:rsidRPr="00447623">
        <w:rPr>
          <w:rFonts w:ascii="Times New Roman" w:hAnsi="Times New Roman"/>
          <w:b/>
          <w:sz w:val="24"/>
          <w:szCs w:val="24"/>
        </w:rPr>
        <w:t>Capítu</w:t>
      </w:r>
      <w:r w:rsidR="00816EDD" w:rsidRPr="00447623">
        <w:rPr>
          <w:rFonts w:ascii="Times New Roman" w:hAnsi="Times New Roman"/>
          <w:b/>
          <w:sz w:val="24"/>
          <w:szCs w:val="24"/>
        </w:rPr>
        <w:t>lo V. Condiciones dignas de T</w:t>
      </w:r>
      <w:r w:rsidRPr="00447623">
        <w:rPr>
          <w:rFonts w:ascii="Times New Roman" w:hAnsi="Times New Roman"/>
          <w:b/>
          <w:sz w:val="24"/>
          <w:szCs w:val="24"/>
        </w:rPr>
        <w:t>rabajo</w:t>
      </w:r>
      <w:r w:rsidRPr="00447623">
        <w:rPr>
          <w:rFonts w:ascii="Times New Roman" w:hAnsi="Times New Roman"/>
          <w:sz w:val="24"/>
          <w:szCs w:val="24"/>
        </w:rPr>
        <w:t>:</w:t>
      </w:r>
    </w:p>
    <w:p w:rsidR="00943702" w:rsidRPr="00447623" w:rsidRDefault="00943702" w:rsidP="009A4D2F">
      <w:pPr>
        <w:pStyle w:val="NoSpacing1"/>
        <w:ind w:firstLine="567"/>
        <w:jc w:val="both"/>
        <w:rPr>
          <w:rFonts w:ascii="Times New Roman" w:hAnsi="Times New Roman"/>
          <w:sz w:val="24"/>
          <w:szCs w:val="24"/>
        </w:rPr>
      </w:pPr>
    </w:p>
    <w:p w:rsidR="00943702" w:rsidRPr="00447623" w:rsidRDefault="00943702" w:rsidP="009A4D2F">
      <w:pPr>
        <w:pStyle w:val="NoSpacing1"/>
        <w:ind w:firstLine="567"/>
        <w:jc w:val="both"/>
        <w:rPr>
          <w:rFonts w:ascii="Times New Roman" w:hAnsi="Times New Roman"/>
          <w:sz w:val="24"/>
          <w:szCs w:val="24"/>
        </w:rPr>
      </w:pPr>
    </w:p>
    <w:p w:rsidR="007C0B30" w:rsidRPr="009A4D2F" w:rsidRDefault="009A4D2F" w:rsidP="009A4D2F">
      <w:pPr>
        <w:pStyle w:val="NoSpacing1"/>
        <w:ind w:left="567" w:right="474"/>
        <w:jc w:val="both"/>
        <w:rPr>
          <w:rFonts w:ascii="Times New Roman" w:hAnsi="Times New Roman"/>
          <w:b/>
          <w:sz w:val="24"/>
          <w:szCs w:val="24"/>
        </w:rPr>
      </w:pPr>
      <w:r>
        <w:rPr>
          <w:rFonts w:ascii="Times New Roman" w:hAnsi="Times New Roman"/>
          <w:b/>
          <w:sz w:val="24"/>
          <w:szCs w:val="24"/>
        </w:rPr>
        <w:t xml:space="preserve">Artículo 156°: </w:t>
      </w:r>
      <w:r w:rsidR="007C0B30" w:rsidRPr="005B3969">
        <w:rPr>
          <w:rFonts w:ascii="Times New Roman" w:hAnsi="Times New Roman"/>
          <w:sz w:val="24"/>
          <w:szCs w:val="24"/>
        </w:rPr>
        <w:t xml:space="preserve">El trabajo se llevará a cabo en condiciones dignas y seguras, que permitan a los trabajadores y trabajadoras el desarrollo de sus </w:t>
      </w:r>
      <w:r w:rsidR="007C0B30" w:rsidRPr="005B3969">
        <w:rPr>
          <w:rFonts w:ascii="Times New Roman" w:hAnsi="Times New Roman"/>
          <w:sz w:val="24"/>
          <w:szCs w:val="24"/>
        </w:rPr>
        <w:lastRenderedPageBreak/>
        <w:t>potencialidades, capacidad creativa y pleno respeto a sus derechos humanos, garantizando:</w:t>
      </w:r>
    </w:p>
    <w:p w:rsidR="007C0B30" w:rsidRPr="005B3969" w:rsidRDefault="007C0B30" w:rsidP="009A4D2F">
      <w:pPr>
        <w:spacing w:after="0" w:line="240" w:lineRule="auto"/>
        <w:ind w:left="567" w:right="474"/>
        <w:jc w:val="both"/>
        <w:rPr>
          <w:rFonts w:ascii="Times New Roman" w:hAnsi="Times New Roman"/>
          <w:sz w:val="24"/>
          <w:szCs w:val="24"/>
        </w:rPr>
      </w:pPr>
      <w:r w:rsidRPr="005B3969">
        <w:rPr>
          <w:rFonts w:ascii="Times New Roman" w:hAnsi="Times New Roman"/>
          <w:sz w:val="24"/>
          <w:szCs w:val="24"/>
        </w:rPr>
        <w:t>a) El desarrollo físico, intelectual y moral.</w:t>
      </w:r>
    </w:p>
    <w:p w:rsidR="007C0B30" w:rsidRPr="005B3969" w:rsidRDefault="007C0B30" w:rsidP="009A4D2F">
      <w:pPr>
        <w:spacing w:after="0" w:line="240" w:lineRule="auto"/>
        <w:ind w:left="567" w:right="474"/>
        <w:jc w:val="both"/>
        <w:rPr>
          <w:rFonts w:ascii="Times New Roman" w:hAnsi="Times New Roman"/>
          <w:sz w:val="24"/>
          <w:szCs w:val="24"/>
        </w:rPr>
      </w:pPr>
      <w:r w:rsidRPr="005B3969">
        <w:rPr>
          <w:rFonts w:ascii="Times New Roman" w:hAnsi="Times New Roman"/>
          <w:sz w:val="24"/>
          <w:szCs w:val="24"/>
        </w:rPr>
        <w:t>b) La formación e intercambio de saberes en el proceso social de trabajo.</w:t>
      </w:r>
    </w:p>
    <w:p w:rsidR="007C0B30" w:rsidRPr="005B3969" w:rsidRDefault="007C0B30" w:rsidP="009A4D2F">
      <w:pPr>
        <w:spacing w:after="0" w:line="240" w:lineRule="auto"/>
        <w:ind w:left="567" w:right="474"/>
        <w:jc w:val="both"/>
        <w:rPr>
          <w:rFonts w:ascii="Times New Roman" w:hAnsi="Times New Roman"/>
          <w:sz w:val="24"/>
          <w:szCs w:val="24"/>
        </w:rPr>
      </w:pPr>
      <w:r w:rsidRPr="005B3969">
        <w:rPr>
          <w:rFonts w:ascii="Times New Roman" w:hAnsi="Times New Roman"/>
          <w:sz w:val="24"/>
          <w:szCs w:val="24"/>
        </w:rPr>
        <w:t>c) El tiempo para el descanso y la recreación.</w:t>
      </w:r>
    </w:p>
    <w:p w:rsidR="005B26F9" w:rsidRPr="005B3969" w:rsidRDefault="007C0B30" w:rsidP="009A4D2F">
      <w:pPr>
        <w:spacing w:after="0" w:line="240" w:lineRule="auto"/>
        <w:ind w:left="567" w:right="474"/>
        <w:jc w:val="both"/>
        <w:rPr>
          <w:rFonts w:ascii="Times New Roman" w:hAnsi="Times New Roman"/>
          <w:sz w:val="24"/>
          <w:szCs w:val="24"/>
        </w:rPr>
      </w:pPr>
      <w:r w:rsidRPr="005B3969">
        <w:rPr>
          <w:rFonts w:ascii="Times New Roman" w:hAnsi="Times New Roman"/>
          <w:sz w:val="24"/>
          <w:szCs w:val="24"/>
        </w:rPr>
        <w:t>d) El ambiente saludable de trabajo.</w:t>
      </w:r>
    </w:p>
    <w:p w:rsidR="003F2F1F" w:rsidRPr="00943702" w:rsidRDefault="003F2F1F" w:rsidP="009A4D2F">
      <w:pPr>
        <w:spacing w:after="0" w:line="240" w:lineRule="auto"/>
        <w:ind w:left="567" w:right="454"/>
        <w:jc w:val="both"/>
        <w:rPr>
          <w:rFonts w:ascii="Times New Roman" w:hAnsi="Times New Roman"/>
          <w:sz w:val="20"/>
          <w:szCs w:val="20"/>
        </w:rPr>
      </w:pPr>
    </w:p>
    <w:p w:rsidR="009A4D2F" w:rsidRPr="00943702" w:rsidRDefault="009A4D2F" w:rsidP="009A4D2F">
      <w:pPr>
        <w:spacing w:after="0" w:line="240" w:lineRule="auto"/>
        <w:ind w:left="567" w:right="454"/>
        <w:jc w:val="both"/>
        <w:rPr>
          <w:rFonts w:ascii="Times New Roman" w:hAnsi="Times New Roman"/>
          <w:sz w:val="20"/>
          <w:szCs w:val="20"/>
        </w:rPr>
      </w:pPr>
    </w:p>
    <w:p w:rsidR="00AB1691" w:rsidRPr="005B3969" w:rsidRDefault="00AB1691" w:rsidP="009A4D2F">
      <w:pPr>
        <w:pStyle w:val="NoSpacing1"/>
        <w:ind w:left="567" w:right="474"/>
        <w:jc w:val="both"/>
        <w:rPr>
          <w:rFonts w:ascii="Times New Roman" w:hAnsi="Times New Roman"/>
          <w:sz w:val="24"/>
          <w:szCs w:val="24"/>
        </w:rPr>
      </w:pPr>
      <w:r w:rsidRPr="005B3969">
        <w:rPr>
          <w:rFonts w:ascii="Times New Roman" w:hAnsi="Times New Roman"/>
          <w:b/>
          <w:sz w:val="24"/>
          <w:szCs w:val="24"/>
        </w:rPr>
        <w:t>Artículo 236</w:t>
      </w:r>
      <w:r w:rsidR="005B26F9" w:rsidRPr="005B3969">
        <w:rPr>
          <w:rFonts w:ascii="Times New Roman" w:hAnsi="Times New Roman"/>
          <w:b/>
          <w:sz w:val="24"/>
          <w:szCs w:val="24"/>
        </w:rPr>
        <w:t>°</w:t>
      </w:r>
      <w:r w:rsidRPr="005B3969">
        <w:rPr>
          <w:rFonts w:ascii="Times New Roman" w:hAnsi="Times New Roman"/>
          <w:sz w:val="24"/>
          <w:szCs w:val="24"/>
        </w:rPr>
        <w:t>:El patrono deberá tomar las medidas que fueren necesarias para que el servicio se preste en condiciones de higiene y seguridad que respondan a los requerimientos de la salud del trabajador, en un medio ambiente de trabajo adecuado y propicio para el ejercicio de sus facultades físicas y mentales. Es decir, es obligación de la organización que los trabajadores disfruten de un ambiente sano y seguro durante su jornada laboral, esto se refiere directamente al clima organizacional ya que el ambiente físico es un factor primordial del medio en el que el talento humano realiza los esfuerzos inherentes a su puesto de trabajo, compartiendo con otras personas los espacios y las relaciones personales.</w:t>
      </w:r>
    </w:p>
    <w:p w:rsidR="00BA2DAE" w:rsidRPr="00943702" w:rsidRDefault="00BA2DAE" w:rsidP="00AB1691">
      <w:pPr>
        <w:pStyle w:val="NoSpacing1"/>
        <w:ind w:left="567" w:right="474"/>
        <w:jc w:val="both"/>
        <w:rPr>
          <w:rFonts w:ascii="Times New Roman" w:hAnsi="Times New Roman"/>
          <w:sz w:val="20"/>
          <w:szCs w:val="20"/>
        </w:rPr>
      </w:pPr>
    </w:p>
    <w:p w:rsidR="009A4D2F" w:rsidRPr="00943702" w:rsidRDefault="009A4D2F" w:rsidP="00AB1691">
      <w:pPr>
        <w:pStyle w:val="NoSpacing1"/>
        <w:ind w:left="567" w:right="474"/>
        <w:jc w:val="both"/>
        <w:rPr>
          <w:rFonts w:ascii="Times New Roman" w:hAnsi="Times New Roman"/>
          <w:sz w:val="20"/>
          <w:szCs w:val="20"/>
        </w:rPr>
      </w:pPr>
    </w:p>
    <w:p w:rsidR="005525B8" w:rsidRPr="005B3969" w:rsidRDefault="007C0B30" w:rsidP="00C46C4F">
      <w:pPr>
        <w:spacing w:after="0" w:line="360" w:lineRule="auto"/>
        <w:ind w:firstLine="540"/>
        <w:jc w:val="both"/>
        <w:rPr>
          <w:rFonts w:ascii="Times New Roman" w:hAnsi="Times New Roman"/>
          <w:sz w:val="24"/>
          <w:szCs w:val="24"/>
        </w:rPr>
      </w:pPr>
      <w:r w:rsidRPr="005B3969">
        <w:rPr>
          <w:rFonts w:ascii="Times New Roman" w:hAnsi="Times New Roman"/>
          <w:sz w:val="24"/>
          <w:szCs w:val="24"/>
        </w:rPr>
        <w:t>En los artículos antes mencionado, se establece el deber ser en cuanto al contexto o ambiente laboral existente en las organizaciones. Por lo tanto, el gerente educativo en el uso de sus facultades dentro de la gerencia</w:t>
      </w:r>
      <w:r w:rsidR="004349B5" w:rsidRPr="005B3969">
        <w:rPr>
          <w:rFonts w:ascii="Times New Roman" w:hAnsi="Times New Roman"/>
          <w:sz w:val="24"/>
          <w:szCs w:val="24"/>
        </w:rPr>
        <w:t xml:space="preserve"> debe </w:t>
      </w:r>
      <w:r w:rsidRPr="005B3969">
        <w:rPr>
          <w:rFonts w:ascii="Times New Roman" w:hAnsi="Times New Roman"/>
          <w:sz w:val="24"/>
          <w:szCs w:val="24"/>
        </w:rPr>
        <w:t xml:space="preserve">implementar los mecanismos para orientar las acciones y comportamientos adecuados del personal </w:t>
      </w:r>
      <w:r w:rsidR="004349B5" w:rsidRPr="005B3969">
        <w:rPr>
          <w:rFonts w:ascii="Times New Roman" w:hAnsi="Times New Roman"/>
          <w:sz w:val="24"/>
          <w:szCs w:val="24"/>
        </w:rPr>
        <w:t>en un ambiente de motivación, relacione</w:t>
      </w:r>
      <w:r w:rsidR="00E61D95" w:rsidRPr="005B3969">
        <w:rPr>
          <w:rFonts w:ascii="Times New Roman" w:hAnsi="Times New Roman"/>
          <w:sz w:val="24"/>
          <w:szCs w:val="24"/>
        </w:rPr>
        <w:t>s humanas favorables, ética</w:t>
      </w:r>
      <w:r w:rsidR="004349B5" w:rsidRPr="005B3969">
        <w:rPr>
          <w:rFonts w:ascii="Times New Roman" w:hAnsi="Times New Roman"/>
          <w:sz w:val="24"/>
          <w:szCs w:val="24"/>
        </w:rPr>
        <w:t>,compañerismo, respeto en calidad de convivencia armónica que beneficie la salud mental de todos los miembros de la organización educativa</w:t>
      </w:r>
      <w:r w:rsidR="00E61D95" w:rsidRPr="005B3969">
        <w:rPr>
          <w:rFonts w:ascii="Times New Roman" w:hAnsi="Times New Roman"/>
          <w:sz w:val="24"/>
          <w:szCs w:val="24"/>
        </w:rPr>
        <w:t>.</w:t>
      </w:r>
    </w:p>
    <w:p w:rsidR="009A4D2F" w:rsidRPr="00A944A4" w:rsidRDefault="009A4D2F" w:rsidP="009A4D2F">
      <w:pPr>
        <w:shd w:val="clear" w:color="auto" w:fill="FFFFFF"/>
        <w:suppressAutoHyphens w:val="0"/>
        <w:spacing w:after="0" w:line="240" w:lineRule="auto"/>
        <w:jc w:val="center"/>
        <w:textAlignment w:val="baseline"/>
        <w:rPr>
          <w:rFonts w:ascii="Times New Roman" w:eastAsia="Times New Roman" w:hAnsi="Times New Roman"/>
          <w:sz w:val="20"/>
          <w:szCs w:val="20"/>
          <w:lang w:val="es-ES" w:eastAsia="es-ES"/>
        </w:rPr>
      </w:pPr>
    </w:p>
    <w:p w:rsidR="009A4D2F" w:rsidRPr="00A944A4" w:rsidRDefault="009A4D2F" w:rsidP="009A4D2F">
      <w:pPr>
        <w:shd w:val="clear" w:color="auto" w:fill="FFFFFF"/>
        <w:suppressAutoHyphens w:val="0"/>
        <w:spacing w:after="0" w:line="240" w:lineRule="auto"/>
        <w:jc w:val="center"/>
        <w:textAlignment w:val="baseline"/>
        <w:rPr>
          <w:rFonts w:ascii="Times New Roman" w:eastAsia="Times New Roman" w:hAnsi="Times New Roman"/>
          <w:sz w:val="20"/>
          <w:szCs w:val="20"/>
          <w:lang w:val="es-ES" w:eastAsia="es-ES"/>
        </w:rPr>
      </w:pPr>
    </w:p>
    <w:p w:rsidR="00203D15" w:rsidRDefault="00203D15" w:rsidP="009A4D2F">
      <w:pPr>
        <w:shd w:val="clear" w:color="auto" w:fill="FFFFFF"/>
        <w:suppressAutoHyphens w:val="0"/>
        <w:spacing w:after="0" w:line="240" w:lineRule="auto"/>
        <w:jc w:val="center"/>
        <w:textAlignment w:val="baseline"/>
        <w:rPr>
          <w:rFonts w:ascii="Times New Roman" w:eastAsia="Times New Roman" w:hAnsi="Times New Roman"/>
          <w:sz w:val="24"/>
          <w:szCs w:val="24"/>
          <w:lang w:val="es-ES" w:eastAsia="es-ES"/>
        </w:rPr>
      </w:pPr>
      <w:r w:rsidRPr="009A4D2F">
        <w:rPr>
          <w:rFonts w:ascii="Times New Roman" w:eastAsia="Times New Roman" w:hAnsi="Times New Roman"/>
          <w:b/>
          <w:sz w:val="24"/>
          <w:szCs w:val="24"/>
          <w:lang w:val="es-ES" w:eastAsia="es-ES"/>
        </w:rPr>
        <w:t xml:space="preserve">Reglamento General </w:t>
      </w:r>
      <w:r w:rsidR="00F50F39" w:rsidRPr="009A4D2F">
        <w:rPr>
          <w:rFonts w:ascii="Times New Roman" w:eastAsia="Times New Roman" w:hAnsi="Times New Roman"/>
          <w:b/>
          <w:sz w:val="24"/>
          <w:szCs w:val="24"/>
          <w:lang w:val="es-ES" w:eastAsia="es-ES"/>
        </w:rPr>
        <w:t>de la Ley Orgánica de Educación</w:t>
      </w:r>
      <w:r w:rsidR="00C46C4F" w:rsidRPr="009A4D2F">
        <w:rPr>
          <w:rFonts w:ascii="Times New Roman" w:eastAsia="Times New Roman" w:hAnsi="Times New Roman"/>
          <w:b/>
          <w:sz w:val="24"/>
          <w:szCs w:val="24"/>
          <w:lang w:val="es-ES" w:eastAsia="es-ES"/>
        </w:rPr>
        <w:t xml:space="preserve">(1999). </w:t>
      </w:r>
      <w:r w:rsidR="00F50F39" w:rsidRPr="009A4D2F">
        <w:rPr>
          <w:rFonts w:ascii="Times New Roman" w:eastAsia="Times New Roman" w:hAnsi="Times New Roman"/>
          <w:b/>
          <w:sz w:val="24"/>
          <w:szCs w:val="24"/>
          <w:lang w:val="es-ES" w:eastAsia="es-ES"/>
        </w:rPr>
        <w:t>(Vigente)</w:t>
      </w:r>
    </w:p>
    <w:p w:rsidR="009A4D2F" w:rsidRPr="00943702" w:rsidRDefault="009A4D2F" w:rsidP="009A4D2F">
      <w:pPr>
        <w:shd w:val="clear" w:color="auto" w:fill="FFFFFF"/>
        <w:suppressAutoHyphens w:val="0"/>
        <w:spacing w:after="0" w:line="240" w:lineRule="auto"/>
        <w:jc w:val="center"/>
        <w:textAlignment w:val="baseline"/>
        <w:rPr>
          <w:rFonts w:ascii="Times New Roman" w:eastAsia="Times New Roman" w:hAnsi="Times New Roman"/>
          <w:lang w:val="es-ES" w:eastAsia="es-ES"/>
        </w:rPr>
      </w:pPr>
    </w:p>
    <w:p w:rsidR="009A4D2F" w:rsidRPr="00943702" w:rsidRDefault="009A4D2F" w:rsidP="009A4D2F">
      <w:pPr>
        <w:shd w:val="clear" w:color="auto" w:fill="FFFFFF"/>
        <w:suppressAutoHyphens w:val="0"/>
        <w:spacing w:after="0" w:line="240" w:lineRule="auto"/>
        <w:jc w:val="center"/>
        <w:textAlignment w:val="baseline"/>
        <w:rPr>
          <w:rFonts w:ascii="Times New Roman" w:eastAsia="Times New Roman" w:hAnsi="Times New Roman"/>
          <w:lang w:val="es-ES" w:eastAsia="es-ES"/>
        </w:rPr>
      </w:pPr>
    </w:p>
    <w:p w:rsidR="00203D15" w:rsidRDefault="00203D15" w:rsidP="009A4D2F">
      <w:pPr>
        <w:spacing w:after="0" w:line="240" w:lineRule="auto"/>
        <w:ind w:left="567" w:right="474"/>
        <w:jc w:val="both"/>
        <w:rPr>
          <w:rFonts w:ascii="Times New Roman" w:hAnsi="Times New Roman"/>
          <w:sz w:val="24"/>
          <w:szCs w:val="24"/>
        </w:rPr>
      </w:pPr>
      <w:r w:rsidRPr="005B3969">
        <w:rPr>
          <w:rFonts w:ascii="Times New Roman" w:hAnsi="Times New Roman"/>
          <w:b/>
          <w:sz w:val="24"/>
          <w:szCs w:val="24"/>
        </w:rPr>
        <w:t>Artículo 69</w:t>
      </w:r>
      <w:r w:rsidR="007D49F9" w:rsidRPr="005B3969">
        <w:rPr>
          <w:rFonts w:ascii="Times New Roman" w:hAnsi="Times New Roman"/>
          <w:b/>
          <w:sz w:val="24"/>
          <w:szCs w:val="24"/>
        </w:rPr>
        <w:t>°</w:t>
      </w:r>
      <w:r w:rsidR="00AB1691" w:rsidRPr="005B3969">
        <w:rPr>
          <w:rFonts w:ascii="Times New Roman" w:hAnsi="Times New Roman"/>
          <w:sz w:val="24"/>
          <w:szCs w:val="24"/>
        </w:rPr>
        <w:t>:</w:t>
      </w:r>
      <w:r w:rsidRPr="005B3969">
        <w:rPr>
          <w:rFonts w:ascii="Times New Roman" w:hAnsi="Times New Roman"/>
          <w:sz w:val="24"/>
          <w:szCs w:val="24"/>
        </w:rPr>
        <w:t xml:space="preserve">El Director es la primera autoridad del plantel y el supervisor nato del mismo. Lecorresponde cumplir y hacer cumplir el ordenamiento jurídico aplicable en el sector </w:t>
      </w:r>
      <w:r w:rsidR="005A60BC" w:rsidRPr="005B3969">
        <w:rPr>
          <w:rFonts w:ascii="Times New Roman" w:hAnsi="Times New Roman"/>
          <w:sz w:val="24"/>
          <w:szCs w:val="24"/>
        </w:rPr>
        <w:t>educación, impartir</w:t>
      </w:r>
      <w:r w:rsidRPr="005B3969">
        <w:rPr>
          <w:rFonts w:ascii="Times New Roman" w:hAnsi="Times New Roman"/>
          <w:sz w:val="24"/>
          <w:szCs w:val="24"/>
        </w:rPr>
        <w:t xml:space="preserve"> las directrices y orientaciones pedagógicas administrativas y disciplinarias dictadas por elMin</w:t>
      </w:r>
      <w:r w:rsidR="005A60BC" w:rsidRPr="005B3969">
        <w:rPr>
          <w:rFonts w:ascii="Times New Roman" w:hAnsi="Times New Roman"/>
          <w:sz w:val="24"/>
          <w:szCs w:val="24"/>
        </w:rPr>
        <w:t>isterio de Educación, Cultura y Deportes</w:t>
      </w:r>
      <w:r w:rsidRPr="005B3969">
        <w:rPr>
          <w:rFonts w:ascii="Times New Roman" w:hAnsi="Times New Roman"/>
          <w:sz w:val="24"/>
          <w:szCs w:val="24"/>
        </w:rPr>
        <w:t>, así como representar al plantel en todos los actospúblicos y privado</w:t>
      </w:r>
      <w:r w:rsidR="00AB1691" w:rsidRPr="005B3969">
        <w:rPr>
          <w:rFonts w:ascii="Times New Roman" w:hAnsi="Times New Roman"/>
          <w:sz w:val="24"/>
          <w:szCs w:val="24"/>
        </w:rPr>
        <w:t>.</w:t>
      </w:r>
    </w:p>
    <w:p w:rsidR="009A4D2F" w:rsidRPr="00943702" w:rsidRDefault="009A4D2F" w:rsidP="009A4D2F">
      <w:pPr>
        <w:spacing w:after="0" w:line="240" w:lineRule="auto"/>
        <w:ind w:left="567" w:right="474"/>
        <w:jc w:val="both"/>
        <w:rPr>
          <w:rFonts w:ascii="Times New Roman" w:hAnsi="Times New Roman"/>
          <w:sz w:val="20"/>
          <w:szCs w:val="20"/>
        </w:rPr>
      </w:pPr>
    </w:p>
    <w:p w:rsidR="00943702" w:rsidRPr="00943702" w:rsidRDefault="00943702" w:rsidP="009A4D2F">
      <w:pPr>
        <w:spacing w:after="0" w:line="240" w:lineRule="auto"/>
        <w:ind w:left="567" w:right="474"/>
        <w:jc w:val="both"/>
        <w:rPr>
          <w:rFonts w:ascii="Times New Roman" w:hAnsi="Times New Roman"/>
          <w:sz w:val="20"/>
          <w:szCs w:val="20"/>
        </w:rPr>
      </w:pPr>
    </w:p>
    <w:p w:rsidR="007D49F9" w:rsidRDefault="00203D15" w:rsidP="007D49F9">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Capítulo VI</w:t>
      </w:r>
      <w:r w:rsidR="00C46C4F" w:rsidRPr="005B3969">
        <w:rPr>
          <w:rFonts w:ascii="Times New Roman" w:hAnsi="Times New Roman"/>
          <w:b/>
          <w:sz w:val="24"/>
          <w:szCs w:val="24"/>
        </w:rPr>
        <w:t xml:space="preserve">II, De la Supervisión Educativa. </w:t>
      </w:r>
      <w:r w:rsidRPr="005B3969">
        <w:rPr>
          <w:rFonts w:ascii="Times New Roman" w:hAnsi="Times New Roman"/>
          <w:b/>
          <w:sz w:val="24"/>
          <w:szCs w:val="24"/>
        </w:rPr>
        <w:t>Sección Primera, Disposiciones Generales</w:t>
      </w:r>
      <w:r w:rsidR="00C46C4F" w:rsidRPr="005B3969">
        <w:rPr>
          <w:rFonts w:ascii="Times New Roman" w:hAnsi="Times New Roman"/>
          <w:sz w:val="24"/>
          <w:szCs w:val="24"/>
        </w:rPr>
        <w:t>:</w:t>
      </w:r>
    </w:p>
    <w:p w:rsidR="007D49F9" w:rsidRPr="005B3969" w:rsidRDefault="00203D15" w:rsidP="009A4D2F">
      <w:pPr>
        <w:spacing w:after="0" w:line="360" w:lineRule="auto"/>
        <w:ind w:firstLine="567"/>
        <w:jc w:val="both"/>
        <w:rPr>
          <w:rFonts w:ascii="Times New Roman" w:hAnsi="Times New Roman"/>
          <w:sz w:val="24"/>
          <w:szCs w:val="24"/>
        </w:rPr>
      </w:pPr>
      <w:r w:rsidRPr="005B3969">
        <w:rPr>
          <w:rFonts w:ascii="Times New Roman" w:hAnsi="Times New Roman"/>
          <w:b/>
          <w:sz w:val="24"/>
          <w:szCs w:val="24"/>
        </w:rPr>
        <w:lastRenderedPageBreak/>
        <w:t>Artículo 153</w:t>
      </w:r>
      <w:r w:rsidR="007D49F9" w:rsidRPr="005B3969">
        <w:rPr>
          <w:rFonts w:ascii="Times New Roman" w:hAnsi="Times New Roman"/>
          <w:b/>
          <w:sz w:val="24"/>
          <w:szCs w:val="24"/>
        </w:rPr>
        <w:t>°</w:t>
      </w:r>
      <w:r w:rsidR="007D49F9" w:rsidRPr="005B3969">
        <w:rPr>
          <w:rFonts w:ascii="Times New Roman" w:hAnsi="Times New Roman"/>
          <w:sz w:val="24"/>
          <w:szCs w:val="24"/>
        </w:rPr>
        <w:t>:</w:t>
      </w:r>
      <w:r w:rsidRPr="005B3969">
        <w:rPr>
          <w:rFonts w:ascii="Times New Roman" w:hAnsi="Times New Roman"/>
          <w:sz w:val="24"/>
          <w:szCs w:val="24"/>
        </w:rPr>
        <w:t>La función supervisora sólo podrá ser ejercida por profesionales de la docencia,nombrados por el Ministerio d</w:t>
      </w:r>
      <w:r w:rsidR="007D49F9" w:rsidRPr="005B3969">
        <w:rPr>
          <w:rFonts w:ascii="Times New Roman" w:hAnsi="Times New Roman"/>
          <w:sz w:val="24"/>
          <w:szCs w:val="24"/>
        </w:rPr>
        <w:t>e Educación, Cultura y Deportes.</w:t>
      </w:r>
    </w:p>
    <w:p w:rsidR="009A4D2F" w:rsidRPr="00447623" w:rsidRDefault="009A4D2F" w:rsidP="009A4D2F">
      <w:pPr>
        <w:spacing w:after="0" w:line="240" w:lineRule="auto"/>
        <w:ind w:left="567"/>
        <w:jc w:val="both"/>
        <w:rPr>
          <w:rFonts w:ascii="Times New Roman" w:hAnsi="Times New Roman"/>
          <w:sz w:val="20"/>
          <w:szCs w:val="20"/>
        </w:rPr>
      </w:pPr>
    </w:p>
    <w:p w:rsidR="009A4D2F" w:rsidRPr="00447623" w:rsidRDefault="009A4D2F" w:rsidP="009A4D2F">
      <w:pPr>
        <w:spacing w:after="0" w:line="240" w:lineRule="auto"/>
        <w:ind w:left="567"/>
        <w:jc w:val="both"/>
        <w:rPr>
          <w:rFonts w:ascii="Times New Roman" w:hAnsi="Times New Roman"/>
          <w:sz w:val="20"/>
          <w:szCs w:val="20"/>
        </w:rPr>
      </w:pPr>
    </w:p>
    <w:p w:rsidR="00203D15" w:rsidRPr="005B3969" w:rsidRDefault="00C46C4F" w:rsidP="009A4D2F">
      <w:pPr>
        <w:spacing w:after="0" w:line="240" w:lineRule="auto"/>
        <w:ind w:left="567"/>
        <w:jc w:val="both"/>
        <w:rPr>
          <w:rFonts w:ascii="Times New Roman" w:hAnsi="Times New Roman"/>
          <w:sz w:val="24"/>
          <w:szCs w:val="24"/>
        </w:rPr>
      </w:pPr>
      <w:r w:rsidRPr="005B3969">
        <w:rPr>
          <w:rFonts w:ascii="Times New Roman" w:hAnsi="Times New Roman"/>
          <w:b/>
          <w:sz w:val="24"/>
          <w:szCs w:val="24"/>
        </w:rPr>
        <w:t>Artículo 154</w:t>
      </w:r>
      <w:r w:rsidR="007D49F9" w:rsidRPr="005B3969">
        <w:rPr>
          <w:rFonts w:ascii="Times New Roman" w:hAnsi="Times New Roman"/>
          <w:b/>
          <w:sz w:val="24"/>
          <w:szCs w:val="24"/>
        </w:rPr>
        <w:t>°</w:t>
      </w:r>
      <w:r w:rsidRPr="005B3969">
        <w:rPr>
          <w:rFonts w:ascii="Times New Roman" w:hAnsi="Times New Roman"/>
          <w:sz w:val="24"/>
          <w:szCs w:val="24"/>
        </w:rPr>
        <w:t xml:space="preserve">: </w:t>
      </w:r>
      <w:r w:rsidR="00203D15" w:rsidRPr="005B3969">
        <w:rPr>
          <w:rFonts w:ascii="Times New Roman" w:hAnsi="Times New Roman"/>
          <w:sz w:val="24"/>
          <w:szCs w:val="24"/>
        </w:rPr>
        <w:t>La supervisión educativa tendrá los siguientes objetivos:</w:t>
      </w:r>
    </w:p>
    <w:p w:rsidR="00203D15" w:rsidRDefault="00203D15" w:rsidP="00A85779">
      <w:pPr>
        <w:spacing w:after="0" w:line="240" w:lineRule="auto"/>
        <w:ind w:left="567" w:right="567"/>
        <w:jc w:val="both"/>
        <w:rPr>
          <w:rFonts w:ascii="Times New Roman" w:hAnsi="Times New Roman"/>
          <w:sz w:val="24"/>
          <w:szCs w:val="24"/>
        </w:rPr>
      </w:pPr>
      <w:r w:rsidRPr="005B3969">
        <w:rPr>
          <w:rFonts w:ascii="Times New Roman" w:hAnsi="Times New Roman"/>
          <w:sz w:val="24"/>
          <w:szCs w:val="24"/>
        </w:rPr>
        <w:t>Conocer en forma permanente y actualizada las condiciones en las que se desarrolla el procesoeducativo e impartir las orientaciones pertinentes para el mejoramiento de la calidad de laeducación y del funcionamiento de los servicios educativos.</w:t>
      </w:r>
      <w:r w:rsidR="00A72146" w:rsidRPr="005B3969">
        <w:rPr>
          <w:rFonts w:ascii="Times New Roman" w:hAnsi="Times New Roman"/>
          <w:sz w:val="24"/>
          <w:szCs w:val="24"/>
        </w:rPr>
        <w:t xml:space="preserve">2- </w:t>
      </w:r>
      <w:r w:rsidRPr="005B3969">
        <w:rPr>
          <w:rFonts w:ascii="Times New Roman" w:hAnsi="Times New Roman"/>
          <w:sz w:val="24"/>
          <w:szCs w:val="24"/>
        </w:rPr>
        <w:t>Ejercer la inspección y vigilancia por parte del Estado de todo cuanto ocurre en el sector educación.</w:t>
      </w:r>
      <w:r w:rsidR="00A72146" w:rsidRPr="005B3969">
        <w:rPr>
          <w:rFonts w:ascii="Times New Roman" w:hAnsi="Times New Roman"/>
          <w:sz w:val="24"/>
          <w:szCs w:val="24"/>
        </w:rPr>
        <w:t xml:space="preserve">3- </w:t>
      </w:r>
      <w:r w:rsidRPr="005B3969">
        <w:rPr>
          <w:rFonts w:ascii="Times New Roman" w:hAnsi="Times New Roman"/>
          <w:sz w:val="24"/>
          <w:szCs w:val="24"/>
        </w:rPr>
        <w:t>Suministrar orientaciones precisas de orden pedagógico, metodológico, técnico, administrativo ylegal al personal en servicio.</w:t>
      </w:r>
      <w:r w:rsidR="00A72146" w:rsidRPr="005B3969">
        <w:rPr>
          <w:rFonts w:ascii="Times New Roman" w:hAnsi="Times New Roman"/>
          <w:sz w:val="24"/>
          <w:szCs w:val="24"/>
        </w:rPr>
        <w:t>4-</w:t>
      </w:r>
      <w:r w:rsidRPr="005B3969">
        <w:rPr>
          <w:rFonts w:ascii="Times New Roman" w:hAnsi="Times New Roman"/>
          <w:sz w:val="24"/>
          <w:szCs w:val="24"/>
        </w:rPr>
        <w:t>Participar en la evaluación del cumplimiento de las metas cualitativas y cuantitativas de los plane</w:t>
      </w:r>
      <w:r w:rsidR="005A60BC" w:rsidRPr="005B3969">
        <w:rPr>
          <w:rFonts w:ascii="Times New Roman" w:hAnsi="Times New Roman"/>
          <w:sz w:val="24"/>
          <w:szCs w:val="24"/>
        </w:rPr>
        <w:t xml:space="preserve">s </w:t>
      </w:r>
      <w:r w:rsidRPr="005B3969">
        <w:rPr>
          <w:rFonts w:ascii="Times New Roman" w:hAnsi="Times New Roman"/>
          <w:sz w:val="24"/>
          <w:szCs w:val="24"/>
        </w:rPr>
        <w:t>operativos del M</w:t>
      </w:r>
      <w:r w:rsidR="00D32937" w:rsidRPr="005B3969">
        <w:rPr>
          <w:rFonts w:ascii="Times New Roman" w:hAnsi="Times New Roman"/>
          <w:sz w:val="24"/>
          <w:szCs w:val="24"/>
        </w:rPr>
        <w:t xml:space="preserve">inisterio. </w:t>
      </w:r>
      <w:r w:rsidR="00A72146" w:rsidRPr="005B3969">
        <w:rPr>
          <w:rFonts w:ascii="Times New Roman" w:hAnsi="Times New Roman"/>
          <w:sz w:val="24"/>
          <w:szCs w:val="24"/>
        </w:rPr>
        <w:t xml:space="preserve">5- </w:t>
      </w:r>
      <w:r w:rsidRPr="005B3969">
        <w:rPr>
          <w:rFonts w:ascii="Times New Roman" w:hAnsi="Times New Roman"/>
          <w:sz w:val="24"/>
          <w:szCs w:val="24"/>
        </w:rPr>
        <w:t>Garantizar el cumplimiento del ordenamiento jurídico aplicable al sector educación.</w:t>
      </w:r>
      <w:r w:rsidR="00FE1643" w:rsidRPr="005B3969">
        <w:rPr>
          <w:rFonts w:ascii="Times New Roman" w:hAnsi="Times New Roman"/>
          <w:sz w:val="24"/>
          <w:szCs w:val="24"/>
        </w:rPr>
        <w:t>6</w:t>
      </w:r>
      <w:r w:rsidR="0033170D" w:rsidRPr="005B3969">
        <w:rPr>
          <w:rFonts w:ascii="Times New Roman" w:hAnsi="Times New Roman"/>
          <w:sz w:val="24"/>
          <w:szCs w:val="24"/>
        </w:rPr>
        <w:t xml:space="preserve">- </w:t>
      </w:r>
      <w:r w:rsidRPr="005B3969">
        <w:rPr>
          <w:rFonts w:ascii="Times New Roman" w:hAnsi="Times New Roman"/>
          <w:sz w:val="24"/>
          <w:szCs w:val="24"/>
        </w:rPr>
        <w:t>Estimular la participación de la comunidad en todas las iniciativas que favorezcan la accióneducativa.</w:t>
      </w:r>
    </w:p>
    <w:p w:rsidR="009A4D2F" w:rsidRPr="00A944A4" w:rsidRDefault="009A4D2F" w:rsidP="00A85779">
      <w:pPr>
        <w:spacing w:after="0" w:line="240" w:lineRule="auto"/>
        <w:ind w:left="567" w:right="567"/>
        <w:jc w:val="both"/>
        <w:rPr>
          <w:rFonts w:ascii="Times New Roman" w:hAnsi="Times New Roman"/>
          <w:sz w:val="20"/>
          <w:szCs w:val="20"/>
        </w:rPr>
      </w:pPr>
    </w:p>
    <w:p w:rsidR="009A4D2F" w:rsidRPr="00A944A4" w:rsidRDefault="009A4D2F" w:rsidP="00A85779">
      <w:pPr>
        <w:spacing w:after="0" w:line="240" w:lineRule="auto"/>
        <w:ind w:left="567" w:right="567"/>
        <w:jc w:val="both"/>
        <w:rPr>
          <w:rFonts w:ascii="Times New Roman" w:hAnsi="Times New Roman"/>
          <w:sz w:val="20"/>
          <w:szCs w:val="20"/>
        </w:rPr>
      </w:pPr>
    </w:p>
    <w:p w:rsidR="00A20A2F" w:rsidRPr="005B3969" w:rsidRDefault="00A20A2F" w:rsidP="00A20A2F">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Los artículos antes mencionados ratifican las funciones y responsabilidades a las que está sujeto el docente con funciones gerenciales, Director, </w:t>
      </w:r>
      <w:r w:rsidR="00990922" w:rsidRPr="005B3969">
        <w:rPr>
          <w:rFonts w:ascii="Times New Roman" w:hAnsi="Times New Roman"/>
          <w:sz w:val="24"/>
          <w:szCs w:val="24"/>
        </w:rPr>
        <w:t>Subdirector</w:t>
      </w:r>
      <w:r w:rsidRPr="005B3969">
        <w:rPr>
          <w:rFonts w:ascii="Times New Roman" w:hAnsi="Times New Roman"/>
          <w:sz w:val="24"/>
          <w:szCs w:val="24"/>
        </w:rPr>
        <w:t xml:space="preserve"> y Coordinador, aplica</w:t>
      </w:r>
      <w:r w:rsidR="005D1E72" w:rsidRPr="005B3969">
        <w:rPr>
          <w:rFonts w:ascii="Times New Roman" w:hAnsi="Times New Roman"/>
          <w:sz w:val="24"/>
          <w:szCs w:val="24"/>
        </w:rPr>
        <w:t>ndo</w:t>
      </w:r>
      <w:r w:rsidRPr="005B3969">
        <w:rPr>
          <w:rFonts w:ascii="Times New Roman" w:hAnsi="Times New Roman"/>
          <w:sz w:val="24"/>
          <w:szCs w:val="24"/>
        </w:rPr>
        <w:t xml:space="preserve"> habilidades y destrezas desde la concepción humanista y liderazgo participativo</w:t>
      </w:r>
      <w:r w:rsidR="005D1E72" w:rsidRPr="005B3969">
        <w:rPr>
          <w:rFonts w:ascii="Times New Roman" w:hAnsi="Times New Roman"/>
          <w:sz w:val="24"/>
          <w:szCs w:val="24"/>
        </w:rPr>
        <w:t>,</w:t>
      </w:r>
      <w:r w:rsidRPr="005B3969">
        <w:rPr>
          <w:rFonts w:ascii="Times New Roman" w:hAnsi="Times New Roman"/>
          <w:sz w:val="24"/>
          <w:szCs w:val="24"/>
        </w:rPr>
        <w:t xml:space="preserve"> democrático </w:t>
      </w:r>
      <w:r w:rsidR="005D1E72" w:rsidRPr="005B3969">
        <w:rPr>
          <w:rFonts w:ascii="Times New Roman" w:hAnsi="Times New Roman"/>
          <w:sz w:val="24"/>
          <w:szCs w:val="24"/>
        </w:rPr>
        <w:t xml:space="preserve">para </w:t>
      </w:r>
      <w:r w:rsidRPr="005B3969">
        <w:rPr>
          <w:rFonts w:ascii="Times New Roman" w:hAnsi="Times New Roman"/>
          <w:sz w:val="24"/>
          <w:szCs w:val="24"/>
        </w:rPr>
        <w:t>resolver las diversas problemáticas con Inteligencia, en la obtención de resultados positivos que contribuyan a la productividad humana y en la organización educativa.</w:t>
      </w:r>
    </w:p>
    <w:p w:rsidR="009A4D2F" w:rsidRPr="00A944A4" w:rsidRDefault="009A4D2F" w:rsidP="009A4D2F">
      <w:pPr>
        <w:pStyle w:val="NoSpacing1"/>
        <w:jc w:val="center"/>
        <w:rPr>
          <w:rFonts w:ascii="Times New Roman" w:hAnsi="Times New Roman"/>
          <w:sz w:val="20"/>
          <w:szCs w:val="20"/>
        </w:rPr>
      </w:pPr>
    </w:p>
    <w:p w:rsidR="009A4D2F" w:rsidRPr="00A944A4" w:rsidRDefault="009A4D2F" w:rsidP="009A4D2F">
      <w:pPr>
        <w:pStyle w:val="NoSpacing1"/>
        <w:jc w:val="center"/>
        <w:rPr>
          <w:rFonts w:ascii="Times New Roman" w:hAnsi="Times New Roman"/>
          <w:sz w:val="20"/>
          <w:szCs w:val="20"/>
        </w:rPr>
      </w:pPr>
    </w:p>
    <w:p w:rsidR="00E26E05" w:rsidRPr="00943702" w:rsidRDefault="00E26E05" w:rsidP="009A4D2F">
      <w:pPr>
        <w:pStyle w:val="NoSpacing1"/>
        <w:jc w:val="center"/>
        <w:rPr>
          <w:rFonts w:ascii="Times New Roman" w:hAnsi="Times New Roman"/>
          <w:b/>
          <w:sz w:val="24"/>
          <w:szCs w:val="24"/>
        </w:rPr>
      </w:pPr>
      <w:r w:rsidRPr="00943702">
        <w:rPr>
          <w:rFonts w:ascii="Times New Roman" w:hAnsi="Times New Roman"/>
          <w:b/>
          <w:sz w:val="24"/>
          <w:szCs w:val="24"/>
        </w:rPr>
        <w:t>Reglamento del Ejercicio de la Profesión Docente (2000)</w:t>
      </w:r>
    </w:p>
    <w:p w:rsidR="0033170D" w:rsidRPr="00A944A4" w:rsidRDefault="0033170D" w:rsidP="009A4D2F">
      <w:pPr>
        <w:pStyle w:val="NoSpacing1"/>
        <w:jc w:val="center"/>
        <w:rPr>
          <w:rFonts w:ascii="Times New Roman" w:hAnsi="Times New Roman"/>
          <w:sz w:val="20"/>
          <w:szCs w:val="20"/>
        </w:rPr>
      </w:pPr>
    </w:p>
    <w:p w:rsidR="009A4D2F" w:rsidRPr="00A944A4" w:rsidRDefault="009A4D2F" w:rsidP="009A4D2F">
      <w:pPr>
        <w:pStyle w:val="NoSpacing1"/>
        <w:jc w:val="center"/>
        <w:rPr>
          <w:rFonts w:ascii="Times New Roman" w:hAnsi="Times New Roman"/>
          <w:sz w:val="20"/>
          <w:szCs w:val="20"/>
        </w:rPr>
      </w:pPr>
    </w:p>
    <w:p w:rsidR="00E26E05" w:rsidRPr="00943702" w:rsidRDefault="00BA2DAE" w:rsidP="009A4D2F">
      <w:pPr>
        <w:pStyle w:val="NoSpacing1"/>
        <w:spacing w:line="360" w:lineRule="auto"/>
        <w:ind w:firstLine="567"/>
        <w:jc w:val="both"/>
        <w:rPr>
          <w:rFonts w:ascii="Times New Roman" w:hAnsi="Times New Roman"/>
          <w:b/>
          <w:sz w:val="24"/>
          <w:szCs w:val="24"/>
        </w:rPr>
      </w:pPr>
      <w:r w:rsidRPr="00943702">
        <w:rPr>
          <w:rFonts w:ascii="Times New Roman" w:hAnsi="Times New Roman"/>
          <w:b/>
          <w:sz w:val="24"/>
          <w:szCs w:val="24"/>
        </w:rPr>
        <w:t>Título II Del Ejercicio de la Profesión Docente. Capítulo I del Personal</w:t>
      </w:r>
      <w:r w:rsidR="00E26E05" w:rsidRPr="00943702">
        <w:rPr>
          <w:rFonts w:ascii="Times New Roman" w:hAnsi="Times New Roman"/>
          <w:b/>
          <w:sz w:val="24"/>
          <w:szCs w:val="24"/>
        </w:rPr>
        <w:t>Docente:</w:t>
      </w:r>
    </w:p>
    <w:p w:rsidR="00A944A4" w:rsidRPr="00A944A4" w:rsidRDefault="00A944A4" w:rsidP="009A4D2F">
      <w:pPr>
        <w:spacing w:after="0" w:line="240" w:lineRule="auto"/>
        <w:ind w:left="567" w:right="474"/>
        <w:jc w:val="both"/>
        <w:rPr>
          <w:rFonts w:ascii="Times New Roman" w:hAnsi="Times New Roman"/>
          <w:sz w:val="16"/>
          <w:szCs w:val="16"/>
        </w:rPr>
      </w:pPr>
    </w:p>
    <w:p w:rsidR="00A944A4" w:rsidRPr="00A944A4" w:rsidRDefault="00A944A4" w:rsidP="009A4D2F">
      <w:pPr>
        <w:spacing w:after="0" w:line="240" w:lineRule="auto"/>
        <w:ind w:left="567" w:right="474"/>
        <w:jc w:val="both"/>
        <w:rPr>
          <w:rFonts w:ascii="Times New Roman" w:hAnsi="Times New Roman"/>
          <w:sz w:val="16"/>
          <w:szCs w:val="16"/>
        </w:rPr>
      </w:pPr>
    </w:p>
    <w:p w:rsidR="00E26E05" w:rsidRPr="00943702" w:rsidRDefault="00E26E05" w:rsidP="009A4D2F">
      <w:pPr>
        <w:spacing w:after="0" w:line="240" w:lineRule="auto"/>
        <w:ind w:left="567" w:right="474"/>
        <w:jc w:val="both"/>
        <w:rPr>
          <w:rFonts w:ascii="Times New Roman" w:hAnsi="Times New Roman"/>
          <w:sz w:val="24"/>
          <w:szCs w:val="24"/>
          <w:lang w:val="es-ES_tradnl"/>
        </w:rPr>
      </w:pPr>
      <w:r w:rsidRPr="00943702">
        <w:rPr>
          <w:rFonts w:ascii="Times New Roman" w:hAnsi="Times New Roman"/>
          <w:b/>
          <w:sz w:val="24"/>
          <w:szCs w:val="24"/>
        </w:rPr>
        <w:t>Artículo 4</w:t>
      </w:r>
      <w:r w:rsidR="007D49F9" w:rsidRPr="00943702">
        <w:rPr>
          <w:rFonts w:ascii="Times New Roman" w:hAnsi="Times New Roman"/>
          <w:b/>
          <w:sz w:val="24"/>
          <w:szCs w:val="24"/>
        </w:rPr>
        <w:t>°</w:t>
      </w:r>
      <w:r w:rsidRPr="00943702">
        <w:rPr>
          <w:rFonts w:ascii="Times New Roman" w:hAnsi="Times New Roman"/>
          <w:b/>
          <w:sz w:val="24"/>
          <w:szCs w:val="24"/>
        </w:rPr>
        <w:t>:</w:t>
      </w:r>
      <w:r w:rsidRPr="00943702">
        <w:rPr>
          <w:rFonts w:ascii="Times New Roman" w:hAnsi="Times New Roman"/>
          <w:sz w:val="24"/>
          <w:szCs w:val="24"/>
          <w:lang w:val="es-ES_tradnl"/>
        </w:rPr>
        <w:t xml:space="preserve">El ejercicio profesional de la docencia constituye una carrera, integrada por el cumplimiento de funciones, en las condiciones, categorías y jerarquías establecidas en este Reglamento.La carrera docente estará a cargo de personas de reconocida moralidad y de idoneidad docente comprobada, </w:t>
      </w:r>
      <w:r w:rsidR="009A4D2F" w:rsidRPr="00943702">
        <w:rPr>
          <w:rFonts w:ascii="Times New Roman" w:hAnsi="Times New Roman"/>
          <w:sz w:val="24"/>
          <w:szCs w:val="24"/>
          <w:lang w:val="es-ES_tradnl"/>
        </w:rPr>
        <w:t>provista</w:t>
      </w:r>
      <w:r w:rsidRPr="00943702">
        <w:rPr>
          <w:rFonts w:ascii="Times New Roman" w:hAnsi="Times New Roman"/>
          <w:sz w:val="24"/>
          <w:szCs w:val="24"/>
          <w:lang w:val="es-ES_tradnl"/>
        </w:rPr>
        <w:t xml:space="preserve"> del título profesional respectivo.</w:t>
      </w:r>
    </w:p>
    <w:p w:rsidR="00447623" w:rsidRPr="00821D57" w:rsidRDefault="00447623" w:rsidP="009A4D2F">
      <w:pPr>
        <w:spacing w:after="0" w:line="240" w:lineRule="auto"/>
        <w:ind w:right="49" w:firstLine="567"/>
        <w:jc w:val="both"/>
        <w:rPr>
          <w:rFonts w:ascii="Times New Roman" w:hAnsi="Times New Roman"/>
          <w:sz w:val="18"/>
          <w:szCs w:val="18"/>
        </w:rPr>
      </w:pPr>
    </w:p>
    <w:p w:rsidR="00447623" w:rsidRPr="00821D57" w:rsidRDefault="00447623" w:rsidP="009A4D2F">
      <w:pPr>
        <w:spacing w:after="0" w:line="240" w:lineRule="auto"/>
        <w:ind w:right="49" w:firstLine="567"/>
        <w:jc w:val="both"/>
        <w:rPr>
          <w:rFonts w:ascii="Times New Roman" w:hAnsi="Times New Roman"/>
          <w:sz w:val="18"/>
          <w:szCs w:val="18"/>
        </w:rPr>
      </w:pPr>
    </w:p>
    <w:p w:rsidR="00AD30B9" w:rsidRDefault="00AD30B9" w:rsidP="009A4D2F">
      <w:pPr>
        <w:spacing w:after="0" w:line="240" w:lineRule="auto"/>
        <w:ind w:right="49" w:firstLine="567"/>
        <w:jc w:val="both"/>
        <w:rPr>
          <w:rFonts w:ascii="Times New Roman" w:hAnsi="Times New Roman"/>
          <w:b/>
          <w:sz w:val="24"/>
          <w:szCs w:val="24"/>
        </w:rPr>
      </w:pPr>
      <w:r w:rsidRPr="005B3969">
        <w:rPr>
          <w:rFonts w:ascii="Times New Roman" w:hAnsi="Times New Roman"/>
          <w:b/>
          <w:sz w:val="24"/>
          <w:szCs w:val="24"/>
        </w:rPr>
        <w:t>Capítulo V del Perfeccionamiento de los Profesionales de la Docencia:</w:t>
      </w:r>
    </w:p>
    <w:p w:rsidR="00E26E05" w:rsidRPr="009A4D2F" w:rsidRDefault="00E26E05" w:rsidP="009A4D2F">
      <w:pPr>
        <w:spacing w:after="0" w:line="240" w:lineRule="auto"/>
        <w:ind w:left="567" w:right="474"/>
        <w:jc w:val="both"/>
        <w:rPr>
          <w:rFonts w:ascii="Times New Roman" w:hAnsi="Times New Roman"/>
          <w:sz w:val="24"/>
          <w:szCs w:val="24"/>
        </w:rPr>
      </w:pPr>
      <w:r w:rsidRPr="005B3969">
        <w:rPr>
          <w:rFonts w:ascii="Times New Roman" w:hAnsi="Times New Roman"/>
          <w:b/>
          <w:sz w:val="24"/>
          <w:szCs w:val="24"/>
        </w:rPr>
        <w:lastRenderedPageBreak/>
        <w:t>Artículo 139</w:t>
      </w:r>
      <w:r w:rsidR="007D49F9" w:rsidRPr="005B3969">
        <w:rPr>
          <w:rFonts w:ascii="Times New Roman" w:hAnsi="Times New Roman"/>
          <w:b/>
          <w:sz w:val="24"/>
          <w:szCs w:val="24"/>
        </w:rPr>
        <w:t>°</w:t>
      </w:r>
      <w:r w:rsidR="009A4D2F">
        <w:rPr>
          <w:rFonts w:ascii="Times New Roman" w:hAnsi="Times New Roman"/>
          <w:sz w:val="24"/>
          <w:szCs w:val="24"/>
        </w:rPr>
        <w:t xml:space="preserve">: </w:t>
      </w:r>
      <w:r w:rsidRPr="005B3969">
        <w:rPr>
          <w:rFonts w:ascii="Times New Roman" w:eastAsia="Times New Roman" w:hAnsi="Times New Roman"/>
          <w:sz w:val="24"/>
          <w:szCs w:val="24"/>
          <w:lang w:val="es-ES_tradnl" w:eastAsia="es-ES"/>
        </w:rPr>
        <w:t>La actualización de conocimientos, la especialización de las funciones, el mejoramiento profesional y el perfeccionamiento, tienen carácter obligatorio y al mismo tiempo constituyen un derecho para todo el personal docente en servicio. Las autoridades educativas competentes, en atención a las necesidades y prioridades del sistema educativo, fijarán políticas establecerán programas permanentes de actualización de conocimientos, perfeccionamiento y especialización de los profesionales de la docencia con el fin de prepararlos suficientemente. Asimismo, organizará seminarios, congresos, giras de observación y de estudio, conferencias y cualesquiera otras actividades de mejoramiento profesional.</w:t>
      </w:r>
    </w:p>
    <w:p w:rsidR="009A4D2F" w:rsidRDefault="009A4D2F" w:rsidP="009A4D2F">
      <w:pPr>
        <w:pStyle w:val="NoSpacing1"/>
        <w:tabs>
          <w:tab w:val="left" w:pos="2475"/>
        </w:tabs>
        <w:ind w:left="567" w:right="454"/>
        <w:rPr>
          <w:rFonts w:ascii="Times New Roman" w:eastAsia="Times New Roman" w:hAnsi="Times New Roman"/>
          <w:sz w:val="24"/>
          <w:szCs w:val="24"/>
          <w:lang w:val="es-ES_tradnl" w:eastAsia="es-ES"/>
        </w:rPr>
      </w:pPr>
    </w:p>
    <w:p w:rsidR="009A4D2F" w:rsidRDefault="009A4D2F" w:rsidP="009A4D2F">
      <w:pPr>
        <w:pStyle w:val="NoSpacing1"/>
        <w:tabs>
          <w:tab w:val="left" w:pos="2475"/>
        </w:tabs>
        <w:ind w:left="567" w:right="454"/>
        <w:rPr>
          <w:rFonts w:ascii="Times New Roman" w:eastAsia="Times New Roman" w:hAnsi="Times New Roman"/>
          <w:sz w:val="24"/>
          <w:szCs w:val="24"/>
          <w:lang w:val="es-ES_tradnl" w:eastAsia="es-ES"/>
        </w:rPr>
      </w:pPr>
    </w:p>
    <w:p w:rsidR="00E26E05" w:rsidRDefault="00E26E05" w:rsidP="009A4D2F">
      <w:pPr>
        <w:pStyle w:val="NoSpacing1"/>
        <w:tabs>
          <w:tab w:val="left" w:pos="2475"/>
        </w:tabs>
        <w:ind w:left="567" w:right="454"/>
        <w:jc w:val="both"/>
        <w:rPr>
          <w:rFonts w:ascii="Times New Roman" w:eastAsia="Times New Roman" w:hAnsi="Times New Roman"/>
          <w:sz w:val="24"/>
          <w:szCs w:val="24"/>
          <w:lang w:val="es-ES_tradnl" w:eastAsia="es-ES"/>
        </w:rPr>
      </w:pPr>
      <w:r w:rsidRPr="005B3969">
        <w:rPr>
          <w:rFonts w:ascii="Times New Roman" w:eastAsia="Times New Roman" w:hAnsi="Times New Roman"/>
          <w:b/>
          <w:bCs/>
          <w:sz w:val="24"/>
          <w:szCs w:val="24"/>
          <w:lang w:val="es-ES_tradnl" w:eastAsia="es-ES"/>
        </w:rPr>
        <w:t>Artículo 140</w:t>
      </w:r>
      <w:r w:rsidR="007D49F9" w:rsidRPr="005B3969">
        <w:rPr>
          <w:rFonts w:ascii="Times New Roman" w:eastAsia="Times New Roman" w:hAnsi="Times New Roman"/>
          <w:b/>
          <w:bCs/>
          <w:sz w:val="24"/>
          <w:szCs w:val="24"/>
          <w:lang w:val="es-ES_tradnl" w:eastAsia="es-ES"/>
        </w:rPr>
        <w:t>°</w:t>
      </w:r>
      <w:r w:rsidRPr="005B3969">
        <w:rPr>
          <w:rFonts w:ascii="Times New Roman" w:eastAsia="Times New Roman" w:hAnsi="Times New Roman"/>
          <w:bCs/>
          <w:sz w:val="24"/>
          <w:szCs w:val="24"/>
          <w:lang w:val="es-ES_tradnl" w:eastAsia="es-ES"/>
        </w:rPr>
        <w:t>:</w:t>
      </w:r>
      <w:r w:rsidRPr="005B3969">
        <w:rPr>
          <w:rFonts w:ascii="Times New Roman" w:eastAsia="Times New Roman" w:hAnsi="Times New Roman"/>
          <w:sz w:val="24"/>
          <w:szCs w:val="24"/>
          <w:lang w:val="es-ES_tradnl" w:eastAsia="es-ES"/>
        </w:rPr>
        <w:t>Las autoridades educativas competentes, a los fines de la aplicación de los programas permanentes de actualización de conocimientos, perfeccionamiento y especialización de los profesionales de la docencia, establecerán un régimen de estímulos y facilidades, así como sistemas especiales de acreditación, estudios a distancia, becas y créditos educativos.</w:t>
      </w:r>
    </w:p>
    <w:p w:rsidR="009A4D2F" w:rsidRDefault="009A4D2F" w:rsidP="009A4D2F">
      <w:pPr>
        <w:pStyle w:val="NoSpacing1"/>
        <w:tabs>
          <w:tab w:val="left" w:pos="2475"/>
        </w:tabs>
        <w:ind w:left="567" w:right="454"/>
        <w:jc w:val="both"/>
        <w:rPr>
          <w:rFonts w:ascii="Times New Roman" w:eastAsia="Times New Roman" w:hAnsi="Times New Roman"/>
          <w:bCs/>
          <w:sz w:val="24"/>
          <w:szCs w:val="24"/>
          <w:lang w:val="es-ES_tradnl" w:eastAsia="es-ES"/>
        </w:rPr>
      </w:pPr>
    </w:p>
    <w:p w:rsidR="009A4D2F" w:rsidRPr="009A4D2F" w:rsidRDefault="009A4D2F" w:rsidP="009A4D2F">
      <w:pPr>
        <w:pStyle w:val="NoSpacing1"/>
        <w:tabs>
          <w:tab w:val="left" w:pos="2475"/>
        </w:tabs>
        <w:ind w:left="567" w:right="454"/>
        <w:jc w:val="both"/>
        <w:rPr>
          <w:rFonts w:ascii="Times New Roman" w:eastAsia="Times New Roman" w:hAnsi="Times New Roman"/>
          <w:bCs/>
          <w:sz w:val="24"/>
          <w:szCs w:val="24"/>
          <w:lang w:val="es-ES_tradnl" w:eastAsia="es-ES"/>
        </w:rPr>
      </w:pPr>
    </w:p>
    <w:p w:rsidR="00E26E05" w:rsidRPr="005B3969" w:rsidRDefault="00E26E05" w:rsidP="00E26E05">
      <w:pPr>
        <w:pStyle w:val="NoSpacing1"/>
        <w:spacing w:line="360" w:lineRule="auto"/>
        <w:ind w:right="-6" w:firstLine="539"/>
        <w:jc w:val="both"/>
        <w:rPr>
          <w:rFonts w:ascii="Times New Roman" w:hAnsi="Times New Roman"/>
          <w:sz w:val="24"/>
          <w:szCs w:val="24"/>
        </w:rPr>
      </w:pPr>
      <w:r w:rsidRPr="005B3969">
        <w:rPr>
          <w:rFonts w:ascii="Times New Roman" w:hAnsi="Times New Roman"/>
          <w:sz w:val="24"/>
          <w:szCs w:val="24"/>
        </w:rPr>
        <w:t>En este sentido, la utilización de la inteligencia emocional como herramienta innovadora en la gerencia educativa, requiere de difundir e impulsar el conocimiento para lograr los cambios de actitudes y comportamientos del personal en el manejo de las emociones en  organizaciones inteligentes, fortaleciendo las relaciones humanas, la empatía, comunicación, con la visión de promover los cambios hacia una gestión de calidad en los procesos y en el recurso humano que beneficie el clima organizacional.</w:t>
      </w:r>
    </w:p>
    <w:p w:rsidR="00E26E05" w:rsidRPr="005B3969" w:rsidRDefault="00E26E05" w:rsidP="00C46C4F">
      <w:pPr>
        <w:spacing w:after="0" w:line="360" w:lineRule="auto"/>
        <w:ind w:firstLine="567"/>
        <w:jc w:val="both"/>
        <w:rPr>
          <w:rFonts w:ascii="Times New Roman" w:hAnsi="Times New Roman"/>
          <w:sz w:val="24"/>
          <w:szCs w:val="24"/>
        </w:rPr>
      </w:pPr>
    </w:p>
    <w:p w:rsidR="00C46C4F" w:rsidRPr="005B3969" w:rsidRDefault="00C46C4F" w:rsidP="00C46C4F">
      <w:pPr>
        <w:spacing w:after="0" w:line="360" w:lineRule="auto"/>
        <w:ind w:firstLine="567"/>
        <w:jc w:val="both"/>
        <w:rPr>
          <w:rFonts w:ascii="Times New Roman" w:hAnsi="Times New Roman"/>
          <w:sz w:val="24"/>
          <w:szCs w:val="24"/>
        </w:rPr>
        <w:sectPr w:rsidR="00C46C4F" w:rsidRPr="005B3969" w:rsidSect="00EE165A">
          <w:pgSz w:w="12240" w:h="15840" w:code="1"/>
          <w:pgMar w:top="1701" w:right="1701" w:bottom="1843" w:left="2268" w:header="851" w:footer="851" w:gutter="0"/>
          <w:cols w:space="720"/>
        </w:sectPr>
      </w:pPr>
    </w:p>
    <w:p w:rsidR="005525B8" w:rsidRPr="005B3969" w:rsidRDefault="00BA5567" w:rsidP="00864F97">
      <w:pPr>
        <w:spacing w:after="0" w:line="240" w:lineRule="auto"/>
        <w:jc w:val="center"/>
        <w:rPr>
          <w:rFonts w:ascii="Times New Roman" w:hAnsi="Times New Roman"/>
          <w:bCs/>
          <w:sz w:val="24"/>
          <w:szCs w:val="24"/>
        </w:rPr>
      </w:pPr>
      <w:r w:rsidRPr="005B3969">
        <w:rPr>
          <w:rFonts w:ascii="Times New Roman" w:hAnsi="Times New Roman"/>
          <w:b/>
          <w:bCs/>
          <w:sz w:val="24"/>
          <w:szCs w:val="24"/>
        </w:rPr>
        <w:lastRenderedPageBreak/>
        <w:t>CAPÍTULO</w:t>
      </w:r>
      <w:r w:rsidR="005525B8" w:rsidRPr="005B3969">
        <w:rPr>
          <w:rFonts w:ascii="Times New Roman" w:hAnsi="Times New Roman"/>
          <w:b/>
          <w:bCs/>
          <w:sz w:val="24"/>
          <w:szCs w:val="24"/>
        </w:rPr>
        <w:t xml:space="preserve"> III</w:t>
      </w:r>
    </w:p>
    <w:p w:rsidR="005525B8" w:rsidRPr="005B3969" w:rsidRDefault="005525B8" w:rsidP="00864F97">
      <w:pPr>
        <w:spacing w:after="0" w:line="240" w:lineRule="auto"/>
        <w:jc w:val="center"/>
        <w:rPr>
          <w:rFonts w:ascii="Times New Roman" w:hAnsi="Times New Roman"/>
          <w:bCs/>
          <w:sz w:val="24"/>
          <w:szCs w:val="24"/>
        </w:rPr>
      </w:pPr>
    </w:p>
    <w:p w:rsidR="005525B8" w:rsidRPr="005B3969" w:rsidRDefault="005525B8" w:rsidP="00864F97">
      <w:pPr>
        <w:spacing w:after="0" w:line="240" w:lineRule="auto"/>
        <w:jc w:val="center"/>
        <w:rPr>
          <w:rFonts w:ascii="Times New Roman" w:hAnsi="Times New Roman"/>
          <w:bCs/>
          <w:sz w:val="24"/>
          <w:szCs w:val="24"/>
        </w:rPr>
      </w:pPr>
    </w:p>
    <w:p w:rsidR="005525B8" w:rsidRPr="005B3969" w:rsidRDefault="005238C6" w:rsidP="00864F97">
      <w:pPr>
        <w:spacing w:after="0" w:line="240" w:lineRule="auto"/>
        <w:jc w:val="center"/>
        <w:rPr>
          <w:rFonts w:ascii="Times New Roman" w:hAnsi="Times New Roman"/>
          <w:sz w:val="24"/>
          <w:szCs w:val="24"/>
        </w:rPr>
      </w:pPr>
      <w:r w:rsidRPr="005B3969">
        <w:rPr>
          <w:rFonts w:ascii="Times New Roman" w:hAnsi="Times New Roman"/>
          <w:b/>
          <w:bCs/>
          <w:sz w:val="24"/>
          <w:szCs w:val="24"/>
        </w:rPr>
        <w:t>MARCO METODOLÓGICO</w:t>
      </w:r>
    </w:p>
    <w:p w:rsidR="005525B8" w:rsidRPr="005B3969" w:rsidRDefault="005525B8" w:rsidP="00864F97">
      <w:pPr>
        <w:tabs>
          <w:tab w:val="left" w:pos="2295"/>
        </w:tabs>
        <w:spacing w:after="0" w:line="240" w:lineRule="auto"/>
        <w:jc w:val="center"/>
        <w:rPr>
          <w:rFonts w:ascii="Times New Roman" w:hAnsi="Times New Roman"/>
          <w:sz w:val="24"/>
          <w:szCs w:val="24"/>
        </w:rPr>
      </w:pPr>
    </w:p>
    <w:p w:rsidR="0008514A" w:rsidRPr="005B3969" w:rsidRDefault="0008514A" w:rsidP="00864F97">
      <w:pPr>
        <w:tabs>
          <w:tab w:val="left" w:pos="2295"/>
        </w:tabs>
        <w:spacing w:after="0" w:line="240" w:lineRule="auto"/>
        <w:jc w:val="center"/>
        <w:rPr>
          <w:rFonts w:ascii="Times New Roman" w:hAnsi="Times New Roman"/>
          <w:sz w:val="24"/>
          <w:szCs w:val="24"/>
        </w:rPr>
      </w:pPr>
    </w:p>
    <w:p w:rsidR="0088721D" w:rsidRPr="005B3969" w:rsidRDefault="0088721D" w:rsidP="00864F97">
      <w:pPr>
        <w:spacing w:after="0" w:line="360" w:lineRule="auto"/>
        <w:ind w:firstLine="567"/>
        <w:jc w:val="both"/>
        <w:rPr>
          <w:rFonts w:ascii="Times New Roman" w:hAnsi="Times New Roman"/>
          <w:sz w:val="24"/>
          <w:szCs w:val="24"/>
        </w:rPr>
      </w:pPr>
      <w:r w:rsidRPr="005B3969">
        <w:rPr>
          <w:rFonts w:ascii="Times New Roman" w:hAnsi="Times New Roman"/>
          <w:sz w:val="24"/>
          <w:szCs w:val="24"/>
        </w:rPr>
        <w:t>En este capítulo, se describen los aspectos metodológicos que se utilizaron en la investigación, partiendo de la fundamentación paradigmática del estudio, tipo, diseño y nivel, población y muestra, sistema de variables, conceptualización y operacionalización de variables, técnica e instrumento de recolección de datos, la validez y confiabilidad instrumental, así como también la técnica para la determinación de la correlación y los procedimientos que se emplearon para el análisis de los datos.</w:t>
      </w:r>
    </w:p>
    <w:p w:rsidR="00864F97" w:rsidRDefault="00864F97" w:rsidP="00864F97">
      <w:pPr>
        <w:tabs>
          <w:tab w:val="left" w:pos="0"/>
          <w:tab w:val="left" w:pos="284"/>
        </w:tabs>
        <w:spacing w:after="0" w:line="240" w:lineRule="auto"/>
        <w:jc w:val="center"/>
        <w:rPr>
          <w:rFonts w:ascii="Times New Roman" w:hAnsi="Times New Roman"/>
          <w:sz w:val="24"/>
          <w:szCs w:val="24"/>
        </w:rPr>
      </w:pPr>
    </w:p>
    <w:p w:rsidR="00864F97" w:rsidRDefault="00864F97" w:rsidP="00864F97">
      <w:pPr>
        <w:tabs>
          <w:tab w:val="left" w:pos="0"/>
          <w:tab w:val="left" w:pos="284"/>
        </w:tabs>
        <w:spacing w:after="0" w:line="240" w:lineRule="auto"/>
        <w:jc w:val="center"/>
        <w:rPr>
          <w:rFonts w:ascii="Times New Roman" w:hAnsi="Times New Roman"/>
          <w:sz w:val="24"/>
          <w:szCs w:val="24"/>
        </w:rPr>
      </w:pPr>
    </w:p>
    <w:p w:rsidR="0088721D" w:rsidRDefault="0088721D" w:rsidP="00864F97">
      <w:pPr>
        <w:tabs>
          <w:tab w:val="left" w:pos="0"/>
          <w:tab w:val="left" w:pos="284"/>
        </w:tabs>
        <w:spacing w:after="0" w:line="240" w:lineRule="auto"/>
        <w:jc w:val="center"/>
        <w:rPr>
          <w:rFonts w:ascii="Times New Roman" w:hAnsi="Times New Roman"/>
          <w:sz w:val="24"/>
          <w:szCs w:val="24"/>
        </w:rPr>
      </w:pPr>
      <w:r w:rsidRPr="005B3969">
        <w:rPr>
          <w:rFonts w:ascii="Times New Roman" w:hAnsi="Times New Roman"/>
          <w:b/>
          <w:sz w:val="24"/>
          <w:szCs w:val="24"/>
        </w:rPr>
        <w:t>Abordaje Paradigmático</w:t>
      </w:r>
    </w:p>
    <w:p w:rsidR="00864F97" w:rsidRDefault="00864F97" w:rsidP="00864F97">
      <w:pPr>
        <w:tabs>
          <w:tab w:val="left" w:pos="0"/>
          <w:tab w:val="left" w:pos="284"/>
        </w:tabs>
        <w:spacing w:after="0" w:line="240" w:lineRule="auto"/>
        <w:jc w:val="center"/>
        <w:rPr>
          <w:rFonts w:ascii="Times New Roman" w:hAnsi="Times New Roman"/>
          <w:sz w:val="24"/>
          <w:szCs w:val="24"/>
        </w:rPr>
      </w:pPr>
    </w:p>
    <w:p w:rsidR="00864F97" w:rsidRPr="00864F97" w:rsidRDefault="00864F97" w:rsidP="00864F97">
      <w:pPr>
        <w:tabs>
          <w:tab w:val="left" w:pos="0"/>
          <w:tab w:val="left" w:pos="284"/>
        </w:tabs>
        <w:spacing w:after="0" w:line="240" w:lineRule="auto"/>
        <w:jc w:val="center"/>
        <w:rPr>
          <w:rFonts w:ascii="Times New Roman" w:hAnsi="Times New Roman"/>
          <w:sz w:val="24"/>
          <w:szCs w:val="24"/>
        </w:rPr>
      </w:pPr>
    </w:p>
    <w:p w:rsidR="0088721D" w:rsidRPr="005B3969" w:rsidRDefault="0088721D" w:rsidP="00864F97">
      <w:pPr>
        <w:spacing w:after="0" w:line="360" w:lineRule="auto"/>
        <w:ind w:firstLine="567"/>
        <w:jc w:val="both"/>
        <w:rPr>
          <w:rFonts w:ascii="Times New Roman" w:hAnsi="Times New Roman"/>
          <w:sz w:val="24"/>
          <w:szCs w:val="24"/>
          <w:lang w:val="es-MX"/>
        </w:rPr>
      </w:pPr>
      <w:r w:rsidRPr="005B3969">
        <w:rPr>
          <w:rFonts w:ascii="Times New Roman" w:hAnsi="Times New Roman"/>
          <w:sz w:val="24"/>
          <w:szCs w:val="24"/>
          <w:lang w:val="es-MX"/>
        </w:rPr>
        <w:t xml:space="preserve">El abordaje paradigmático que se manejó en esta investigación </w:t>
      </w:r>
      <w:r w:rsidRPr="005B3969">
        <w:rPr>
          <w:rFonts w:ascii="Times New Roman" w:hAnsi="Times New Roman"/>
          <w:sz w:val="24"/>
          <w:szCs w:val="24"/>
        </w:rPr>
        <w:t xml:space="preserve">titulada: Influencia de la Inteligencia Emocional del Gerente Educativo en el Clima Organizacional del Personal de la E.B.B. “Ricardo Montilla” de Guarenas, estado Bolivariano de Miranda, </w:t>
      </w:r>
      <w:r w:rsidRPr="005B3969">
        <w:rPr>
          <w:rFonts w:ascii="Times New Roman" w:hAnsi="Times New Roman"/>
          <w:sz w:val="24"/>
          <w:szCs w:val="24"/>
          <w:lang w:val="es-MX"/>
        </w:rPr>
        <w:t>se corresponde con el paradigma positivista con un enfoque cuantitativo.</w:t>
      </w:r>
    </w:p>
    <w:p w:rsidR="00F0591B" w:rsidRPr="005B3969" w:rsidRDefault="0088721D" w:rsidP="00864F97">
      <w:pPr>
        <w:spacing w:after="0" w:line="360" w:lineRule="auto"/>
        <w:ind w:firstLine="567"/>
        <w:jc w:val="both"/>
        <w:rPr>
          <w:rFonts w:ascii="Times New Roman" w:hAnsi="Times New Roman"/>
          <w:sz w:val="24"/>
          <w:szCs w:val="24"/>
        </w:rPr>
      </w:pPr>
      <w:r w:rsidRPr="005B3969">
        <w:rPr>
          <w:rFonts w:ascii="Times New Roman" w:hAnsi="Times New Roman"/>
          <w:sz w:val="24"/>
          <w:szCs w:val="24"/>
          <w:lang w:val="es-MX"/>
        </w:rPr>
        <w:t xml:space="preserve">Al respecto, </w:t>
      </w:r>
      <w:r w:rsidR="00506C5D" w:rsidRPr="005B3969">
        <w:rPr>
          <w:rFonts w:ascii="Times New Roman" w:hAnsi="Times New Roman"/>
          <w:sz w:val="24"/>
          <w:szCs w:val="24"/>
        </w:rPr>
        <w:t xml:space="preserve">Palella y Martins (2012), señalan que la investigación </w:t>
      </w:r>
      <w:r w:rsidR="00F0591B" w:rsidRPr="005B3969">
        <w:rPr>
          <w:rFonts w:ascii="Times New Roman" w:hAnsi="Times New Roman"/>
          <w:sz w:val="24"/>
          <w:szCs w:val="24"/>
        </w:rPr>
        <w:t xml:space="preserve">enmarcada en estos parámetros </w:t>
      </w:r>
      <w:r w:rsidR="00506C5D" w:rsidRPr="005B3969">
        <w:rPr>
          <w:rFonts w:ascii="Times New Roman" w:hAnsi="Times New Roman"/>
          <w:sz w:val="24"/>
          <w:szCs w:val="24"/>
        </w:rPr>
        <w:t>se fundamenta en el positivismo lógico o empirismo. Asume la objetividad como única vía para alcanzar el conocimiento científico como sinónimo de descubrimiento de las relaciones causales que existen entre los fenómenos. Parte del principio de que la realidad es o</w:t>
      </w:r>
      <w:r w:rsidRPr="005B3969">
        <w:rPr>
          <w:rFonts w:ascii="Times New Roman" w:hAnsi="Times New Roman"/>
          <w:sz w:val="24"/>
          <w:szCs w:val="24"/>
        </w:rPr>
        <w:t>bjetiva, estática, fragmentable y</w:t>
      </w:r>
      <w:r w:rsidR="00506C5D" w:rsidRPr="005B3969">
        <w:rPr>
          <w:rFonts w:ascii="Times New Roman" w:hAnsi="Times New Roman"/>
          <w:sz w:val="24"/>
          <w:szCs w:val="24"/>
        </w:rPr>
        <w:t xml:space="preserve"> convergente</w:t>
      </w:r>
      <w:r w:rsidRPr="005B3969">
        <w:rPr>
          <w:rFonts w:ascii="Times New Roman" w:hAnsi="Times New Roman"/>
          <w:sz w:val="24"/>
          <w:szCs w:val="24"/>
        </w:rPr>
        <w:t xml:space="preserve">, dado </w:t>
      </w:r>
      <w:r w:rsidR="00F0591B" w:rsidRPr="005B3969">
        <w:rPr>
          <w:rFonts w:ascii="Times New Roman" w:hAnsi="Times New Roman"/>
          <w:sz w:val="24"/>
          <w:szCs w:val="24"/>
        </w:rPr>
        <w:t>que</w:t>
      </w:r>
      <w:r w:rsidR="00506C5D" w:rsidRPr="005B3969">
        <w:rPr>
          <w:rFonts w:ascii="Times New Roman" w:hAnsi="Times New Roman"/>
          <w:sz w:val="24"/>
          <w:szCs w:val="24"/>
        </w:rPr>
        <w:t xml:space="preserve"> la naturaleza de la información es factible de ser traducida a números.</w:t>
      </w:r>
    </w:p>
    <w:p w:rsidR="00864F97" w:rsidRDefault="0088721D" w:rsidP="00864F97">
      <w:pPr>
        <w:spacing w:after="0" w:line="360" w:lineRule="auto"/>
        <w:ind w:firstLine="567"/>
        <w:jc w:val="both"/>
        <w:rPr>
          <w:rFonts w:ascii="Times New Roman" w:hAnsi="Times New Roman"/>
          <w:sz w:val="24"/>
          <w:szCs w:val="24"/>
        </w:rPr>
        <w:sectPr w:rsidR="00864F97" w:rsidSect="00864F97">
          <w:headerReference w:type="even" r:id="rId17"/>
          <w:headerReference w:type="default" r:id="rId18"/>
          <w:footerReference w:type="even" r:id="rId19"/>
          <w:footerReference w:type="default" r:id="rId20"/>
          <w:headerReference w:type="first" r:id="rId21"/>
          <w:footerReference w:type="first" r:id="rId22"/>
          <w:pgSz w:w="12240" w:h="15840" w:code="1"/>
          <w:pgMar w:top="2835" w:right="1701" w:bottom="1701" w:left="2268" w:header="851" w:footer="851" w:gutter="0"/>
          <w:cols w:space="720"/>
        </w:sectPr>
      </w:pPr>
      <w:r w:rsidRPr="005B3969">
        <w:rPr>
          <w:rFonts w:ascii="Times New Roman" w:hAnsi="Times New Roman"/>
          <w:sz w:val="24"/>
          <w:szCs w:val="24"/>
        </w:rPr>
        <w:t>P</w:t>
      </w:r>
      <w:r w:rsidR="00F0591B" w:rsidRPr="005B3969">
        <w:rPr>
          <w:rFonts w:ascii="Times New Roman" w:hAnsi="Times New Roman"/>
          <w:sz w:val="24"/>
          <w:szCs w:val="24"/>
        </w:rPr>
        <w:t>or lo que</w:t>
      </w:r>
      <w:r w:rsidRPr="005B3969">
        <w:rPr>
          <w:rFonts w:ascii="Times New Roman" w:hAnsi="Times New Roman"/>
          <w:sz w:val="24"/>
          <w:szCs w:val="24"/>
        </w:rPr>
        <w:t xml:space="preserve">, </w:t>
      </w:r>
      <w:r w:rsidR="00937D8F" w:rsidRPr="005B3969">
        <w:rPr>
          <w:rFonts w:ascii="Times New Roman" w:hAnsi="Times New Roman"/>
          <w:sz w:val="24"/>
          <w:szCs w:val="24"/>
        </w:rPr>
        <w:t>se procedió a recolectar, registrar, analizar e interpretar los datos</w:t>
      </w:r>
      <w:r w:rsidR="00506C5D" w:rsidRPr="005B3969">
        <w:rPr>
          <w:rFonts w:ascii="Times New Roman" w:hAnsi="Times New Roman"/>
          <w:sz w:val="24"/>
          <w:szCs w:val="24"/>
        </w:rPr>
        <w:t xml:space="preserve"> numéricos expresados en </w:t>
      </w:r>
      <w:r w:rsidR="00F0591B" w:rsidRPr="005B3969">
        <w:rPr>
          <w:rFonts w:ascii="Times New Roman" w:hAnsi="Times New Roman"/>
          <w:sz w:val="24"/>
          <w:szCs w:val="24"/>
        </w:rPr>
        <w:t xml:space="preserve">frecuencias y </w:t>
      </w:r>
      <w:r w:rsidR="00506C5D" w:rsidRPr="005B3969">
        <w:rPr>
          <w:rFonts w:ascii="Times New Roman" w:hAnsi="Times New Roman"/>
          <w:sz w:val="24"/>
          <w:szCs w:val="24"/>
        </w:rPr>
        <w:t>porcentajes</w:t>
      </w:r>
      <w:r w:rsidR="00F0591B" w:rsidRPr="005B3969">
        <w:rPr>
          <w:rFonts w:ascii="Times New Roman" w:hAnsi="Times New Roman"/>
          <w:sz w:val="24"/>
          <w:szCs w:val="24"/>
        </w:rPr>
        <w:t xml:space="preserve">, </w:t>
      </w:r>
      <w:r w:rsidR="00506C5D" w:rsidRPr="005B3969">
        <w:rPr>
          <w:rFonts w:ascii="Times New Roman" w:hAnsi="Times New Roman"/>
          <w:sz w:val="24"/>
          <w:szCs w:val="24"/>
        </w:rPr>
        <w:t xml:space="preserve">presentados </w:t>
      </w:r>
      <w:r w:rsidR="00ED20AD" w:rsidRPr="005B3969">
        <w:rPr>
          <w:rFonts w:ascii="Times New Roman" w:hAnsi="Times New Roman"/>
          <w:sz w:val="24"/>
          <w:szCs w:val="24"/>
        </w:rPr>
        <w:t xml:space="preserve">mediante </w:t>
      </w:r>
      <w:r w:rsidRPr="005B3969">
        <w:rPr>
          <w:rFonts w:ascii="Times New Roman" w:hAnsi="Times New Roman"/>
          <w:sz w:val="24"/>
          <w:szCs w:val="24"/>
        </w:rPr>
        <w:t xml:space="preserve">cuadros </w:t>
      </w:r>
      <w:r w:rsidR="00937D8F" w:rsidRPr="005B3969">
        <w:rPr>
          <w:rFonts w:ascii="Times New Roman" w:hAnsi="Times New Roman"/>
          <w:sz w:val="24"/>
          <w:szCs w:val="24"/>
        </w:rPr>
        <w:t>y</w:t>
      </w:r>
    </w:p>
    <w:p w:rsidR="009F7E23" w:rsidRPr="005B3969" w:rsidRDefault="00937D8F" w:rsidP="00864F97">
      <w:pPr>
        <w:spacing w:after="0" w:line="360" w:lineRule="auto"/>
        <w:jc w:val="both"/>
        <w:rPr>
          <w:rFonts w:ascii="Times New Roman" w:hAnsi="Times New Roman"/>
          <w:sz w:val="24"/>
          <w:szCs w:val="24"/>
        </w:rPr>
      </w:pPr>
      <w:r w:rsidRPr="005B3969">
        <w:rPr>
          <w:rFonts w:ascii="Times New Roman" w:hAnsi="Times New Roman"/>
          <w:sz w:val="24"/>
          <w:szCs w:val="24"/>
        </w:rPr>
        <w:lastRenderedPageBreak/>
        <w:t xml:space="preserve">gráficos </w:t>
      </w:r>
      <w:r w:rsidR="00676E62" w:rsidRPr="005B3969">
        <w:rPr>
          <w:rFonts w:ascii="Times New Roman" w:hAnsi="Times New Roman"/>
          <w:sz w:val="24"/>
          <w:szCs w:val="24"/>
        </w:rPr>
        <w:t>realizando un</w:t>
      </w:r>
      <w:r w:rsidRPr="005B3969">
        <w:rPr>
          <w:rFonts w:ascii="Times New Roman" w:hAnsi="Times New Roman"/>
          <w:sz w:val="24"/>
          <w:szCs w:val="24"/>
        </w:rPr>
        <w:t>análisis cuantitativo</w:t>
      </w:r>
      <w:r w:rsidR="009609ED" w:rsidRPr="005B3969">
        <w:rPr>
          <w:rFonts w:ascii="Times New Roman" w:hAnsi="Times New Roman"/>
          <w:sz w:val="24"/>
          <w:szCs w:val="24"/>
        </w:rPr>
        <w:t xml:space="preserve">,además de contar con  </w:t>
      </w:r>
      <w:r w:rsidR="00F0591B" w:rsidRPr="005B3969">
        <w:rPr>
          <w:rFonts w:ascii="Times New Roman" w:hAnsi="Times New Roman"/>
          <w:sz w:val="24"/>
          <w:szCs w:val="24"/>
        </w:rPr>
        <w:t xml:space="preserve">un </w:t>
      </w:r>
      <w:r w:rsidR="009609ED" w:rsidRPr="005B3969">
        <w:rPr>
          <w:rFonts w:ascii="Times New Roman" w:hAnsi="Times New Roman"/>
          <w:sz w:val="24"/>
          <w:szCs w:val="24"/>
        </w:rPr>
        <w:t>soporte teórico en cada uno de los resultados de los í</w:t>
      </w:r>
      <w:r w:rsidR="00ED20AD" w:rsidRPr="005B3969">
        <w:rPr>
          <w:rFonts w:ascii="Times New Roman" w:hAnsi="Times New Roman"/>
          <w:sz w:val="24"/>
          <w:szCs w:val="24"/>
        </w:rPr>
        <w:t>tems o indicadores</w:t>
      </w:r>
      <w:r w:rsidR="009609ED" w:rsidRPr="005B3969">
        <w:rPr>
          <w:rFonts w:ascii="Times New Roman" w:hAnsi="Times New Roman"/>
          <w:sz w:val="24"/>
          <w:szCs w:val="24"/>
        </w:rPr>
        <w:t xml:space="preserve"> formulados </w:t>
      </w:r>
      <w:r w:rsidR="00F0591B" w:rsidRPr="005B3969">
        <w:rPr>
          <w:rFonts w:ascii="Times New Roman" w:hAnsi="Times New Roman"/>
          <w:sz w:val="24"/>
          <w:szCs w:val="24"/>
        </w:rPr>
        <w:t xml:space="preserve">en </w:t>
      </w:r>
      <w:r w:rsidR="009609ED" w:rsidRPr="005B3969">
        <w:rPr>
          <w:rFonts w:ascii="Times New Roman" w:hAnsi="Times New Roman"/>
          <w:sz w:val="24"/>
          <w:szCs w:val="24"/>
        </w:rPr>
        <w:t xml:space="preserve">el </w:t>
      </w:r>
      <w:r w:rsidRPr="005B3969">
        <w:rPr>
          <w:rFonts w:ascii="Times New Roman" w:hAnsi="Times New Roman"/>
          <w:sz w:val="24"/>
          <w:szCs w:val="24"/>
        </w:rPr>
        <w:t xml:space="preserve"> instrumento aplicado a </w:t>
      </w:r>
      <w:r w:rsidR="00FC7CA9" w:rsidRPr="005B3969">
        <w:rPr>
          <w:rFonts w:ascii="Times New Roman" w:hAnsi="Times New Roman"/>
          <w:sz w:val="24"/>
          <w:szCs w:val="24"/>
        </w:rPr>
        <w:t xml:space="preserve">todo el </w:t>
      </w:r>
      <w:r w:rsidRPr="005B3969">
        <w:rPr>
          <w:rFonts w:ascii="Times New Roman" w:hAnsi="Times New Roman"/>
          <w:sz w:val="24"/>
          <w:szCs w:val="24"/>
        </w:rPr>
        <w:t>person</w:t>
      </w:r>
      <w:r w:rsidR="00F0591B" w:rsidRPr="005B3969">
        <w:rPr>
          <w:rFonts w:ascii="Times New Roman" w:hAnsi="Times New Roman"/>
          <w:sz w:val="24"/>
          <w:szCs w:val="24"/>
        </w:rPr>
        <w:t xml:space="preserve">al de la institución  conocedores de </w:t>
      </w:r>
      <w:r w:rsidRPr="005B3969">
        <w:rPr>
          <w:rFonts w:ascii="Times New Roman" w:hAnsi="Times New Roman"/>
          <w:sz w:val="24"/>
          <w:szCs w:val="24"/>
        </w:rPr>
        <w:t>la realidad existente</w:t>
      </w:r>
      <w:r w:rsidR="00FC7CA9" w:rsidRPr="005B3969">
        <w:rPr>
          <w:rFonts w:ascii="Times New Roman" w:hAnsi="Times New Roman"/>
          <w:sz w:val="24"/>
          <w:szCs w:val="24"/>
        </w:rPr>
        <w:t>.</w:t>
      </w:r>
    </w:p>
    <w:p w:rsidR="008151FE" w:rsidRDefault="008151FE" w:rsidP="00864F97">
      <w:pPr>
        <w:spacing w:after="0" w:line="240" w:lineRule="auto"/>
        <w:jc w:val="center"/>
        <w:rPr>
          <w:rFonts w:ascii="Times New Roman" w:hAnsi="Times New Roman"/>
          <w:bCs/>
          <w:sz w:val="24"/>
          <w:szCs w:val="24"/>
        </w:rPr>
      </w:pPr>
    </w:p>
    <w:p w:rsidR="008151FE" w:rsidRDefault="008151FE" w:rsidP="00864F97">
      <w:pPr>
        <w:spacing w:after="0" w:line="240" w:lineRule="auto"/>
        <w:jc w:val="center"/>
        <w:rPr>
          <w:rFonts w:ascii="Times New Roman" w:hAnsi="Times New Roman"/>
          <w:bCs/>
          <w:sz w:val="24"/>
          <w:szCs w:val="24"/>
        </w:rPr>
      </w:pPr>
    </w:p>
    <w:p w:rsidR="0054030F" w:rsidRPr="005B3969" w:rsidRDefault="00BC029F" w:rsidP="00864F97">
      <w:pPr>
        <w:spacing w:after="0" w:line="240" w:lineRule="auto"/>
        <w:jc w:val="center"/>
        <w:rPr>
          <w:rFonts w:ascii="Times New Roman" w:hAnsi="Times New Roman"/>
          <w:sz w:val="24"/>
          <w:szCs w:val="24"/>
        </w:rPr>
      </w:pPr>
      <w:r w:rsidRPr="005B3969">
        <w:rPr>
          <w:rFonts w:ascii="Times New Roman" w:hAnsi="Times New Roman"/>
          <w:b/>
          <w:bCs/>
          <w:sz w:val="24"/>
          <w:szCs w:val="24"/>
        </w:rPr>
        <w:t xml:space="preserve">Tipo, </w:t>
      </w:r>
      <w:r w:rsidR="00165A30" w:rsidRPr="005B3969">
        <w:rPr>
          <w:rFonts w:ascii="Times New Roman" w:hAnsi="Times New Roman"/>
          <w:b/>
          <w:bCs/>
          <w:sz w:val="24"/>
          <w:szCs w:val="24"/>
        </w:rPr>
        <w:t xml:space="preserve">Diseño </w:t>
      </w:r>
      <w:r w:rsidR="0054030F" w:rsidRPr="005B3969">
        <w:rPr>
          <w:rFonts w:ascii="Times New Roman" w:hAnsi="Times New Roman"/>
          <w:b/>
          <w:bCs/>
          <w:sz w:val="24"/>
          <w:szCs w:val="24"/>
        </w:rPr>
        <w:t xml:space="preserve">y </w:t>
      </w:r>
      <w:r w:rsidR="00165A30" w:rsidRPr="005B3969">
        <w:rPr>
          <w:rFonts w:ascii="Times New Roman" w:hAnsi="Times New Roman"/>
          <w:b/>
          <w:bCs/>
          <w:sz w:val="24"/>
          <w:szCs w:val="24"/>
        </w:rPr>
        <w:t xml:space="preserve">Nivel </w:t>
      </w:r>
      <w:r w:rsidR="0054030F" w:rsidRPr="005B3969">
        <w:rPr>
          <w:rFonts w:ascii="Times New Roman" w:hAnsi="Times New Roman"/>
          <w:b/>
          <w:bCs/>
          <w:sz w:val="24"/>
          <w:szCs w:val="24"/>
        </w:rPr>
        <w:t>de la Investigación</w:t>
      </w:r>
    </w:p>
    <w:p w:rsidR="0054030F" w:rsidRDefault="0054030F" w:rsidP="00864F97">
      <w:pPr>
        <w:spacing w:after="0" w:line="240" w:lineRule="auto"/>
        <w:jc w:val="center"/>
        <w:rPr>
          <w:rFonts w:ascii="Times New Roman" w:hAnsi="Times New Roman"/>
          <w:sz w:val="24"/>
          <w:szCs w:val="24"/>
        </w:rPr>
      </w:pPr>
    </w:p>
    <w:p w:rsidR="008151FE" w:rsidRPr="008151FE" w:rsidRDefault="008151FE" w:rsidP="00864F97">
      <w:pPr>
        <w:spacing w:after="0" w:line="240" w:lineRule="auto"/>
        <w:jc w:val="center"/>
        <w:rPr>
          <w:rFonts w:ascii="Times New Roman" w:hAnsi="Times New Roman"/>
          <w:sz w:val="24"/>
          <w:szCs w:val="24"/>
        </w:rPr>
      </w:pPr>
    </w:p>
    <w:p w:rsidR="00BC029F" w:rsidRPr="005B3969" w:rsidRDefault="00BC029F" w:rsidP="00864F97">
      <w:pPr>
        <w:spacing w:after="0" w:line="240" w:lineRule="auto"/>
        <w:jc w:val="both"/>
        <w:rPr>
          <w:rFonts w:ascii="Times New Roman" w:hAnsi="Times New Roman"/>
          <w:b/>
          <w:sz w:val="24"/>
          <w:szCs w:val="24"/>
          <w:shd w:val="clear" w:color="auto" w:fill="FFFFFF"/>
        </w:rPr>
      </w:pPr>
      <w:r w:rsidRPr="005B3969">
        <w:rPr>
          <w:rFonts w:ascii="Times New Roman" w:hAnsi="Times New Roman"/>
          <w:b/>
          <w:sz w:val="24"/>
          <w:szCs w:val="24"/>
          <w:shd w:val="clear" w:color="auto" w:fill="FFFFFF"/>
        </w:rPr>
        <w:t>Tipo</w:t>
      </w:r>
    </w:p>
    <w:p w:rsidR="00BC029F" w:rsidRDefault="00BC029F" w:rsidP="00864F97">
      <w:pPr>
        <w:spacing w:after="0" w:line="240" w:lineRule="auto"/>
        <w:jc w:val="both"/>
        <w:rPr>
          <w:rFonts w:ascii="Times New Roman" w:hAnsi="Times New Roman"/>
          <w:sz w:val="24"/>
          <w:szCs w:val="24"/>
          <w:shd w:val="clear" w:color="auto" w:fill="FFFFFF"/>
        </w:rPr>
      </w:pPr>
    </w:p>
    <w:p w:rsidR="008151FE" w:rsidRPr="008151FE" w:rsidRDefault="008151FE" w:rsidP="00864F97">
      <w:pPr>
        <w:spacing w:after="0" w:line="240" w:lineRule="auto"/>
        <w:jc w:val="both"/>
        <w:rPr>
          <w:rFonts w:ascii="Times New Roman" w:hAnsi="Times New Roman"/>
          <w:sz w:val="24"/>
          <w:szCs w:val="24"/>
          <w:shd w:val="clear" w:color="auto" w:fill="FFFFFF"/>
        </w:rPr>
      </w:pPr>
    </w:p>
    <w:p w:rsidR="00777F74" w:rsidRPr="005B3969" w:rsidRDefault="00BC029F" w:rsidP="008151FE">
      <w:pPr>
        <w:spacing w:after="0" w:line="360" w:lineRule="auto"/>
        <w:ind w:firstLine="567"/>
        <w:jc w:val="both"/>
        <w:rPr>
          <w:rFonts w:ascii="Times New Roman" w:hAnsi="Times New Roman"/>
          <w:sz w:val="24"/>
          <w:szCs w:val="24"/>
          <w:lang w:val="es-MX"/>
        </w:rPr>
      </w:pPr>
      <w:r w:rsidRPr="005B3969">
        <w:rPr>
          <w:rFonts w:ascii="Times New Roman" w:hAnsi="Times New Roman"/>
          <w:sz w:val="24"/>
          <w:szCs w:val="24"/>
          <w:shd w:val="clear" w:color="auto" w:fill="FFFFFF"/>
        </w:rPr>
        <w:t>El tipo de investigación refiere a la clase de estudio, orientado a la finalidad general y sobre la manera de recoger la información. En ese sentido, l</w:t>
      </w:r>
      <w:r w:rsidRPr="005B3969">
        <w:rPr>
          <w:rFonts w:ascii="Times New Roman" w:hAnsi="Times New Roman"/>
          <w:sz w:val="24"/>
          <w:szCs w:val="24"/>
          <w:shd w:val="clear" w:color="auto" w:fill="FFFFFF"/>
          <w:lang w:val="es-ES"/>
        </w:rPr>
        <w:t xml:space="preserve">a investigación se </w:t>
      </w:r>
      <w:r w:rsidRPr="005B3969">
        <w:rPr>
          <w:rFonts w:ascii="Times New Roman" w:hAnsi="Times New Roman"/>
          <w:sz w:val="24"/>
          <w:szCs w:val="24"/>
          <w:shd w:val="clear" w:color="auto" w:fill="FFFFFF"/>
        </w:rPr>
        <w:t xml:space="preserve">desarrolló como una investigación de campo, </w:t>
      </w:r>
      <w:r w:rsidR="00777F74" w:rsidRPr="005B3969">
        <w:rPr>
          <w:rFonts w:ascii="Times New Roman" w:hAnsi="Times New Roman"/>
          <w:sz w:val="24"/>
          <w:szCs w:val="24"/>
        </w:rPr>
        <w:t xml:space="preserve">a la cual la Universidad Pedagógica Experimental Libertador </w:t>
      </w:r>
      <w:r w:rsidR="008151FE">
        <w:rPr>
          <w:rFonts w:ascii="Times New Roman" w:hAnsi="Times New Roman"/>
          <w:sz w:val="24"/>
          <w:szCs w:val="24"/>
        </w:rPr>
        <w:t>(</w:t>
      </w:r>
      <w:r w:rsidR="008151FE" w:rsidRPr="005B3969">
        <w:rPr>
          <w:rFonts w:ascii="Times New Roman" w:hAnsi="Times New Roman"/>
          <w:sz w:val="24"/>
          <w:szCs w:val="24"/>
        </w:rPr>
        <w:t>UPEL</w:t>
      </w:r>
      <w:r w:rsidR="008151FE">
        <w:rPr>
          <w:rFonts w:ascii="Times New Roman" w:hAnsi="Times New Roman"/>
          <w:sz w:val="24"/>
          <w:szCs w:val="24"/>
        </w:rPr>
        <w:t>)</w:t>
      </w:r>
      <w:r w:rsidR="00777F74" w:rsidRPr="005B3969">
        <w:rPr>
          <w:rFonts w:ascii="Times New Roman" w:hAnsi="Times New Roman"/>
          <w:sz w:val="24"/>
          <w:szCs w:val="24"/>
        </w:rPr>
        <w:t xml:space="preserve">(2016), </w:t>
      </w:r>
      <w:r w:rsidR="00777F74" w:rsidRPr="005B3969">
        <w:rPr>
          <w:rFonts w:ascii="Times New Roman" w:hAnsi="Times New Roman"/>
          <w:sz w:val="24"/>
          <w:szCs w:val="24"/>
          <w:lang w:val="es-MX"/>
        </w:rPr>
        <w:t>plantea que consiste en:</w:t>
      </w:r>
    </w:p>
    <w:p w:rsidR="008151FE" w:rsidRDefault="008151FE" w:rsidP="00864F97">
      <w:pPr>
        <w:pStyle w:val="Textodebloque"/>
        <w:ind w:left="567" w:right="567"/>
        <w:rPr>
          <w:rFonts w:ascii="Times New Roman" w:hAnsi="Times New Roman" w:cs="Times New Roman"/>
        </w:rPr>
      </w:pPr>
    </w:p>
    <w:p w:rsidR="008151FE" w:rsidRDefault="008151FE" w:rsidP="00864F97">
      <w:pPr>
        <w:pStyle w:val="Textodebloque"/>
        <w:ind w:left="567" w:right="567"/>
        <w:rPr>
          <w:rFonts w:ascii="Times New Roman" w:hAnsi="Times New Roman" w:cs="Times New Roman"/>
        </w:rPr>
      </w:pPr>
    </w:p>
    <w:p w:rsidR="00777F74" w:rsidRDefault="00777F74" w:rsidP="00864F97">
      <w:pPr>
        <w:pStyle w:val="Textodebloque"/>
        <w:ind w:left="567" w:right="567"/>
        <w:rPr>
          <w:rFonts w:ascii="Times New Roman" w:hAnsi="Times New Roman" w:cs="Times New Roman"/>
        </w:rPr>
      </w:pPr>
      <w:r w:rsidRPr="005B3969">
        <w:rPr>
          <w:rFonts w:ascii="Times New Roman" w:hAnsi="Times New Roman" w:cs="Times New Roman"/>
        </w:rPr>
        <w:t>El análisis sistemático de problemas en la realidad, con el propósito bien sea de describirlo, interpretarlos, entender su naturaleza y factores constituyentes, explicar sus causas y efectos, o predecir su ocurrencia. Haciendo uso de métodos característicos de cualquiera de los paradigmas o enfoques de investigación conocidos o en desarrollo. Los datos de interés son recogidos en forma directa de la realidad, en este sentido se trata de investigaciones a partir de datos originales o primarios. (p. 18).</w:t>
      </w:r>
    </w:p>
    <w:p w:rsidR="008151FE" w:rsidRDefault="008151FE" w:rsidP="00864F97">
      <w:pPr>
        <w:pStyle w:val="Textodebloque"/>
        <w:ind w:left="567" w:right="567"/>
        <w:rPr>
          <w:rFonts w:ascii="Times New Roman" w:hAnsi="Times New Roman" w:cs="Times New Roman"/>
        </w:rPr>
      </w:pPr>
    </w:p>
    <w:p w:rsidR="008151FE" w:rsidRPr="005B3969" w:rsidRDefault="008151FE" w:rsidP="00864F97">
      <w:pPr>
        <w:pStyle w:val="Textodebloque"/>
        <w:ind w:left="567" w:right="567"/>
        <w:rPr>
          <w:rFonts w:ascii="Times New Roman" w:hAnsi="Times New Roman" w:cs="Times New Roman"/>
        </w:rPr>
      </w:pPr>
    </w:p>
    <w:p w:rsidR="00BC029F" w:rsidRPr="005B3969" w:rsidRDefault="00777F74" w:rsidP="00864F97">
      <w:pPr>
        <w:spacing w:after="0" w:line="360" w:lineRule="auto"/>
        <w:ind w:firstLine="567"/>
        <w:jc w:val="both"/>
        <w:rPr>
          <w:rFonts w:ascii="Times New Roman" w:hAnsi="Times New Roman"/>
          <w:sz w:val="24"/>
          <w:szCs w:val="24"/>
        </w:rPr>
      </w:pPr>
      <w:r w:rsidRPr="005B3969">
        <w:rPr>
          <w:rFonts w:ascii="Times New Roman" w:hAnsi="Times New Roman"/>
          <w:sz w:val="24"/>
          <w:szCs w:val="24"/>
        </w:rPr>
        <w:t>Considerando la definición anterior, en la presente investigación se estudiaron los datos obtenidos</w:t>
      </w:r>
      <w:r w:rsidR="00BC029F" w:rsidRPr="005B3969">
        <w:rPr>
          <w:rFonts w:ascii="Times New Roman" w:hAnsi="Times New Roman"/>
          <w:sz w:val="24"/>
          <w:szCs w:val="24"/>
          <w:shd w:val="clear" w:color="auto" w:fill="FFFFFF"/>
        </w:rPr>
        <w:t>directamente de la fuente</w:t>
      </w:r>
      <w:r w:rsidR="00332FFB" w:rsidRPr="005B3969">
        <w:rPr>
          <w:rFonts w:ascii="Times New Roman" w:hAnsi="Times New Roman"/>
          <w:sz w:val="24"/>
          <w:szCs w:val="24"/>
          <w:shd w:val="clear" w:color="auto" w:fill="FFFFFF"/>
        </w:rPr>
        <w:t xml:space="preserve"> primaria y en el escenario determinado</w:t>
      </w:r>
      <w:r w:rsidR="00BC029F" w:rsidRPr="005B3969">
        <w:rPr>
          <w:rFonts w:ascii="Times New Roman" w:hAnsi="Times New Roman"/>
          <w:sz w:val="24"/>
          <w:szCs w:val="24"/>
          <w:shd w:val="clear" w:color="auto" w:fill="FFFFFF"/>
        </w:rPr>
        <w:t xml:space="preserve">; es decir, </w:t>
      </w:r>
      <w:r w:rsidR="00332FFB" w:rsidRPr="005B3969">
        <w:rPr>
          <w:rFonts w:ascii="Times New Roman" w:hAnsi="Times New Roman"/>
          <w:sz w:val="24"/>
          <w:szCs w:val="24"/>
          <w:shd w:val="clear" w:color="auto" w:fill="FFFFFF"/>
        </w:rPr>
        <w:t xml:space="preserve">de </w:t>
      </w:r>
      <w:r w:rsidRPr="005B3969">
        <w:rPr>
          <w:rFonts w:ascii="Times New Roman" w:hAnsi="Times New Roman"/>
          <w:sz w:val="24"/>
          <w:szCs w:val="24"/>
          <w:shd w:val="clear" w:color="auto" w:fill="FFFFFF"/>
        </w:rPr>
        <w:t xml:space="preserve">todo </w:t>
      </w:r>
      <w:r w:rsidR="00BC029F" w:rsidRPr="005B3969">
        <w:rPr>
          <w:rFonts w:ascii="Times New Roman" w:hAnsi="Times New Roman"/>
          <w:sz w:val="24"/>
          <w:szCs w:val="24"/>
          <w:shd w:val="clear" w:color="auto" w:fill="FFFFFF"/>
        </w:rPr>
        <w:t xml:space="preserve">el personal objeto de estudio conformado por </w:t>
      </w:r>
      <w:r w:rsidR="000D3CD5" w:rsidRPr="005B3969">
        <w:rPr>
          <w:rFonts w:ascii="Times New Roman" w:hAnsi="Times New Roman"/>
          <w:sz w:val="24"/>
          <w:szCs w:val="24"/>
          <w:shd w:val="clear" w:color="auto" w:fill="FFFFFF"/>
        </w:rPr>
        <w:t xml:space="preserve">los </w:t>
      </w:r>
      <w:r w:rsidR="00BC029F" w:rsidRPr="005B3969">
        <w:rPr>
          <w:rFonts w:ascii="Times New Roman" w:hAnsi="Times New Roman"/>
          <w:sz w:val="24"/>
          <w:szCs w:val="24"/>
          <w:shd w:val="clear" w:color="auto" w:fill="FFFFFF"/>
        </w:rPr>
        <w:t>directivo</w:t>
      </w:r>
      <w:r w:rsidR="000D3CD5" w:rsidRPr="005B3969">
        <w:rPr>
          <w:rFonts w:ascii="Times New Roman" w:hAnsi="Times New Roman"/>
          <w:sz w:val="24"/>
          <w:szCs w:val="24"/>
          <w:shd w:val="clear" w:color="auto" w:fill="FFFFFF"/>
        </w:rPr>
        <w:t>s, docentes, administrativos y</w:t>
      </w:r>
      <w:r w:rsidR="00BC029F" w:rsidRPr="005B3969">
        <w:rPr>
          <w:rFonts w:ascii="Times New Roman" w:hAnsi="Times New Roman"/>
          <w:sz w:val="24"/>
          <w:szCs w:val="24"/>
          <w:shd w:val="clear" w:color="auto" w:fill="FFFFFF"/>
        </w:rPr>
        <w:t xml:space="preserve"> obreros, a través de la aplicación de un cuestionario, que permitió el conocer más a fondo el problema, dando la posibilidad de manejar los datos contentivos de una  </w:t>
      </w:r>
      <w:r w:rsidR="00775048" w:rsidRPr="005B3969">
        <w:rPr>
          <w:rFonts w:ascii="Times New Roman" w:hAnsi="Times New Roman"/>
          <w:sz w:val="24"/>
          <w:szCs w:val="24"/>
          <w:shd w:val="clear" w:color="auto" w:fill="FFFFFF"/>
        </w:rPr>
        <w:t xml:space="preserve">información real, fidedigna  y con mayor </w:t>
      </w:r>
      <w:r w:rsidR="00BC029F" w:rsidRPr="005B3969">
        <w:rPr>
          <w:rFonts w:ascii="Times New Roman" w:hAnsi="Times New Roman"/>
          <w:sz w:val="24"/>
          <w:szCs w:val="24"/>
          <w:shd w:val="clear" w:color="auto" w:fill="FFFFFF"/>
        </w:rPr>
        <w:t xml:space="preserve"> seguridad</w:t>
      </w:r>
      <w:r w:rsidRPr="005B3969">
        <w:rPr>
          <w:rFonts w:ascii="Times New Roman" w:hAnsi="Times New Roman"/>
          <w:sz w:val="24"/>
          <w:szCs w:val="24"/>
          <w:shd w:val="clear" w:color="auto" w:fill="FFFFFF"/>
        </w:rPr>
        <w:t xml:space="preserve">, acerca de </w:t>
      </w:r>
      <w:r w:rsidR="00BC029F" w:rsidRPr="005B3969">
        <w:rPr>
          <w:rFonts w:ascii="Times New Roman" w:hAnsi="Times New Roman"/>
          <w:sz w:val="24"/>
          <w:szCs w:val="24"/>
          <w:shd w:val="clear" w:color="auto" w:fill="FFFFFF"/>
        </w:rPr>
        <w:t xml:space="preserve">la Influencia de la Inteligencia Emocional del Gerente Educativo en el Clima Organizacional del Personal </w:t>
      </w:r>
      <w:r w:rsidR="00BC029F" w:rsidRPr="005B3969">
        <w:rPr>
          <w:rFonts w:ascii="Times New Roman" w:hAnsi="Times New Roman"/>
          <w:sz w:val="24"/>
          <w:szCs w:val="24"/>
        </w:rPr>
        <w:t>de la E.B.B. “Ricardo Montilla” de Guarenas,  estado Bolivariano de Miranda.</w:t>
      </w:r>
    </w:p>
    <w:p w:rsidR="00EC23BC" w:rsidRPr="008151FE" w:rsidRDefault="00EC23BC" w:rsidP="00864F97">
      <w:pPr>
        <w:shd w:val="clear" w:color="auto" w:fill="FFFFFF"/>
        <w:spacing w:after="0" w:line="240" w:lineRule="auto"/>
        <w:jc w:val="both"/>
        <w:textAlignment w:val="baseline"/>
        <w:rPr>
          <w:rFonts w:ascii="Times New Roman" w:eastAsia="Times New Roman" w:hAnsi="Times New Roman"/>
          <w:sz w:val="24"/>
          <w:szCs w:val="24"/>
          <w:lang w:eastAsia="es-ES"/>
        </w:rPr>
      </w:pPr>
      <w:r w:rsidRPr="005B3969">
        <w:rPr>
          <w:rFonts w:ascii="Times New Roman" w:eastAsia="Times New Roman" w:hAnsi="Times New Roman"/>
          <w:b/>
          <w:bCs/>
          <w:sz w:val="24"/>
          <w:szCs w:val="24"/>
          <w:lang w:eastAsia="es-ES"/>
        </w:rPr>
        <w:lastRenderedPageBreak/>
        <w:t>Diseño</w:t>
      </w:r>
    </w:p>
    <w:p w:rsidR="00EC23BC" w:rsidRDefault="00EC23BC" w:rsidP="00864F97">
      <w:pPr>
        <w:spacing w:after="0" w:line="240" w:lineRule="auto"/>
        <w:jc w:val="both"/>
        <w:rPr>
          <w:rFonts w:ascii="Times New Roman" w:hAnsi="Times New Roman"/>
          <w:sz w:val="24"/>
          <w:szCs w:val="24"/>
        </w:rPr>
      </w:pPr>
    </w:p>
    <w:p w:rsidR="008151FE" w:rsidRPr="008151FE" w:rsidRDefault="008151FE" w:rsidP="00864F97">
      <w:pPr>
        <w:spacing w:after="0" w:line="240" w:lineRule="auto"/>
        <w:jc w:val="both"/>
        <w:rPr>
          <w:rFonts w:ascii="Times New Roman" w:hAnsi="Times New Roman"/>
          <w:sz w:val="24"/>
          <w:szCs w:val="24"/>
        </w:rPr>
      </w:pPr>
    </w:p>
    <w:p w:rsidR="00506C5D" w:rsidRPr="005B3969" w:rsidRDefault="000D3CD5" w:rsidP="00864F97">
      <w:pPr>
        <w:spacing w:after="0" w:line="360" w:lineRule="auto"/>
        <w:ind w:firstLine="567"/>
        <w:jc w:val="both"/>
        <w:rPr>
          <w:rFonts w:ascii="Times New Roman" w:hAnsi="Times New Roman"/>
          <w:sz w:val="24"/>
          <w:szCs w:val="24"/>
          <w:shd w:val="clear" w:color="auto" w:fill="FFFFFF"/>
        </w:rPr>
      </w:pPr>
      <w:r w:rsidRPr="005B3969">
        <w:rPr>
          <w:rFonts w:ascii="Times New Roman" w:hAnsi="Times New Roman"/>
          <w:sz w:val="24"/>
          <w:szCs w:val="24"/>
          <w:shd w:val="clear" w:color="auto" w:fill="FFFFFF"/>
        </w:rPr>
        <w:t xml:space="preserve">Pallela y Martins (ob.cit), señalan que el </w:t>
      </w:r>
      <w:r w:rsidR="00285084" w:rsidRPr="005B3969">
        <w:rPr>
          <w:rFonts w:ascii="Times New Roman" w:hAnsi="Times New Roman"/>
          <w:sz w:val="24"/>
          <w:szCs w:val="24"/>
          <w:shd w:val="clear" w:color="auto" w:fill="FFFFFF"/>
        </w:rPr>
        <w:t xml:space="preserve">diseño, </w:t>
      </w:r>
      <w:r w:rsidR="000F5777">
        <w:rPr>
          <w:rFonts w:ascii="Times New Roman" w:hAnsi="Times New Roman"/>
          <w:sz w:val="24"/>
          <w:szCs w:val="24"/>
          <w:shd w:val="clear" w:color="auto" w:fill="FFFFFF"/>
        </w:rPr>
        <w:t>es</w:t>
      </w:r>
      <w:r w:rsidRPr="005B3969">
        <w:rPr>
          <w:rFonts w:ascii="Times New Roman" w:hAnsi="Times New Roman"/>
          <w:sz w:val="24"/>
          <w:szCs w:val="24"/>
          <w:shd w:val="clear" w:color="auto" w:fill="FFFFFF"/>
        </w:rPr>
        <w:t>“</w:t>
      </w:r>
      <w:r w:rsidR="00506C5D" w:rsidRPr="005B3969">
        <w:rPr>
          <w:rFonts w:ascii="Times New Roman" w:hAnsi="Times New Roman"/>
          <w:sz w:val="24"/>
          <w:szCs w:val="24"/>
          <w:shd w:val="clear" w:color="auto" w:fill="FFFFFF"/>
        </w:rPr>
        <w:t>la estrategia que adopta el investigador para responder al problema, dificultad o inconveniente planteado en el estudio. Para</w:t>
      </w:r>
      <w:r w:rsidRPr="005B3969">
        <w:rPr>
          <w:rFonts w:ascii="Times New Roman" w:hAnsi="Times New Roman"/>
          <w:sz w:val="24"/>
          <w:szCs w:val="24"/>
          <w:shd w:val="clear" w:color="auto" w:fill="FFFFFF"/>
        </w:rPr>
        <w:t xml:space="preserve"> fines didácticos, se clasifica</w:t>
      </w:r>
      <w:r w:rsidR="00506C5D" w:rsidRPr="005B3969">
        <w:rPr>
          <w:rFonts w:ascii="Times New Roman" w:hAnsi="Times New Roman"/>
          <w:sz w:val="24"/>
          <w:szCs w:val="24"/>
          <w:shd w:val="clear" w:color="auto" w:fill="FFFFFF"/>
        </w:rPr>
        <w:t xml:space="preserve"> en diseño experimental, no experimental y bibliográfico”</w:t>
      </w:r>
      <w:r w:rsidRPr="005B3969">
        <w:rPr>
          <w:rFonts w:ascii="Times New Roman" w:hAnsi="Times New Roman"/>
          <w:sz w:val="24"/>
          <w:szCs w:val="24"/>
          <w:shd w:val="clear" w:color="auto" w:fill="FFFFFF"/>
        </w:rPr>
        <w:t>.</w:t>
      </w:r>
      <w:r w:rsidR="00506C5D" w:rsidRPr="005B3969">
        <w:rPr>
          <w:rFonts w:ascii="Times New Roman" w:hAnsi="Times New Roman"/>
          <w:sz w:val="24"/>
          <w:szCs w:val="24"/>
          <w:shd w:val="clear" w:color="auto" w:fill="FFFFFF"/>
        </w:rPr>
        <w:t xml:space="preserve"> (p. 86).El </w:t>
      </w:r>
      <w:r w:rsidR="00506C5D" w:rsidRPr="0041395F">
        <w:rPr>
          <w:rFonts w:ascii="Times New Roman" w:hAnsi="Times New Roman"/>
          <w:sz w:val="24"/>
          <w:szCs w:val="24"/>
          <w:shd w:val="clear" w:color="auto" w:fill="FFFFFF"/>
        </w:rPr>
        <w:t xml:space="preserve">presente estudio </w:t>
      </w:r>
      <w:r w:rsidR="00285084" w:rsidRPr="0041395F">
        <w:rPr>
          <w:rFonts w:ascii="Times New Roman" w:hAnsi="Times New Roman"/>
          <w:sz w:val="24"/>
          <w:szCs w:val="24"/>
          <w:shd w:val="clear" w:color="auto" w:fill="FFFFFF"/>
        </w:rPr>
        <w:t xml:space="preserve">se </w:t>
      </w:r>
      <w:r w:rsidRPr="0041395F">
        <w:rPr>
          <w:rFonts w:ascii="Times New Roman" w:hAnsi="Times New Roman"/>
          <w:sz w:val="24"/>
          <w:szCs w:val="24"/>
          <w:shd w:val="clear" w:color="auto" w:fill="FFFFFF"/>
        </w:rPr>
        <w:t>enmarc</w:t>
      </w:r>
      <w:r w:rsidR="00285084" w:rsidRPr="0041395F">
        <w:rPr>
          <w:rFonts w:ascii="Times New Roman" w:hAnsi="Times New Roman"/>
          <w:sz w:val="24"/>
          <w:szCs w:val="24"/>
          <w:shd w:val="clear" w:color="auto" w:fill="FFFFFF"/>
        </w:rPr>
        <w:t>ó e</w:t>
      </w:r>
      <w:r w:rsidR="00FA043F" w:rsidRPr="0041395F">
        <w:rPr>
          <w:rFonts w:ascii="Times New Roman" w:hAnsi="Times New Roman"/>
          <w:sz w:val="24"/>
          <w:szCs w:val="24"/>
          <w:shd w:val="clear" w:color="auto" w:fill="FFFFFF"/>
        </w:rPr>
        <w:t>n un diseño No E</w:t>
      </w:r>
      <w:r w:rsidR="00506C5D" w:rsidRPr="0041395F">
        <w:rPr>
          <w:rFonts w:ascii="Times New Roman" w:hAnsi="Times New Roman"/>
          <w:sz w:val="24"/>
          <w:szCs w:val="24"/>
          <w:shd w:val="clear" w:color="auto" w:fill="FFFFFF"/>
        </w:rPr>
        <w:t>xperi</w:t>
      </w:r>
      <w:r w:rsidR="00FA043F" w:rsidRPr="0041395F">
        <w:rPr>
          <w:rFonts w:ascii="Times New Roman" w:hAnsi="Times New Roman"/>
          <w:sz w:val="24"/>
          <w:szCs w:val="24"/>
          <w:shd w:val="clear" w:color="auto" w:fill="FFFFFF"/>
        </w:rPr>
        <w:t>mental</w:t>
      </w:r>
      <w:r w:rsidR="00A31622" w:rsidRPr="0041395F">
        <w:rPr>
          <w:rFonts w:ascii="Times New Roman" w:hAnsi="Times New Roman"/>
          <w:sz w:val="24"/>
          <w:szCs w:val="24"/>
          <w:shd w:val="clear" w:color="auto" w:fill="FFFFFF"/>
        </w:rPr>
        <w:t>, que</w:t>
      </w:r>
      <w:r w:rsidR="00777F74" w:rsidRPr="0041395F">
        <w:rPr>
          <w:rFonts w:ascii="Times New Roman" w:hAnsi="Times New Roman"/>
          <w:sz w:val="24"/>
          <w:szCs w:val="24"/>
          <w:shd w:val="clear" w:color="auto" w:fill="FFFFFF"/>
        </w:rPr>
        <w:t xml:space="preserve"> según los precitados autores, </w:t>
      </w:r>
      <w:r w:rsidR="00FA043F" w:rsidRPr="0041395F">
        <w:rPr>
          <w:rFonts w:ascii="Times New Roman" w:hAnsi="Times New Roman"/>
          <w:sz w:val="24"/>
          <w:szCs w:val="24"/>
          <w:shd w:val="clear" w:color="auto" w:fill="FFFFFF"/>
        </w:rPr>
        <w:t>se refiere a</w:t>
      </w:r>
      <w:r w:rsidR="00506C5D" w:rsidRPr="0041395F">
        <w:rPr>
          <w:rFonts w:ascii="Times New Roman" w:hAnsi="Times New Roman"/>
          <w:sz w:val="24"/>
          <w:szCs w:val="24"/>
          <w:shd w:val="clear" w:color="auto" w:fill="FFFFFF"/>
        </w:rPr>
        <w:t>:</w:t>
      </w:r>
    </w:p>
    <w:p w:rsidR="008151FE" w:rsidRDefault="008151FE" w:rsidP="00864F97">
      <w:pPr>
        <w:spacing w:after="0" w:line="240" w:lineRule="auto"/>
        <w:ind w:left="567" w:right="567"/>
        <w:jc w:val="both"/>
        <w:rPr>
          <w:rFonts w:ascii="Times New Roman" w:hAnsi="Times New Roman"/>
          <w:sz w:val="24"/>
          <w:szCs w:val="24"/>
          <w:shd w:val="clear" w:color="auto" w:fill="FFFFFF"/>
        </w:rPr>
      </w:pPr>
    </w:p>
    <w:p w:rsidR="008151FE" w:rsidRDefault="008151FE" w:rsidP="00864F97">
      <w:pPr>
        <w:spacing w:after="0" w:line="240" w:lineRule="auto"/>
        <w:ind w:left="567" w:right="567"/>
        <w:jc w:val="both"/>
        <w:rPr>
          <w:rFonts w:ascii="Times New Roman" w:hAnsi="Times New Roman"/>
          <w:sz w:val="24"/>
          <w:szCs w:val="24"/>
          <w:shd w:val="clear" w:color="auto" w:fill="FFFFFF"/>
        </w:rPr>
      </w:pPr>
    </w:p>
    <w:p w:rsidR="00506C5D" w:rsidRDefault="00777F74" w:rsidP="00864F97">
      <w:pPr>
        <w:spacing w:after="0" w:line="240" w:lineRule="auto"/>
        <w:ind w:left="567" w:right="567"/>
        <w:jc w:val="both"/>
        <w:rPr>
          <w:rFonts w:ascii="Times New Roman" w:hAnsi="Times New Roman"/>
          <w:sz w:val="24"/>
          <w:szCs w:val="24"/>
          <w:shd w:val="clear" w:color="auto" w:fill="FFFFFF"/>
        </w:rPr>
      </w:pPr>
      <w:r w:rsidRPr="005B3969">
        <w:rPr>
          <w:rFonts w:ascii="Times New Roman" w:hAnsi="Times New Roman"/>
          <w:sz w:val="24"/>
          <w:szCs w:val="24"/>
          <w:shd w:val="clear" w:color="auto" w:fill="FFFFFF"/>
        </w:rPr>
        <w:t xml:space="preserve">La </w:t>
      </w:r>
      <w:r w:rsidR="00FA043F" w:rsidRPr="005B3969">
        <w:rPr>
          <w:rFonts w:ascii="Times New Roman" w:hAnsi="Times New Roman"/>
          <w:sz w:val="24"/>
          <w:szCs w:val="24"/>
          <w:shd w:val="clear" w:color="auto" w:fill="FFFFFF"/>
        </w:rPr>
        <w:t xml:space="preserve">investigación que </w:t>
      </w:r>
      <w:r w:rsidR="00506C5D" w:rsidRPr="005B3969">
        <w:rPr>
          <w:rFonts w:ascii="Times New Roman" w:hAnsi="Times New Roman"/>
          <w:sz w:val="24"/>
          <w:szCs w:val="24"/>
          <w:shd w:val="clear" w:color="auto" w:fill="FFFFFF"/>
        </w:rPr>
        <w:t>se realiza sin manipular en forma deliberada ninguna variable. El investigador no sustituye intencionalmente las variables independientes. Se observan los hechos tal y como se presenta</w:t>
      </w:r>
      <w:r w:rsidR="00FA043F" w:rsidRPr="005B3969">
        <w:rPr>
          <w:rFonts w:ascii="Times New Roman" w:hAnsi="Times New Roman"/>
          <w:sz w:val="24"/>
          <w:szCs w:val="24"/>
          <w:shd w:val="clear" w:color="auto" w:fill="FFFFFF"/>
        </w:rPr>
        <w:t>n</w:t>
      </w:r>
      <w:r w:rsidR="00506C5D" w:rsidRPr="005B3969">
        <w:rPr>
          <w:rFonts w:ascii="Times New Roman" w:hAnsi="Times New Roman"/>
          <w:sz w:val="24"/>
          <w:szCs w:val="24"/>
          <w:shd w:val="clear" w:color="auto" w:fill="FFFFFF"/>
        </w:rPr>
        <w:t xml:space="preserve"> en su contexto real y en un tiempo determinado o no, para luego analizarlos. Por lo tanto, en este diseño no se construye una situación específica si no que se observa</w:t>
      </w:r>
      <w:r w:rsidR="00FA043F" w:rsidRPr="005B3969">
        <w:rPr>
          <w:rFonts w:ascii="Times New Roman" w:hAnsi="Times New Roman"/>
          <w:sz w:val="24"/>
          <w:szCs w:val="24"/>
          <w:shd w:val="clear" w:color="auto" w:fill="FFFFFF"/>
        </w:rPr>
        <w:t>n</w:t>
      </w:r>
      <w:r w:rsidR="00506C5D" w:rsidRPr="005B3969">
        <w:rPr>
          <w:rFonts w:ascii="Times New Roman" w:hAnsi="Times New Roman"/>
          <w:sz w:val="24"/>
          <w:szCs w:val="24"/>
          <w:shd w:val="clear" w:color="auto" w:fill="FFFFFF"/>
        </w:rPr>
        <w:t xml:space="preserve"> las que existen. (p. 87).</w:t>
      </w:r>
    </w:p>
    <w:p w:rsidR="008151FE" w:rsidRDefault="008151FE" w:rsidP="00864F97">
      <w:pPr>
        <w:spacing w:after="0" w:line="240" w:lineRule="auto"/>
        <w:ind w:left="567" w:right="567"/>
        <w:jc w:val="both"/>
        <w:rPr>
          <w:rFonts w:ascii="Times New Roman" w:hAnsi="Times New Roman"/>
          <w:sz w:val="24"/>
          <w:szCs w:val="24"/>
          <w:shd w:val="clear" w:color="auto" w:fill="FFFFFF"/>
        </w:rPr>
      </w:pPr>
    </w:p>
    <w:p w:rsidR="008151FE" w:rsidRPr="005B3969" w:rsidRDefault="008151FE" w:rsidP="00864F97">
      <w:pPr>
        <w:spacing w:after="0" w:line="240" w:lineRule="auto"/>
        <w:ind w:left="567" w:right="567"/>
        <w:jc w:val="both"/>
        <w:rPr>
          <w:rFonts w:ascii="Times New Roman" w:hAnsi="Times New Roman"/>
          <w:sz w:val="24"/>
          <w:szCs w:val="24"/>
        </w:rPr>
      </w:pPr>
    </w:p>
    <w:p w:rsidR="00506C5D" w:rsidRPr="005B3969" w:rsidRDefault="00506C5D" w:rsidP="00864F97">
      <w:pPr>
        <w:spacing w:after="0" w:line="360" w:lineRule="auto"/>
        <w:ind w:firstLine="600"/>
        <w:jc w:val="both"/>
        <w:rPr>
          <w:rFonts w:ascii="Times New Roman" w:hAnsi="Times New Roman"/>
          <w:sz w:val="24"/>
          <w:szCs w:val="24"/>
        </w:rPr>
      </w:pPr>
      <w:r w:rsidRPr="005B3969">
        <w:rPr>
          <w:rFonts w:ascii="Times New Roman" w:hAnsi="Times New Roman"/>
          <w:sz w:val="24"/>
          <w:szCs w:val="24"/>
          <w:shd w:val="clear" w:color="auto" w:fill="FFFFFF"/>
        </w:rPr>
        <w:t xml:space="preserve">En </w:t>
      </w:r>
      <w:r w:rsidR="009F08CE" w:rsidRPr="005B3969">
        <w:rPr>
          <w:rFonts w:ascii="Times New Roman" w:hAnsi="Times New Roman"/>
          <w:sz w:val="24"/>
          <w:szCs w:val="24"/>
          <w:shd w:val="clear" w:color="auto" w:fill="FFFFFF"/>
        </w:rPr>
        <w:t>este sentido</w:t>
      </w:r>
      <w:r w:rsidR="00FA043F" w:rsidRPr="005B3969">
        <w:rPr>
          <w:rFonts w:ascii="Times New Roman" w:hAnsi="Times New Roman"/>
          <w:sz w:val="24"/>
          <w:szCs w:val="24"/>
          <w:shd w:val="clear" w:color="auto" w:fill="FFFFFF"/>
        </w:rPr>
        <w:t xml:space="preserve">, </w:t>
      </w:r>
      <w:r w:rsidR="009F08CE" w:rsidRPr="005B3969">
        <w:rPr>
          <w:rFonts w:ascii="Times New Roman" w:hAnsi="Times New Roman"/>
          <w:sz w:val="24"/>
          <w:szCs w:val="24"/>
          <w:shd w:val="clear" w:color="auto" w:fill="FFFFFF"/>
        </w:rPr>
        <w:t xml:space="preserve"> el investigador</w:t>
      </w:r>
      <w:r w:rsidRPr="005B3969">
        <w:rPr>
          <w:rFonts w:ascii="Times New Roman" w:hAnsi="Times New Roman"/>
          <w:sz w:val="24"/>
          <w:szCs w:val="24"/>
          <w:shd w:val="clear" w:color="auto" w:fill="FFFFFF"/>
        </w:rPr>
        <w:t xml:space="preserve"> recolectó la información directamente de la fuente, es decir, en el campo de estudio, </w:t>
      </w:r>
      <w:r w:rsidR="00FA043F" w:rsidRPr="005B3969">
        <w:rPr>
          <w:rFonts w:ascii="Times New Roman" w:hAnsi="Times New Roman"/>
          <w:sz w:val="24"/>
          <w:szCs w:val="24"/>
          <w:shd w:val="clear" w:color="auto" w:fill="FFFFFF"/>
        </w:rPr>
        <w:t xml:space="preserve">en un momento determinado, </w:t>
      </w:r>
      <w:r w:rsidRPr="005B3969">
        <w:rPr>
          <w:rFonts w:ascii="Times New Roman" w:hAnsi="Times New Roman"/>
          <w:sz w:val="24"/>
          <w:szCs w:val="24"/>
          <w:shd w:val="clear" w:color="auto" w:fill="FFFFFF"/>
        </w:rPr>
        <w:t xml:space="preserve">sin manipular ninguna variable, </w:t>
      </w:r>
      <w:r w:rsidR="00B36890" w:rsidRPr="005B3969">
        <w:rPr>
          <w:rFonts w:ascii="Times New Roman" w:hAnsi="Times New Roman"/>
          <w:sz w:val="24"/>
          <w:szCs w:val="24"/>
          <w:shd w:val="clear" w:color="auto" w:fill="FFFFFF"/>
        </w:rPr>
        <w:t>permitiendo</w:t>
      </w:r>
      <w:r w:rsidRPr="005B3969">
        <w:rPr>
          <w:rFonts w:ascii="Times New Roman" w:hAnsi="Times New Roman"/>
          <w:sz w:val="24"/>
          <w:szCs w:val="24"/>
          <w:shd w:val="clear" w:color="auto" w:fill="FFFFFF"/>
        </w:rPr>
        <w:t xml:space="preserve"> tener con claridad los hechos de forma directa del problema</w:t>
      </w:r>
      <w:r w:rsidR="00FE3AC2" w:rsidRPr="005B3969">
        <w:rPr>
          <w:rFonts w:ascii="Times New Roman" w:hAnsi="Times New Roman"/>
          <w:sz w:val="24"/>
          <w:szCs w:val="24"/>
          <w:shd w:val="clear" w:color="auto" w:fill="FFFFFF"/>
        </w:rPr>
        <w:t>,</w:t>
      </w:r>
      <w:r w:rsidRPr="005B3969">
        <w:rPr>
          <w:rFonts w:ascii="Times New Roman" w:hAnsi="Times New Roman"/>
          <w:sz w:val="24"/>
          <w:szCs w:val="24"/>
          <w:shd w:val="clear" w:color="auto" w:fill="FFFFFF"/>
        </w:rPr>
        <w:t xml:space="preserve"> conociendo la realidad a través </w:t>
      </w:r>
      <w:r w:rsidR="00F85746" w:rsidRPr="005B3969">
        <w:rPr>
          <w:rFonts w:ascii="Times New Roman" w:hAnsi="Times New Roman"/>
          <w:sz w:val="24"/>
          <w:szCs w:val="24"/>
          <w:shd w:val="clear" w:color="auto" w:fill="FFFFFF"/>
        </w:rPr>
        <w:t>de la información aportada de lossujetos d</w:t>
      </w:r>
      <w:r w:rsidRPr="005B3969">
        <w:rPr>
          <w:rFonts w:ascii="Times New Roman" w:hAnsi="Times New Roman"/>
          <w:sz w:val="24"/>
          <w:szCs w:val="24"/>
          <w:shd w:val="clear" w:color="auto" w:fill="FFFFFF"/>
        </w:rPr>
        <w:t xml:space="preserve">el </w:t>
      </w:r>
      <w:r w:rsidR="00FE3AC2" w:rsidRPr="005B3969">
        <w:rPr>
          <w:rFonts w:ascii="Times New Roman" w:hAnsi="Times New Roman"/>
          <w:sz w:val="24"/>
          <w:szCs w:val="24"/>
          <w:shd w:val="clear" w:color="auto" w:fill="FFFFFF"/>
        </w:rPr>
        <w:t xml:space="preserve">estudio, </w:t>
      </w:r>
      <w:r w:rsidR="002E1E94" w:rsidRPr="005B3969">
        <w:rPr>
          <w:rFonts w:ascii="Times New Roman" w:hAnsi="Times New Roman"/>
          <w:sz w:val="24"/>
          <w:szCs w:val="24"/>
        </w:rPr>
        <w:t>para conocer la Influencia de</w:t>
      </w:r>
      <w:r w:rsidR="00FA043F" w:rsidRPr="005B3969">
        <w:rPr>
          <w:rFonts w:ascii="Times New Roman" w:hAnsi="Times New Roman"/>
          <w:sz w:val="24"/>
          <w:szCs w:val="24"/>
        </w:rPr>
        <w:t xml:space="preserve"> la Inteligencia Emocional del Gerente E</w:t>
      </w:r>
      <w:r w:rsidR="002E1E94" w:rsidRPr="005B3969">
        <w:rPr>
          <w:rFonts w:ascii="Times New Roman" w:hAnsi="Times New Roman"/>
          <w:sz w:val="24"/>
          <w:szCs w:val="24"/>
        </w:rPr>
        <w:t xml:space="preserve">ducativo en el Clima organizacional </w:t>
      </w:r>
      <w:r w:rsidR="00FA043F" w:rsidRPr="005B3969">
        <w:rPr>
          <w:rFonts w:ascii="Times New Roman" w:hAnsi="Times New Roman"/>
          <w:sz w:val="24"/>
          <w:szCs w:val="24"/>
        </w:rPr>
        <w:t>d</w:t>
      </w:r>
      <w:r w:rsidR="00FA043F" w:rsidRPr="005B3969">
        <w:rPr>
          <w:rFonts w:ascii="Times New Roman" w:hAnsi="Times New Roman"/>
          <w:sz w:val="24"/>
          <w:szCs w:val="24"/>
          <w:shd w:val="clear" w:color="auto" w:fill="FFFFFF"/>
        </w:rPr>
        <w:t>el P</w:t>
      </w:r>
      <w:r w:rsidR="002E1E94" w:rsidRPr="005B3969">
        <w:rPr>
          <w:rFonts w:ascii="Times New Roman" w:hAnsi="Times New Roman"/>
          <w:sz w:val="24"/>
          <w:szCs w:val="24"/>
          <w:shd w:val="clear" w:color="auto" w:fill="FFFFFF"/>
        </w:rPr>
        <w:t xml:space="preserve">ersonal </w:t>
      </w:r>
      <w:r w:rsidR="002E1E94" w:rsidRPr="005B3969">
        <w:rPr>
          <w:rFonts w:ascii="Times New Roman" w:hAnsi="Times New Roman"/>
          <w:sz w:val="24"/>
          <w:szCs w:val="24"/>
        </w:rPr>
        <w:t xml:space="preserve">de la E.B.B. </w:t>
      </w:r>
      <w:r w:rsidR="00F052BA" w:rsidRPr="005B3969">
        <w:rPr>
          <w:rFonts w:ascii="Times New Roman" w:hAnsi="Times New Roman"/>
          <w:sz w:val="24"/>
          <w:szCs w:val="24"/>
        </w:rPr>
        <w:t>“</w:t>
      </w:r>
      <w:r w:rsidR="002E1E94" w:rsidRPr="005B3969">
        <w:rPr>
          <w:rFonts w:ascii="Times New Roman" w:hAnsi="Times New Roman"/>
          <w:sz w:val="24"/>
          <w:szCs w:val="24"/>
        </w:rPr>
        <w:t>Ricardo Montilla</w:t>
      </w:r>
      <w:r w:rsidR="00F052BA" w:rsidRPr="005B3969">
        <w:rPr>
          <w:rFonts w:ascii="Times New Roman" w:hAnsi="Times New Roman"/>
          <w:sz w:val="24"/>
          <w:szCs w:val="24"/>
        </w:rPr>
        <w:t>”</w:t>
      </w:r>
      <w:r w:rsidR="00FA043F" w:rsidRPr="005B3969">
        <w:rPr>
          <w:rFonts w:ascii="Times New Roman" w:hAnsi="Times New Roman"/>
          <w:sz w:val="24"/>
          <w:szCs w:val="24"/>
        </w:rPr>
        <w:t xml:space="preserve"> de  Guarenas, e</w:t>
      </w:r>
      <w:r w:rsidR="002E1E94" w:rsidRPr="005B3969">
        <w:rPr>
          <w:rFonts w:ascii="Times New Roman" w:hAnsi="Times New Roman"/>
          <w:sz w:val="24"/>
          <w:szCs w:val="24"/>
        </w:rPr>
        <w:t>stado Bolivariano de Miranda.</w:t>
      </w:r>
    </w:p>
    <w:p w:rsidR="00EC23BC" w:rsidRPr="00A9374C" w:rsidRDefault="00EC23BC" w:rsidP="00864F97">
      <w:pPr>
        <w:spacing w:after="0" w:line="240" w:lineRule="auto"/>
        <w:jc w:val="both"/>
        <w:rPr>
          <w:rFonts w:ascii="Times New Roman" w:hAnsi="Times New Roman"/>
          <w:sz w:val="24"/>
          <w:szCs w:val="24"/>
          <w:shd w:val="clear" w:color="auto" w:fill="FFFFFF"/>
        </w:rPr>
      </w:pPr>
    </w:p>
    <w:p w:rsidR="00EC23BC" w:rsidRPr="00A9374C" w:rsidRDefault="00EC23BC" w:rsidP="00864F97">
      <w:pPr>
        <w:spacing w:after="0" w:line="240" w:lineRule="auto"/>
        <w:jc w:val="both"/>
        <w:rPr>
          <w:rFonts w:ascii="Times New Roman" w:hAnsi="Times New Roman"/>
          <w:sz w:val="24"/>
          <w:szCs w:val="24"/>
          <w:shd w:val="clear" w:color="auto" w:fill="FFFFFF"/>
        </w:rPr>
      </w:pPr>
    </w:p>
    <w:p w:rsidR="0054030F" w:rsidRPr="00A9374C" w:rsidRDefault="00EC23BC" w:rsidP="00864F97">
      <w:pPr>
        <w:spacing w:after="0" w:line="240" w:lineRule="auto"/>
        <w:jc w:val="both"/>
        <w:rPr>
          <w:rFonts w:ascii="Times New Roman" w:hAnsi="Times New Roman"/>
          <w:b/>
          <w:sz w:val="24"/>
          <w:szCs w:val="24"/>
        </w:rPr>
      </w:pPr>
      <w:r w:rsidRPr="00A9374C">
        <w:rPr>
          <w:rFonts w:ascii="Times New Roman" w:hAnsi="Times New Roman"/>
          <w:b/>
          <w:sz w:val="24"/>
          <w:szCs w:val="24"/>
        </w:rPr>
        <w:t>Nivel</w:t>
      </w:r>
    </w:p>
    <w:p w:rsidR="0053633F" w:rsidRPr="00A9374C" w:rsidRDefault="0053633F" w:rsidP="00864F97">
      <w:pPr>
        <w:spacing w:after="0" w:line="240" w:lineRule="auto"/>
        <w:jc w:val="both"/>
        <w:rPr>
          <w:rFonts w:ascii="Times New Roman" w:hAnsi="Times New Roman"/>
          <w:sz w:val="24"/>
          <w:szCs w:val="24"/>
        </w:rPr>
      </w:pPr>
    </w:p>
    <w:p w:rsidR="00A9374C" w:rsidRPr="00A9374C" w:rsidRDefault="00A9374C" w:rsidP="00864F97">
      <w:pPr>
        <w:spacing w:after="0" w:line="240" w:lineRule="auto"/>
        <w:jc w:val="both"/>
        <w:rPr>
          <w:rFonts w:ascii="Times New Roman" w:hAnsi="Times New Roman"/>
          <w:sz w:val="24"/>
          <w:szCs w:val="24"/>
        </w:rPr>
      </w:pPr>
    </w:p>
    <w:p w:rsidR="00EB221A" w:rsidRPr="005B3969" w:rsidRDefault="0053633F" w:rsidP="00864F97">
      <w:pPr>
        <w:pStyle w:val="Sangradetextonormal"/>
        <w:tabs>
          <w:tab w:val="left" w:pos="709"/>
        </w:tabs>
        <w:spacing w:line="360" w:lineRule="auto"/>
        <w:rPr>
          <w:sz w:val="20"/>
          <w:szCs w:val="20"/>
        </w:rPr>
      </w:pPr>
      <w:r w:rsidRPr="005B3969">
        <w:rPr>
          <w:sz w:val="24"/>
        </w:rPr>
        <w:t>El nivel de investigació</w:t>
      </w:r>
      <w:r w:rsidR="00FF20B9" w:rsidRPr="005B3969">
        <w:rPr>
          <w:sz w:val="24"/>
        </w:rPr>
        <w:t>n</w:t>
      </w:r>
      <w:r w:rsidR="00FA043F" w:rsidRPr="005B3969">
        <w:rPr>
          <w:sz w:val="24"/>
        </w:rPr>
        <w:t xml:space="preserve">aplicado para este trabajo, </w:t>
      </w:r>
      <w:r w:rsidR="0022457C" w:rsidRPr="005B3969">
        <w:rPr>
          <w:sz w:val="24"/>
        </w:rPr>
        <w:t>fue el C</w:t>
      </w:r>
      <w:r w:rsidR="00FA043F" w:rsidRPr="005B3969">
        <w:rPr>
          <w:sz w:val="24"/>
        </w:rPr>
        <w:t>orrelacional</w:t>
      </w:r>
      <w:r w:rsidR="00B87C7D" w:rsidRPr="005B3969">
        <w:rPr>
          <w:sz w:val="24"/>
        </w:rPr>
        <w:t xml:space="preserve">.Ello implica, según expone Arias (2006), que: “la finalidad y el propósito principal es saber cómo se puede comportar un concepto o variable conociendo el comportamiento de otras variables relacionadas". (p.83). Por lo tanto, lo que se pretende es establecer relaciones entre las variables de estudio sin precisar </w:t>
      </w:r>
      <w:r w:rsidR="009924AF" w:rsidRPr="005B3969">
        <w:rPr>
          <w:sz w:val="24"/>
        </w:rPr>
        <w:t xml:space="preserve">algún </w:t>
      </w:r>
      <w:r w:rsidR="00A9374C">
        <w:rPr>
          <w:sz w:val="24"/>
        </w:rPr>
        <w:t>sentido de causalidad.</w:t>
      </w:r>
    </w:p>
    <w:p w:rsidR="0022457C" w:rsidRPr="005B3969" w:rsidRDefault="00BD6309" w:rsidP="00864F97">
      <w:pPr>
        <w:spacing w:after="0" w:line="360" w:lineRule="auto"/>
        <w:ind w:firstLine="567"/>
        <w:jc w:val="both"/>
        <w:rPr>
          <w:rFonts w:ascii="Times New Roman" w:hAnsi="Times New Roman"/>
          <w:sz w:val="24"/>
          <w:szCs w:val="24"/>
        </w:rPr>
      </w:pPr>
      <w:r w:rsidRPr="005B3969">
        <w:rPr>
          <w:rFonts w:ascii="Times New Roman" w:hAnsi="Times New Roman"/>
          <w:sz w:val="24"/>
          <w:szCs w:val="24"/>
        </w:rPr>
        <w:lastRenderedPageBreak/>
        <w:t>En consecuencia</w:t>
      </w:r>
      <w:r w:rsidR="009924AF" w:rsidRPr="005B3969">
        <w:rPr>
          <w:rFonts w:ascii="Times New Roman" w:hAnsi="Times New Roman"/>
          <w:sz w:val="24"/>
          <w:szCs w:val="24"/>
        </w:rPr>
        <w:t>, e</w:t>
      </w:r>
      <w:r w:rsidR="00EB221A" w:rsidRPr="005B3969">
        <w:rPr>
          <w:rFonts w:ascii="Times New Roman" w:hAnsi="Times New Roman"/>
          <w:sz w:val="24"/>
          <w:szCs w:val="24"/>
        </w:rPr>
        <w:t>s</w:t>
      </w:r>
      <w:r w:rsidR="00574F25" w:rsidRPr="005B3969">
        <w:rPr>
          <w:rFonts w:ascii="Times New Roman" w:hAnsi="Times New Roman"/>
          <w:sz w:val="24"/>
          <w:szCs w:val="24"/>
        </w:rPr>
        <w:t xml:space="preserve">ta investigación permitió </w:t>
      </w:r>
      <w:r w:rsidR="00B87C7D" w:rsidRPr="005B3969">
        <w:rPr>
          <w:rFonts w:ascii="Times New Roman" w:hAnsi="Times New Roman"/>
          <w:sz w:val="24"/>
          <w:szCs w:val="24"/>
        </w:rPr>
        <w:t>cuantifica</w:t>
      </w:r>
      <w:r w:rsidR="00574F25" w:rsidRPr="005B3969">
        <w:rPr>
          <w:rFonts w:ascii="Times New Roman" w:hAnsi="Times New Roman"/>
          <w:sz w:val="24"/>
          <w:szCs w:val="24"/>
        </w:rPr>
        <w:t>r</w:t>
      </w:r>
      <w:r w:rsidR="00EB221A" w:rsidRPr="005B3969">
        <w:rPr>
          <w:rFonts w:ascii="Times New Roman" w:hAnsi="Times New Roman"/>
          <w:sz w:val="24"/>
          <w:szCs w:val="24"/>
        </w:rPr>
        <w:t xml:space="preserve"> la relación que existe entre dos </w:t>
      </w:r>
      <w:r w:rsidR="00574F25" w:rsidRPr="005B3969">
        <w:rPr>
          <w:rFonts w:ascii="Times New Roman" w:hAnsi="Times New Roman"/>
          <w:sz w:val="24"/>
          <w:szCs w:val="24"/>
        </w:rPr>
        <w:t xml:space="preserve">(2) </w:t>
      </w:r>
      <w:r w:rsidR="00EB221A" w:rsidRPr="005B3969">
        <w:rPr>
          <w:rFonts w:ascii="Times New Roman" w:hAnsi="Times New Roman"/>
          <w:sz w:val="24"/>
          <w:szCs w:val="24"/>
        </w:rPr>
        <w:t xml:space="preserve">variables </w:t>
      </w:r>
      <w:r w:rsidR="00574F25" w:rsidRPr="005B3969">
        <w:rPr>
          <w:rFonts w:ascii="Times New Roman" w:hAnsi="Times New Roman"/>
          <w:sz w:val="24"/>
          <w:szCs w:val="24"/>
        </w:rPr>
        <w:t>específicas</w:t>
      </w:r>
      <w:r w:rsidR="0022457C" w:rsidRPr="005B3969">
        <w:rPr>
          <w:rFonts w:ascii="Times New Roman" w:hAnsi="Times New Roman"/>
          <w:sz w:val="24"/>
          <w:szCs w:val="24"/>
        </w:rPr>
        <w:t xml:space="preserve">: Inteligencia Emocional y Clima Organizacionalpara analizar </w:t>
      </w:r>
      <w:r w:rsidR="00EB221A" w:rsidRPr="005B3969">
        <w:rPr>
          <w:rFonts w:ascii="Times New Roman" w:hAnsi="Times New Roman"/>
          <w:sz w:val="24"/>
          <w:szCs w:val="24"/>
        </w:rPr>
        <w:t>ha</w:t>
      </w:r>
      <w:r w:rsidR="0022457C" w:rsidRPr="005B3969">
        <w:rPr>
          <w:rFonts w:ascii="Times New Roman" w:hAnsi="Times New Roman"/>
          <w:sz w:val="24"/>
          <w:szCs w:val="24"/>
        </w:rPr>
        <w:t>sta qué punto las alteraciones, en este caso</w:t>
      </w:r>
      <w:r w:rsidR="009924AF" w:rsidRPr="005B3969">
        <w:rPr>
          <w:rFonts w:ascii="Times New Roman" w:hAnsi="Times New Roman"/>
          <w:sz w:val="24"/>
          <w:szCs w:val="24"/>
        </w:rPr>
        <w:t>,</w:t>
      </w:r>
      <w:r w:rsidR="0022457C" w:rsidRPr="005B3969">
        <w:rPr>
          <w:rFonts w:ascii="Times New Roman" w:hAnsi="Times New Roman"/>
          <w:sz w:val="24"/>
          <w:szCs w:val="24"/>
        </w:rPr>
        <w:t xml:space="preserve"> la influencia </w:t>
      </w:r>
      <w:r w:rsidR="00EB221A" w:rsidRPr="005B3969">
        <w:rPr>
          <w:rFonts w:ascii="Times New Roman" w:hAnsi="Times New Roman"/>
          <w:sz w:val="24"/>
          <w:szCs w:val="24"/>
        </w:rPr>
        <w:t>de una</w:t>
      </w:r>
      <w:r w:rsidR="009924AF" w:rsidRPr="005B3969">
        <w:rPr>
          <w:rFonts w:ascii="Times New Roman" w:hAnsi="Times New Roman"/>
          <w:sz w:val="24"/>
          <w:szCs w:val="24"/>
        </w:rPr>
        <w:t>:</w:t>
      </w:r>
      <w:r w:rsidR="0022457C" w:rsidRPr="005B3969">
        <w:rPr>
          <w:rFonts w:ascii="Times New Roman" w:hAnsi="Times New Roman"/>
          <w:sz w:val="24"/>
          <w:szCs w:val="24"/>
        </w:rPr>
        <w:t xml:space="preserve">(Inteligencia Emocional del personal directivo), </w:t>
      </w:r>
      <w:r w:rsidR="00B87C7D" w:rsidRPr="005B3969">
        <w:rPr>
          <w:rFonts w:ascii="Times New Roman" w:hAnsi="Times New Roman"/>
          <w:sz w:val="24"/>
          <w:szCs w:val="24"/>
        </w:rPr>
        <w:t xml:space="preserve">se comporta </w:t>
      </w:r>
      <w:r w:rsidR="0022457C" w:rsidRPr="005B3969">
        <w:rPr>
          <w:rFonts w:ascii="Times New Roman" w:hAnsi="Times New Roman"/>
          <w:sz w:val="24"/>
          <w:szCs w:val="24"/>
        </w:rPr>
        <w:t xml:space="preserve">en </w:t>
      </w:r>
      <w:r w:rsidR="00B87C7D" w:rsidRPr="005B3969">
        <w:rPr>
          <w:rFonts w:ascii="Times New Roman" w:hAnsi="Times New Roman"/>
          <w:sz w:val="24"/>
          <w:szCs w:val="24"/>
        </w:rPr>
        <w:t xml:space="preserve">relación con la </w:t>
      </w:r>
      <w:r w:rsidR="009924AF" w:rsidRPr="005B3969">
        <w:rPr>
          <w:rFonts w:ascii="Times New Roman" w:hAnsi="Times New Roman"/>
          <w:sz w:val="24"/>
          <w:szCs w:val="24"/>
        </w:rPr>
        <w:t xml:space="preserve">situación de la </w:t>
      </w:r>
      <w:r w:rsidR="0022457C" w:rsidRPr="005B3969">
        <w:rPr>
          <w:rFonts w:ascii="Times New Roman" w:hAnsi="Times New Roman"/>
          <w:sz w:val="24"/>
          <w:szCs w:val="24"/>
        </w:rPr>
        <w:t>otra (Clima Organizacional de todo el personal adscrito a la E.B.B.”Ricardo Montilla” de Guarenas, estado Miranda), resaltan</w:t>
      </w:r>
      <w:r w:rsidR="00F256C8" w:rsidRPr="005B3969">
        <w:rPr>
          <w:rFonts w:ascii="Times New Roman" w:hAnsi="Times New Roman"/>
          <w:sz w:val="24"/>
          <w:szCs w:val="24"/>
        </w:rPr>
        <w:t>do</w:t>
      </w:r>
      <w:r w:rsidR="00EB221A" w:rsidRPr="005B3969">
        <w:rPr>
          <w:rFonts w:ascii="Times New Roman" w:hAnsi="Times New Roman"/>
          <w:sz w:val="24"/>
          <w:szCs w:val="24"/>
        </w:rPr>
        <w:t xml:space="preserve"> de manera sistemática y detallada, datos de </w:t>
      </w:r>
      <w:r w:rsidR="00CA4EFE" w:rsidRPr="005B3969">
        <w:rPr>
          <w:rFonts w:ascii="Times New Roman" w:hAnsi="Times New Roman"/>
          <w:sz w:val="24"/>
          <w:szCs w:val="24"/>
        </w:rPr>
        <w:t>la</w:t>
      </w:r>
      <w:r w:rsidR="0022457C" w:rsidRPr="005B3969">
        <w:rPr>
          <w:rFonts w:ascii="Times New Roman" w:hAnsi="Times New Roman"/>
          <w:sz w:val="24"/>
          <w:szCs w:val="24"/>
        </w:rPr>
        <w:t xml:space="preserve"> situación observadacon el modelo metodológico aplicado en la investigación realizada.</w:t>
      </w:r>
    </w:p>
    <w:p w:rsidR="00A9374C" w:rsidRPr="00C97775" w:rsidRDefault="00A9374C" w:rsidP="00864F97">
      <w:pPr>
        <w:spacing w:after="0" w:line="240" w:lineRule="auto"/>
        <w:jc w:val="center"/>
        <w:rPr>
          <w:rFonts w:ascii="Times New Roman" w:hAnsi="Times New Roman"/>
        </w:rPr>
      </w:pPr>
    </w:p>
    <w:p w:rsidR="00A9374C" w:rsidRPr="00C97775" w:rsidRDefault="00A9374C" w:rsidP="00864F97">
      <w:pPr>
        <w:spacing w:after="0" w:line="240" w:lineRule="auto"/>
        <w:jc w:val="center"/>
        <w:rPr>
          <w:rFonts w:ascii="Times New Roman" w:hAnsi="Times New Roman"/>
        </w:rPr>
      </w:pPr>
    </w:p>
    <w:p w:rsidR="0054030F" w:rsidRPr="005B3969" w:rsidRDefault="0054030F" w:rsidP="00864F97">
      <w:pPr>
        <w:spacing w:after="0" w:line="240" w:lineRule="auto"/>
        <w:jc w:val="center"/>
        <w:rPr>
          <w:rFonts w:ascii="Times New Roman" w:hAnsi="Times New Roman"/>
          <w:b/>
          <w:sz w:val="24"/>
          <w:szCs w:val="24"/>
        </w:rPr>
      </w:pPr>
      <w:r w:rsidRPr="005B3969">
        <w:rPr>
          <w:rFonts w:ascii="Times New Roman" w:hAnsi="Times New Roman"/>
          <w:b/>
          <w:sz w:val="24"/>
          <w:szCs w:val="24"/>
        </w:rPr>
        <w:t>Sistema de Variables</w:t>
      </w:r>
    </w:p>
    <w:p w:rsidR="0054030F" w:rsidRPr="00C97775" w:rsidRDefault="0054030F" w:rsidP="00864F97">
      <w:pPr>
        <w:spacing w:after="0" w:line="240" w:lineRule="auto"/>
        <w:jc w:val="center"/>
        <w:rPr>
          <w:rFonts w:ascii="Times New Roman" w:hAnsi="Times New Roman"/>
        </w:rPr>
      </w:pPr>
    </w:p>
    <w:p w:rsidR="0054030F" w:rsidRPr="00C97775" w:rsidRDefault="0054030F" w:rsidP="00864F97">
      <w:pPr>
        <w:spacing w:after="0" w:line="240" w:lineRule="auto"/>
        <w:jc w:val="center"/>
        <w:rPr>
          <w:rFonts w:ascii="Times New Roman" w:hAnsi="Times New Roman"/>
        </w:rPr>
      </w:pPr>
    </w:p>
    <w:p w:rsidR="00771385" w:rsidRPr="005B3969" w:rsidRDefault="00771385" w:rsidP="00864F97">
      <w:pPr>
        <w:spacing w:after="0" w:line="360" w:lineRule="auto"/>
        <w:ind w:firstLine="567"/>
        <w:jc w:val="both"/>
        <w:rPr>
          <w:rFonts w:ascii="Times New Roman" w:hAnsi="Times New Roman"/>
          <w:sz w:val="24"/>
          <w:szCs w:val="24"/>
        </w:rPr>
      </w:pPr>
      <w:r w:rsidRPr="005B3969">
        <w:rPr>
          <w:rFonts w:ascii="Times New Roman" w:hAnsi="Times New Roman"/>
          <w:sz w:val="24"/>
          <w:szCs w:val="24"/>
        </w:rPr>
        <w:t>Una variable es un aspecto o dimensión de un objeto, que adquiere distintos valores y por lo tanto varía. En ese sentido, Arias (2006), refiere que</w:t>
      </w:r>
      <w:r w:rsidR="00FB7E0F" w:rsidRPr="005B3969">
        <w:rPr>
          <w:rFonts w:ascii="Times New Roman" w:hAnsi="Times New Roman"/>
          <w:sz w:val="24"/>
          <w:szCs w:val="24"/>
        </w:rPr>
        <w:t>:</w:t>
      </w:r>
      <w:r w:rsidRPr="005B3969">
        <w:rPr>
          <w:rFonts w:ascii="Times New Roman" w:hAnsi="Times New Roman"/>
          <w:sz w:val="24"/>
          <w:szCs w:val="24"/>
        </w:rPr>
        <w:t xml:space="preserve"> “Variable es una característica o cualidad; magnitud o cantidad, que puede sufrir cambios y que es objeto de análisis, medición, manipulación </w:t>
      </w:r>
      <w:r w:rsidR="00FB7E0F" w:rsidRPr="005B3969">
        <w:rPr>
          <w:rFonts w:ascii="Times New Roman" w:hAnsi="Times New Roman"/>
          <w:sz w:val="24"/>
          <w:szCs w:val="24"/>
        </w:rPr>
        <w:t>o control en una investigación”.</w:t>
      </w:r>
      <w:r w:rsidRPr="005B3969">
        <w:rPr>
          <w:rFonts w:ascii="Times New Roman" w:hAnsi="Times New Roman"/>
          <w:sz w:val="24"/>
          <w:szCs w:val="24"/>
        </w:rPr>
        <w:t xml:space="preserve"> (p. 57).</w:t>
      </w:r>
      <w:r w:rsidR="00FB7E0F" w:rsidRPr="005B3969">
        <w:rPr>
          <w:rFonts w:ascii="Times New Roman" w:hAnsi="Times New Roman"/>
          <w:sz w:val="24"/>
          <w:szCs w:val="24"/>
        </w:rPr>
        <w:t xml:space="preserve"> De allí,  que p</w:t>
      </w:r>
      <w:r w:rsidRPr="005B3969">
        <w:rPr>
          <w:rFonts w:ascii="Times New Roman" w:hAnsi="Times New Roman"/>
          <w:sz w:val="24"/>
          <w:szCs w:val="24"/>
        </w:rPr>
        <w:t>ara la investigación que se implementó en la E</w:t>
      </w:r>
      <w:r w:rsidR="00ED3738" w:rsidRPr="005B3969">
        <w:rPr>
          <w:rFonts w:ascii="Times New Roman" w:hAnsi="Times New Roman"/>
          <w:sz w:val="24"/>
          <w:szCs w:val="24"/>
        </w:rPr>
        <w:t>.</w:t>
      </w:r>
      <w:r w:rsidRPr="005B3969">
        <w:rPr>
          <w:rFonts w:ascii="Times New Roman" w:hAnsi="Times New Roman"/>
          <w:sz w:val="24"/>
          <w:szCs w:val="24"/>
        </w:rPr>
        <w:t>B</w:t>
      </w:r>
      <w:r w:rsidR="00ED3738" w:rsidRPr="005B3969">
        <w:rPr>
          <w:rFonts w:ascii="Times New Roman" w:hAnsi="Times New Roman"/>
          <w:sz w:val="24"/>
          <w:szCs w:val="24"/>
        </w:rPr>
        <w:t>.</w:t>
      </w:r>
      <w:r w:rsidRPr="005B3969">
        <w:rPr>
          <w:rFonts w:ascii="Times New Roman" w:hAnsi="Times New Roman"/>
          <w:sz w:val="24"/>
          <w:szCs w:val="24"/>
        </w:rPr>
        <w:t>B</w:t>
      </w:r>
      <w:r w:rsidR="00FB7E0F" w:rsidRPr="005B3969">
        <w:rPr>
          <w:rFonts w:ascii="Times New Roman" w:hAnsi="Times New Roman"/>
          <w:sz w:val="24"/>
          <w:szCs w:val="24"/>
        </w:rPr>
        <w:t>.</w:t>
      </w:r>
      <w:r w:rsidR="008462AC" w:rsidRPr="005B3969">
        <w:rPr>
          <w:rFonts w:ascii="Times New Roman" w:hAnsi="Times New Roman"/>
          <w:sz w:val="24"/>
          <w:szCs w:val="24"/>
        </w:rPr>
        <w:t>“</w:t>
      </w:r>
      <w:r w:rsidRPr="005B3969">
        <w:rPr>
          <w:rFonts w:ascii="Times New Roman" w:hAnsi="Times New Roman"/>
          <w:sz w:val="24"/>
          <w:szCs w:val="24"/>
        </w:rPr>
        <w:t>Ricardo Montilla</w:t>
      </w:r>
      <w:r w:rsidR="008462AC" w:rsidRPr="005B3969">
        <w:rPr>
          <w:rFonts w:ascii="Times New Roman" w:hAnsi="Times New Roman"/>
          <w:sz w:val="24"/>
          <w:szCs w:val="24"/>
        </w:rPr>
        <w:t>”</w:t>
      </w:r>
      <w:r w:rsidRPr="005B3969">
        <w:rPr>
          <w:rFonts w:ascii="Times New Roman" w:hAnsi="Times New Roman"/>
          <w:sz w:val="24"/>
          <w:szCs w:val="24"/>
        </w:rPr>
        <w:t xml:space="preserve"> las variables, fue</w:t>
      </w:r>
      <w:r w:rsidR="00FF20B9" w:rsidRPr="005B3969">
        <w:rPr>
          <w:rFonts w:ascii="Times New Roman" w:hAnsi="Times New Roman"/>
          <w:sz w:val="24"/>
          <w:szCs w:val="24"/>
        </w:rPr>
        <w:t>ron</w:t>
      </w:r>
      <w:r w:rsidRPr="005B3969">
        <w:rPr>
          <w:rFonts w:ascii="Times New Roman" w:hAnsi="Times New Roman"/>
          <w:sz w:val="24"/>
          <w:szCs w:val="24"/>
        </w:rPr>
        <w:t xml:space="preserve"> de tipo cuantitativo, debido a que se presentaron con </w:t>
      </w:r>
      <w:r w:rsidR="00266E12" w:rsidRPr="005B3969">
        <w:rPr>
          <w:rFonts w:ascii="Times New Roman" w:hAnsi="Times New Roman"/>
          <w:sz w:val="24"/>
          <w:szCs w:val="24"/>
        </w:rPr>
        <w:t>valores cuantificables de forma numéric</w:t>
      </w:r>
      <w:r w:rsidR="00FF20B9" w:rsidRPr="005B3969">
        <w:rPr>
          <w:rFonts w:ascii="Times New Roman" w:hAnsi="Times New Roman"/>
          <w:sz w:val="24"/>
          <w:szCs w:val="24"/>
        </w:rPr>
        <w:t>as.</w:t>
      </w:r>
    </w:p>
    <w:p w:rsidR="00A9374C" w:rsidRPr="00C97775" w:rsidRDefault="00A9374C" w:rsidP="00C97775">
      <w:pPr>
        <w:spacing w:after="0" w:line="240" w:lineRule="auto"/>
        <w:jc w:val="center"/>
        <w:rPr>
          <w:rFonts w:ascii="Times New Roman" w:hAnsi="Times New Roman"/>
        </w:rPr>
      </w:pPr>
    </w:p>
    <w:p w:rsidR="00A9374C" w:rsidRPr="00C97775" w:rsidRDefault="00A9374C" w:rsidP="00C97775">
      <w:pPr>
        <w:spacing w:after="0" w:line="240" w:lineRule="auto"/>
        <w:jc w:val="center"/>
        <w:rPr>
          <w:rFonts w:ascii="Times New Roman" w:hAnsi="Times New Roman"/>
        </w:rPr>
      </w:pPr>
    </w:p>
    <w:p w:rsidR="00FB7E0F" w:rsidRDefault="00FB7E0F" w:rsidP="00C97775">
      <w:pPr>
        <w:spacing w:after="0" w:line="240" w:lineRule="auto"/>
        <w:jc w:val="center"/>
        <w:rPr>
          <w:rFonts w:ascii="Times New Roman" w:hAnsi="Times New Roman"/>
          <w:sz w:val="24"/>
          <w:szCs w:val="24"/>
        </w:rPr>
      </w:pPr>
      <w:r w:rsidRPr="005B3969">
        <w:rPr>
          <w:rFonts w:ascii="Times New Roman" w:hAnsi="Times New Roman"/>
          <w:b/>
          <w:sz w:val="24"/>
          <w:szCs w:val="24"/>
        </w:rPr>
        <w:t>Definición Conceptual y Operacional de las Variables</w:t>
      </w:r>
    </w:p>
    <w:p w:rsidR="00A9374C" w:rsidRPr="00C97775" w:rsidRDefault="00A9374C" w:rsidP="00C97775">
      <w:pPr>
        <w:spacing w:after="0" w:line="240" w:lineRule="auto"/>
        <w:jc w:val="center"/>
        <w:rPr>
          <w:rFonts w:ascii="Times New Roman" w:hAnsi="Times New Roman"/>
        </w:rPr>
      </w:pPr>
    </w:p>
    <w:p w:rsidR="00A9374C" w:rsidRPr="00C97775" w:rsidRDefault="00A9374C" w:rsidP="00C97775">
      <w:pPr>
        <w:spacing w:after="0" w:line="240" w:lineRule="auto"/>
        <w:jc w:val="center"/>
      </w:pPr>
    </w:p>
    <w:p w:rsidR="0056137B" w:rsidRPr="005B3969" w:rsidRDefault="0056137B" w:rsidP="00864F97">
      <w:pPr>
        <w:spacing w:after="0" w:line="360" w:lineRule="auto"/>
        <w:ind w:firstLine="567"/>
        <w:jc w:val="both"/>
        <w:rPr>
          <w:rFonts w:ascii="Times New Roman" w:hAnsi="Times New Roman"/>
          <w:sz w:val="24"/>
          <w:szCs w:val="24"/>
          <w:shd w:val="clear" w:color="auto" w:fill="FFFFFF"/>
        </w:rPr>
      </w:pPr>
      <w:r w:rsidRPr="005B3969">
        <w:rPr>
          <w:rFonts w:ascii="Times New Roman" w:hAnsi="Times New Roman"/>
          <w:sz w:val="24"/>
          <w:szCs w:val="24"/>
        </w:rPr>
        <w:t xml:space="preserve">En este marco situacional de las definiciones tanto conceptual como operacional de las variables, fue importante considerar lo que </w:t>
      </w:r>
      <w:r w:rsidRPr="005B3969">
        <w:rPr>
          <w:rFonts w:ascii="Times New Roman" w:hAnsi="Times New Roman"/>
          <w:sz w:val="24"/>
          <w:szCs w:val="24"/>
          <w:shd w:val="clear" w:color="auto" w:fill="FFFFFF"/>
        </w:rPr>
        <w:t>Pallela y Martins (2012), plantean al respecto:</w:t>
      </w:r>
    </w:p>
    <w:p w:rsidR="0056137B" w:rsidRPr="00C97775" w:rsidRDefault="0056137B" w:rsidP="00864F97">
      <w:pPr>
        <w:spacing w:after="0" w:line="240" w:lineRule="auto"/>
        <w:ind w:left="567" w:right="567"/>
        <w:jc w:val="both"/>
        <w:rPr>
          <w:rFonts w:ascii="Times New Roman" w:hAnsi="Times New Roman"/>
          <w:shd w:val="clear" w:color="auto" w:fill="FFFFFF"/>
        </w:rPr>
      </w:pPr>
    </w:p>
    <w:p w:rsidR="00A9374C" w:rsidRPr="00C97775" w:rsidRDefault="00A9374C" w:rsidP="00864F97">
      <w:pPr>
        <w:spacing w:after="0" w:line="240" w:lineRule="auto"/>
        <w:ind w:left="567" w:right="567"/>
        <w:jc w:val="both"/>
        <w:rPr>
          <w:rFonts w:ascii="Times New Roman" w:hAnsi="Times New Roman"/>
          <w:shd w:val="clear" w:color="auto" w:fill="FFFFFF"/>
        </w:rPr>
      </w:pPr>
    </w:p>
    <w:p w:rsidR="0056137B" w:rsidRDefault="0056137B" w:rsidP="00864F97">
      <w:pPr>
        <w:spacing w:after="0" w:line="240" w:lineRule="auto"/>
        <w:ind w:left="567" w:right="567"/>
        <w:jc w:val="both"/>
        <w:rPr>
          <w:rFonts w:ascii="Times New Roman" w:hAnsi="Times New Roman"/>
          <w:sz w:val="24"/>
          <w:szCs w:val="24"/>
        </w:rPr>
      </w:pPr>
      <w:r w:rsidRPr="005B3969">
        <w:rPr>
          <w:rFonts w:ascii="Times New Roman" w:hAnsi="Times New Roman"/>
          <w:sz w:val="24"/>
          <w:szCs w:val="24"/>
        </w:rPr>
        <w:t>La definición conceptual o nominal de las variables es el significado que el investigador les atribuye dentro de la investigación. Este indica los términos en que se fundamentará su enfoque teórico, con lo cual podrá visualizar las dimensiones e indicadores del estudio. (p. 72).</w:t>
      </w:r>
    </w:p>
    <w:p w:rsidR="00A9374C" w:rsidRPr="00C97775" w:rsidRDefault="00A9374C" w:rsidP="00864F97">
      <w:pPr>
        <w:spacing w:after="0" w:line="240" w:lineRule="auto"/>
        <w:ind w:left="567" w:right="567"/>
        <w:jc w:val="both"/>
        <w:rPr>
          <w:rFonts w:ascii="Times New Roman" w:hAnsi="Times New Roman"/>
        </w:rPr>
      </w:pPr>
    </w:p>
    <w:p w:rsidR="00A9374C" w:rsidRPr="00C97775" w:rsidRDefault="00A9374C" w:rsidP="00864F97">
      <w:pPr>
        <w:spacing w:after="0" w:line="240" w:lineRule="auto"/>
        <w:ind w:left="567" w:right="567"/>
        <w:jc w:val="both"/>
        <w:rPr>
          <w:rFonts w:ascii="Times New Roman" w:hAnsi="Times New Roman"/>
        </w:rPr>
      </w:pPr>
    </w:p>
    <w:p w:rsidR="00C97775" w:rsidRDefault="00C97775" w:rsidP="00C97775">
      <w:pPr>
        <w:spacing w:after="0" w:line="360" w:lineRule="auto"/>
        <w:ind w:right="49" w:firstLine="567"/>
        <w:jc w:val="both"/>
        <w:rPr>
          <w:rFonts w:ascii="Times New Roman" w:hAnsi="Times New Roman"/>
          <w:sz w:val="24"/>
          <w:szCs w:val="24"/>
        </w:rPr>
        <w:sectPr w:rsidR="00C97775" w:rsidSect="00C97775">
          <w:pgSz w:w="12240" w:h="15840" w:code="1"/>
          <w:pgMar w:top="1701" w:right="1701" w:bottom="1701" w:left="2268" w:header="851" w:footer="851" w:gutter="0"/>
          <w:cols w:space="720"/>
        </w:sectPr>
      </w:pPr>
      <w:r w:rsidRPr="005B3969">
        <w:rPr>
          <w:rFonts w:ascii="Times New Roman" w:hAnsi="Times New Roman"/>
          <w:sz w:val="24"/>
          <w:szCs w:val="24"/>
        </w:rPr>
        <w:t>Los autores indican que la definición real está relacionada con los enunciados</w:t>
      </w:r>
    </w:p>
    <w:p w:rsidR="00CC28F2" w:rsidRPr="005B3969" w:rsidRDefault="0056137B" w:rsidP="00C97775">
      <w:pPr>
        <w:spacing w:after="0" w:line="360" w:lineRule="auto"/>
        <w:jc w:val="both"/>
        <w:rPr>
          <w:rFonts w:ascii="Times New Roman" w:eastAsia="Times New Roman" w:hAnsi="Times New Roman"/>
          <w:sz w:val="24"/>
          <w:szCs w:val="24"/>
        </w:rPr>
      </w:pPr>
      <w:r w:rsidRPr="005B3969">
        <w:rPr>
          <w:rFonts w:ascii="Times New Roman" w:hAnsi="Times New Roman"/>
          <w:sz w:val="24"/>
          <w:szCs w:val="24"/>
        </w:rPr>
        <w:lastRenderedPageBreak/>
        <w:t>relativos a las propiedades o dimensiones consideradas esenciales del objeto u hecho referido en la definición. Este es el momento en que se descompone el concepto original en las dimensiones que lo integran.En cuanto a la definición operacional,</w:t>
      </w:r>
      <w:r w:rsidRPr="005B3969">
        <w:rPr>
          <w:rFonts w:ascii="Times New Roman" w:hAnsi="Times New Roman"/>
          <w:sz w:val="24"/>
          <w:szCs w:val="24"/>
          <w:shd w:val="clear" w:color="auto" w:fill="FFFFFF"/>
        </w:rPr>
        <w:t xml:space="preserve"> Pallela y Martins (ob.cit), la precisan como: “la que pretende identificar los elementos y datos empíricos que expresen y especifiquen el fenómeno en cuestión. Asigna significado a una variable, describiéndola en términos observables y comprobables para poder identificarla”. (p.73). En ese sentido, l</w:t>
      </w:r>
      <w:r w:rsidR="00771385" w:rsidRPr="005B3969">
        <w:rPr>
          <w:rFonts w:ascii="Times New Roman" w:eastAsia="Times New Roman" w:hAnsi="Times New Roman"/>
          <w:sz w:val="24"/>
          <w:szCs w:val="24"/>
        </w:rPr>
        <w:t xml:space="preserve">as variables del presente estudio </w:t>
      </w:r>
      <w:r w:rsidR="008462AC" w:rsidRPr="005B3969">
        <w:rPr>
          <w:rFonts w:ascii="Times New Roman" w:eastAsia="Times New Roman" w:hAnsi="Times New Roman"/>
          <w:sz w:val="24"/>
          <w:szCs w:val="24"/>
        </w:rPr>
        <w:t>fueron</w:t>
      </w:r>
      <w:r w:rsidR="00771385" w:rsidRPr="005B3969">
        <w:rPr>
          <w:rFonts w:ascii="Times New Roman" w:eastAsia="Times New Roman" w:hAnsi="Times New Roman"/>
          <w:sz w:val="24"/>
          <w:szCs w:val="24"/>
        </w:rPr>
        <w:t xml:space="preserve"> identificadas </w:t>
      </w:r>
      <w:r w:rsidR="00771FB9" w:rsidRPr="005B3969">
        <w:rPr>
          <w:rFonts w:ascii="Times New Roman" w:eastAsia="Times New Roman" w:hAnsi="Times New Roman"/>
          <w:sz w:val="24"/>
          <w:szCs w:val="24"/>
        </w:rPr>
        <w:t>como: Inteligencia</w:t>
      </w:r>
      <w:r w:rsidR="006F0307" w:rsidRPr="005B3969">
        <w:rPr>
          <w:rFonts w:ascii="Times New Roman" w:eastAsia="Times New Roman" w:hAnsi="Times New Roman"/>
          <w:sz w:val="24"/>
          <w:szCs w:val="24"/>
        </w:rPr>
        <w:t xml:space="preserve"> Emocional y Clima Organizacional.</w:t>
      </w:r>
    </w:p>
    <w:p w:rsidR="00DF5D95" w:rsidRPr="005B3969" w:rsidRDefault="00CC28F2" w:rsidP="005B0EB1">
      <w:pPr>
        <w:spacing w:after="0" w:line="360" w:lineRule="auto"/>
        <w:ind w:firstLine="567"/>
        <w:jc w:val="both"/>
        <w:rPr>
          <w:rFonts w:ascii="Times New Roman" w:eastAsia="Times New Roman" w:hAnsi="Times New Roman"/>
          <w:sz w:val="24"/>
          <w:szCs w:val="24"/>
        </w:rPr>
      </w:pPr>
      <w:r w:rsidRPr="005B3969">
        <w:rPr>
          <w:rFonts w:ascii="Times New Roman" w:eastAsia="Times New Roman" w:hAnsi="Times New Roman"/>
          <w:sz w:val="24"/>
          <w:szCs w:val="24"/>
        </w:rPr>
        <w:t>Con base en las definiciones expuestas, a continuación se presenta el Cuadro 1 contentivo de las mismas:</w:t>
      </w:r>
    </w:p>
    <w:p w:rsidR="00CC28F2" w:rsidRPr="00EC0665" w:rsidRDefault="00CC28F2" w:rsidP="00CC28F2">
      <w:pPr>
        <w:spacing w:after="0" w:line="240" w:lineRule="auto"/>
        <w:jc w:val="both"/>
        <w:rPr>
          <w:rFonts w:ascii="Times New Roman" w:eastAsia="Times New Roman" w:hAnsi="Times New Roman"/>
          <w:sz w:val="24"/>
          <w:szCs w:val="24"/>
        </w:rPr>
      </w:pPr>
    </w:p>
    <w:p w:rsidR="00EC0665" w:rsidRPr="00EC0665" w:rsidRDefault="00EC0665" w:rsidP="00CC28F2">
      <w:pPr>
        <w:spacing w:after="0" w:line="240" w:lineRule="auto"/>
        <w:jc w:val="both"/>
        <w:rPr>
          <w:rFonts w:ascii="Times New Roman" w:eastAsia="Times New Roman" w:hAnsi="Times New Roman"/>
          <w:sz w:val="24"/>
          <w:szCs w:val="24"/>
        </w:rPr>
      </w:pPr>
    </w:p>
    <w:p w:rsidR="00C97775" w:rsidRPr="00EC0665" w:rsidRDefault="00C97775" w:rsidP="00EC0665">
      <w:pPr>
        <w:spacing w:after="0" w:line="360" w:lineRule="auto"/>
        <w:jc w:val="both"/>
        <w:rPr>
          <w:rFonts w:ascii="Times New Roman" w:eastAsia="Times New Roman" w:hAnsi="Times New Roman"/>
          <w:b/>
          <w:sz w:val="24"/>
          <w:szCs w:val="24"/>
        </w:rPr>
      </w:pPr>
      <w:r w:rsidRPr="00EC0665">
        <w:rPr>
          <w:rFonts w:ascii="Times New Roman" w:eastAsia="Times New Roman" w:hAnsi="Times New Roman"/>
          <w:b/>
          <w:sz w:val="24"/>
          <w:szCs w:val="24"/>
        </w:rPr>
        <w:t>Cuadro 1</w:t>
      </w:r>
    </w:p>
    <w:p w:rsidR="00C97775" w:rsidRPr="00EC0665" w:rsidRDefault="00C97775" w:rsidP="00CC28F2">
      <w:pPr>
        <w:spacing w:after="0" w:line="240" w:lineRule="auto"/>
        <w:jc w:val="both"/>
        <w:rPr>
          <w:rFonts w:ascii="Times New Roman" w:eastAsia="Times New Roman" w:hAnsi="Times New Roman"/>
          <w:b/>
          <w:sz w:val="24"/>
          <w:szCs w:val="24"/>
        </w:rPr>
      </w:pPr>
      <w:r w:rsidRPr="00EC0665">
        <w:rPr>
          <w:rFonts w:ascii="Times New Roman" w:eastAsia="Times New Roman" w:hAnsi="Times New Roman"/>
          <w:b/>
          <w:sz w:val="24"/>
          <w:szCs w:val="24"/>
        </w:rPr>
        <w:t>Definición Conceptual y Operacional de las Variables</w:t>
      </w:r>
    </w:p>
    <w:p w:rsidR="0008514A" w:rsidRDefault="0008514A" w:rsidP="00CC28F2">
      <w:pPr>
        <w:spacing w:after="0" w:line="240" w:lineRule="auto"/>
        <w:jc w:val="both"/>
        <w:rPr>
          <w:rFonts w:ascii="Times New Roman" w:eastAsia="Times New Roman" w:hAnsi="Times New Roman"/>
          <w:sz w:val="24"/>
          <w:szCs w:val="24"/>
        </w:rPr>
      </w:pPr>
    </w:p>
    <w:p w:rsidR="00EC0665" w:rsidRPr="00EC0665" w:rsidRDefault="00EC0665" w:rsidP="00CC28F2">
      <w:pPr>
        <w:spacing w:after="0" w:line="240" w:lineRule="auto"/>
        <w:jc w:val="both"/>
        <w:rPr>
          <w:rFonts w:ascii="Times New Roman" w:eastAsia="Times New Roman" w:hAnsi="Times New Roman"/>
          <w:sz w:val="24"/>
          <w:szCs w:val="24"/>
        </w:rPr>
      </w:pPr>
    </w:p>
    <w:tbl>
      <w:tblPr>
        <w:tblStyle w:val="Tablaconcuadrcula"/>
        <w:tblW w:w="0" w:type="auto"/>
        <w:tblInd w:w="108" w:type="dxa"/>
        <w:tblLook w:val="04A0"/>
      </w:tblPr>
      <w:tblGrid>
        <w:gridCol w:w="1790"/>
        <w:gridCol w:w="3294"/>
        <w:gridCol w:w="3295"/>
      </w:tblGrid>
      <w:tr w:rsidR="00C97775" w:rsidRPr="00EC0665" w:rsidTr="00EC0665">
        <w:trPr>
          <w:trHeight w:val="567"/>
        </w:trPr>
        <w:tc>
          <w:tcPr>
            <w:tcW w:w="1790" w:type="dxa"/>
            <w:vAlign w:val="center"/>
          </w:tcPr>
          <w:p w:rsidR="00C97775" w:rsidRPr="00EC0665" w:rsidRDefault="00C97775" w:rsidP="00C97775">
            <w:pPr>
              <w:jc w:val="center"/>
              <w:rPr>
                <w:rFonts w:ascii="Times New Roman" w:eastAsia="Times New Roman" w:hAnsi="Times New Roman"/>
                <w:sz w:val="24"/>
                <w:szCs w:val="24"/>
              </w:rPr>
            </w:pPr>
            <w:r w:rsidRPr="00EC0665">
              <w:rPr>
                <w:rFonts w:ascii="Times New Roman" w:eastAsia="Times New Roman" w:hAnsi="Times New Roman"/>
                <w:b/>
                <w:sz w:val="24"/>
                <w:szCs w:val="24"/>
              </w:rPr>
              <w:t>Variable</w:t>
            </w:r>
          </w:p>
        </w:tc>
        <w:tc>
          <w:tcPr>
            <w:tcW w:w="3294" w:type="dxa"/>
            <w:vAlign w:val="center"/>
          </w:tcPr>
          <w:p w:rsidR="00C97775" w:rsidRPr="00EC0665" w:rsidRDefault="00C97775" w:rsidP="00C97775">
            <w:pPr>
              <w:jc w:val="center"/>
              <w:rPr>
                <w:rFonts w:ascii="Times New Roman" w:eastAsia="Times New Roman" w:hAnsi="Times New Roman"/>
                <w:sz w:val="24"/>
                <w:szCs w:val="24"/>
              </w:rPr>
            </w:pPr>
            <w:r w:rsidRPr="00EC0665">
              <w:rPr>
                <w:rFonts w:ascii="Times New Roman" w:eastAsia="Times New Roman" w:hAnsi="Times New Roman"/>
                <w:b/>
                <w:sz w:val="24"/>
                <w:szCs w:val="24"/>
              </w:rPr>
              <w:t>Definición Conceptual</w:t>
            </w:r>
          </w:p>
        </w:tc>
        <w:tc>
          <w:tcPr>
            <w:tcW w:w="3295" w:type="dxa"/>
            <w:vAlign w:val="center"/>
          </w:tcPr>
          <w:p w:rsidR="00C97775" w:rsidRPr="00EC0665" w:rsidRDefault="00C97775" w:rsidP="00C97775">
            <w:pPr>
              <w:jc w:val="center"/>
              <w:rPr>
                <w:rFonts w:ascii="Times New Roman" w:eastAsia="Times New Roman" w:hAnsi="Times New Roman"/>
                <w:sz w:val="24"/>
                <w:szCs w:val="24"/>
              </w:rPr>
            </w:pPr>
            <w:r w:rsidRPr="00EC0665">
              <w:rPr>
                <w:rFonts w:ascii="Times New Roman" w:eastAsia="Times New Roman" w:hAnsi="Times New Roman"/>
                <w:b/>
                <w:sz w:val="24"/>
                <w:szCs w:val="24"/>
              </w:rPr>
              <w:t>Definición Operacional</w:t>
            </w:r>
          </w:p>
        </w:tc>
      </w:tr>
      <w:tr w:rsidR="00C97775" w:rsidRPr="00EC0665" w:rsidTr="00EC0665">
        <w:tc>
          <w:tcPr>
            <w:tcW w:w="1790" w:type="dxa"/>
            <w:tcBorders>
              <w:bottom w:val="nil"/>
            </w:tcBorders>
            <w:vAlign w:val="center"/>
          </w:tcPr>
          <w:p w:rsidR="00C97775" w:rsidRPr="00EC0665" w:rsidRDefault="00C97775" w:rsidP="00C97775">
            <w:pPr>
              <w:tabs>
                <w:tab w:val="left" w:pos="5040"/>
                <w:tab w:val="left" w:pos="6000"/>
              </w:tabs>
              <w:jc w:val="center"/>
              <w:rPr>
                <w:rFonts w:ascii="Times New Roman" w:eastAsia="Times New Roman" w:hAnsi="Times New Roman"/>
                <w:b/>
                <w:sz w:val="24"/>
                <w:szCs w:val="24"/>
              </w:rPr>
            </w:pPr>
            <w:r w:rsidRPr="00EC0665">
              <w:rPr>
                <w:rFonts w:ascii="Times New Roman" w:eastAsia="Times New Roman" w:hAnsi="Times New Roman"/>
                <w:b/>
                <w:sz w:val="24"/>
                <w:szCs w:val="24"/>
              </w:rPr>
              <w:t>Inteligencia Emocional</w:t>
            </w:r>
          </w:p>
        </w:tc>
        <w:tc>
          <w:tcPr>
            <w:tcW w:w="3294" w:type="dxa"/>
            <w:tcBorders>
              <w:bottom w:val="nil"/>
            </w:tcBorders>
          </w:tcPr>
          <w:p w:rsidR="00C97775" w:rsidRPr="00EC0665" w:rsidRDefault="00C97775" w:rsidP="00C97775">
            <w:pPr>
              <w:jc w:val="both"/>
              <w:rPr>
                <w:rFonts w:ascii="Times New Roman" w:hAnsi="Times New Roman"/>
                <w:sz w:val="24"/>
                <w:szCs w:val="24"/>
              </w:rPr>
            </w:pPr>
            <w:r w:rsidRPr="00EC0665">
              <w:rPr>
                <w:rFonts w:ascii="Times New Roman" w:eastAsia="Times New Roman" w:hAnsi="Times New Roman"/>
                <w:sz w:val="24"/>
                <w:szCs w:val="24"/>
              </w:rPr>
              <w:t>“</w:t>
            </w:r>
            <w:r w:rsidRPr="00EC0665">
              <w:rPr>
                <w:rFonts w:ascii="Times New Roman" w:hAnsi="Times New Roman"/>
                <w:sz w:val="24"/>
                <w:szCs w:val="24"/>
              </w:rPr>
              <w:t>La capacidad de reconocer nuestros propios sentimientos, los sentimientos de los demás, motivaciones y manejar adecuadamente las relaciones que sostenemos con lo</w:t>
            </w:r>
            <w:r w:rsidR="00EC0665">
              <w:rPr>
                <w:rFonts w:ascii="Times New Roman" w:hAnsi="Times New Roman"/>
                <w:sz w:val="24"/>
                <w:szCs w:val="24"/>
              </w:rPr>
              <w:t>s demás y con nosotros mismos”.</w:t>
            </w:r>
          </w:p>
          <w:p w:rsidR="00C97775" w:rsidRPr="00EC0665" w:rsidRDefault="00C97775" w:rsidP="00C97775">
            <w:pPr>
              <w:jc w:val="both"/>
              <w:rPr>
                <w:rFonts w:ascii="Times New Roman" w:eastAsia="Times New Roman" w:hAnsi="Times New Roman"/>
                <w:sz w:val="24"/>
                <w:szCs w:val="24"/>
              </w:rPr>
            </w:pPr>
            <w:r w:rsidRPr="00EC0665">
              <w:rPr>
                <w:rFonts w:ascii="Times New Roman" w:eastAsia="Times New Roman" w:hAnsi="Times New Roman"/>
                <w:b/>
                <w:sz w:val="24"/>
                <w:szCs w:val="24"/>
              </w:rPr>
              <w:t>(Goleman, 1998,</w:t>
            </w:r>
            <w:r w:rsidRPr="00EC0665">
              <w:rPr>
                <w:rFonts w:ascii="Times New Roman" w:hAnsi="Times New Roman"/>
                <w:b/>
                <w:sz w:val="24"/>
                <w:szCs w:val="24"/>
              </w:rPr>
              <w:t xml:space="preserve"> p. 47</w:t>
            </w:r>
            <w:r w:rsidRPr="00EC0665">
              <w:rPr>
                <w:rFonts w:ascii="Times New Roman" w:eastAsia="Times New Roman" w:hAnsi="Times New Roman"/>
                <w:b/>
                <w:sz w:val="24"/>
                <w:szCs w:val="24"/>
              </w:rPr>
              <w:t>)</w:t>
            </w:r>
            <w:r w:rsidRPr="00EC0665">
              <w:rPr>
                <w:rFonts w:ascii="Times New Roman" w:eastAsia="Times New Roman" w:hAnsi="Times New Roman"/>
                <w:sz w:val="24"/>
                <w:szCs w:val="24"/>
              </w:rPr>
              <w:t>.</w:t>
            </w:r>
          </w:p>
        </w:tc>
        <w:tc>
          <w:tcPr>
            <w:tcW w:w="3295" w:type="dxa"/>
            <w:tcBorders>
              <w:bottom w:val="nil"/>
            </w:tcBorders>
          </w:tcPr>
          <w:p w:rsidR="00C97775" w:rsidRPr="00EC0665" w:rsidRDefault="00C97775" w:rsidP="00C97775">
            <w:pPr>
              <w:tabs>
                <w:tab w:val="left" w:pos="5040"/>
                <w:tab w:val="left" w:pos="6000"/>
              </w:tabs>
              <w:jc w:val="both"/>
              <w:rPr>
                <w:rFonts w:ascii="Times New Roman" w:eastAsia="Times New Roman" w:hAnsi="Times New Roman"/>
                <w:sz w:val="24"/>
                <w:szCs w:val="24"/>
              </w:rPr>
            </w:pPr>
            <w:r w:rsidRPr="00EC0665">
              <w:rPr>
                <w:rFonts w:ascii="Times New Roman" w:hAnsi="Times New Roman"/>
                <w:sz w:val="24"/>
                <w:szCs w:val="24"/>
              </w:rPr>
              <w:t>Capacidad o habilidad que tiene una persona para reconocer los sentimientos propios y de los demás con la finalidad de comprender, controlar y modificar los estados anímicos a través del autoconocimiento, autorregulación, motivación, empatía y habilidades sociales, dirigiendo su conducta y comportamientos al logro de los objetivos deseados para sí mismo y compartir con los demás</w:t>
            </w:r>
            <w:r w:rsidRPr="00EC0665">
              <w:rPr>
                <w:rFonts w:ascii="Times New Roman" w:eastAsia="Times New Roman" w:hAnsi="Times New Roman"/>
                <w:sz w:val="24"/>
                <w:szCs w:val="24"/>
              </w:rPr>
              <w:t>.</w:t>
            </w:r>
          </w:p>
          <w:p w:rsidR="00C97775" w:rsidRPr="00EC0665" w:rsidRDefault="00C97775" w:rsidP="00C97775">
            <w:pPr>
              <w:jc w:val="both"/>
              <w:rPr>
                <w:rFonts w:ascii="Times New Roman" w:eastAsia="Times New Roman" w:hAnsi="Times New Roman"/>
                <w:sz w:val="24"/>
                <w:szCs w:val="24"/>
              </w:rPr>
            </w:pPr>
            <w:r w:rsidRPr="00EC0665">
              <w:rPr>
                <w:rFonts w:ascii="Times New Roman" w:eastAsia="Times New Roman" w:hAnsi="Times New Roman"/>
                <w:b/>
                <w:sz w:val="24"/>
                <w:szCs w:val="24"/>
              </w:rPr>
              <w:t>(El Investigador, Aguilar 2019)</w:t>
            </w:r>
            <w:r w:rsidRPr="00EC0665">
              <w:rPr>
                <w:rFonts w:ascii="Times New Roman" w:eastAsia="Times New Roman" w:hAnsi="Times New Roman"/>
                <w:sz w:val="24"/>
                <w:szCs w:val="24"/>
              </w:rPr>
              <w:t>.</w:t>
            </w:r>
          </w:p>
        </w:tc>
      </w:tr>
      <w:tr w:rsidR="00EC0665" w:rsidRPr="00EC0665" w:rsidTr="00EC0665">
        <w:tc>
          <w:tcPr>
            <w:tcW w:w="1790" w:type="dxa"/>
            <w:tcBorders>
              <w:top w:val="nil"/>
            </w:tcBorders>
            <w:vAlign w:val="center"/>
          </w:tcPr>
          <w:p w:rsidR="00EC0665" w:rsidRDefault="00EC0665" w:rsidP="00C97775">
            <w:pPr>
              <w:tabs>
                <w:tab w:val="left" w:pos="5040"/>
                <w:tab w:val="left" w:pos="6000"/>
              </w:tabs>
              <w:jc w:val="center"/>
              <w:rPr>
                <w:rFonts w:ascii="Times New Roman" w:eastAsia="Times New Roman" w:hAnsi="Times New Roman"/>
                <w:b/>
                <w:sz w:val="24"/>
                <w:szCs w:val="24"/>
              </w:rPr>
            </w:pPr>
          </w:p>
          <w:p w:rsidR="00EC0665" w:rsidRDefault="00EC0665" w:rsidP="00C97775">
            <w:pPr>
              <w:tabs>
                <w:tab w:val="left" w:pos="5040"/>
                <w:tab w:val="left" w:pos="6000"/>
              </w:tabs>
              <w:jc w:val="center"/>
              <w:rPr>
                <w:rFonts w:ascii="Times New Roman" w:eastAsia="Times New Roman" w:hAnsi="Times New Roman"/>
                <w:b/>
                <w:sz w:val="24"/>
                <w:szCs w:val="24"/>
              </w:rPr>
            </w:pPr>
          </w:p>
          <w:p w:rsidR="00EC0665" w:rsidRDefault="00EC0665" w:rsidP="00C97775">
            <w:pPr>
              <w:tabs>
                <w:tab w:val="left" w:pos="5040"/>
                <w:tab w:val="left" w:pos="6000"/>
              </w:tabs>
              <w:jc w:val="center"/>
              <w:rPr>
                <w:rFonts w:ascii="Times New Roman" w:eastAsia="Times New Roman" w:hAnsi="Times New Roman"/>
                <w:b/>
                <w:sz w:val="24"/>
                <w:szCs w:val="24"/>
              </w:rPr>
            </w:pPr>
          </w:p>
          <w:p w:rsidR="00EC0665" w:rsidRPr="00EC0665" w:rsidRDefault="00EC0665" w:rsidP="00EC0665">
            <w:pPr>
              <w:tabs>
                <w:tab w:val="left" w:pos="5040"/>
                <w:tab w:val="left" w:pos="6000"/>
              </w:tabs>
              <w:jc w:val="center"/>
              <w:rPr>
                <w:rFonts w:ascii="Times New Roman" w:eastAsia="Times New Roman" w:hAnsi="Times New Roman"/>
                <w:b/>
                <w:sz w:val="24"/>
                <w:szCs w:val="24"/>
              </w:rPr>
            </w:pPr>
          </w:p>
        </w:tc>
        <w:tc>
          <w:tcPr>
            <w:tcW w:w="3294" w:type="dxa"/>
            <w:tcBorders>
              <w:top w:val="nil"/>
            </w:tcBorders>
          </w:tcPr>
          <w:p w:rsidR="00EC0665" w:rsidRPr="00EC0665" w:rsidRDefault="00EC0665" w:rsidP="00C97775">
            <w:pPr>
              <w:jc w:val="both"/>
              <w:rPr>
                <w:rFonts w:ascii="Times New Roman" w:eastAsia="Times New Roman" w:hAnsi="Times New Roman"/>
                <w:sz w:val="24"/>
                <w:szCs w:val="24"/>
              </w:rPr>
            </w:pPr>
          </w:p>
        </w:tc>
        <w:tc>
          <w:tcPr>
            <w:tcW w:w="3295" w:type="dxa"/>
            <w:tcBorders>
              <w:top w:val="nil"/>
            </w:tcBorders>
          </w:tcPr>
          <w:p w:rsidR="00EC0665" w:rsidRPr="00EC0665" w:rsidRDefault="00EC0665" w:rsidP="00C97775">
            <w:pPr>
              <w:tabs>
                <w:tab w:val="left" w:pos="5040"/>
                <w:tab w:val="left" w:pos="6000"/>
              </w:tabs>
              <w:jc w:val="both"/>
              <w:rPr>
                <w:rFonts w:ascii="Times New Roman" w:hAnsi="Times New Roman"/>
                <w:sz w:val="24"/>
                <w:szCs w:val="24"/>
              </w:rPr>
            </w:pPr>
          </w:p>
        </w:tc>
      </w:tr>
    </w:tbl>
    <w:p w:rsidR="00CC28F2" w:rsidRPr="005B3969" w:rsidRDefault="0041395F" w:rsidP="00CC28F2">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sz w:val="24"/>
          <w:szCs w:val="24"/>
        </w:rPr>
        <w:t>)</w:t>
      </w:r>
    </w:p>
    <w:p w:rsidR="00EC0665" w:rsidRDefault="00EC0665" w:rsidP="00C97775">
      <w:pPr>
        <w:spacing w:after="0" w:line="240" w:lineRule="auto"/>
        <w:jc w:val="center"/>
        <w:rPr>
          <w:rFonts w:ascii="Times New Roman" w:hAnsi="Times New Roman"/>
          <w:b/>
          <w:sz w:val="24"/>
          <w:szCs w:val="24"/>
        </w:rPr>
        <w:sectPr w:rsidR="00EC0665" w:rsidSect="00C97775">
          <w:pgSz w:w="12240" w:h="15840" w:code="1"/>
          <w:pgMar w:top="1701" w:right="1701" w:bottom="1701" w:left="2268" w:header="851" w:footer="851" w:gutter="0"/>
          <w:cols w:space="720"/>
        </w:sectPr>
      </w:pPr>
    </w:p>
    <w:p w:rsidR="00EC0665" w:rsidRPr="00EC0665" w:rsidRDefault="00EC0665" w:rsidP="00EC0665">
      <w:pPr>
        <w:spacing w:after="0" w:line="240" w:lineRule="auto"/>
        <w:jc w:val="both"/>
        <w:rPr>
          <w:rFonts w:ascii="Times New Roman" w:eastAsia="Times New Roman" w:hAnsi="Times New Roman"/>
          <w:sz w:val="24"/>
          <w:szCs w:val="24"/>
        </w:rPr>
      </w:pPr>
      <w:r w:rsidRPr="00EC0665">
        <w:rPr>
          <w:rFonts w:ascii="Times New Roman" w:eastAsia="Times New Roman" w:hAnsi="Times New Roman"/>
          <w:sz w:val="24"/>
          <w:szCs w:val="24"/>
        </w:rPr>
        <w:lastRenderedPageBreak/>
        <w:t>Cuadro 1 (cont</w:t>
      </w:r>
      <w:r>
        <w:rPr>
          <w:rFonts w:ascii="Times New Roman" w:eastAsia="Times New Roman" w:hAnsi="Times New Roman"/>
          <w:sz w:val="24"/>
          <w:szCs w:val="24"/>
        </w:rPr>
        <w:t>.</w:t>
      </w:r>
      <w:r w:rsidRPr="00EC0665">
        <w:rPr>
          <w:rFonts w:ascii="Times New Roman" w:eastAsia="Times New Roman" w:hAnsi="Times New Roman"/>
          <w:sz w:val="24"/>
          <w:szCs w:val="24"/>
        </w:rPr>
        <w:t>)</w:t>
      </w:r>
    </w:p>
    <w:p w:rsidR="00EC0665" w:rsidRDefault="00EC0665" w:rsidP="00EC0665">
      <w:pPr>
        <w:spacing w:after="0" w:line="240" w:lineRule="auto"/>
        <w:jc w:val="both"/>
        <w:rPr>
          <w:rFonts w:ascii="Times New Roman" w:eastAsia="Times New Roman" w:hAnsi="Times New Roman"/>
          <w:sz w:val="24"/>
          <w:szCs w:val="24"/>
        </w:rPr>
      </w:pPr>
    </w:p>
    <w:p w:rsidR="00EC0665" w:rsidRPr="00EC0665" w:rsidRDefault="00EC0665" w:rsidP="00EC0665">
      <w:pPr>
        <w:spacing w:after="0" w:line="240" w:lineRule="auto"/>
        <w:jc w:val="both"/>
        <w:rPr>
          <w:rFonts w:ascii="Times New Roman" w:eastAsia="Times New Roman" w:hAnsi="Times New Roman"/>
          <w:sz w:val="24"/>
          <w:szCs w:val="24"/>
        </w:rPr>
      </w:pPr>
    </w:p>
    <w:tbl>
      <w:tblPr>
        <w:tblStyle w:val="Tablaconcuadrcula"/>
        <w:tblW w:w="0" w:type="auto"/>
        <w:tblInd w:w="108" w:type="dxa"/>
        <w:tblLook w:val="04A0"/>
      </w:tblPr>
      <w:tblGrid>
        <w:gridCol w:w="1790"/>
        <w:gridCol w:w="3295"/>
        <w:gridCol w:w="3294"/>
      </w:tblGrid>
      <w:tr w:rsidR="00EC0665" w:rsidRPr="00EC0665" w:rsidTr="00EC0665">
        <w:trPr>
          <w:trHeight w:val="567"/>
        </w:trPr>
        <w:tc>
          <w:tcPr>
            <w:tcW w:w="1790" w:type="dxa"/>
            <w:vAlign w:val="center"/>
          </w:tcPr>
          <w:p w:rsidR="00EC0665" w:rsidRPr="00EC0665" w:rsidRDefault="00EC0665" w:rsidP="00CC73AC">
            <w:pPr>
              <w:jc w:val="center"/>
              <w:rPr>
                <w:rFonts w:ascii="Times New Roman" w:eastAsia="Times New Roman" w:hAnsi="Times New Roman"/>
                <w:sz w:val="24"/>
                <w:szCs w:val="24"/>
              </w:rPr>
            </w:pPr>
            <w:r w:rsidRPr="00EC0665">
              <w:rPr>
                <w:rFonts w:ascii="Times New Roman" w:eastAsia="Times New Roman" w:hAnsi="Times New Roman"/>
                <w:b/>
                <w:sz w:val="24"/>
                <w:szCs w:val="24"/>
              </w:rPr>
              <w:t>Variable</w:t>
            </w:r>
          </w:p>
        </w:tc>
        <w:tc>
          <w:tcPr>
            <w:tcW w:w="3294" w:type="dxa"/>
            <w:vAlign w:val="center"/>
          </w:tcPr>
          <w:p w:rsidR="00EC0665" w:rsidRPr="00EC0665" w:rsidRDefault="00EC0665" w:rsidP="00CC73AC">
            <w:pPr>
              <w:jc w:val="center"/>
              <w:rPr>
                <w:rFonts w:ascii="Times New Roman" w:eastAsia="Times New Roman" w:hAnsi="Times New Roman"/>
                <w:sz w:val="24"/>
                <w:szCs w:val="24"/>
              </w:rPr>
            </w:pPr>
            <w:r w:rsidRPr="00EC0665">
              <w:rPr>
                <w:rFonts w:ascii="Times New Roman" w:eastAsia="Times New Roman" w:hAnsi="Times New Roman"/>
                <w:b/>
                <w:sz w:val="24"/>
                <w:szCs w:val="24"/>
              </w:rPr>
              <w:t>Definición Conceptual</w:t>
            </w:r>
          </w:p>
        </w:tc>
        <w:tc>
          <w:tcPr>
            <w:tcW w:w="3295" w:type="dxa"/>
            <w:vAlign w:val="center"/>
          </w:tcPr>
          <w:p w:rsidR="00EC0665" w:rsidRPr="00EC0665" w:rsidRDefault="00EC0665" w:rsidP="00CC73AC">
            <w:pPr>
              <w:jc w:val="center"/>
              <w:rPr>
                <w:rFonts w:ascii="Times New Roman" w:eastAsia="Times New Roman" w:hAnsi="Times New Roman"/>
                <w:sz w:val="24"/>
                <w:szCs w:val="24"/>
              </w:rPr>
            </w:pPr>
            <w:r w:rsidRPr="00EC0665">
              <w:rPr>
                <w:rFonts w:ascii="Times New Roman" w:eastAsia="Times New Roman" w:hAnsi="Times New Roman"/>
                <w:b/>
                <w:sz w:val="24"/>
                <w:szCs w:val="24"/>
              </w:rPr>
              <w:t>Definición Operacional</w:t>
            </w:r>
          </w:p>
        </w:tc>
      </w:tr>
      <w:tr w:rsidR="00EC0665" w:rsidRPr="00EC0665" w:rsidTr="00EC0665">
        <w:tc>
          <w:tcPr>
            <w:tcW w:w="1790" w:type="dxa"/>
            <w:vAlign w:val="center"/>
          </w:tcPr>
          <w:p w:rsidR="00EC0665" w:rsidRPr="00EC0665" w:rsidRDefault="00EC0665" w:rsidP="00CC73AC">
            <w:pPr>
              <w:jc w:val="center"/>
              <w:rPr>
                <w:rFonts w:ascii="Times New Roman" w:eastAsia="Times New Roman" w:hAnsi="Times New Roman"/>
                <w:sz w:val="24"/>
                <w:szCs w:val="24"/>
              </w:rPr>
            </w:pPr>
            <w:r w:rsidRPr="00EC0665">
              <w:rPr>
                <w:rFonts w:ascii="Times New Roman" w:eastAsia="Times New Roman" w:hAnsi="Times New Roman"/>
                <w:b/>
                <w:sz w:val="24"/>
                <w:szCs w:val="24"/>
              </w:rPr>
              <w:t>Clima Organizacional</w:t>
            </w:r>
          </w:p>
        </w:tc>
        <w:tc>
          <w:tcPr>
            <w:tcW w:w="3295" w:type="dxa"/>
          </w:tcPr>
          <w:p w:rsidR="00EC0665" w:rsidRPr="00EC0665" w:rsidRDefault="00EC0665" w:rsidP="00CC73AC">
            <w:pPr>
              <w:ind w:left="34" w:right="33"/>
              <w:jc w:val="both"/>
              <w:rPr>
                <w:rFonts w:ascii="Times New Roman" w:hAnsi="Times New Roman"/>
                <w:sz w:val="24"/>
                <w:szCs w:val="24"/>
              </w:rPr>
            </w:pPr>
            <w:r w:rsidRPr="00EC0665">
              <w:rPr>
                <w:rFonts w:ascii="Times New Roman" w:hAnsi="Times New Roman"/>
                <w:sz w:val="24"/>
                <w:szCs w:val="24"/>
              </w:rPr>
              <w:t>Un conjunto de propiedades medibles del medio ambiente de trabajo, percibidas directa o indirectamente por las personas que trabajan en la organización y que influyen su motivación y comportamiento; es decir, la percepción, que tienen los integrantes de una organización, dichas percepciones son las que definen su comportamiento organizacional, y es en este punto donde recae su importancia y el mejoramiento continuo de su ambiente organizacional.</w:t>
            </w:r>
          </w:p>
          <w:p w:rsidR="00EC0665" w:rsidRDefault="00EC0665" w:rsidP="00CC73AC">
            <w:pPr>
              <w:ind w:left="34" w:right="33"/>
              <w:jc w:val="both"/>
              <w:rPr>
                <w:rFonts w:ascii="Times New Roman" w:hAnsi="Times New Roman"/>
                <w:b/>
                <w:sz w:val="24"/>
                <w:szCs w:val="24"/>
              </w:rPr>
            </w:pPr>
            <w:r w:rsidRPr="00EC0665">
              <w:rPr>
                <w:rFonts w:ascii="Times New Roman" w:hAnsi="Times New Roman"/>
                <w:b/>
                <w:sz w:val="24"/>
                <w:szCs w:val="24"/>
              </w:rPr>
              <w:t>(</w:t>
            </w:r>
            <w:r w:rsidRPr="00EC0665">
              <w:rPr>
                <w:rFonts w:ascii="Times New Roman" w:eastAsia="Times New Roman" w:hAnsi="Times New Roman"/>
                <w:b/>
                <w:spacing w:val="2"/>
                <w:sz w:val="24"/>
                <w:szCs w:val="24"/>
                <w:shd w:val="clear" w:color="auto" w:fill="FFFFFF"/>
              </w:rPr>
              <w:t xml:space="preserve">Litwin y Stringer, 1968, </w:t>
            </w:r>
            <w:r w:rsidRPr="00EC0665">
              <w:rPr>
                <w:rFonts w:ascii="Times New Roman" w:hAnsi="Times New Roman"/>
                <w:b/>
                <w:sz w:val="24"/>
                <w:szCs w:val="24"/>
              </w:rPr>
              <w:t>p. 156).</w:t>
            </w:r>
          </w:p>
          <w:p w:rsidR="00943702" w:rsidRPr="00EC0665" w:rsidRDefault="00943702" w:rsidP="00CC73AC">
            <w:pPr>
              <w:ind w:left="34" w:right="33"/>
              <w:jc w:val="both"/>
              <w:rPr>
                <w:rFonts w:ascii="Times New Roman" w:hAnsi="Times New Roman"/>
                <w:b/>
                <w:sz w:val="24"/>
                <w:szCs w:val="24"/>
              </w:rPr>
            </w:pPr>
          </w:p>
        </w:tc>
        <w:tc>
          <w:tcPr>
            <w:tcW w:w="3294" w:type="dxa"/>
          </w:tcPr>
          <w:p w:rsidR="00EC0665" w:rsidRPr="00EC0665" w:rsidRDefault="00EC0665" w:rsidP="00CC73AC">
            <w:pPr>
              <w:jc w:val="both"/>
              <w:rPr>
                <w:rFonts w:ascii="Times New Roman" w:hAnsi="Times New Roman"/>
                <w:sz w:val="24"/>
                <w:szCs w:val="24"/>
              </w:rPr>
            </w:pPr>
            <w:r w:rsidRPr="00EC0665">
              <w:rPr>
                <w:rFonts w:ascii="Times New Roman" w:hAnsi="Times New Roman"/>
                <w:sz w:val="24"/>
                <w:szCs w:val="24"/>
              </w:rPr>
              <w:t xml:space="preserve">Son los efectos percibidos del sistema formal en el personal, tomando en cuenta las características de la organización educativa y los factores de estructura, </w:t>
            </w:r>
            <w:r w:rsidRPr="00EC0665">
              <w:rPr>
                <w:rFonts w:ascii="Times New Roman" w:eastAsia="Times New Roman" w:hAnsi="Times New Roman"/>
                <w:sz w:val="24"/>
                <w:szCs w:val="24"/>
                <w:lang w:eastAsia="es-VE"/>
              </w:rPr>
              <w:t xml:space="preserve">responsabilidad, recompensa, desafío, relaciones, cooperación, estándares, conflictos e identidad </w:t>
            </w:r>
            <w:r w:rsidRPr="00EC0665">
              <w:rPr>
                <w:rFonts w:ascii="Times New Roman" w:hAnsi="Times New Roman"/>
                <w:sz w:val="24"/>
                <w:szCs w:val="24"/>
              </w:rPr>
              <w:t>que influye en la conducta de los trabajadores, diferenciando una organización de otra.</w:t>
            </w:r>
          </w:p>
          <w:p w:rsidR="00EC0665" w:rsidRPr="00EC0665" w:rsidRDefault="00EC0665" w:rsidP="00CC73AC">
            <w:pPr>
              <w:jc w:val="both"/>
              <w:rPr>
                <w:rFonts w:ascii="Times New Roman" w:eastAsia="Times New Roman" w:hAnsi="Times New Roman"/>
                <w:sz w:val="24"/>
                <w:szCs w:val="24"/>
              </w:rPr>
            </w:pPr>
            <w:r w:rsidRPr="00EC0665">
              <w:rPr>
                <w:rFonts w:ascii="Times New Roman" w:eastAsia="Times New Roman" w:hAnsi="Times New Roman"/>
                <w:b/>
                <w:sz w:val="24"/>
                <w:szCs w:val="24"/>
              </w:rPr>
              <w:t>(El Investigador, Aguilar 2019)</w:t>
            </w:r>
            <w:r w:rsidRPr="00EC0665">
              <w:rPr>
                <w:rFonts w:ascii="Times New Roman" w:eastAsia="Times New Roman" w:hAnsi="Times New Roman"/>
                <w:sz w:val="24"/>
                <w:szCs w:val="24"/>
              </w:rPr>
              <w:t>.</w:t>
            </w:r>
          </w:p>
        </w:tc>
      </w:tr>
    </w:tbl>
    <w:p w:rsidR="00EC0665" w:rsidRPr="00EC0665" w:rsidRDefault="00EC0665" w:rsidP="00EC0665">
      <w:pPr>
        <w:spacing w:after="0" w:line="240" w:lineRule="auto"/>
        <w:jc w:val="both"/>
        <w:rPr>
          <w:rFonts w:ascii="Times New Roman" w:eastAsia="Times New Roman" w:hAnsi="Times New Roman"/>
          <w:sz w:val="12"/>
          <w:szCs w:val="12"/>
        </w:rPr>
      </w:pPr>
    </w:p>
    <w:p w:rsidR="00EC0665" w:rsidRDefault="00943702" w:rsidP="00EC0665">
      <w:pPr>
        <w:spacing w:after="0" w:line="240" w:lineRule="auto"/>
        <w:jc w:val="both"/>
        <w:rPr>
          <w:rFonts w:ascii="Times New Roman" w:hAnsi="Times New Roman"/>
          <w:b/>
          <w:sz w:val="24"/>
          <w:szCs w:val="24"/>
        </w:rPr>
      </w:pPr>
      <w:r w:rsidRPr="005B3969">
        <w:rPr>
          <w:rFonts w:ascii="Times New Roman" w:hAnsi="Times New Roman"/>
          <w:b/>
        </w:rPr>
        <w:t>Nota:</w:t>
      </w:r>
      <w:r w:rsidRPr="005B3969">
        <w:rPr>
          <w:rFonts w:ascii="Times New Roman" w:hAnsi="Times New Roman"/>
          <w:sz w:val="24"/>
          <w:szCs w:val="24"/>
        </w:rPr>
        <w:t>El Investigador,Aguilar (2019</w:t>
      </w:r>
      <w:r>
        <w:rPr>
          <w:rFonts w:ascii="Times New Roman" w:hAnsi="Times New Roman"/>
          <w:sz w:val="24"/>
          <w:szCs w:val="24"/>
        </w:rPr>
        <w:t>).</w:t>
      </w:r>
    </w:p>
    <w:p w:rsidR="00EC0665" w:rsidRPr="00EC0665" w:rsidRDefault="00EC0665" w:rsidP="00C97775">
      <w:pPr>
        <w:spacing w:after="0" w:line="240" w:lineRule="auto"/>
        <w:jc w:val="center"/>
        <w:rPr>
          <w:rFonts w:ascii="Times New Roman" w:hAnsi="Times New Roman"/>
          <w:sz w:val="24"/>
          <w:szCs w:val="24"/>
        </w:rPr>
      </w:pPr>
    </w:p>
    <w:p w:rsidR="00C97775" w:rsidRPr="00EC0665" w:rsidRDefault="00C97775" w:rsidP="00C97775">
      <w:pPr>
        <w:spacing w:after="0" w:line="240" w:lineRule="auto"/>
        <w:jc w:val="center"/>
        <w:rPr>
          <w:rFonts w:ascii="Times New Roman" w:hAnsi="Times New Roman"/>
          <w:sz w:val="24"/>
          <w:szCs w:val="24"/>
        </w:rPr>
      </w:pPr>
    </w:p>
    <w:p w:rsidR="0054030F" w:rsidRPr="005B3969" w:rsidRDefault="0054030F" w:rsidP="00C97775">
      <w:pPr>
        <w:spacing w:after="0" w:line="240" w:lineRule="auto"/>
        <w:jc w:val="center"/>
        <w:rPr>
          <w:rFonts w:ascii="Times New Roman" w:hAnsi="Times New Roman"/>
          <w:b/>
          <w:sz w:val="24"/>
          <w:szCs w:val="24"/>
        </w:rPr>
      </w:pPr>
      <w:r w:rsidRPr="005B3969">
        <w:rPr>
          <w:rFonts w:ascii="Times New Roman" w:hAnsi="Times New Roman"/>
          <w:b/>
          <w:sz w:val="24"/>
          <w:szCs w:val="24"/>
        </w:rPr>
        <w:t>Operacionalización de las Variables</w:t>
      </w:r>
    </w:p>
    <w:p w:rsidR="00F47ADC" w:rsidRDefault="00F47ADC" w:rsidP="00C97775">
      <w:pPr>
        <w:spacing w:after="0" w:line="240" w:lineRule="auto"/>
        <w:jc w:val="center"/>
        <w:rPr>
          <w:rFonts w:ascii="Times New Roman" w:hAnsi="Times New Roman"/>
          <w:sz w:val="24"/>
          <w:szCs w:val="24"/>
        </w:rPr>
      </w:pPr>
    </w:p>
    <w:p w:rsidR="00C97775" w:rsidRPr="005B3969" w:rsidRDefault="00C97775" w:rsidP="00C97775">
      <w:pPr>
        <w:spacing w:after="0" w:line="240" w:lineRule="auto"/>
        <w:jc w:val="center"/>
        <w:rPr>
          <w:rFonts w:ascii="Times New Roman" w:hAnsi="Times New Roman"/>
          <w:sz w:val="24"/>
          <w:szCs w:val="24"/>
        </w:rPr>
      </w:pPr>
    </w:p>
    <w:p w:rsidR="00DF5D95" w:rsidRDefault="004801A3" w:rsidP="00C97775">
      <w:pPr>
        <w:tabs>
          <w:tab w:val="left" w:pos="5190"/>
        </w:tabs>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En relación con este constructo, </w:t>
      </w:r>
      <w:r w:rsidR="00145E00" w:rsidRPr="005B3969">
        <w:rPr>
          <w:rFonts w:ascii="Times New Roman" w:hAnsi="Times New Roman"/>
          <w:sz w:val="24"/>
          <w:szCs w:val="24"/>
        </w:rPr>
        <w:t>Tamayo (200</w:t>
      </w:r>
      <w:r w:rsidR="00DC5D3A" w:rsidRPr="005B3969">
        <w:rPr>
          <w:rFonts w:ascii="Times New Roman" w:hAnsi="Times New Roman"/>
          <w:sz w:val="24"/>
          <w:szCs w:val="24"/>
        </w:rPr>
        <w:t>7</w:t>
      </w:r>
      <w:r w:rsidR="00145E00" w:rsidRPr="005B3969">
        <w:rPr>
          <w:rFonts w:ascii="Times New Roman" w:hAnsi="Times New Roman"/>
          <w:sz w:val="24"/>
          <w:szCs w:val="24"/>
        </w:rPr>
        <w:t xml:space="preserve">), precisa que la operacionalización de variables: “Es esencialmente aquella que indica que un cierto fenómeno existe, y lo hace especificando de manera precisa y, preferiblemente, en qué unidades puede ser medido dicho fenómeno”.  (p.148).  </w:t>
      </w:r>
      <w:r w:rsidR="008E3525" w:rsidRPr="005B3969">
        <w:rPr>
          <w:rFonts w:ascii="Times New Roman" w:hAnsi="Times New Roman"/>
          <w:sz w:val="24"/>
          <w:szCs w:val="24"/>
        </w:rPr>
        <w:t>Ante lo descrito</w:t>
      </w:r>
      <w:r w:rsidR="00CC28F2" w:rsidRPr="005B3969">
        <w:rPr>
          <w:rFonts w:ascii="Times New Roman" w:hAnsi="Times New Roman"/>
          <w:sz w:val="24"/>
          <w:szCs w:val="24"/>
        </w:rPr>
        <w:t xml:space="preserve"> en la cita</w:t>
      </w:r>
      <w:r w:rsidR="008E3525" w:rsidRPr="005B3969">
        <w:rPr>
          <w:rFonts w:ascii="Times New Roman" w:hAnsi="Times New Roman"/>
          <w:sz w:val="24"/>
          <w:szCs w:val="24"/>
        </w:rPr>
        <w:t xml:space="preserve">, se presenta </w:t>
      </w:r>
      <w:r w:rsidR="00293EFF" w:rsidRPr="005B3969">
        <w:rPr>
          <w:rFonts w:ascii="Times New Roman" w:hAnsi="Times New Roman"/>
          <w:sz w:val="24"/>
          <w:szCs w:val="24"/>
        </w:rPr>
        <w:t>el c</w:t>
      </w:r>
      <w:r w:rsidR="00CC28F2" w:rsidRPr="005B3969">
        <w:rPr>
          <w:rFonts w:ascii="Times New Roman" w:hAnsi="Times New Roman"/>
          <w:sz w:val="24"/>
          <w:szCs w:val="24"/>
        </w:rPr>
        <w:t xml:space="preserve">uadro </w:t>
      </w:r>
      <w:r w:rsidR="00293EFF" w:rsidRPr="005B3969">
        <w:rPr>
          <w:rFonts w:ascii="Times New Roman" w:hAnsi="Times New Roman"/>
          <w:sz w:val="24"/>
          <w:szCs w:val="24"/>
        </w:rPr>
        <w:t>siguiente:</w:t>
      </w:r>
    </w:p>
    <w:p w:rsidR="00EC0665" w:rsidRDefault="00EC0665" w:rsidP="00C97775">
      <w:pPr>
        <w:tabs>
          <w:tab w:val="left" w:pos="5190"/>
        </w:tabs>
        <w:spacing w:after="0" w:line="360" w:lineRule="auto"/>
        <w:ind w:firstLine="567"/>
        <w:jc w:val="both"/>
        <w:rPr>
          <w:rFonts w:ascii="Times New Roman" w:hAnsi="Times New Roman"/>
          <w:sz w:val="24"/>
          <w:szCs w:val="24"/>
        </w:rPr>
      </w:pPr>
    </w:p>
    <w:p w:rsidR="00EC0665" w:rsidRDefault="00EC0665" w:rsidP="00C97775">
      <w:pPr>
        <w:tabs>
          <w:tab w:val="left" w:pos="5190"/>
        </w:tabs>
        <w:spacing w:after="0" w:line="360" w:lineRule="auto"/>
        <w:ind w:firstLine="567"/>
        <w:jc w:val="both"/>
        <w:rPr>
          <w:rFonts w:ascii="Times New Roman" w:hAnsi="Times New Roman"/>
          <w:sz w:val="24"/>
          <w:szCs w:val="24"/>
        </w:rPr>
      </w:pPr>
    </w:p>
    <w:p w:rsidR="00EC0665" w:rsidRDefault="00EC0665" w:rsidP="00C97775">
      <w:pPr>
        <w:tabs>
          <w:tab w:val="left" w:pos="5190"/>
        </w:tabs>
        <w:spacing w:after="0" w:line="360" w:lineRule="auto"/>
        <w:ind w:firstLine="567"/>
        <w:jc w:val="both"/>
        <w:rPr>
          <w:rFonts w:ascii="Times New Roman" w:hAnsi="Times New Roman"/>
          <w:sz w:val="24"/>
          <w:szCs w:val="24"/>
        </w:rPr>
      </w:pPr>
    </w:p>
    <w:p w:rsidR="00EC0665" w:rsidRDefault="00EC0665" w:rsidP="00C97775">
      <w:pPr>
        <w:tabs>
          <w:tab w:val="left" w:pos="5190"/>
        </w:tabs>
        <w:spacing w:after="0" w:line="360" w:lineRule="auto"/>
        <w:ind w:firstLine="567"/>
        <w:jc w:val="both"/>
        <w:rPr>
          <w:rFonts w:ascii="Times New Roman" w:hAnsi="Times New Roman"/>
          <w:sz w:val="24"/>
          <w:szCs w:val="24"/>
        </w:rPr>
      </w:pPr>
    </w:p>
    <w:p w:rsidR="00EC0665" w:rsidRPr="00EC0665" w:rsidRDefault="00EC0665" w:rsidP="00EC0665">
      <w:pPr>
        <w:tabs>
          <w:tab w:val="left" w:pos="5190"/>
        </w:tabs>
        <w:spacing w:after="0" w:line="360" w:lineRule="auto"/>
        <w:jc w:val="both"/>
        <w:rPr>
          <w:rFonts w:ascii="Times New Roman" w:hAnsi="Times New Roman"/>
          <w:b/>
          <w:sz w:val="24"/>
          <w:szCs w:val="24"/>
        </w:rPr>
      </w:pPr>
      <w:r w:rsidRPr="00EC0665">
        <w:rPr>
          <w:rFonts w:ascii="Times New Roman" w:hAnsi="Times New Roman"/>
          <w:b/>
          <w:sz w:val="24"/>
          <w:szCs w:val="24"/>
        </w:rPr>
        <w:lastRenderedPageBreak/>
        <w:t>Cuadro 2</w:t>
      </w:r>
    </w:p>
    <w:p w:rsidR="00EC0665" w:rsidRPr="00EC0665" w:rsidRDefault="00EC0665" w:rsidP="00EC0665">
      <w:pPr>
        <w:tabs>
          <w:tab w:val="left" w:pos="5190"/>
        </w:tabs>
        <w:spacing w:after="0" w:line="240" w:lineRule="auto"/>
        <w:jc w:val="both"/>
        <w:rPr>
          <w:rFonts w:ascii="Times New Roman" w:hAnsi="Times New Roman"/>
          <w:b/>
          <w:sz w:val="24"/>
          <w:szCs w:val="24"/>
        </w:rPr>
      </w:pPr>
      <w:r w:rsidRPr="00EC0665">
        <w:rPr>
          <w:rFonts w:ascii="Times New Roman" w:hAnsi="Times New Roman"/>
          <w:b/>
          <w:sz w:val="24"/>
          <w:szCs w:val="24"/>
        </w:rPr>
        <w:t>Operacionalización de las Variables</w:t>
      </w:r>
    </w:p>
    <w:p w:rsidR="00EC0665" w:rsidRDefault="00EC0665" w:rsidP="00EC0665">
      <w:pPr>
        <w:tabs>
          <w:tab w:val="left" w:pos="5190"/>
        </w:tabs>
        <w:spacing w:after="0" w:line="240" w:lineRule="auto"/>
        <w:jc w:val="both"/>
        <w:rPr>
          <w:rFonts w:ascii="Times New Roman" w:hAnsi="Times New Roman"/>
          <w:sz w:val="24"/>
          <w:szCs w:val="24"/>
        </w:rPr>
      </w:pPr>
    </w:p>
    <w:p w:rsidR="00AE2893" w:rsidRPr="005B3969" w:rsidRDefault="00AE2893" w:rsidP="00EC0665">
      <w:pPr>
        <w:tabs>
          <w:tab w:val="left" w:pos="5190"/>
        </w:tabs>
        <w:spacing w:after="0" w:line="240" w:lineRule="auto"/>
        <w:jc w:val="both"/>
        <w:rPr>
          <w:rFonts w:ascii="Times New Roman" w:hAnsi="Times New Roman"/>
          <w:sz w:val="24"/>
          <w:szCs w:val="24"/>
        </w:rPr>
      </w:pPr>
    </w:p>
    <w:tbl>
      <w:tblPr>
        <w:tblStyle w:val="Tablaconcuadrcula"/>
        <w:tblW w:w="0" w:type="auto"/>
        <w:tblInd w:w="108" w:type="dxa"/>
        <w:tblLayout w:type="fixed"/>
        <w:tblLook w:val="04A0"/>
      </w:tblPr>
      <w:tblGrid>
        <w:gridCol w:w="1499"/>
        <w:gridCol w:w="2187"/>
        <w:gridCol w:w="2126"/>
        <w:gridCol w:w="1843"/>
        <w:gridCol w:w="724"/>
      </w:tblGrid>
      <w:tr w:rsidR="00AE2893" w:rsidRPr="00AE2893" w:rsidTr="00AE2893">
        <w:trPr>
          <w:trHeight w:val="567"/>
        </w:trPr>
        <w:tc>
          <w:tcPr>
            <w:tcW w:w="1499" w:type="dxa"/>
            <w:vAlign w:val="center"/>
          </w:tcPr>
          <w:p w:rsidR="00EC0665" w:rsidRPr="00AE2893" w:rsidRDefault="00EC0665" w:rsidP="00EC0665">
            <w:pPr>
              <w:tabs>
                <w:tab w:val="left" w:pos="5190"/>
              </w:tabs>
              <w:jc w:val="center"/>
              <w:rPr>
                <w:rFonts w:ascii="Times New Roman" w:hAnsi="Times New Roman"/>
                <w:sz w:val="24"/>
                <w:szCs w:val="24"/>
              </w:rPr>
            </w:pPr>
            <w:r w:rsidRPr="00AE2893">
              <w:rPr>
                <w:rFonts w:ascii="Times New Roman" w:hAnsi="Times New Roman"/>
                <w:b/>
                <w:sz w:val="24"/>
                <w:szCs w:val="24"/>
              </w:rPr>
              <w:t>Variable</w:t>
            </w:r>
          </w:p>
        </w:tc>
        <w:tc>
          <w:tcPr>
            <w:tcW w:w="2187" w:type="dxa"/>
            <w:vAlign w:val="center"/>
          </w:tcPr>
          <w:p w:rsidR="00EC0665" w:rsidRPr="00AE2893" w:rsidRDefault="00EC0665" w:rsidP="00EC0665">
            <w:pPr>
              <w:tabs>
                <w:tab w:val="left" w:pos="5190"/>
              </w:tabs>
              <w:jc w:val="center"/>
              <w:rPr>
                <w:rFonts w:ascii="Times New Roman" w:hAnsi="Times New Roman"/>
                <w:sz w:val="24"/>
                <w:szCs w:val="24"/>
              </w:rPr>
            </w:pPr>
            <w:r w:rsidRPr="00AE2893">
              <w:rPr>
                <w:rFonts w:ascii="Times New Roman" w:hAnsi="Times New Roman"/>
                <w:b/>
                <w:sz w:val="24"/>
                <w:szCs w:val="24"/>
              </w:rPr>
              <w:t>Definición Operacional</w:t>
            </w:r>
          </w:p>
        </w:tc>
        <w:tc>
          <w:tcPr>
            <w:tcW w:w="2126" w:type="dxa"/>
            <w:vAlign w:val="center"/>
          </w:tcPr>
          <w:p w:rsidR="00EC0665" w:rsidRPr="00AE2893" w:rsidRDefault="00EC0665" w:rsidP="00EC0665">
            <w:pPr>
              <w:tabs>
                <w:tab w:val="left" w:pos="5190"/>
              </w:tabs>
              <w:jc w:val="center"/>
              <w:rPr>
                <w:rFonts w:ascii="Times New Roman" w:hAnsi="Times New Roman"/>
                <w:sz w:val="24"/>
                <w:szCs w:val="24"/>
              </w:rPr>
            </w:pPr>
            <w:r w:rsidRPr="00AE2893">
              <w:rPr>
                <w:rFonts w:ascii="Times New Roman" w:hAnsi="Times New Roman"/>
                <w:b/>
                <w:sz w:val="24"/>
                <w:szCs w:val="24"/>
              </w:rPr>
              <w:t>Dimensión</w:t>
            </w:r>
          </w:p>
        </w:tc>
        <w:tc>
          <w:tcPr>
            <w:tcW w:w="1843" w:type="dxa"/>
            <w:vAlign w:val="center"/>
          </w:tcPr>
          <w:p w:rsidR="00EC0665" w:rsidRPr="00AE2893" w:rsidRDefault="00EC0665" w:rsidP="00EC0665">
            <w:pPr>
              <w:tabs>
                <w:tab w:val="left" w:pos="5190"/>
              </w:tabs>
              <w:jc w:val="center"/>
              <w:rPr>
                <w:rFonts w:ascii="Times New Roman" w:hAnsi="Times New Roman"/>
                <w:sz w:val="24"/>
                <w:szCs w:val="24"/>
              </w:rPr>
            </w:pPr>
            <w:r w:rsidRPr="00AE2893">
              <w:rPr>
                <w:rFonts w:ascii="Times New Roman" w:hAnsi="Times New Roman"/>
                <w:b/>
                <w:sz w:val="24"/>
                <w:szCs w:val="24"/>
              </w:rPr>
              <w:t>Indicador</w:t>
            </w:r>
          </w:p>
        </w:tc>
        <w:tc>
          <w:tcPr>
            <w:tcW w:w="724" w:type="dxa"/>
            <w:vAlign w:val="center"/>
          </w:tcPr>
          <w:p w:rsidR="00EC0665" w:rsidRPr="00AE2893" w:rsidRDefault="00EC0665" w:rsidP="00EC0665">
            <w:pPr>
              <w:tabs>
                <w:tab w:val="left" w:pos="5190"/>
              </w:tabs>
              <w:jc w:val="center"/>
              <w:rPr>
                <w:rFonts w:ascii="Times New Roman" w:hAnsi="Times New Roman"/>
                <w:sz w:val="24"/>
                <w:szCs w:val="24"/>
              </w:rPr>
            </w:pPr>
            <w:r w:rsidRPr="00AE2893">
              <w:rPr>
                <w:rFonts w:ascii="Times New Roman" w:hAnsi="Times New Roman"/>
                <w:b/>
                <w:sz w:val="24"/>
                <w:szCs w:val="24"/>
              </w:rPr>
              <w:t>Ítem</w:t>
            </w:r>
          </w:p>
        </w:tc>
      </w:tr>
      <w:tr w:rsidR="00EC0665" w:rsidRPr="00AE2893" w:rsidTr="00AE2893">
        <w:trPr>
          <w:trHeight w:val="1518"/>
        </w:trPr>
        <w:tc>
          <w:tcPr>
            <w:tcW w:w="1499" w:type="dxa"/>
            <w:vMerge w:val="restart"/>
            <w:vAlign w:val="center"/>
          </w:tcPr>
          <w:p w:rsidR="00EC0665" w:rsidRPr="00AE2893" w:rsidRDefault="00EC0665" w:rsidP="00CC73AC">
            <w:pPr>
              <w:tabs>
                <w:tab w:val="left" w:pos="5190"/>
              </w:tabs>
              <w:jc w:val="both"/>
              <w:rPr>
                <w:rFonts w:ascii="Times New Roman" w:hAnsi="Times New Roman"/>
                <w:sz w:val="24"/>
                <w:szCs w:val="24"/>
              </w:rPr>
            </w:pPr>
            <w:r w:rsidRPr="00AE2893">
              <w:rPr>
                <w:rFonts w:ascii="Times New Roman" w:hAnsi="Times New Roman"/>
                <w:b/>
                <w:sz w:val="24"/>
                <w:szCs w:val="24"/>
              </w:rPr>
              <w:t>Inteligencia Emocional</w:t>
            </w:r>
          </w:p>
        </w:tc>
        <w:tc>
          <w:tcPr>
            <w:tcW w:w="2187" w:type="dxa"/>
            <w:vMerge w:val="restart"/>
          </w:tcPr>
          <w:p w:rsidR="00EC0665" w:rsidRPr="00AE2893" w:rsidRDefault="00EC0665" w:rsidP="00CC73AC">
            <w:pPr>
              <w:jc w:val="both"/>
              <w:rPr>
                <w:rFonts w:ascii="Times New Roman" w:eastAsia="Times New Roman" w:hAnsi="Times New Roman"/>
                <w:sz w:val="24"/>
                <w:szCs w:val="24"/>
              </w:rPr>
            </w:pPr>
            <w:r w:rsidRPr="00AE2893">
              <w:rPr>
                <w:rFonts w:ascii="Times New Roman" w:hAnsi="Times New Roman"/>
                <w:sz w:val="24"/>
                <w:szCs w:val="24"/>
              </w:rPr>
              <w:t>Capacidad o habilidad que tiene una persona para reconocer los sentimientos propios y de los demás con la finalidad de comprender, controlar y modificar los estados anímicos a través del autoconocimiento, autorregulación, motivación, empatía y habilidades sociales, dirigiendo su conducta y comportamientos al logro de los objetivos deseados para sí mismo y compartir con los demás.</w:t>
            </w:r>
          </w:p>
          <w:p w:rsidR="00EC0665" w:rsidRPr="00AE2893" w:rsidRDefault="00EC0665" w:rsidP="00CC73AC">
            <w:pPr>
              <w:tabs>
                <w:tab w:val="left" w:pos="5190"/>
              </w:tabs>
              <w:jc w:val="both"/>
              <w:rPr>
                <w:rFonts w:ascii="Times New Roman" w:hAnsi="Times New Roman"/>
                <w:sz w:val="24"/>
                <w:szCs w:val="24"/>
              </w:rPr>
            </w:pPr>
            <w:r w:rsidRPr="00AE2893">
              <w:rPr>
                <w:rFonts w:ascii="Times New Roman" w:eastAsia="Times New Roman" w:hAnsi="Times New Roman"/>
                <w:b/>
                <w:sz w:val="24"/>
                <w:szCs w:val="24"/>
              </w:rPr>
              <w:t>(El Investigador, Aguilar 2019).</w:t>
            </w:r>
          </w:p>
        </w:tc>
        <w:tc>
          <w:tcPr>
            <w:tcW w:w="2126" w:type="dxa"/>
            <w:vAlign w:val="center"/>
          </w:tcPr>
          <w:p w:rsidR="00EC0665" w:rsidRPr="00AE2893" w:rsidRDefault="00EC0665" w:rsidP="00CC73AC">
            <w:pPr>
              <w:tabs>
                <w:tab w:val="left" w:pos="5190"/>
              </w:tabs>
              <w:jc w:val="both"/>
              <w:rPr>
                <w:rFonts w:ascii="Times New Roman" w:hAnsi="Times New Roman"/>
                <w:sz w:val="24"/>
                <w:szCs w:val="24"/>
              </w:rPr>
            </w:pPr>
            <w:r w:rsidRPr="00AE2893">
              <w:rPr>
                <w:rFonts w:ascii="Times New Roman" w:hAnsi="Times New Roman"/>
                <w:sz w:val="24"/>
                <w:szCs w:val="24"/>
              </w:rPr>
              <w:t>Autoconocimiento</w:t>
            </w:r>
          </w:p>
        </w:tc>
        <w:tc>
          <w:tcPr>
            <w:tcW w:w="1843" w:type="dxa"/>
          </w:tcPr>
          <w:p w:rsidR="00EC0665" w:rsidRPr="00AE2893" w:rsidRDefault="00EC0665" w:rsidP="00CC73AC">
            <w:pPr>
              <w:rPr>
                <w:rFonts w:ascii="Times New Roman" w:hAnsi="Times New Roman"/>
                <w:sz w:val="24"/>
                <w:szCs w:val="24"/>
              </w:rPr>
            </w:pPr>
            <w:r w:rsidRPr="00AE2893">
              <w:rPr>
                <w:rFonts w:ascii="Times New Roman" w:hAnsi="Times New Roman"/>
                <w:sz w:val="24"/>
                <w:szCs w:val="24"/>
              </w:rPr>
              <w:t>- Conocimiento Emocional</w:t>
            </w:r>
          </w:p>
          <w:p w:rsidR="00EC0665" w:rsidRPr="00AE2893" w:rsidRDefault="00EC0665" w:rsidP="00CC73AC">
            <w:pPr>
              <w:rPr>
                <w:rFonts w:ascii="Times New Roman" w:hAnsi="Times New Roman"/>
                <w:sz w:val="24"/>
                <w:szCs w:val="24"/>
              </w:rPr>
            </w:pPr>
            <w:r w:rsidRPr="00AE2893">
              <w:rPr>
                <w:rFonts w:ascii="Times New Roman" w:hAnsi="Times New Roman"/>
                <w:sz w:val="24"/>
                <w:szCs w:val="24"/>
              </w:rPr>
              <w:t>- Impulsos</w:t>
            </w:r>
          </w:p>
          <w:p w:rsidR="00EC0665" w:rsidRPr="00AE2893" w:rsidRDefault="00EC0665" w:rsidP="00CC73AC">
            <w:pPr>
              <w:tabs>
                <w:tab w:val="left" w:pos="5190"/>
              </w:tabs>
              <w:jc w:val="both"/>
              <w:rPr>
                <w:rFonts w:ascii="Times New Roman" w:hAnsi="Times New Roman"/>
                <w:sz w:val="24"/>
                <w:szCs w:val="24"/>
              </w:rPr>
            </w:pPr>
            <w:r w:rsidRPr="00AE2893">
              <w:rPr>
                <w:rFonts w:ascii="Times New Roman" w:hAnsi="Times New Roman"/>
                <w:sz w:val="24"/>
                <w:szCs w:val="24"/>
              </w:rPr>
              <w:t>- Necesidades</w:t>
            </w:r>
          </w:p>
        </w:tc>
        <w:tc>
          <w:tcPr>
            <w:tcW w:w="724" w:type="dxa"/>
          </w:tcPr>
          <w:p w:rsidR="00EC0665" w:rsidRDefault="00EC0665" w:rsidP="00AE2893">
            <w:pPr>
              <w:tabs>
                <w:tab w:val="left" w:pos="5040"/>
                <w:tab w:val="left" w:pos="6000"/>
              </w:tabs>
              <w:jc w:val="center"/>
              <w:rPr>
                <w:rFonts w:ascii="Times New Roman" w:hAnsi="Times New Roman"/>
                <w:sz w:val="24"/>
                <w:szCs w:val="24"/>
              </w:rPr>
            </w:pPr>
            <w:r w:rsidRPr="00AE2893">
              <w:rPr>
                <w:rFonts w:ascii="Times New Roman" w:hAnsi="Times New Roman"/>
                <w:sz w:val="24"/>
                <w:szCs w:val="24"/>
              </w:rPr>
              <w:t>1</w:t>
            </w:r>
          </w:p>
          <w:p w:rsidR="00AE2893" w:rsidRPr="00AE2893" w:rsidRDefault="00AE2893" w:rsidP="00AE2893">
            <w:pPr>
              <w:tabs>
                <w:tab w:val="left" w:pos="5040"/>
                <w:tab w:val="left" w:pos="6000"/>
              </w:tabs>
              <w:jc w:val="center"/>
              <w:rPr>
                <w:rFonts w:ascii="Times New Roman" w:hAnsi="Times New Roman"/>
                <w:sz w:val="24"/>
                <w:szCs w:val="24"/>
              </w:rPr>
            </w:pPr>
          </w:p>
          <w:p w:rsidR="00EC0665" w:rsidRPr="00AE2893" w:rsidRDefault="00EC0665" w:rsidP="00AE2893">
            <w:pPr>
              <w:tabs>
                <w:tab w:val="left" w:pos="5040"/>
                <w:tab w:val="left" w:pos="6000"/>
              </w:tabs>
              <w:jc w:val="center"/>
              <w:rPr>
                <w:rFonts w:ascii="Times New Roman" w:hAnsi="Times New Roman"/>
                <w:sz w:val="24"/>
                <w:szCs w:val="24"/>
              </w:rPr>
            </w:pPr>
            <w:r w:rsidRPr="00AE2893">
              <w:rPr>
                <w:rFonts w:ascii="Times New Roman" w:hAnsi="Times New Roman"/>
                <w:sz w:val="24"/>
                <w:szCs w:val="24"/>
              </w:rPr>
              <w:t>2</w:t>
            </w:r>
          </w:p>
          <w:p w:rsidR="00EC0665" w:rsidRPr="00AE2893" w:rsidRDefault="00EC0665" w:rsidP="00AE2893">
            <w:pPr>
              <w:tabs>
                <w:tab w:val="left" w:pos="5190"/>
              </w:tabs>
              <w:jc w:val="center"/>
              <w:rPr>
                <w:rFonts w:ascii="Times New Roman" w:hAnsi="Times New Roman"/>
                <w:sz w:val="24"/>
                <w:szCs w:val="24"/>
              </w:rPr>
            </w:pPr>
            <w:r w:rsidRPr="00AE2893">
              <w:rPr>
                <w:rFonts w:ascii="Times New Roman" w:hAnsi="Times New Roman"/>
                <w:sz w:val="24"/>
                <w:szCs w:val="24"/>
              </w:rPr>
              <w:t>3</w:t>
            </w:r>
          </w:p>
        </w:tc>
      </w:tr>
      <w:tr w:rsidR="00EC0665" w:rsidRPr="00AE2893" w:rsidTr="00AE2893">
        <w:trPr>
          <w:trHeight w:val="1518"/>
        </w:trPr>
        <w:tc>
          <w:tcPr>
            <w:tcW w:w="1499" w:type="dxa"/>
            <w:vMerge/>
            <w:vAlign w:val="center"/>
          </w:tcPr>
          <w:p w:rsidR="00EC0665" w:rsidRPr="00AE2893" w:rsidRDefault="00EC0665" w:rsidP="00CC73AC">
            <w:pPr>
              <w:tabs>
                <w:tab w:val="left" w:pos="5190"/>
              </w:tabs>
              <w:jc w:val="both"/>
              <w:rPr>
                <w:rFonts w:ascii="Times New Roman" w:hAnsi="Times New Roman"/>
                <w:b/>
                <w:sz w:val="24"/>
                <w:szCs w:val="24"/>
              </w:rPr>
            </w:pPr>
          </w:p>
        </w:tc>
        <w:tc>
          <w:tcPr>
            <w:tcW w:w="2187" w:type="dxa"/>
            <w:vMerge/>
          </w:tcPr>
          <w:p w:rsidR="00EC0665" w:rsidRPr="00AE2893" w:rsidRDefault="00EC0665" w:rsidP="00CC73AC">
            <w:pPr>
              <w:jc w:val="both"/>
              <w:rPr>
                <w:rFonts w:ascii="Times New Roman" w:hAnsi="Times New Roman"/>
                <w:sz w:val="24"/>
                <w:szCs w:val="24"/>
              </w:rPr>
            </w:pPr>
          </w:p>
        </w:tc>
        <w:tc>
          <w:tcPr>
            <w:tcW w:w="2126" w:type="dxa"/>
            <w:vAlign w:val="center"/>
          </w:tcPr>
          <w:p w:rsidR="00EC0665" w:rsidRPr="00AE2893" w:rsidRDefault="00AE2893" w:rsidP="00AE2893">
            <w:pPr>
              <w:tabs>
                <w:tab w:val="left" w:pos="6000"/>
              </w:tabs>
              <w:jc w:val="center"/>
              <w:rPr>
                <w:rFonts w:ascii="Times New Roman" w:hAnsi="Times New Roman"/>
                <w:sz w:val="24"/>
                <w:szCs w:val="24"/>
              </w:rPr>
            </w:pPr>
            <w:r>
              <w:rPr>
                <w:rFonts w:ascii="Times New Roman" w:hAnsi="Times New Roman"/>
                <w:sz w:val="24"/>
                <w:szCs w:val="24"/>
              </w:rPr>
              <w:t>Autorregulación</w:t>
            </w:r>
          </w:p>
        </w:tc>
        <w:tc>
          <w:tcPr>
            <w:tcW w:w="1843" w:type="dxa"/>
          </w:tcPr>
          <w:p w:rsidR="00EC0665" w:rsidRPr="00AE2893" w:rsidRDefault="00EC0665" w:rsidP="00CC73AC">
            <w:pPr>
              <w:tabs>
                <w:tab w:val="left" w:pos="5040"/>
                <w:tab w:val="left" w:pos="6000"/>
              </w:tabs>
              <w:rPr>
                <w:rFonts w:ascii="Times New Roman" w:hAnsi="Times New Roman"/>
                <w:sz w:val="24"/>
                <w:szCs w:val="24"/>
              </w:rPr>
            </w:pPr>
            <w:r w:rsidRPr="00AE2893">
              <w:rPr>
                <w:rFonts w:ascii="Times New Roman" w:hAnsi="Times New Roman"/>
                <w:sz w:val="24"/>
                <w:szCs w:val="24"/>
              </w:rPr>
              <w:t>- Autocontrol</w:t>
            </w:r>
          </w:p>
          <w:p w:rsidR="00EC0665" w:rsidRPr="00AE2893" w:rsidRDefault="00EC0665" w:rsidP="00CC73AC">
            <w:pPr>
              <w:tabs>
                <w:tab w:val="left" w:pos="5040"/>
                <w:tab w:val="left" w:pos="6000"/>
              </w:tabs>
              <w:rPr>
                <w:rFonts w:ascii="Times New Roman" w:hAnsi="Times New Roman"/>
                <w:sz w:val="24"/>
                <w:szCs w:val="24"/>
              </w:rPr>
            </w:pPr>
            <w:r w:rsidRPr="00AE2893">
              <w:rPr>
                <w:rFonts w:ascii="Times New Roman" w:hAnsi="Times New Roman"/>
                <w:sz w:val="24"/>
                <w:szCs w:val="24"/>
              </w:rPr>
              <w:t>- Confiabilidad</w:t>
            </w:r>
          </w:p>
          <w:p w:rsidR="00EC0665" w:rsidRPr="00AE2893" w:rsidRDefault="00EC0665" w:rsidP="00CC73AC">
            <w:pPr>
              <w:tabs>
                <w:tab w:val="left" w:pos="5040"/>
                <w:tab w:val="left" w:pos="6000"/>
              </w:tabs>
              <w:rPr>
                <w:rFonts w:ascii="Times New Roman" w:hAnsi="Times New Roman"/>
                <w:sz w:val="24"/>
                <w:szCs w:val="24"/>
              </w:rPr>
            </w:pPr>
            <w:r w:rsidRPr="00AE2893">
              <w:rPr>
                <w:rFonts w:ascii="Times New Roman" w:hAnsi="Times New Roman"/>
                <w:sz w:val="24"/>
                <w:szCs w:val="24"/>
              </w:rPr>
              <w:t>- Innovación</w:t>
            </w:r>
          </w:p>
          <w:p w:rsidR="00EC0665" w:rsidRPr="00AE2893" w:rsidRDefault="00EC0665" w:rsidP="00CC73AC">
            <w:pPr>
              <w:tabs>
                <w:tab w:val="left" w:pos="5190"/>
              </w:tabs>
              <w:jc w:val="both"/>
              <w:rPr>
                <w:rFonts w:ascii="Times New Roman" w:hAnsi="Times New Roman"/>
                <w:sz w:val="24"/>
                <w:szCs w:val="24"/>
              </w:rPr>
            </w:pPr>
            <w:r w:rsidRPr="00AE2893">
              <w:rPr>
                <w:rFonts w:ascii="Times New Roman" w:hAnsi="Times New Roman"/>
                <w:sz w:val="24"/>
                <w:szCs w:val="24"/>
              </w:rPr>
              <w:t>- Adaptabilidad</w:t>
            </w:r>
          </w:p>
        </w:tc>
        <w:tc>
          <w:tcPr>
            <w:tcW w:w="724" w:type="dxa"/>
          </w:tcPr>
          <w:p w:rsidR="00EC0665" w:rsidRPr="00AE2893" w:rsidRDefault="00EC0665" w:rsidP="00AE2893">
            <w:pPr>
              <w:tabs>
                <w:tab w:val="left" w:pos="5040"/>
                <w:tab w:val="left" w:pos="6000"/>
              </w:tabs>
              <w:jc w:val="center"/>
              <w:rPr>
                <w:rFonts w:ascii="Times New Roman" w:hAnsi="Times New Roman"/>
                <w:sz w:val="24"/>
                <w:szCs w:val="24"/>
              </w:rPr>
            </w:pPr>
            <w:r w:rsidRPr="00AE2893">
              <w:rPr>
                <w:rFonts w:ascii="Times New Roman" w:hAnsi="Times New Roman"/>
                <w:sz w:val="24"/>
                <w:szCs w:val="24"/>
              </w:rPr>
              <w:t>4</w:t>
            </w:r>
          </w:p>
          <w:p w:rsidR="00EC0665" w:rsidRPr="00AE2893" w:rsidRDefault="00EC0665" w:rsidP="00AE2893">
            <w:pPr>
              <w:tabs>
                <w:tab w:val="left" w:pos="5040"/>
                <w:tab w:val="left" w:pos="6000"/>
              </w:tabs>
              <w:jc w:val="center"/>
              <w:rPr>
                <w:rFonts w:ascii="Times New Roman" w:hAnsi="Times New Roman"/>
                <w:sz w:val="24"/>
                <w:szCs w:val="24"/>
              </w:rPr>
            </w:pPr>
            <w:r w:rsidRPr="00AE2893">
              <w:rPr>
                <w:rFonts w:ascii="Times New Roman" w:hAnsi="Times New Roman"/>
                <w:sz w:val="24"/>
                <w:szCs w:val="24"/>
              </w:rPr>
              <w:t>5</w:t>
            </w:r>
          </w:p>
          <w:p w:rsidR="00EC0665" w:rsidRPr="00AE2893" w:rsidRDefault="00EC0665" w:rsidP="00AE2893">
            <w:pPr>
              <w:tabs>
                <w:tab w:val="left" w:pos="5040"/>
                <w:tab w:val="left" w:pos="6000"/>
              </w:tabs>
              <w:jc w:val="center"/>
              <w:rPr>
                <w:rFonts w:ascii="Times New Roman" w:hAnsi="Times New Roman"/>
                <w:sz w:val="24"/>
                <w:szCs w:val="24"/>
              </w:rPr>
            </w:pPr>
            <w:r w:rsidRPr="00AE2893">
              <w:rPr>
                <w:rFonts w:ascii="Times New Roman" w:hAnsi="Times New Roman"/>
                <w:sz w:val="24"/>
                <w:szCs w:val="24"/>
              </w:rPr>
              <w:t>6</w:t>
            </w:r>
          </w:p>
          <w:p w:rsidR="00EC0665" w:rsidRPr="00AE2893" w:rsidRDefault="00EC0665" w:rsidP="00AE2893">
            <w:pPr>
              <w:tabs>
                <w:tab w:val="left" w:pos="5190"/>
              </w:tabs>
              <w:jc w:val="center"/>
              <w:rPr>
                <w:rFonts w:ascii="Times New Roman" w:hAnsi="Times New Roman"/>
                <w:sz w:val="24"/>
                <w:szCs w:val="24"/>
              </w:rPr>
            </w:pPr>
            <w:r w:rsidRPr="00AE2893">
              <w:rPr>
                <w:rFonts w:ascii="Times New Roman" w:hAnsi="Times New Roman"/>
                <w:sz w:val="24"/>
                <w:szCs w:val="24"/>
              </w:rPr>
              <w:t>7</w:t>
            </w:r>
          </w:p>
        </w:tc>
      </w:tr>
      <w:tr w:rsidR="00EC0665" w:rsidRPr="00AE2893" w:rsidTr="00AE2893">
        <w:trPr>
          <w:trHeight w:val="1518"/>
        </w:trPr>
        <w:tc>
          <w:tcPr>
            <w:tcW w:w="1499" w:type="dxa"/>
            <w:vMerge/>
            <w:vAlign w:val="center"/>
          </w:tcPr>
          <w:p w:rsidR="00EC0665" w:rsidRPr="00AE2893" w:rsidRDefault="00EC0665" w:rsidP="00CC73AC">
            <w:pPr>
              <w:tabs>
                <w:tab w:val="left" w:pos="5190"/>
              </w:tabs>
              <w:jc w:val="both"/>
              <w:rPr>
                <w:rFonts w:ascii="Times New Roman" w:hAnsi="Times New Roman"/>
                <w:b/>
                <w:sz w:val="24"/>
                <w:szCs w:val="24"/>
              </w:rPr>
            </w:pPr>
          </w:p>
        </w:tc>
        <w:tc>
          <w:tcPr>
            <w:tcW w:w="2187" w:type="dxa"/>
            <w:vMerge/>
          </w:tcPr>
          <w:p w:rsidR="00EC0665" w:rsidRPr="00AE2893" w:rsidRDefault="00EC0665" w:rsidP="00CC73AC">
            <w:pPr>
              <w:jc w:val="both"/>
              <w:rPr>
                <w:rFonts w:ascii="Times New Roman" w:hAnsi="Times New Roman"/>
                <w:sz w:val="24"/>
                <w:szCs w:val="24"/>
              </w:rPr>
            </w:pPr>
          </w:p>
        </w:tc>
        <w:tc>
          <w:tcPr>
            <w:tcW w:w="2126" w:type="dxa"/>
            <w:vAlign w:val="center"/>
          </w:tcPr>
          <w:p w:rsidR="00EC0665" w:rsidRPr="00AE2893" w:rsidRDefault="00EC0665" w:rsidP="00AE2893">
            <w:pPr>
              <w:tabs>
                <w:tab w:val="left" w:pos="5190"/>
              </w:tabs>
              <w:jc w:val="center"/>
              <w:rPr>
                <w:rFonts w:ascii="Times New Roman" w:hAnsi="Times New Roman"/>
                <w:sz w:val="24"/>
                <w:szCs w:val="24"/>
              </w:rPr>
            </w:pPr>
            <w:r w:rsidRPr="00AE2893">
              <w:rPr>
                <w:rFonts w:ascii="Times New Roman" w:hAnsi="Times New Roman"/>
                <w:sz w:val="24"/>
                <w:szCs w:val="24"/>
              </w:rPr>
              <w:t>Motivación</w:t>
            </w:r>
          </w:p>
        </w:tc>
        <w:tc>
          <w:tcPr>
            <w:tcW w:w="1843" w:type="dxa"/>
          </w:tcPr>
          <w:p w:rsidR="00EC0665" w:rsidRPr="00AE2893" w:rsidRDefault="00EC0665" w:rsidP="00CC73AC">
            <w:pPr>
              <w:tabs>
                <w:tab w:val="left" w:pos="5040"/>
                <w:tab w:val="left" w:pos="6000"/>
              </w:tabs>
              <w:rPr>
                <w:rFonts w:ascii="Times New Roman" w:hAnsi="Times New Roman"/>
                <w:sz w:val="24"/>
                <w:szCs w:val="24"/>
              </w:rPr>
            </w:pPr>
            <w:r w:rsidRPr="00AE2893">
              <w:rPr>
                <w:rFonts w:ascii="Times New Roman" w:hAnsi="Times New Roman"/>
                <w:sz w:val="24"/>
                <w:szCs w:val="24"/>
              </w:rPr>
              <w:t>- Motivación al Logro</w:t>
            </w:r>
          </w:p>
          <w:p w:rsidR="00EC0665" w:rsidRPr="00AE2893" w:rsidRDefault="00EC0665" w:rsidP="00CC73AC">
            <w:pPr>
              <w:tabs>
                <w:tab w:val="left" w:pos="5040"/>
                <w:tab w:val="left" w:pos="6000"/>
              </w:tabs>
              <w:rPr>
                <w:rFonts w:ascii="Times New Roman" w:hAnsi="Times New Roman"/>
                <w:sz w:val="24"/>
                <w:szCs w:val="24"/>
              </w:rPr>
            </w:pPr>
            <w:r w:rsidRPr="00AE2893">
              <w:rPr>
                <w:rFonts w:ascii="Times New Roman" w:hAnsi="Times New Roman"/>
                <w:sz w:val="24"/>
                <w:szCs w:val="24"/>
              </w:rPr>
              <w:t>- Compromiso</w:t>
            </w:r>
          </w:p>
          <w:p w:rsidR="00EC0665" w:rsidRPr="00AE2893" w:rsidRDefault="00EC0665" w:rsidP="00CC73AC">
            <w:pPr>
              <w:tabs>
                <w:tab w:val="left" w:pos="5040"/>
                <w:tab w:val="left" w:pos="6000"/>
              </w:tabs>
              <w:rPr>
                <w:rFonts w:ascii="Times New Roman" w:hAnsi="Times New Roman"/>
                <w:sz w:val="24"/>
                <w:szCs w:val="24"/>
              </w:rPr>
            </w:pPr>
            <w:r w:rsidRPr="00AE2893">
              <w:rPr>
                <w:rFonts w:ascii="Times New Roman" w:hAnsi="Times New Roman"/>
                <w:sz w:val="24"/>
                <w:szCs w:val="24"/>
              </w:rPr>
              <w:t>- Iniciativa</w:t>
            </w:r>
          </w:p>
          <w:p w:rsidR="00EC0665" w:rsidRPr="00AE2893" w:rsidRDefault="00EC0665" w:rsidP="00CC73AC">
            <w:pPr>
              <w:tabs>
                <w:tab w:val="left" w:pos="5190"/>
              </w:tabs>
              <w:jc w:val="both"/>
              <w:rPr>
                <w:rFonts w:ascii="Times New Roman" w:hAnsi="Times New Roman"/>
                <w:sz w:val="24"/>
                <w:szCs w:val="24"/>
              </w:rPr>
            </w:pPr>
            <w:r w:rsidRPr="00AE2893">
              <w:rPr>
                <w:rFonts w:ascii="Times New Roman" w:hAnsi="Times New Roman"/>
                <w:sz w:val="24"/>
                <w:szCs w:val="24"/>
              </w:rPr>
              <w:t>- Optimismo</w:t>
            </w:r>
          </w:p>
        </w:tc>
        <w:tc>
          <w:tcPr>
            <w:tcW w:w="724" w:type="dxa"/>
          </w:tcPr>
          <w:p w:rsidR="00EC0665" w:rsidRDefault="00EC0665" w:rsidP="00AE2893">
            <w:pPr>
              <w:tabs>
                <w:tab w:val="left" w:pos="5040"/>
                <w:tab w:val="left" w:pos="6000"/>
              </w:tabs>
              <w:jc w:val="center"/>
              <w:rPr>
                <w:rFonts w:ascii="Times New Roman" w:hAnsi="Times New Roman"/>
                <w:sz w:val="24"/>
                <w:szCs w:val="24"/>
              </w:rPr>
            </w:pPr>
            <w:r w:rsidRPr="00AE2893">
              <w:rPr>
                <w:rFonts w:ascii="Times New Roman" w:hAnsi="Times New Roman"/>
                <w:sz w:val="24"/>
                <w:szCs w:val="24"/>
              </w:rPr>
              <w:t>8</w:t>
            </w:r>
          </w:p>
          <w:p w:rsidR="00AE2893" w:rsidRPr="00AE2893" w:rsidRDefault="00AE2893" w:rsidP="00AE2893">
            <w:pPr>
              <w:tabs>
                <w:tab w:val="left" w:pos="5040"/>
                <w:tab w:val="left" w:pos="6000"/>
              </w:tabs>
              <w:jc w:val="center"/>
              <w:rPr>
                <w:rFonts w:ascii="Times New Roman" w:hAnsi="Times New Roman"/>
                <w:sz w:val="24"/>
                <w:szCs w:val="24"/>
              </w:rPr>
            </w:pPr>
          </w:p>
          <w:p w:rsidR="00EC0665" w:rsidRPr="00AE2893" w:rsidRDefault="00EC0665" w:rsidP="00AE2893">
            <w:pPr>
              <w:tabs>
                <w:tab w:val="left" w:pos="5040"/>
                <w:tab w:val="left" w:pos="6000"/>
              </w:tabs>
              <w:jc w:val="center"/>
              <w:rPr>
                <w:rFonts w:ascii="Times New Roman" w:hAnsi="Times New Roman"/>
                <w:sz w:val="24"/>
                <w:szCs w:val="24"/>
              </w:rPr>
            </w:pPr>
            <w:r w:rsidRPr="00AE2893">
              <w:rPr>
                <w:rFonts w:ascii="Times New Roman" w:hAnsi="Times New Roman"/>
                <w:sz w:val="24"/>
                <w:szCs w:val="24"/>
              </w:rPr>
              <w:t>9</w:t>
            </w:r>
          </w:p>
          <w:p w:rsidR="00EC0665" w:rsidRPr="00AE2893" w:rsidRDefault="00EC0665" w:rsidP="00AE2893">
            <w:pPr>
              <w:tabs>
                <w:tab w:val="left" w:pos="5040"/>
                <w:tab w:val="left" w:pos="6000"/>
              </w:tabs>
              <w:jc w:val="center"/>
              <w:rPr>
                <w:rFonts w:ascii="Times New Roman" w:hAnsi="Times New Roman"/>
                <w:sz w:val="24"/>
                <w:szCs w:val="24"/>
              </w:rPr>
            </w:pPr>
            <w:r w:rsidRPr="00AE2893">
              <w:rPr>
                <w:rFonts w:ascii="Times New Roman" w:hAnsi="Times New Roman"/>
                <w:sz w:val="24"/>
                <w:szCs w:val="24"/>
              </w:rPr>
              <w:t>10</w:t>
            </w:r>
          </w:p>
          <w:p w:rsidR="00EC0665" w:rsidRPr="00AE2893" w:rsidRDefault="00EC0665" w:rsidP="00AE2893">
            <w:pPr>
              <w:tabs>
                <w:tab w:val="left" w:pos="5190"/>
              </w:tabs>
              <w:jc w:val="center"/>
              <w:rPr>
                <w:rFonts w:ascii="Times New Roman" w:hAnsi="Times New Roman"/>
                <w:sz w:val="24"/>
                <w:szCs w:val="24"/>
              </w:rPr>
            </w:pPr>
            <w:r w:rsidRPr="00AE2893">
              <w:rPr>
                <w:rFonts w:ascii="Times New Roman" w:hAnsi="Times New Roman"/>
                <w:sz w:val="24"/>
                <w:szCs w:val="24"/>
              </w:rPr>
              <w:t>11</w:t>
            </w:r>
          </w:p>
        </w:tc>
      </w:tr>
      <w:tr w:rsidR="00EC0665" w:rsidRPr="00AE2893" w:rsidTr="00AE2893">
        <w:trPr>
          <w:trHeight w:val="1518"/>
        </w:trPr>
        <w:tc>
          <w:tcPr>
            <w:tcW w:w="1499" w:type="dxa"/>
            <w:vMerge/>
            <w:vAlign w:val="center"/>
          </w:tcPr>
          <w:p w:rsidR="00EC0665" w:rsidRPr="00AE2893" w:rsidRDefault="00EC0665" w:rsidP="00CC73AC">
            <w:pPr>
              <w:tabs>
                <w:tab w:val="left" w:pos="5190"/>
              </w:tabs>
              <w:jc w:val="both"/>
              <w:rPr>
                <w:rFonts w:ascii="Times New Roman" w:hAnsi="Times New Roman"/>
                <w:b/>
                <w:sz w:val="24"/>
                <w:szCs w:val="24"/>
              </w:rPr>
            </w:pPr>
          </w:p>
        </w:tc>
        <w:tc>
          <w:tcPr>
            <w:tcW w:w="2187" w:type="dxa"/>
            <w:vMerge/>
          </w:tcPr>
          <w:p w:rsidR="00EC0665" w:rsidRPr="00AE2893" w:rsidRDefault="00EC0665" w:rsidP="00CC73AC">
            <w:pPr>
              <w:jc w:val="both"/>
              <w:rPr>
                <w:rFonts w:ascii="Times New Roman" w:hAnsi="Times New Roman"/>
                <w:sz w:val="24"/>
                <w:szCs w:val="24"/>
              </w:rPr>
            </w:pPr>
          </w:p>
        </w:tc>
        <w:tc>
          <w:tcPr>
            <w:tcW w:w="2126" w:type="dxa"/>
            <w:vAlign w:val="center"/>
          </w:tcPr>
          <w:p w:rsidR="00EC0665" w:rsidRPr="00AE2893" w:rsidRDefault="00AE2893" w:rsidP="00AE2893">
            <w:pPr>
              <w:tabs>
                <w:tab w:val="left" w:pos="6000"/>
              </w:tabs>
              <w:jc w:val="center"/>
              <w:rPr>
                <w:rFonts w:ascii="Times New Roman" w:hAnsi="Times New Roman"/>
                <w:sz w:val="24"/>
                <w:szCs w:val="24"/>
              </w:rPr>
            </w:pPr>
            <w:r>
              <w:rPr>
                <w:rFonts w:ascii="Times New Roman" w:hAnsi="Times New Roman"/>
                <w:sz w:val="24"/>
                <w:szCs w:val="24"/>
              </w:rPr>
              <w:t>Empatía</w:t>
            </w:r>
          </w:p>
        </w:tc>
        <w:tc>
          <w:tcPr>
            <w:tcW w:w="1843" w:type="dxa"/>
          </w:tcPr>
          <w:p w:rsidR="00EC0665" w:rsidRPr="00AE2893" w:rsidRDefault="00EC0665" w:rsidP="00CC73AC">
            <w:pPr>
              <w:tabs>
                <w:tab w:val="left" w:pos="5040"/>
                <w:tab w:val="left" w:pos="6000"/>
              </w:tabs>
              <w:rPr>
                <w:rFonts w:ascii="Times New Roman" w:hAnsi="Times New Roman"/>
                <w:sz w:val="24"/>
                <w:szCs w:val="24"/>
              </w:rPr>
            </w:pPr>
            <w:r w:rsidRPr="00AE2893">
              <w:rPr>
                <w:rFonts w:ascii="Times New Roman" w:hAnsi="Times New Roman"/>
                <w:sz w:val="24"/>
                <w:szCs w:val="24"/>
              </w:rPr>
              <w:t>- Comprender a los Demás</w:t>
            </w:r>
          </w:p>
          <w:p w:rsidR="00EC0665" w:rsidRPr="00AE2893" w:rsidRDefault="00EC0665" w:rsidP="00CC73AC">
            <w:pPr>
              <w:tabs>
                <w:tab w:val="left" w:pos="5040"/>
                <w:tab w:val="left" w:pos="6000"/>
              </w:tabs>
              <w:rPr>
                <w:rFonts w:ascii="Times New Roman" w:hAnsi="Times New Roman"/>
                <w:sz w:val="24"/>
                <w:szCs w:val="24"/>
              </w:rPr>
            </w:pPr>
            <w:r w:rsidRPr="00AE2893">
              <w:rPr>
                <w:rFonts w:ascii="Times New Roman" w:hAnsi="Times New Roman"/>
                <w:sz w:val="24"/>
                <w:szCs w:val="24"/>
              </w:rPr>
              <w:t>- Orientación al Servicio</w:t>
            </w:r>
          </w:p>
          <w:p w:rsidR="00EC0665" w:rsidRPr="00AE2893" w:rsidRDefault="00EC0665" w:rsidP="00CC73AC">
            <w:pPr>
              <w:tabs>
                <w:tab w:val="left" w:pos="5190"/>
              </w:tabs>
              <w:jc w:val="both"/>
              <w:rPr>
                <w:rFonts w:ascii="Times New Roman" w:hAnsi="Times New Roman"/>
                <w:sz w:val="24"/>
                <w:szCs w:val="24"/>
              </w:rPr>
            </w:pPr>
            <w:r w:rsidRPr="00AE2893">
              <w:rPr>
                <w:rFonts w:ascii="Times New Roman" w:hAnsi="Times New Roman"/>
                <w:sz w:val="24"/>
                <w:szCs w:val="24"/>
              </w:rPr>
              <w:t>- Conciencia Política</w:t>
            </w:r>
          </w:p>
        </w:tc>
        <w:tc>
          <w:tcPr>
            <w:tcW w:w="724" w:type="dxa"/>
          </w:tcPr>
          <w:p w:rsidR="00EC0665" w:rsidRDefault="00EC0665" w:rsidP="00AE2893">
            <w:pPr>
              <w:tabs>
                <w:tab w:val="left" w:pos="5040"/>
                <w:tab w:val="left" w:pos="6000"/>
              </w:tabs>
              <w:jc w:val="center"/>
              <w:rPr>
                <w:rFonts w:ascii="Times New Roman" w:hAnsi="Times New Roman"/>
                <w:sz w:val="24"/>
                <w:szCs w:val="24"/>
              </w:rPr>
            </w:pPr>
            <w:r w:rsidRPr="00AE2893">
              <w:rPr>
                <w:rFonts w:ascii="Times New Roman" w:hAnsi="Times New Roman"/>
                <w:sz w:val="24"/>
                <w:szCs w:val="24"/>
              </w:rPr>
              <w:t>12</w:t>
            </w:r>
          </w:p>
          <w:p w:rsidR="00AE2893" w:rsidRPr="00AE2893" w:rsidRDefault="00AE2893" w:rsidP="00AE2893">
            <w:pPr>
              <w:tabs>
                <w:tab w:val="left" w:pos="5040"/>
                <w:tab w:val="left" w:pos="6000"/>
              </w:tabs>
              <w:jc w:val="center"/>
              <w:rPr>
                <w:rFonts w:ascii="Times New Roman" w:hAnsi="Times New Roman"/>
                <w:sz w:val="24"/>
                <w:szCs w:val="24"/>
              </w:rPr>
            </w:pPr>
          </w:p>
          <w:p w:rsidR="00EC0665" w:rsidRDefault="00EC0665" w:rsidP="00AE2893">
            <w:pPr>
              <w:tabs>
                <w:tab w:val="left" w:pos="5040"/>
                <w:tab w:val="left" w:pos="6000"/>
              </w:tabs>
              <w:jc w:val="center"/>
              <w:rPr>
                <w:rFonts w:ascii="Times New Roman" w:hAnsi="Times New Roman"/>
                <w:sz w:val="24"/>
                <w:szCs w:val="24"/>
              </w:rPr>
            </w:pPr>
            <w:r w:rsidRPr="00AE2893">
              <w:rPr>
                <w:rFonts w:ascii="Times New Roman" w:hAnsi="Times New Roman"/>
                <w:sz w:val="24"/>
                <w:szCs w:val="24"/>
              </w:rPr>
              <w:t>13</w:t>
            </w:r>
          </w:p>
          <w:p w:rsidR="00AE2893" w:rsidRPr="00AE2893" w:rsidRDefault="00AE2893" w:rsidP="00AE2893">
            <w:pPr>
              <w:tabs>
                <w:tab w:val="left" w:pos="5040"/>
                <w:tab w:val="left" w:pos="6000"/>
              </w:tabs>
              <w:jc w:val="center"/>
              <w:rPr>
                <w:rFonts w:ascii="Times New Roman" w:hAnsi="Times New Roman"/>
                <w:sz w:val="24"/>
                <w:szCs w:val="24"/>
              </w:rPr>
            </w:pPr>
          </w:p>
          <w:p w:rsidR="00EC0665" w:rsidRPr="00AE2893" w:rsidRDefault="00EC0665" w:rsidP="00AE2893">
            <w:pPr>
              <w:tabs>
                <w:tab w:val="left" w:pos="5190"/>
              </w:tabs>
              <w:jc w:val="center"/>
              <w:rPr>
                <w:rFonts w:ascii="Times New Roman" w:hAnsi="Times New Roman"/>
                <w:sz w:val="24"/>
                <w:szCs w:val="24"/>
              </w:rPr>
            </w:pPr>
            <w:r w:rsidRPr="00AE2893">
              <w:rPr>
                <w:rFonts w:ascii="Times New Roman" w:hAnsi="Times New Roman"/>
                <w:sz w:val="24"/>
                <w:szCs w:val="24"/>
              </w:rPr>
              <w:t>14</w:t>
            </w:r>
          </w:p>
        </w:tc>
      </w:tr>
      <w:tr w:rsidR="00EC0665" w:rsidRPr="00AE2893" w:rsidTr="00AE2893">
        <w:trPr>
          <w:trHeight w:val="1518"/>
        </w:trPr>
        <w:tc>
          <w:tcPr>
            <w:tcW w:w="1499" w:type="dxa"/>
            <w:vMerge/>
            <w:tcBorders>
              <w:bottom w:val="nil"/>
            </w:tcBorders>
            <w:vAlign w:val="center"/>
          </w:tcPr>
          <w:p w:rsidR="00EC0665" w:rsidRPr="00AE2893" w:rsidRDefault="00EC0665" w:rsidP="00CC73AC">
            <w:pPr>
              <w:tabs>
                <w:tab w:val="left" w:pos="5190"/>
              </w:tabs>
              <w:jc w:val="both"/>
              <w:rPr>
                <w:rFonts w:ascii="Times New Roman" w:hAnsi="Times New Roman"/>
                <w:b/>
                <w:sz w:val="24"/>
                <w:szCs w:val="24"/>
              </w:rPr>
            </w:pPr>
          </w:p>
        </w:tc>
        <w:tc>
          <w:tcPr>
            <w:tcW w:w="2187" w:type="dxa"/>
            <w:vMerge/>
            <w:tcBorders>
              <w:bottom w:val="nil"/>
            </w:tcBorders>
          </w:tcPr>
          <w:p w:rsidR="00EC0665" w:rsidRPr="00AE2893" w:rsidRDefault="00EC0665" w:rsidP="00CC73AC">
            <w:pPr>
              <w:jc w:val="both"/>
              <w:rPr>
                <w:rFonts w:ascii="Times New Roman" w:hAnsi="Times New Roman"/>
                <w:sz w:val="24"/>
                <w:szCs w:val="24"/>
              </w:rPr>
            </w:pPr>
          </w:p>
        </w:tc>
        <w:tc>
          <w:tcPr>
            <w:tcW w:w="2126" w:type="dxa"/>
            <w:tcBorders>
              <w:bottom w:val="nil"/>
            </w:tcBorders>
            <w:vAlign w:val="center"/>
          </w:tcPr>
          <w:p w:rsidR="00EC0665" w:rsidRPr="00AE2893" w:rsidRDefault="00EC0665" w:rsidP="00AE2893">
            <w:pPr>
              <w:tabs>
                <w:tab w:val="left" w:pos="5190"/>
              </w:tabs>
              <w:jc w:val="center"/>
              <w:rPr>
                <w:rFonts w:ascii="Times New Roman" w:hAnsi="Times New Roman"/>
                <w:sz w:val="24"/>
                <w:szCs w:val="24"/>
              </w:rPr>
            </w:pPr>
            <w:r w:rsidRPr="00AE2893">
              <w:rPr>
                <w:rFonts w:ascii="Times New Roman" w:hAnsi="Times New Roman"/>
                <w:sz w:val="24"/>
                <w:szCs w:val="24"/>
              </w:rPr>
              <w:t>Habilidades Sociales</w:t>
            </w:r>
          </w:p>
        </w:tc>
        <w:tc>
          <w:tcPr>
            <w:tcW w:w="1843" w:type="dxa"/>
            <w:tcBorders>
              <w:bottom w:val="nil"/>
            </w:tcBorders>
          </w:tcPr>
          <w:p w:rsidR="00EC0665" w:rsidRPr="00AE2893" w:rsidRDefault="00EC0665" w:rsidP="00CC73AC">
            <w:pPr>
              <w:tabs>
                <w:tab w:val="left" w:pos="5040"/>
                <w:tab w:val="left" w:pos="6000"/>
              </w:tabs>
              <w:rPr>
                <w:rFonts w:ascii="Times New Roman" w:hAnsi="Times New Roman"/>
                <w:sz w:val="24"/>
                <w:szCs w:val="24"/>
              </w:rPr>
            </w:pPr>
            <w:r w:rsidRPr="00AE2893">
              <w:rPr>
                <w:rFonts w:ascii="Times New Roman" w:hAnsi="Times New Roman"/>
                <w:sz w:val="24"/>
                <w:szCs w:val="24"/>
              </w:rPr>
              <w:t>- Comunicación Asertiva</w:t>
            </w:r>
          </w:p>
          <w:p w:rsidR="00EC0665" w:rsidRPr="00AE2893" w:rsidRDefault="00EC0665" w:rsidP="00CC73AC">
            <w:pPr>
              <w:tabs>
                <w:tab w:val="left" w:pos="5040"/>
                <w:tab w:val="left" w:pos="6000"/>
              </w:tabs>
              <w:rPr>
                <w:rFonts w:ascii="Times New Roman" w:hAnsi="Times New Roman"/>
                <w:sz w:val="24"/>
                <w:szCs w:val="24"/>
              </w:rPr>
            </w:pPr>
            <w:r w:rsidRPr="00AE2893">
              <w:rPr>
                <w:rFonts w:ascii="Times New Roman" w:hAnsi="Times New Roman"/>
                <w:sz w:val="24"/>
                <w:szCs w:val="24"/>
              </w:rPr>
              <w:t>- Manejo de Conflictos</w:t>
            </w:r>
          </w:p>
          <w:p w:rsidR="00EC0665" w:rsidRPr="00AE2893" w:rsidRDefault="00EC0665" w:rsidP="00CC73AC">
            <w:pPr>
              <w:tabs>
                <w:tab w:val="left" w:pos="5040"/>
                <w:tab w:val="left" w:pos="6000"/>
              </w:tabs>
              <w:rPr>
                <w:rFonts w:ascii="Times New Roman" w:hAnsi="Times New Roman"/>
                <w:sz w:val="24"/>
                <w:szCs w:val="24"/>
              </w:rPr>
            </w:pPr>
            <w:r w:rsidRPr="00AE2893">
              <w:rPr>
                <w:rFonts w:ascii="Times New Roman" w:hAnsi="Times New Roman"/>
                <w:sz w:val="24"/>
                <w:szCs w:val="24"/>
              </w:rPr>
              <w:t>- Estilo de Liderazgo</w:t>
            </w:r>
          </w:p>
          <w:p w:rsidR="00EC0665" w:rsidRPr="00AE2893" w:rsidRDefault="00EC0665" w:rsidP="00CC73AC">
            <w:pPr>
              <w:tabs>
                <w:tab w:val="left" w:pos="5040"/>
                <w:tab w:val="left" w:pos="6000"/>
              </w:tabs>
              <w:rPr>
                <w:rFonts w:ascii="Times New Roman" w:hAnsi="Times New Roman"/>
                <w:sz w:val="24"/>
                <w:szCs w:val="24"/>
              </w:rPr>
            </w:pPr>
            <w:r w:rsidRPr="00AE2893">
              <w:rPr>
                <w:rFonts w:ascii="Times New Roman" w:hAnsi="Times New Roman"/>
                <w:sz w:val="24"/>
                <w:szCs w:val="24"/>
              </w:rPr>
              <w:t>- Catalizador del Cambio</w:t>
            </w:r>
          </w:p>
          <w:p w:rsidR="00EC0665" w:rsidRPr="00AE2893" w:rsidRDefault="00EC0665" w:rsidP="00CC73AC">
            <w:pPr>
              <w:tabs>
                <w:tab w:val="left" w:pos="5190"/>
              </w:tabs>
              <w:jc w:val="both"/>
              <w:rPr>
                <w:rFonts w:ascii="Times New Roman" w:hAnsi="Times New Roman"/>
                <w:sz w:val="24"/>
                <w:szCs w:val="24"/>
              </w:rPr>
            </w:pPr>
            <w:r w:rsidRPr="00AE2893">
              <w:rPr>
                <w:rFonts w:ascii="Times New Roman" w:hAnsi="Times New Roman"/>
                <w:sz w:val="24"/>
                <w:szCs w:val="24"/>
              </w:rPr>
              <w:t>- Trabajo en Equipo</w:t>
            </w:r>
          </w:p>
        </w:tc>
        <w:tc>
          <w:tcPr>
            <w:tcW w:w="724" w:type="dxa"/>
            <w:tcBorders>
              <w:bottom w:val="nil"/>
            </w:tcBorders>
          </w:tcPr>
          <w:p w:rsidR="00EC0665" w:rsidRDefault="00EC0665" w:rsidP="00AE2893">
            <w:pPr>
              <w:tabs>
                <w:tab w:val="left" w:pos="5040"/>
                <w:tab w:val="left" w:pos="6000"/>
              </w:tabs>
              <w:jc w:val="center"/>
              <w:rPr>
                <w:rFonts w:ascii="Times New Roman" w:hAnsi="Times New Roman"/>
                <w:sz w:val="24"/>
                <w:szCs w:val="24"/>
              </w:rPr>
            </w:pPr>
            <w:r w:rsidRPr="00AE2893">
              <w:rPr>
                <w:rFonts w:ascii="Times New Roman" w:hAnsi="Times New Roman"/>
                <w:sz w:val="24"/>
                <w:szCs w:val="24"/>
              </w:rPr>
              <w:t>15</w:t>
            </w:r>
          </w:p>
          <w:p w:rsidR="00AE2893" w:rsidRPr="00AE2893" w:rsidRDefault="00AE2893" w:rsidP="00AE2893">
            <w:pPr>
              <w:tabs>
                <w:tab w:val="left" w:pos="5040"/>
                <w:tab w:val="left" w:pos="6000"/>
              </w:tabs>
              <w:jc w:val="center"/>
              <w:rPr>
                <w:rFonts w:ascii="Times New Roman" w:hAnsi="Times New Roman"/>
                <w:sz w:val="24"/>
                <w:szCs w:val="24"/>
              </w:rPr>
            </w:pPr>
          </w:p>
          <w:p w:rsidR="00EC0665" w:rsidRDefault="00EC0665" w:rsidP="00AE2893">
            <w:pPr>
              <w:tabs>
                <w:tab w:val="left" w:pos="5040"/>
                <w:tab w:val="left" w:pos="6000"/>
              </w:tabs>
              <w:jc w:val="center"/>
              <w:rPr>
                <w:rFonts w:ascii="Times New Roman" w:hAnsi="Times New Roman"/>
                <w:sz w:val="24"/>
                <w:szCs w:val="24"/>
              </w:rPr>
            </w:pPr>
            <w:r w:rsidRPr="00AE2893">
              <w:rPr>
                <w:rFonts w:ascii="Times New Roman" w:hAnsi="Times New Roman"/>
                <w:sz w:val="24"/>
                <w:szCs w:val="24"/>
              </w:rPr>
              <w:t>16</w:t>
            </w:r>
          </w:p>
          <w:p w:rsidR="00AE2893" w:rsidRPr="00AE2893" w:rsidRDefault="00AE2893" w:rsidP="00AE2893">
            <w:pPr>
              <w:tabs>
                <w:tab w:val="left" w:pos="5040"/>
                <w:tab w:val="left" w:pos="6000"/>
              </w:tabs>
              <w:jc w:val="center"/>
              <w:rPr>
                <w:rFonts w:ascii="Times New Roman" w:hAnsi="Times New Roman"/>
                <w:sz w:val="24"/>
                <w:szCs w:val="24"/>
              </w:rPr>
            </w:pPr>
          </w:p>
          <w:p w:rsidR="00EC0665" w:rsidRDefault="00EC0665" w:rsidP="00AE2893">
            <w:pPr>
              <w:tabs>
                <w:tab w:val="left" w:pos="5040"/>
                <w:tab w:val="left" w:pos="6000"/>
              </w:tabs>
              <w:jc w:val="center"/>
              <w:rPr>
                <w:rFonts w:ascii="Times New Roman" w:hAnsi="Times New Roman"/>
                <w:sz w:val="24"/>
                <w:szCs w:val="24"/>
              </w:rPr>
            </w:pPr>
            <w:r w:rsidRPr="00AE2893">
              <w:rPr>
                <w:rFonts w:ascii="Times New Roman" w:hAnsi="Times New Roman"/>
                <w:sz w:val="24"/>
                <w:szCs w:val="24"/>
              </w:rPr>
              <w:t>17</w:t>
            </w:r>
          </w:p>
          <w:p w:rsidR="00AE2893" w:rsidRPr="00AE2893" w:rsidRDefault="00AE2893" w:rsidP="00AE2893">
            <w:pPr>
              <w:tabs>
                <w:tab w:val="left" w:pos="5040"/>
                <w:tab w:val="left" w:pos="6000"/>
              </w:tabs>
              <w:jc w:val="center"/>
              <w:rPr>
                <w:rFonts w:ascii="Times New Roman" w:hAnsi="Times New Roman"/>
                <w:sz w:val="24"/>
                <w:szCs w:val="24"/>
              </w:rPr>
            </w:pPr>
          </w:p>
          <w:p w:rsidR="00EC0665" w:rsidRDefault="00EC0665" w:rsidP="00AE2893">
            <w:pPr>
              <w:tabs>
                <w:tab w:val="left" w:pos="5040"/>
                <w:tab w:val="left" w:pos="6000"/>
              </w:tabs>
              <w:jc w:val="center"/>
              <w:rPr>
                <w:rFonts w:ascii="Times New Roman" w:hAnsi="Times New Roman"/>
                <w:sz w:val="24"/>
                <w:szCs w:val="24"/>
              </w:rPr>
            </w:pPr>
            <w:r w:rsidRPr="00AE2893">
              <w:rPr>
                <w:rFonts w:ascii="Times New Roman" w:hAnsi="Times New Roman"/>
                <w:sz w:val="24"/>
                <w:szCs w:val="24"/>
              </w:rPr>
              <w:t>18</w:t>
            </w:r>
          </w:p>
          <w:p w:rsidR="00AE2893" w:rsidRPr="00AE2893" w:rsidRDefault="00AE2893" w:rsidP="00AE2893">
            <w:pPr>
              <w:tabs>
                <w:tab w:val="left" w:pos="5040"/>
                <w:tab w:val="left" w:pos="6000"/>
              </w:tabs>
              <w:jc w:val="center"/>
              <w:rPr>
                <w:rFonts w:ascii="Times New Roman" w:hAnsi="Times New Roman"/>
                <w:sz w:val="24"/>
                <w:szCs w:val="24"/>
              </w:rPr>
            </w:pPr>
          </w:p>
          <w:p w:rsidR="00EC0665" w:rsidRPr="00AE2893" w:rsidRDefault="00EC0665" w:rsidP="00AE2893">
            <w:pPr>
              <w:tabs>
                <w:tab w:val="left" w:pos="5190"/>
              </w:tabs>
              <w:jc w:val="center"/>
              <w:rPr>
                <w:rFonts w:ascii="Times New Roman" w:hAnsi="Times New Roman"/>
                <w:sz w:val="24"/>
                <w:szCs w:val="24"/>
              </w:rPr>
            </w:pPr>
            <w:r w:rsidRPr="00AE2893">
              <w:rPr>
                <w:rFonts w:ascii="Times New Roman" w:hAnsi="Times New Roman"/>
                <w:sz w:val="24"/>
                <w:szCs w:val="24"/>
              </w:rPr>
              <w:t>19</w:t>
            </w:r>
          </w:p>
        </w:tc>
      </w:tr>
      <w:tr w:rsidR="00AE2893" w:rsidRPr="00AE2893" w:rsidTr="00AE2893">
        <w:trPr>
          <w:trHeight w:val="227"/>
        </w:trPr>
        <w:tc>
          <w:tcPr>
            <w:tcW w:w="1499" w:type="dxa"/>
            <w:tcBorders>
              <w:top w:val="nil"/>
            </w:tcBorders>
            <w:vAlign w:val="center"/>
          </w:tcPr>
          <w:p w:rsidR="00AE2893" w:rsidRPr="00AE2893" w:rsidRDefault="00AE2893" w:rsidP="00AE2893">
            <w:pPr>
              <w:tabs>
                <w:tab w:val="left" w:pos="5190"/>
              </w:tabs>
              <w:jc w:val="center"/>
              <w:rPr>
                <w:rFonts w:ascii="Times New Roman" w:hAnsi="Times New Roman"/>
                <w:sz w:val="24"/>
                <w:szCs w:val="24"/>
              </w:rPr>
            </w:pPr>
          </w:p>
          <w:p w:rsidR="00AE2893" w:rsidRPr="00AE2893" w:rsidRDefault="00AE2893" w:rsidP="00AE2893">
            <w:pPr>
              <w:tabs>
                <w:tab w:val="left" w:pos="5190"/>
              </w:tabs>
              <w:jc w:val="center"/>
              <w:rPr>
                <w:rFonts w:ascii="Times New Roman" w:hAnsi="Times New Roman"/>
                <w:sz w:val="24"/>
                <w:szCs w:val="24"/>
              </w:rPr>
            </w:pPr>
          </w:p>
          <w:p w:rsidR="00AE2893" w:rsidRPr="00AE2893" w:rsidRDefault="00AE2893" w:rsidP="00AE2893">
            <w:pPr>
              <w:tabs>
                <w:tab w:val="left" w:pos="5190"/>
              </w:tabs>
              <w:jc w:val="center"/>
              <w:rPr>
                <w:rFonts w:ascii="Times New Roman" w:hAnsi="Times New Roman"/>
                <w:sz w:val="24"/>
                <w:szCs w:val="24"/>
              </w:rPr>
            </w:pPr>
          </w:p>
          <w:p w:rsidR="00AE2893" w:rsidRPr="00AE2893" w:rsidRDefault="00AE2893" w:rsidP="00AE2893">
            <w:pPr>
              <w:tabs>
                <w:tab w:val="left" w:pos="5190"/>
              </w:tabs>
              <w:jc w:val="center"/>
              <w:rPr>
                <w:rFonts w:ascii="Times New Roman" w:hAnsi="Times New Roman"/>
                <w:sz w:val="24"/>
                <w:szCs w:val="24"/>
              </w:rPr>
            </w:pPr>
          </w:p>
          <w:p w:rsidR="00AE2893" w:rsidRPr="00AE2893" w:rsidRDefault="00AE2893" w:rsidP="00AE2893">
            <w:pPr>
              <w:tabs>
                <w:tab w:val="left" w:pos="5190"/>
              </w:tabs>
              <w:jc w:val="center"/>
              <w:rPr>
                <w:rFonts w:ascii="Times New Roman" w:hAnsi="Times New Roman"/>
                <w:b/>
                <w:sz w:val="24"/>
                <w:szCs w:val="24"/>
              </w:rPr>
            </w:pPr>
          </w:p>
        </w:tc>
        <w:tc>
          <w:tcPr>
            <w:tcW w:w="2187" w:type="dxa"/>
            <w:tcBorders>
              <w:top w:val="nil"/>
            </w:tcBorders>
            <w:vAlign w:val="center"/>
          </w:tcPr>
          <w:p w:rsidR="00AE2893" w:rsidRPr="00AE2893" w:rsidRDefault="00AE2893" w:rsidP="00AE2893">
            <w:pPr>
              <w:jc w:val="center"/>
              <w:rPr>
                <w:rFonts w:ascii="Times New Roman" w:hAnsi="Times New Roman"/>
                <w:sz w:val="24"/>
                <w:szCs w:val="24"/>
              </w:rPr>
            </w:pPr>
          </w:p>
        </w:tc>
        <w:tc>
          <w:tcPr>
            <w:tcW w:w="2126" w:type="dxa"/>
            <w:tcBorders>
              <w:top w:val="nil"/>
            </w:tcBorders>
            <w:vAlign w:val="center"/>
          </w:tcPr>
          <w:p w:rsidR="00AE2893" w:rsidRPr="00AE2893" w:rsidRDefault="00AE2893" w:rsidP="00AE2893">
            <w:pPr>
              <w:tabs>
                <w:tab w:val="left" w:pos="5190"/>
              </w:tabs>
              <w:jc w:val="center"/>
              <w:rPr>
                <w:rFonts w:ascii="Times New Roman" w:hAnsi="Times New Roman"/>
                <w:sz w:val="24"/>
                <w:szCs w:val="24"/>
              </w:rPr>
            </w:pPr>
          </w:p>
        </w:tc>
        <w:tc>
          <w:tcPr>
            <w:tcW w:w="1843" w:type="dxa"/>
            <w:tcBorders>
              <w:top w:val="nil"/>
            </w:tcBorders>
            <w:vAlign w:val="center"/>
          </w:tcPr>
          <w:p w:rsidR="00AE2893" w:rsidRPr="00AE2893" w:rsidRDefault="00AE2893" w:rsidP="00AE2893">
            <w:pPr>
              <w:tabs>
                <w:tab w:val="left" w:pos="5040"/>
                <w:tab w:val="left" w:pos="6000"/>
              </w:tabs>
              <w:jc w:val="center"/>
              <w:rPr>
                <w:rFonts w:ascii="Times New Roman" w:hAnsi="Times New Roman"/>
                <w:sz w:val="24"/>
                <w:szCs w:val="24"/>
              </w:rPr>
            </w:pPr>
          </w:p>
        </w:tc>
        <w:tc>
          <w:tcPr>
            <w:tcW w:w="724" w:type="dxa"/>
            <w:tcBorders>
              <w:top w:val="nil"/>
            </w:tcBorders>
            <w:vAlign w:val="center"/>
          </w:tcPr>
          <w:p w:rsidR="00AE2893" w:rsidRPr="00AE2893" w:rsidRDefault="00AE2893" w:rsidP="00AE2893">
            <w:pPr>
              <w:tabs>
                <w:tab w:val="left" w:pos="5040"/>
                <w:tab w:val="left" w:pos="6000"/>
              </w:tabs>
              <w:jc w:val="center"/>
              <w:rPr>
                <w:rFonts w:ascii="Times New Roman" w:hAnsi="Times New Roman"/>
                <w:sz w:val="24"/>
                <w:szCs w:val="24"/>
              </w:rPr>
            </w:pPr>
          </w:p>
        </w:tc>
      </w:tr>
    </w:tbl>
    <w:p w:rsidR="00AE2893" w:rsidRDefault="00AE2893" w:rsidP="00C97775">
      <w:pPr>
        <w:tabs>
          <w:tab w:val="left" w:pos="567"/>
          <w:tab w:val="left" w:pos="5190"/>
        </w:tabs>
        <w:spacing w:after="0" w:line="240" w:lineRule="auto"/>
        <w:jc w:val="both"/>
        <w:rPr>
          <w:rFonts w:ascii="Times New Roman" w:hAnsi="Times New Roman"/>
          <w:sz w:val="24"/>
          <w:szCs w:val="24"/>
        </w:rPr>
        <w:sectPr w:rsidR="00AE2893" w:rsidSect="00C97775">
          <w:pgSz w:w="12240" w:h="15840" w:code="1"/>
          <w:pgMar w:top="1701" w:right="1701" w:bottom="1701" w:left="2268" w:header="851" w:footer="851" w:gutter="0"/>
          <w:cols w:space="720"/>
        </w:sectPr>
      </w:pPr>
    </w:p>
    <w:p w:rsidR="00AE2893" w:rsidRPr="00AE2893" w:rsidRDefault="00AE2893" w:rsidP="00AE2893">
      <w:pPr>
        <w:tabs>
          <w:tab w:val="left" w:pos="5190"/>
        </w:tabs>
        <w:spacing w:after="0" w:line="240" w:lineRule="auto"/>
        <w:jc w:val="both"/>
        <w:rPr>
          <w:rFonts w:ascii="Times New Roman" w:hAnsi="Times New Roman"/>
          <w:sz w:val="24"/>
          <w:szCs w:val="24"/>
        </w:rPr>
      </w:pPr>
      <w:r w:rsidRPr="00AE2893">
        <w:rPr>
          <w:rFonts w:ascii="Times New Roman" w:hAnsi="Times New Roman"/>
          <w:sz w:val="24"/>
          <w:szCs w:val="24"/>
        </w:rPr>
        <w:lastRenderedPageBreak/>
        <w:t>Cuadro 2 (cont.)</w:t>
      </w:r>
    </w:p>
    <w:p w:rsidR="00AE2893" w:rsidRPr="005B3969" w:rsidRDefault="00AE2893" w:rsidP="00AE2893">
      <w:pPr>
        <w:tabs>
          <w:tab w:val="left" w:pos="5190"/>
        </w:tabs>
        <w:spacing w:after="0" w:line="240" w:lineRule="auto"/>
        <w:jc w:val="both"/>
        <w:rPr>
          <w:rFonts w:ascii="Times New Roman" w:hAnsi="Times New Roman"/>
          <w:sz w:val="24"/>
          <w:szCs w:val="24"/>
        </w:rPr>
      </w:pPr>
    </w:p>
    <w:p w:rsidR="00C97775" w:rsidRDefault="00C97775" w:rsidP="00C97775">
      <w:pPr>
        <w:tabs>
          <w:tab w:val="left" w:pos="567"/>
          <w:tab w:val="left" w:pos="5190"/>
        </w:tabs>
        <w:spacing w:after="0" w:line="240" w:lineRule="auto"/>
        <w:jc w:val="both"/>
        <w:rPr>
          <w:rFonts w:ascii="Times New Roman" w:hAnsi="Times New Roman"/>
          <w:sz w:val="24"/>
          <w:szCs w:val="24"/>
        </w:rPr>
      </w:pPr>
    </w:p>
    <w:tbl>
      <w:tblPr>
        <w:tblStyle w:val="Tablaconcuadrcula"/>
        <w:tblW w:w="0" w:type="auto"/>
        <w:tblInd w:w="108" w:type="dxa"/>
        <w:tblLook w:val="04A0"/>
      </w:tblPr>
      <w:tblGrid>
        <w:gridCol w:w="1659"/>
        <w:gridCol w:w="2027"/>
        <w:gridCol w:w="2126"/>
        <w:gridCol w:w="1843"/>
        <w:gridCol w:w="724"/>
      </w:tblGrid>
      <w:tr w:rsidR="00AE2893" w:rsidTr="00771BFC">
        <w:tc>
          <w:tcPr>
            <w:tcW w:w="1659" w:type="dxa"/>
            <w:vAlign w:val="center"/>
          </w:tcPr>
          <w:p w:rsidR="00AE2893" w:rsidRDefault="00AE2893" w:rsidP="00AE2893">
            <w:pPr>
              <w:tabs>
                <w:tab w:val="left" w:pos="567"/>
                <w:tab w:val="left" w:pos="5190"/>
              </w:tabs>
              <w:jc w:val="center"/>
              <w:rPr>
                <w:rFonts w:ascii="Times New Roman" w:hAnsi="Times New Roman"/>
                <w:sz w:val="24"/>
                <w:szCs w:val="24"/>
              </w:rPr>
            </w:pPr>
            <w:r w:rsidRPr="00AE2893">
              <w:rPr>
                <w:rFonts w:ascii="Times New Roman" w:hAnsi="Times New Roman"/>
                <w:b/>
                <w:sz w:val="24"/>
                <w:szCs w:val="24"/>
              </w:rPr>
              <w:t>Variable</w:t>
            </w:r>
          </w:p>
        </w:tc>
        <w:tc>
          <w:tcPr>
            <w:tcW w:w="2027" w:type="dxa"/>
            <w:vAlign w:val="center"/>
          </w:tcPr>
          <w:p w:rsidR="00AE2893" w:rsidRDefault="00AE2893" w:rsidP="00AE2893">
            <w:pPr>
              <w:tabs>
                <w:tab w:val="left" w:pos="567"/>
                <w:tab w:val="left" w:pos="5190"/>
              </w:tabs>
              <w:jc w:val="center"/>
              <w:rPr>
                <w:rFonts w:ascii="Times New Roman" w:hAnsi="Times New Roman"/>
                <w:sz w:val="24"/>
                <w:szCs w:val="24"/>
              </w:rPr>
            </w:pPr>
            <w:r w:rsidRPr="00AE2893">
              <w:rPr>
                <w:rFonts w:ascii="Times New Roman" w:hAnsi="Times New Roman"/>
                <w:b/>
                <w:sz w:val="24"/>
                <w:szCs w:val="24"/>
              </w:rPr>
              <w:t>Definición Operacional</w:t>
            </w:r>
          </w:p>
        </w:tc>
        <w:tc>
          <w:tcPr>
            <w:tcW w:w="2126" w:type="dxa"/>
            <w:vAlign w:val="center"/>
          </w:tcPr>
          <w:p w:rsidR="00AE2893" w:rsidRDefault="00AE2893" w:rsidP="00AE2893">
            <w:pPr>
              <w:tabs>
                <w:tab w:val="left" w:pos="567"/>
                <w:tab w:val="left" w:pos="5190"/>
              </w:tabs>
              <w:jc w:val="center"/>
              <w:rPr>
                <w:rFonts w:ascii="Times New Roman" w:hAnsi="Times New Roman"/>
                <w:sz w:val="24"/>
                <w:szCs w:val="24"/>
              </w:rPr>
            </w:pPr>
            <w:r w:rsidRPr="00AE2893">
              <w:rPr>
                <w:rFonts w:ascii="Times New Roman" w:hAnsi="Times New Roman"/>
                <w:b/>
                <w:sz w:val="24"/>
                <w:szCs w:val="24"/>
              </w:rPr>
              <w:t>Dimensión</w:t>
            </w:r>
          </w:p>
        </w:tc>
        <w:tc>
          <w:tcPr>
            <w:tcW w:w="1843" w:type="dxa"/>
            <w:vAlign w:val="center"/>
          </w:tcPr>
          <w:p w:rsidR="00AE2893" w:rsidRDefault="00AE2893" w:rsidP="00AE2893">
            <w:pPr>
              <w:tabs>
                <w:tab w:val="left" w:pos="567"/>
                <w:tab w:val="left" w:pos="5190"/>
              </w:tabs>
              <w:jc w:val="center"/>
              <w:rPr>
                <w:rFonts w:ascii="Times New Roman" w:hAnsi="Times New Roman"/>
                <w:sz w:val="24"/>
                <w:szCs w:val="24"/>
              </w:rPr>
            </w:pPr>
            <w:r w:rsidRPr="00AE2893">
              <w:rPr>
                <w:rFonts w:ascii="Times New Roman" w:hAnsi="Times New Roman"/>
                <w:b/>
                <w:sz w:val="24"/>
                <w:szCs w:val="24"/>
              </w:rPr>
              <w:t>Indicador</w:t>
            </w:r>
          </w:p>
        </w:tc>
        <w:tc>
          <w:tcPr>
            <w:tcW w:w="724" w:type="dxa"/>
            <w:vAlign w:val="center"/>
          </w:tcPr>
          <w:p w:rsidR="00AE2893" w:rsidRDefault="00AE2893" w:rsidP="00AE2893">
            <w:pPr>
              <w:tabs>
                <w:tab w:val="left" w:pos="567"/>
                <w:tab w:val="left" w:pos="5190"/>
              </w:tabs>
              <w:jc w:val="center"/>
              <w:rPr>
                <w:rFonts w:ascii="Times New Roman" w:hAnsi="Times New Roman"/>
                <w:sz w:val="24"/>
                <w:szCs w:val="24"/>
              </w:rPr>
            </w:pPr>
            <w:r w:rsidRPr="00AE2893">
              <w:rPr>
                <w:rFonts w:ascii="Times New Roman" w:hAnsi="Times New Roman"/>
                <w:b/>
                <w:sz w:val="24"/>
                <w:szCs w:val="24"/>
              </w:rPr>
              <w:t>Ítem</w:t>
            </w:r>
          </w:p>
        </w:tc>
      </w:tr>
      <w:tr w:rsidR="00AE2893" w:rsidTr="00771BFC">
        <w:trPr>
          <w:trHeight w:val="876"/>
        </w:trPr>
        <w:tc>
          <w:tcPr>
            <w:tcW w:w="1659" w:type="dxa"/>
            <w:vMerge w:val="restart"/>
            <w:vAlign w:val="center"/>
          </w:tcPr>
          <w:p w:rsidR="00AE2893" w:rsidRPr="00AE2893" w:rsidRDefault="00AE2893" w:rsidP="00AE2893">
            <w:pPr>
              <w:tabs>
                <w:tab w:val="left" w:pos="5040"/>
                <w:tab w:val="left" w:pos="6000"/>
              </w:tabs>
              <w:jc w:val="center"/>
              <w:rPr>
                <w:rFonts w:ascii="Times New Roman" w:hAnsi="Times New Roman"/>
                <w:b/>
              </w:rPr>
            </w:pPr>
            <w:r>
              <w:rPr>
                <w:rFonts w:ascii="Times New Roman" w:hAnsi="Times New Roman"/>
                <w:b/>
              </w:rPr>
              <w:t>Clima Organizacional</w:t>
            </w:r>
          </w:p>
        </w:tc>
        <w:tc>
          <w:tcPr>
            <w:tcW w:w="2027" w:type="dxa"/>
            <w:vMerge w:val="restart"/>
          </w:tcPr>
          <w:p w:rsidR="00AE2893" w:rsidRPr="005B3969" w:rsidRDefault="00AE2893" w:rsidP="00CC73AC">
            <w:pPr>
              <w:tabs>
                <w:tab w:val="left" w:pos="5040"/>
                <w:tab w:val="left" w:pos="6000"/>
              </w:tabs>
              <w:jc w:val="both"/>
              <w:rPr>
                <w:rFonts w:ascii="Times New Roman" w:hAnsi="Times New Roman"/>
              </w:rPr>
            </w:pPr>
            <w:r w:rsidRPr="005B3969">
              <w:rPr>
                <w:rFonts w:ascii="Times New Roman" w:hAnsi="Times New Roman"/>
              </w:rPr>
              <w:t xml:space="preserve">Son los efectos percibidos del sistema formal en el personal, tomando en cuenta las características de la organización educativa y los factores de estructura, </w:t>
            </w:r>
            <w:r w:rsidRPr="005B3969">
              <w:rPr>
                <w:rFonts w:ascii="Times New Roman" w:eastAsia="Times New Roman" w:hAnsi="Times New Roman"/>
                <w:lang w:eastAsia="es-VE"/>
              </w:rPr>
              <w:t xml:space="preserve">responsabilidad, recompensa, desafío relaciones, cooperación, estándares, conflictos e identidad </w:t>
            </w:r>
            <w:r w:rsidRPr="005B3969">
              <w:rPr>
                <w:rFonts w:ascii="Times New Roman" w:hAnsi="Times New Roman"/>
              </w:rPr>
              <w:t xml:space="preserve">que influye </w:t>
            </w:r>
          </w:p>
          <w:p w:rsidR="00AE2893" w:rsidRPr="005B3969" w:rsidRDefault="00AE2893" w:rsidP="00CC73AC">
            <w:pPr>
              <w:jc w:val="both"/>
              <w:rPr>
                <w:rFonts w:ascii="Times New Roman" w:eastAsia="Times New Roman" w:hAnsi="Times New Roman"/>
              </w:rPr>
            </w:pPr>
            <w:r w:rsidRPr="005B3969">
              <w:rPr>
                <w:rFonts w:ascii="Times New Roman" w:hAnsi="Times New Roman"/>
              </w:rPr>
              <w:t>en contra de los trabajadores, diferenciando una organización de otra.</w:t>
            </w:r>
          </w:p>
          <w:p w:rsidR="00AE2893" w:rsidRPr="005B3969" w:rsidRDefault="00AE2893" w:rsidP="00CC73AC">
            <w:pPr>
              <w:jc w:val="both"/>
              <w:rPr>
                <w:rFonts w:ascii="Times New Roman" w:eastAsia="Times New Roman" w:hAnsi="Times New Roman"/>
              </w:rPr>
            </w:pPr>
            <w:r w:rsidRPr="005B3969">
              <w:rPr>
                <w:rFonts w:ascii="Times New Roman" w:eastAsia="Times New Roman" w:hAnsi="Times New Roman"/>
              </w:rPr>
              <w:t>(El Investigador, Aguilar 2019).</w:t>
            </w:r>
          </w:p>
          <w:p w:rsidR="00AE2893" w:rsidRDefault="00AE2893" w:rsidP="00C97775">
            <w:pPr>
              <w:tabs>
                <w:tab w:val="left" w:pos="567"/>
                <w:tab w:val="left" w:pos="5190"/>
              </w:tabs>
              <w:jc w:val="both"/>
              <w:rPr>
                <w:rFonts w:ascii="Times New Roman" w:hAnsi="Times New Roman"/>
                <w:sz w:val="24"/>
                <w:szCs w:val="24"/>
              </w:rPr>
            </w:pPr>
          </w:p>
        </w:tc>
        <w:tc>
          <w:tcPr>
            <w:tcW w:w="2126" w:type="dxa"/>
            <w:vAlign w:val="center"/>
          </w:tcPr>
          <w:p w:rsidR="00AE2893" w:rsidRDefault="00AE2893" w:rsidP="00771BFC">
            <w:pPr>
              <w:tabs>
                <w:tab w:val="left" w:pos="567"/>
                <w:tab w:val="left" w:pos="5190"/>
              </w:tabs>
              <w:jc w:val="center"/>
              <w:rPr>
                <w:rFonts w:ascii="Times New Roman" w:hAnsi="Times New Roman"/>
                <w:sz w:val="24"/>
                <w:szCs w:val="24"/>
              </w:rPr>
            </w:pPr>
            <w:r w:rsidRPr="005B3969">
              <w:rPr>
                <w:rFonts w:ascii="Times New Roman" w:hAnsi="Times New Roman"/>
              </w:rPr>
              <w:t>Estructura</w:t>
            </w:r>
          </w:p>
        </w:tc>
        <w:tc>
          <w:tcPr>
            <w:tcW w:w="1843" w:type="dxa"/>
          </w:tcPr>
          <w:p w:rsidR="00AE2893" w:rsidRPr="00771BFC" w:rsidRDefault="00AE2893" w:rsidP="00771BFC">
            <w:pPr>
              <w:pStyle w:val="Prrafodelista"/>
              <w:numPr>
                <w:ilvl w:val="0"/>
                <w:numId w:val="31"/>
              </w:numPr>
              <w:tabs>
                <w:tab w:val="left" w:pos="200"/>
                <w:tab w:val="left" w:pos="5040"/>
                <w:tab w:val="left" w:pos="6000"/>
              </w:tabs>
              <w:ind w:left="0" w:firstLine="0"/>
              <w:rPr>
                <w:rFonts w:ascii="Times New Roman" w:hAnsi="Times New Roman"/>
              </w:rPr>
            </w:pPr>
            <w:r w:rsidRPr="00771BFC">
              <w:rPr>
                <w:rFonts w:ascii="Times New Roman" w:hAnsi="Times New Roman"/>
              </w:rPr>
              <w:t>Normas de Convivencia</w:t>
            </w:r>
          </w:p>
          <w:p w:rsidR="00AE2893" w:rsidRPr="00771BFC" w:rsidRDefault="00AE2893" w:rsidP="00771BFC">
            <w:pPr>
              <w:pStyle w:val="Prrafodelista"/>
              <w:numPr>
                <w:ilvl w:val="0"/>
                <w:numId w:val="31"/>
              </w:numPr>
              <w:tabs>
                <w:tab w:val="left" w:pos="200"/>
                <w:tab w:val="left" w:pos="5040"/>
                <w:tab w:val="left" w:pos="6000"/>
              </w:tabs>
              <w:ind w:left="0" w:firstLine="0"/>
              <w:rPr>
                <w:rFonts w:ascii="Times New Roman" w:hAnsi="Times New Roman"/>
              </w:rPr>
            </w:pPr>
            <w:r w:rsidRPr="00771BFC">
              <w:rPr>
                <w:rFonts w:ascii="Times New Roman" w:hAnsi="Times New Roman"/>
              </w:rPr>
              <w:t>Toma de Decisiones</w:t>
            </w:r>
          </w:p>
          <w:p w:rsidR="00AE2893" w:rsidRPr="00771BFC" w:rsidRDefault="00AE2893" w:rsidP="00771BFC">
            <w:pPr>
              <w:pStyle w:val="Prrafodelista"/>
              <w:numPr>
                <w:ilvl w:val="0"/>
                <w:numId w:val="31"/>
              </w:numPr>
              <w:tabs>
                <w:tab w:val="left" w:pos="200"/>
                <w:tab w:val="left" w:pos="5040"/>
                <w:tab w:val="left" w:pos="6000"/>
              </w:tabs>
              <w:ind w:left="0" w:firstLine="0"/>
              <w:rPr>
                <w:rFonts w:ascii="Times New Roman" w:hAnsi="Times New Roman"/>
              </w:rPr>
            </w:pPr>
            <w:r w:rsidRPr="00771BFC">
              <w:rPr>
                <w:rFonts w:ascii="Times New Roman" w:hAnsi="Times New Roman"/>
              </w:rPr>
              <w:t>Lineamientos</w:t>
            </w:r>
          </w:p>
          <w:p w:rsidR="00AE2893" w:rsidRPr="005B3969" w:rsidRDefault="00AE2893" w:rsidP="00771BFC">
            <w:pPr>
              <w:pStyle w:val="Prrafodelista"/>
              <w:numPr>
                <w:ilvl w:val="0"/>
                <w:numId w:val="31"/>
              </w:numPr>
              <w:tabs>
                <w:tab w:val="left" w:pos="200"/>
                <w:tab w:val="left" w:pos="5040"/>
                <w:tab w:val="left" w:pos="6000"/>
              </w:tabs>
              <w:ind w:left="0" w:firstLine="0"/>
              <w:rPr>
                <w:rFonts w:ascii="Times New Roman" w:hAnsi="Times New Roman"/>
              </w:rPr>
            </w:pPr>
            <w:r w:rsidRPr="005B3969">
              <w:rPr>
                <w:rFonts w:ascii="Times New Roman" w:hAnsi="Times New Roman"/>
              </w:rPr>
              <w:t>Estructuración Organizativa</w:t>
            </w:r>
          </w:p>
          <w:p w:rsidR="00AE2893" w:rsidRPr="00771BFC" w:rsidRDefault="00AE2893" w:rsidP="00771BFC">
            <w:pPr>
              <w:pStyle w:val="Prrafodelista"/>
              <w:numPr>
                <w:ilvl w:val="0"/>
                <w:numId w:val="31"/>
              </w:numPr>
              <w:tabs>
                <w:tab w:val="left" w:pos="261"/>
                <w:tab w:val="left" w:pos="5190"/>
              </w:tabs>
              <w:ind w:left="0" w:firstLine="0"/>
              <w:jc w:val="both"/>
              <w:rPr>
                <w:rFonts w:ascii="Times New Roman" w:hAnsi="Times New Roman"/>
                <w:sz w:val="24"/>
                <w:szCs w:val="24"/>
              </w:rPr>
            </w:pPr>
            <w:r w:rsidRPr="00771BFC">
              <w:rPr>
                <w:rFonts w:ascii="Times New Roman" w:hAnsi="Times New Roman"/>
              </w:rPr>
              <w:t>Espacio Físico</w:t>
            </w:r>
          </w:p>
        </w:tc>
        <w:tc>
          <w:tcPr>
            <w:tcW w:w="724" w:type="dxa"/>
          </w:tcPr>
          <w:p w:rsidR="00AE2893" w:rsidRPr="005B3969" w:rsidRDefault="00AE2893" w:rsidP="00AE2893">
            <w:pPr>
              <w:tabs>
                <w:tab w:val="left" w:pos="5040"/>
                <w:tab w:val="left" w:pos="6000"/>
              </w:tabs>
              <w:jc w:val="center"/>
              <w:rPr>
                <w:rFonts w:ascii="Times New Roman" w:hAnsi="Times New Roman"/>
              </w:rPr>
            </w:pPr>
            <w:r w:rsidRPr="005B3969">
              <w:rPr>
                <w:rFonts w:ascii="Times New Roman" w:hAnsi="Times New Roman"/>
              </w:rPr>
              <w:t>20</w:t>
            </w:r>
          </w:p>
          <w:p w:rsidR="00AE2893" w:rsidRPr="005B3969" w:rsidRDefault="00AE2893" w:rsidP="00AE2893">
            <w:pPr>
              <w:tabs>
                <w:tab w:val="left" w:pos="5040"/>
                <w:tab w:val="left" w:pos="6000"/>
              </w:tabs>
              <w:jc w:val="center"/>
              <w:rPr>
                <w:rFonts w:ascii="Times New Roman" w:hAnsi="Times New Roman"/>
              </w:rPr>
            </w:pPr>
          </w:p>
          <w:p w:rsidR="00AE2893" w:rsidRDefault="00AE2893" w:rsidP="00AE2893">
            <w:pPr>
              <w:tabs>
                <w:tab w:val="left" w:pos="5040"/>
                <w:tab w:val="left" w:pos="6000"/>
              </w:tabs>
              <w:jc w:val="center"/>
              <w:rPr>
                <w:rFonts w:ascii="Times New Roman" w:hAnsi="Times New Roman"/>
              </w:rPr>
            </w:pPr>
            <w:r w:rsidRPr="005B3969">
              <w:rPr>
                <w:rFonts w:ascii="Times New Roman" w:hAnsi="Times New Roman"/>
              </w:rPr>
              <w:t>21</w:t>
            </w:r>
          </w:p>
          <w:p w:rsidR="00771BFC" w:rsidRPr="005B3969" w:rsidRDefault="00771BFC" w:rsidP="00AE2893">
            <w:pPr>
              <w:tabs>
                <w:tab w:val="left" w:pos="5040"/>
                <w:tab w:val="left" w:pos="6000"/>
              </w:tabs>
              <w:jc w:val="center"/>
              <w:rPr>
                <w:rFonts w:ascii="Times New Roman" w:hAnsi="Times New Roman"/>
              </w:rPr>
            </w:pPr>
          </w:p>
          <w:p w:rsidR="00AE2893" w:rsidRPr="005B3969" w:rsidRDefault="00AE2893" w:rsidP="00AE2893">
            <w:pPr>
              <w:tabs>
                <w:tab w:val="left" w:pos="5040"/>
                <w:tab w:val="left" w:pos="6000"/>
              </w:tabs>
              <w:jc w:val="center"/>
              <w:rPr>
                <w:rFonts w:ascii="Times New Roman" w:hAnsi="Times New Roman"/>
              </w:rPr>
            </w:pPr>
            <w:r w:rsidRPr="005B3969">
              <w:rPr>
                <w:rFonts w:ascii="Times New Roman" w:hAnsi="Times New Roman"/>
              </w:rPr>
              <w:t>22</w:t>
            </w:r>
          </w:p>
          <w:p w:rsidR="00AE2893" w:rsidRPr="005B3969" w:rsidRDefault="00AE2893" w:rsidP="00AE2893">
            <w:pPr>
              <w:tabs>
                <w:tab w:val="left" w:pos="5040"/>
                <w:tab w:val="left" w:pos="6000"/>
              </w:tabs>
              <w:jc w:val="center"/>
              <w:rPr>
                <w:rFonts w:ascii="Times New Roman" w:hAnsi="Times New Roman"/>
              </w:rPr>
            </w:pPr>
          </w:p>
          <w:p w:rsidR="00AE2893" w:rsidRPr="005B3969" w:rsidRDefault="00AE2893" w:rsidP="00AE2893">
            <w:pPr>
              <w:tabs>
                <w:tab w:val="left" w:pos="5040"/>
                <w:tab w:val="left" w:pos="6000"/>
              </w:tabs>
              <w:jc w:val="center"/>
              <w:rPr>
                <w:rFonts w:ascii="Times New Roman" w:hAnsi="Times New Roman"/>
              </w:rPr>
            </w:pPr>
            <w:r w:rsidRPr="005B3969">
              <w:rPr>
                <w:rFonts w:ascii="Times New Roman" w:hAnsi="Times New Roman"/>
              </w:rPr>
              <w:t>23</w:t>
            </w:r>
          </w:p>
          <w:p w:rsidR="00AE2893" w:rsidRPr="00771BFC" w:rsidRDefault="00771BFC" w:rsidP="00771BFC">
            <w:pPr>
              <w:tabs>
                <w:tab w:val="left" w:pos="5040"/>
                <w:tab w:val="left" w:pos="6000"/>
              </w:tabs>
              <w:jc w:val="center"/>
              <w:rPr>
                <w:rFonts w:ascii="Times New Roman" w:hAnsi="Times New Roman"/>
              </w:rPr>
            </w:pPr>
            <w:r>
              <w:rPr>
                <w:rFonts w:ascii="Times New Roman" w:hAnsi="Times New Roman"/>
              </w:rPr>
              <w:t>24</w:t>
            </w:r>
          </w:p>
        </w:tc>
      </w:tr>
      <w:tr w:rsidR="00AE2893" w:rsidTr="00771BFC">
        <w:trPr>
          <w:trHeight w:val="873"/>
        </w:trPr>
        <w:tc>
          <w:tcPr>
            <w:tcW w:w="1659" w:type="dxa"/>
            <w:vMerge/>
            <w:vAlign w:val="center"/>
          </w:tcPr>
          <w:p w:rsidR="00AE2893" w:rsidRDefault="00AE2893" w:rsidP="00AE2893">
            <w:pPr>
              <w:tabs>
                <w:tab w:val="left" w:pos="5040"/>
                <w:tab w:val="left" w:pos="6000"/>
              </w:tabs>
              <w:jc w:val="center"/>
              <w:rPr>
                <w:rFonts w:ascii="Times New Roman" w:hAnsi="Times New Roman"/>
                <w:b/>
              </w:rPr>
            </w:pPr>
          </w:p>
        </w:tc>
        <w:tc>
          <w:tcPr>
            <w:tcW w:w="2027" w:type="dxa"/>
            <w:vMerge/>
          </w:tcPr>
          <w:p w:rsidR="00AE2893" w:rsidRPr="005B3969" w:rsidRDefault="00AE2893" w:rsidP="00CC73AC">
            <w:pPr>
              <w:tabs>
                <w:tab w:val="left" w:pos="5040"/>
                <w:tab w:val="left" w:pos="6000"/>
              </w:tabs>
              <w:jc w:val="both"/>
              <w:rPr>
                <w:rFonts w:ascii="Times New Roman" w:hAnsi="Times New Roman"/>
              </w:rPr>
            </w:pPr>
          </w:p>
        </w:tc>
        <w:tc>
          <w:tcPr>
            <w:tcW w:w="2126" w:type="dxa"/>
            <w:vAlign w:val="center"/>
          </w:tcPr>
          <w:p w:rsidR="00AE2893" w:rsidRPr="00771BFC" w:rsidRDefault="00771BFC" w:rsidP="00771BFC">
            <w:pPr>
              <w:tabs>
                <w:tab w:val="left" w:pos="6000"/>
              </w:tabs>
              <w:jc w:val="center"/>
              <w:rPr>
                <w:rFonts w:ascii="Times New Roman" w:hAnsi="Times New Roman"/>
              </w:rPr>
            </w:pPr>
            <w:r>
              <w:rPr>
                <w:rFonts w:ascii="Times New Roman" w:hAnsi="Times New Roman"/>
              </w:rPr>
              <w:t>Responsabilidad</w:t>
            </w:r>
          </w:p>
        </w:tc>
        <w:tc>
          <w:tcPr>
            <w:tcW w:w="1843" w:type="dxa"/>
            <w:vAlign w:val="center"/>
          </w:tcPr>
          <w:p w:rsidR="00AE2893" w:rsidRPr="00771BFC" w:rsidRDefault="00AE2893" w:rsidP="00771BFC">
            <w:pPr>
              <w:pStyle w:val="Prrafodelista"/>
              <w:numPr>
                <w:ilvl w:val="0"/>
                <w:numId w:val="32"/>
              </w:numPr>
              <w:tabs>
                <w:tab w:val="left" w:pos="134"/>
                <w:tab w:val="left" w:pos="5190"/>
              </w:tabs>
              <w:ind w:left="0" w:firstLine="0"/>
              <w:jc w:val="both"/>
              <w:rPr>
                <w:rFonts w:ascii="Times New Roman" w:hAnsi="Times New Roman"/>
                <w:sz w:val="24"/>
                <w:szCs w:val="24"/>
              </w:rPr>
            </w:pPr>
            <w:r w:rsidRPr="00771BFC">
              <w:rPr>
                <w:rFonts w:ascii="Times New Roman" w:hAnsi="Times New Roman"/>
              </w:rPr>
              <w:t>Consecuencias de sus Actos</w:t>
            </w:r>
          </w:p>
        </w:tc>
        <w:tc>
          <w:tcPr>
            <w:tcW w:w="724" w:type="dxa"/>
            <w:vAlign w:val="center"/>
          </w:tcPr>
          <w:p w:rsidR="00AE2893" w:rsidRDefault="00AE2893" w:rsidP="00AE2893">
            <w:pPr>
              <w:tabs>
                <w:tab w:val="left" w:pos="567"/>
                <w:tab w:val="left" w:pos="5190"/>
              </w:tabs>
              <w:jc w:val="center"/>
              <w:rPr>
                <w:rFonts w:ascii="Times New Roman" w:hAnsi="Times New Roman"/>
                <w:sz w:val="24"/>
                <w:szCs w:val="24"/>
              </w:rPr>
            </w:pPr>
            <w:r w:rsidRPr="005B3969">
              <w:rPr>
                <w:rFonts w:ascii="Times New Roman" w:hAnsi="Times New Roman"/>
              </w:rPr>
              <w:t>25</w:t>
            </w:r>
          </w:p>
        </w:tc>
      </w:tr>
      <w:tr w:rsidR="00AE2893" w:rsidTr="00771BFC">
        <w:trPr>
          <w:trHeight w:val="873"/>
        </w:trPr>
        <w:tc>
          <w:tcPr>
            <w:tcW w:w="1659" w:type="dxa"/>
            <w:vMerge/>
            <w:vAlign w:val="center"/>
          </w:tcPr>
          <w:p w:rsidR="00AE2893" w:rsidRDefault="00AE2893" w:rsidP="00AE2893">
            <w:pPr>
              <w:tabs>
                <w:tab w:val="left" w:pos="5040"/>
                <w:tab w:val="left" w:pos="6000"/>
              </w:tabs>
              <w:jc w:val="center"/>
              <w:rPr>
                <w:rFonts w:ascii="Times New Roman" w:hAnsi="Times New Roman"/>
                <w:b/>
              </w:rPr>
            </w:pPr>
          </w:p>
        </w:tc>
        <w:tc>
          <w:tcPr>
            <w:tcW w:w="2027" w:type="dxa"/>
            <w:vMerge/>
          </w:tcPr>
          <w:p w:rsidR="00AE2893" w:rsidRPr="005B3969" w:rsidRDefault="00AE2893" w:rsidP="00CC73AC">
            <w:pPr>
              <w:tabs>
                <w:tab w:val="left" w:pos="5040"/>
                <w:tab w:val="left" w:pos="6000"/>
              </w:tabs>
              <w:jc w:val="both"/>
              <w:rPr>
                <w:rFonts w:ascii="Times New Roman" w:hAnsi="Times New Roman"/>
              </w:rPr>
            </w:pPr>
          </w:p>
        </w:tc>
        <w:tc>
          <w:tcPr>
            <w:tcW w:w="2126" w:type="dxa"/>
            <w:vAlign w:val="center"/>
          </w:tcPr>
          <w:p w:rsidR="00AE2893" w:rsidRPr="00771BFC" w:rsidRDefault="00771BFC" w:rsidP="00771BFC">
            <w:pPr>
              <w:tabs>
                <w:tab w:val="left" w:pos="6000"/>
              </w:tabs>
              <w:jc w:val="center"/>
              <w:rPr>
                <w:rFonts w:ascii="Times New Roman" w:hAnsi="Times New Roman"/>
              </w:rPr>
            </w:pPr>
            <w:r>
              <w:rPr>
                <w:rFonts w:ascii="Times New Roman" w:hAnsi="Times New Roman"/>
              </w:rPr>
              <w:t>Recompensa</w:t>
            </w:r>
          </w:p>
        </w:tc>
        <w:tc>
          <w:tcPr>
            <w:tcW w:w="1843" w:type="dxa"/>
            <w:vAlign w:val="center"/>
          </w:tcPr>
          <w:p w:rsidR="00AE2893" w:rsidRPr="00771BFC" w:rsidRDefault="00AE2893" w:rsidP="00771BFC">
            <w:pPr>
              <w:pStyle w:val="Prrafodelista"/>
              <w:numPr>
                <w:ilvl w:val="0"/>
                <w:numId w:val="32"/>
              </w:numPr>
              <w:tabs>
                <w:tab w:val="left" w:pos="134"/>
                <w:tab w:val="left" w:pos="5190"/>
              </w:tabs>
              <w:ind w:left="0" w:firstLine="0"/>
              <w:rPr>
                <w:rFonts w:ascii="Times New Roman" w:hAnsi="Times New Roman"/>
                <w:sz w:val="24"/>
                <w:szCs w:val="24"/>
              </w:rPr>
            </w:pPr>
            <w:r w:rsidRPr="00771BFC">
              <w:rPr>
                <w:rFonts w:ascii="Times New Roman" w:hAnsi="Times New Roman"/>
              </w:rPr>
              <w:t>Valoración del Trabajo</w:t>
            </w:r>
          </w:p>
        </w:tc>
        <w:tc>
          <w:tcPr>
            <w:tcW w:w="724" w:type="dxa"/>
            <w:vAlign w:val="center"/>
          </w:tcPr>
          <w:p w:rsidR="00AE2893" w:rsidRDefault="00AE2893" w:rsidP="00771BFC">
            <w:pPr>
              <w:tabs>
                <w:tab w:val="left" w:pos="567"/>
                <w:tab w:val="left" w:pos="5190"/>
              </w:tabs>
              <w:jc w:val="center"/>
              <w:rPr>
                <w:rFonts w:ascii="Times New Roman" w:hAnsi="Times New Roman"/>
                <w:sz w:val="24"/>
                <w:szCs w:val="24"/>
              </w:rPr>
            </w:pPr>
            <w:r w:rsidRPr="005B3969">
              <w:rPr>
                <w:rFonts w:ascii="Times New Roman" w:hAnsi="Times New Roman"/>
              </w:rPr>
              <w:t>26</w:t>
            </w:r>
          </w:p>
        </w:tc>
      </w:tr>
      <w:tr w:rsidR="00AE2893" w:rsidTr="00771BFC">
        <w:trPr>
          <w:trHeight w:val="873"/>
        </w:trPr>
        <w:tc>
          <w:tcPr>
            <w:tcW w:w="1659" w:type="dxa"/>
            <w:vMerge/>
            <w:vAlign w:val="center"/>
          </w:tcPr>
          <w:p w:rsidR="00AE2893" w:rsidRDefault="00AE2893" w:rsidP="00AE2893">
            <w:pPr>
              <w:tabs>
                <w:tab w:val="left" w:pos="5040"/>
                <w:tab w:val="left" w:pos="6000"/>
              </w:tabs>
              <w:jc w:val="center"/>
              <w:rPr>
                <w:rFonts w:ascii="Times New Roman" w:hAnsi="Times New Roman"/>
                <w:b/>
              </w:rPr>
            </w:pPr>
          </w:p>
        </w:tc>
        <w:tc>
          <w:tcPr>
            <w:tcW w:w="2027" w:type="dxa"/>
            <w:vMerge/>
          </w:tcPr>
          <w:p w:rsidR="00AE2893" w:rsidRPr="005B3969" w:rsidRDefault="00AE2893" w:rsidP="00CC73AC">
            <w:pPr>
              <w:tabs>
                <w:tab w:val="left" w:pos="5040"/>
                <w:tab w:val="left" w:pos="6000"/>
              </w:tabs>
              <w:jc w:val="both"/>
              <w:rPr>
                <w:rFonts w:ascii="Times New Roman" w:hAnsi="Times New Roman"/>
              </w:rPr>
            </w:pPr>
          </w:p>
        </w:tc>
        <w:tc>
          <w:tcPr>
            <w:tcW w:w="2126" w:type="dxa"/>
            <w:vAlign w:val="center"/>
          </w:tcPr>
          <w:p w:rsidR="00AE2893" w:rsidRDefault="00AE2893" w:rsidP="00771BFC">
            <w:pPr>
              <w:tabs>
                <w:tab w:val="left" w:pos="567"/>
                <w:tab w:val="left" w:pos="5190"/>
              </w:tabs>
              <w:jc w:val="center"/>
              <w:rPr>
                <w:rFonts w:ascii="Times New Roman" w:hAnsi="Times New Roman"/>
                <w:sz w:val="24"/>
                <w:szCs w:val="24"/>
              </w:rPr>
            </w:pPr>
            <w:r w:rsidRPr="005B3969">
              <w:rPr>
                <w:rFonts w:ascii="Times New Roman" w:hAnsi="Times New Roman"/>
              </w:rPr>
              <w:t>Desafío</w:t>
            </w:r>
          </w:p>
        </w:tc>
        <w:tc>
          <w:tcPr>
            <w:tcW w:w="1843" w:type="dxa"/>
            <w:vAlign w:val="center"/>
          </w:tcPr>
          <w:p w:rsidR="00AE2893" w:rsidRPr="00771BFC" w:rsidRDefault="00AE2893" w:rsidP="00771BFC">
            <w:pPr>
              <w:pStyle w:val="Prrafodelista"/>
              <w:numPr>
                <w:ilvl w:val="0"/>
                <w:numId w:val="32"/>
              </w:numPr>
              <w:tabs>
                <w:tab w:val="left" w:pos="134"/>
                <w:tab w:val="left" w:pos="5190"/>
              </w:tabs>
              <w:ind w:left="0" w:firstLine="0"/>
              <w:rPr>
                <w:rFonts w:ascii="Times New Roman" w:hAnsi="Times New Roman"/>
                <w:sz w:val="24"/>
                <w:szCs w:val="24"/>
              </w:rPr>
            </w:pPr>
            <w:r w:rsidRPr="00771BFC">
              <w:rPr>
                <w:rFonts w:ascii="Times New Roman" w:hAnsi="Times New Roman"/>
              </w:rPr>
              <w:t>Logro de Objetivos</w:t>
            </w:r>
          </w:p>
        </w:tc>
        <w:tc>
          <w:tcPr>
            <w:tcW w:w="724" w:type="dxa"/>
            <w:vAlign w:val="center"/>
          </w:tcPr>
          <w:p w:rsidR="00AE2893" w:rsidRDefault="00AE2893" w:rsidP="00771BFC">
            <w:pPr>
              <w:tabs>
                <w:tab w:val="left" w:pos="567"/>
                <w:tab w:val="left" w:pos="5190"/>
              </w:tabs>
              <w:jc w:val="center"/>
              <w:rPr>
                <w:rFonts w:ascii="Times New Roman" w:hAnsi="Times New Roman"/>
                <w:sz w:val="24"/>
                <w:szCs w:val="24"/>
              </w:rPr>
            </w:pPr>
            <w:r w:rsidRPr="005B3969">
              <w:rPr>
                <w:rFonts w:ascii="Times New Roman" w:hAnsi="Times New Roman"/>
              </w:rPr>
              <w:t>27</w:t>
            </w:r>
          </w:p>
        </w:tc>
      </w:tr>
      <w:tr w:rsidR="00AE2893" w:rsidTr="00771BFC">
        <w:trPr>
          <w:trHeight w:val="873"/>
        </w:trPr>
        <w:tc>
          <w:tcPr>
            <w:tcW w:w="1659" w:type="dxa"/>
            <w:vMerge/>
            <w:vAlign w:val="center"/>
          </w:tcPr>
          <w:p w:rsidR="00AE2893" w:rsidRDefault="00AE2893" w:rsidP="00AE2893">
            <w:pPr>
              <w:tabs>
                <w:tab w:val="left" w:pos="5040"/>
                <w:tab w:val="left" w:pos="6000"/>
              </w:tabs>
              <w:jc w:val="center"/>
              <w:rPr>
                <w:rFonts w:ascii="Times New Roman" w:hAnsi="Times New Roman"/>
                <w:b/>
              </w:rPr>
            </w:pPr>
          </w:p>
        </w:tc>
        <w:tc>
          <w:tcPr>
            <w:tcW w:w="2027" w:type="dxa"/>
            <w:vMerge/>
          </w:tcPr>
          <w:p w:rsidR="00AE2893" w:rsidRPr="005B3969" w:rsidRDefault="00AE2893" w:rsidP="00CC73AC">
            <w:pPr>
              <w:tabs>
                <w:tab w:val="left" w:pos="5040"/>
                <w:tab w:val="left" w:pos="6000"/>
              </w:tabs>
              <w:jc w:val="both"/>
              <w:rPr>
                <w:rFonts w:ascii="Times New Roman" w:hAnsi="Times New Roman"/>
              </w:rPr>
            </w:pPr>
          </w:p>
        </w:tc>
        <w:tc>
          <w:tcPr>
            <w:tcW w:w="2126" w:type="dxa"/>
            <w:vAlign w:val="center"/>
          </w:tcPr>
          <w:p w:rsidR="00AE2893" w:rsidRDefault="00AE2893" w:rsidP="00771BFC">
            <w:pPr>
              <w:tabs>
                <w:tab w:val="left" w:pos="567"/>
                <w:tab w:val="left" w:pos="5190"/>
              </w:tabs>
              <w:jc w:val="center"/>
              <w:rPr>
                <w:rFonts w:ascii="Times New Roman" w:hAnsi="Times New Roman"/>
                <w:sz w:val="24"/>
                <w:szCs w:val="24"/>
              </w:rPr>
            </w:pPr>
            <w:r w:rsidRPr="005B3969">
              <w:rPr>
                <w:rFonts w:ascii="Times New Roman" w:hAnsi="Times New Roman"/>
              </w:rPr>
              <w:t>Relaciones</w:t>
            </w:r>
          </w:p>
        </w:tc>
        <w:tc>
          <w:tcPr>
            <w:tcW w:w="1843" w:type="dxa"/>
            <w:vAlign w:val="center"/>
          </w:tcPr>
          <w:p w:rsidR="00AE2893" w:rsidRPr="00771BFC" w:rsidRDefault="00AE2893" w:rsidP="00771BFC">
            <w:pPr>
              <w:pStyle w:val="Prrafodelista"/>
              <w:numPr>
                <w:ilvl w:val="0"/>
                <w:numId w:val="32"/>
              </w:numPr>
              <w:tabs>
                <w:tab w:val="left" w:pos="134"/>
                <w:tab w:val="left" w:pos="5190"/>
              </w:tabs>
              <w:ind w:left="0" w:firstLine="0"/>
              <w:rPr>
                <w:rFonts w:ascii="Times New Roman" w:hAnsi="Times New Roman"/>
                <w:sz w:val="24"/>
                <w:szCs w:val="24"/>
              </w:rPr>
            </w:pPr>
            <w:r w:rsidRPr="00771BFC">
              <w:rPr>
                <w:rFonts w:ascii="Times New Roman" w:hAnsi="Times New Roman"/>
              </w:rPr>
              <w:t>Compañerismo</w:t>
            </w:r>
          </w:p>
        </w:tc>
        <w:tc>
          <w:tcPr>
            <w:tcW w:w="724" w:type="dxa"/>
            <w:vAlign w:val="center"/>
          </w:tcPr>
          <w:p w:rsidR="00AE2893" w:rsidRDefault="00AE2893" w:rsidP="00771BFC">
            <w:pPr>
              <w:tabs>
                <w:tab w:val="left" w:pos="567"/>
                <w:tab w:val="left" w:pos="5190"/>
              </w:tabs>
              <w:jc w:val="center"/>
              <w:rPr>
                <w:rFonts w:ascii="Times New Roman" w:hAnsi="Times New Roman"/>
                <w:sz w:val="24"/>
                <w:szCs w:val="24"/>
              </w:rPr>
            </w:pPr>
            <w:r w:rsidRPr="005B3969">
              <w:rPr>
                <w:rFonts w:ascii="Times New Roman" w:hAnsi="Times New Roman"/>
              </w:rPr>
              <w:t>28</w:t>
            </w:r>
          </w:p>
        </w:tc>
      </w:tr>
      <w:tr w:rsidR="00AE2893" w:rsidTr="00771BFC">
        <w:trPr>
          <w:trHeight w:val="873"/>
        </w:trPr>
        <w:tc>
          <w:tcPr>
            <w:tcW w:w="1659" w:type="dxa"/>
            <w:vMerge/>
            <w:vAlign w:val="center"/>
          </w:tcPr>
          <w:p w:rsidR="00AE2893" w:rsidRDefault="00AE2893" w:rsidP="00AE2893">
            <w:pPr>
              <w:tabs>
                <w:tab w:val="left" w:pos="5040"/>
                <w:tab w:val="left" w:pos="6000"/>
              </w:tabs>
              <w:jc w:val="center"/>
              <w:rPr>
                <w:rFonts w:ascii="Times New Roman" w:hAnsi="Times New Roman"/>
                <w:b/>
              </w:rPr>
            </w:pPr>
          </w:p>
        </w:tc>
        <w:tc>
          <w:tcPr>
            <w:tcW w:w="2027" w:type="dxa"/>
            <w:vMerge/>
          </w:tcPr>
          <w:p w:rsidR="00AE2893" w:rsidRPr="005B3969" w:rsidRDefault="00AE2893" w:rsidP="00CC73AC">
            <w:pPr>
              <w:tabs>
                <w:tab w:val="left" w:pos="5040"/>
                <w:tab w:val="left" w:pos="6000"/>
              </w:tabs>
              <w:jc w:val="both"/>
              <w:rPr>
                <w:rFonts w:ascii="Times New Roman" w:hAnsi="Times New Roman"/>
              </w:rPr>
            </w:pPr>
          </w:p>
        </w:tc>
        <w:tc>
          <w:tcPr>
            <w:tcW w:w="2126" w:type="dxa"/>
            <w:vAlign w:val="center"/>
          </w:tcPr>
          <w:p w:rsidR="00AE2893" w:rsidRDefault="00AE2893" w:rsidP="00771BFC">
            <w:pPr>
              <w:tabs>
                <w:tab w:val="left" w:pos="567"/>
                <w:tab w:val="left" w:pos="5190"/>
              </w:tabs>
              <w:jc w:val="center"/>
              <w:rPr>
                <w:rFonts w:ascii="Times New Roman" w:hAnsi="Times New Roman"/>
                <w:sz w:val="24"/>
                <w:szCs w:val="24"/>
              </w:rPr>
            </w:pPr>
            <w:r w:rsidRPr="005B3969">
              <w:rPr>
                <w:rFonts w:ascii="Times New Roman" w:hAnsi="Times New Roman"/>
              </w:rPr>
              <w:t>Cooperación</w:t>
            </w:r>
          </w:p>
        </w:tc>
        <w:tc>
          <w:tcPr>
            <w:tcW w:w="1843" w:type="dxa"/>
            <w:vAlign w:val="center"/>
          </w:tcPr>
          <w:p w:rsidR="00AE2893" w:rsidRPr="00771BFC" w:rsidRDefault="00AE2893" w:rsidP="00771BFC">
            <w:pPr>
              <w:pStyle w:val="Prrafodelista"/>
              <w:numPr>
                <w:ilvl w:val="0"/>
                <w:numId w:val="32"/>
              </w:numPr>
              <w:tabs>
                <w:tab w:val="left" w:pos="134"/>
                <w:tab w:val="left" w:pos="5190"/>
              </w:tabs>
              <w:ind w:left="0" w:firstLine="0"/>
              <w:rPr>
                <w:rFonts w:ascii="Times New Roman" w:hAnsi="Times New Roman"/>
                <w:sz w:val="24"/>
                <w:szCs w:val="24"/>
              </w:rPr>
            </w:pPr>
            <w:r w:rsidRPr="00771BFC">
              <w:rPr>
                <w:rFonts w:ascii="Times New Roman" w:hAnsi="Times New Roman"/>
              </w:rPr>
              <w:t>Apoyo Laboral</w:t>
            </w:r>
          </w:p>
        </w:tc>
        <w:tc>
          <w:tcPr>
            <w:tcW w:w="724" w:type="dxa"/>
            <w:vAlign w:val="center"/>
          </w:tcPr>
          <w:p w:rsidR="00AE2893" w:rsidRDefault="00AE2893" w:rsidP="00771BFC">
            <w:pPr>
              <w:tabs>
                <w:tab w:val="left" w:pos="567"/>
                <w:tab w:val="left" w:pos="5190"/>
              </w:tabs>
              <w:jc w:val="center"/>
              <w:rPr>
                <w:rFonts w:ascii="Times New Roman" w:hAnsi="Times New Roman"/>
                <w:sz w:val="24"/>
                <w:szCs w:val="24"/>
              </w:rPr>
            </w:pPr>
            <w:r>
              <w:rPr>
                <w:rFonts w:ascii="Times New Roman" w:hAnsi="Times New Roman"/>
              </w:rPr>
              <w:t>29</w:t>
            </w:r>
          </w:p>
        </w:tc>
      </w:tr>
      <w:tr w:rsidR="00AE2893" w:rsidTr="00771BFC">
        <w:trPr>
          <w:trHeight w:val="873"/>
        </w:trPr>
        <w:tc>
          <w:tcPr>
            <w:tcW w:w="1659" w:type="dxa"/>
            <w:vMerge/>
            <w:vAlign w:val="center"/>
          </w:tcPr>
          <w:p w:rsidR="00AE2893" w:rsidRDefault="00AE2893" w:rsidP="00AE2893">
            <w:pPr>
              <w:tabs>
                <w:tab w:val="left" w:pos="5040"/>
                <w:tab w:val="left" w:pos="6000"/>
              </w:tabs>
              <w:jc w:val="center"/>
              <w:rPr>
                <w:rFonts w:ascii="Times New Roman" w:hAnsi="Times New Roman"/>
                <w:b/>
              </w:rPr>
            </w:pPr>
          </w:p>
        </w:tc>
        <w:tc>
          <w:tcPr>
            <w:tcW w:w="2027" w:type="dxa"/>
            <w:vMerge/>
          </w:tcPr>
          <w:p w:rsidR="00AE2893" w:rsidRPr="005B3969" w:rsidRDefault="00AE2893" w:rsidP="00CC73AC">
            <w:pPr>
              <w:tabs>
                <w:tab w:val="left" w:pos="5040"/>
                <w:tab w:val="left" w:pos="6000"/>
              </w:tabs>
              <w:jc w:val="both"/>
              <w:rPr>
                <w:rFonts w:ascii="Times New Roman" w:hAnsi="Times New Roman"/>
              </w:rPr>
            </w:pPr>
          </w:p>
        </w:tc>
        <w:tc>
          <w:tcPr>
            <w:tcW w:w="2126" w:type="dxa"/>
            <w:vAlign w:val="center"/>
          </w:tcPr>
          <w:p w:rsidR="00AE2893" w:rsidRDefault="00AE2893" w:rsidP="00771BFC">
            <w:pPr>
              <w:tabs>
                <w:tab w:val="left" w:pos="567"/>
                <w:tab w:val="left" w:pos="5190"/>
              </w:tabs>
              <w:jc w:val="center"/>
              <w:rPr>
                <w:rFonts w:ascii="Times New Roman" w:hAnsi="Times New Roman"/>
                <w:sz w:val="24"/>
                <w:szCs w:val="24"/>
              </w:rPr>
            </w:pPr>
            <w:r>
              <w:rPr>
                <w:rFonts w:ascii="Times New Roman" w:hAnsi="Times New Roman"/>
              </w:rPr>
              <w:t>Estándares</w:t>
            </w:r>
          </w:p>
        </w:tc>
        <w:tc>
          <w:tcPr>
            <w:tcW w:w="1843" w:type="dxa"/>
            <w:vAlign w:val="center"/>
          </w:tcPr>
          <w:p w:rsidR="00AE2893" w:rsidRPr="005B3969" w:rsidRDefault="00AE2893" w:rsidP="00771BFC">
            <w:pPr>
              <w:pStyle w:val="Prrafodelista"/>
              <w:tabs>
                <w:tab w:val="left" w:pos="200"/>
                <w:tab w:val="left" w:pos="5040"/>
                <w:tab w:val="left" w:pos="6000"/>
              </w:tabs>
              <w:ind w:left="34"/>
              <w:rPr>
                <w:rFonts w:ascii="Times New Roman" w:hAnsi="Times New Roman"/>
              </w:rPr>
            </w:pPr>
            <w:r w:rsidRPr="005B3969">
              <w:rPr>
                <w:rFonts w:ascii="Times New Roman" w:hAnsi="Times New Roman"/>
              </w:rPr>
              <w:t>-Creatividad</w:t>
            </w:r>
          </w:p>
          <w:p w:rsidR="00AE2893" w:rsidRDefault="00AE2893" w:rsidP="00771BFC">
            <w:pPr>
              <w:tabs>
                <w:tab w:val="left" w:pos="567"/>
                <w:tab w:val="left" w:pos="5190"/>
              </w:tabs>
              <w:rPr>
                <w:rFonts w:ascii="Times New Roman" w:hAnsi="Times New Roman"/>
                <w:sz w:val="24"/>
                <w:szCs w:val="24"/>
              </w:rPr>
            </w:pPr>
            <w:r w:rsidRPr="005B3969">
              <w:rPr>
                <w:rFonts w:ascii="Times New Roman" w:hAnsi="Times New Roman"/>
              </w:rPr>
              <w:t>- Rendimiento</w:t>
            </w:r>
          </w:p>
        </w:tc>
        <w:tc>
          <w:tcPr>
            <w:tcW w:w="724" w:type="dxa"/>
            <w:vAlign w:val="center"/>
          </w:tcPr>
          <w:p w:rsidR="00AE2893" w:rsidRPr="005B3969" w:rsidRDefault="00AE2893" w:rsidP="00771BFC">
            <w:pPr>
              <w:tabs>
                <w:tab w:val="left" w:pos="5040"/>
                <w:tab w:val="left" w:pos="6000"/>
              </w:tabs>
              <w:jc w:val="center"/>
              <w:rPr>
                <w:rFonts w:ascii="Times New Roman" w:hAnsi="Times New Roman"/>
              </w:rPr>
            </w:pPr>
            <w:r w:rsidRPr="005B3969">
              <w:rPr>
                <w:rFonts w:ascii="Times New Roman" w:hAnsi="Times New Roman"/>
              </w:rPr>
              <w:t>30</w:t>
            </w:r>
          </w:p>
          <w:p w:rsidR="00AE2893" w:rsidRDefault="00AE2893" w:rsidP="00771BFC">
            <w:pPr>
              <w:tabs>
                <w:tab w:val="left" w:pos="567"/>
                <w:tab w:val="left" w:pos="5190"/>
              </w:tabs>
              <w:jc w:val="center"/>
              <w:rPr>
                <w:rFonts w:ascii="Times New Roman" w:hAnsi="Times New Roman"/>
                <w:sz w:val="24"/>
                <w:szCs w:val="24"/>
              </w:rPr>
            </w:pPr>
            <w:r w:rsidRPr="005B3969">
              <w:rPr>
                <w:rFonts w:ascii="Times New Roman" w:hAnsi="Times New Roman"/>
              </w:rPr>
              <w:t>31</w:t>
            </w:r>
          </w:p>
        </w:tc>
      </w:tr>
      <w:tr w:rsidR="00AE2893" w:rsidTr="00771BFC">
        <w:trPr>
          <w:trHeight w:val="873"/>
        </w:trPr>
        <w:tc>
          <w:tcPr>
            <w:tcW w:w="1659" w:type="dxa"/>
            <w:vMerge/>
            <w:vAlign w:val="center"/>
          </w:tcPr>
          <w:p w:rsidR="00AE2893" w:rsidRDefault="00AE2893" w:rsidP="00AE2893">
            <w:pPr>
              <w:tabs>
                <w:tab w:val="left" w:pos="5040"/>
                <w:tab w:val="left" w:pos="6000"/>
              </w:tabs>
              <w:jc w:val="center"/>
              <w:rPr>
                <w:rFonts w:ascii="Times New Roman" w:hAnsi="Times New Roman"/>
                <w:b/>
              </w:rPr>
            </w:pPr>
          </w:p>
        </w:tc>
        <w:tc>
          <w:tcPr>
            <w:tcW w:w="2027" w:type="dxa"/>
            <w:vMerge/>
          </w:tcPr>
          <w:p w:rsidR="00AE2893" w:rsidRPr="005B3969" w:rsidRDefault="00AE2893" w:rsidP="00CC73AC">
            <w:pPr>
              <w:tabs>
                <w:tab w:val="left" w:pos="5040"/>
                <w:tab w:val="left" w:pos="6000"/>
              </w:tabs>
              <w:jc w:val="both"/>
              <w:rPr>
                <w:rFonts w:ascii="Times New Roman" w:hAnsi="Times New Roman"/>
              </w:rPr>
            </w:pPr>
          </w:p>
        </w:tc>
        <w:tc>
          <w:tcPr>
            <w:tcW w:w="2126" w:type="dxa"/>
            <w:vAlign w:val="center"/>
          </w:tcPr>
          <w:p w:rsidR="00AE2893" w:rsidRDefault="00AE2893" w:rsidP="00771BFC">
            <w:pPr>
              <w:tabs>
                <w:tab w:val="left" w:pos="567"/>
                <w:tab w:val="left" w:pos="5190"/>
              </w:tabs>
              <w:jc w:val="center"/>
              <w:rPr>
                <w:rFonts w:ascii="Times New Roman" w:hAnsi="Times New Roman"/>
                <w:sz w:val="24"/>
                <w:szCs w:val="24"/>
              </w:rPr>
            </w:pPr>
            <w:r w:rsidRPr="005B3969">
              <w:rPr>
                <w:rFonts w:ascii="Times New Roman" w:hAnsi="Times New Roman"/>
              </w:rPr>
              <w:t>Conflictos</w:t>
            </w:r>
          </w:p>
        </w:tc>
        <w:tc>
          <w:tcPr>
            <w:tcW w:w="1843" w:type="dxa"/>
            <w:vAlign w:val="center"/>
          </w:tcPr>
          <w:p w:rsidR="00AE2893" w:rsidRPr="005B3969" w:rsidRDefault="00AE2893" w:rsidP="00771BFC">
            <w:pPr>
              <w:pStyle w:val="Prrafodelista"/>
              <w:numPr>
                <w:ilvl w:val="0"/>
                <w:numId w:val="33"/>
              </w:numPr>
              <w:tabs>
                <w:tab w:val="left" w:pos="200"/>
                <w:tab w:val="left" w:pos="5040"/>
                <w:tab w:val="left" w:pos="6000"/>
              </w:tabs>
              <w:ind w:left="34" w:firstLine="0"/>
              <w:rPr>
                <w:rFonts w:ascii="Times New Roman" w:hAnsi="Times New Roman"/>
              </w:rPr>
            </w:pPr>
            <w:r w:rsidRPr="005B3969">
              <w:rPr>
                <w:rFonts w:ascii="Times New Roman" w:hAnsi="Times New Roman"/>
              </w:rPr>
              <w:t>Solución de Problemas Intergrupales</w:t>
            </w:r>
          </w:p>
          <w:p w:rsidR="00AE2893" w:rsidRPr="00771BFC" w:rsidRDefault="00AE2893" w:rsidP="00771BFC">
            <w:pPr>
              <w:pStyle w:val="Prrafodelista"/>
              <w:numPr>
                <w:ilvl w:val="0"/>
                <w:numId w:val="33"/>
              </w:numPr>
              <w:tabs>
                <w:tab w:val="left" w:pos="200"/>
                <w:tab w:val="left" w:pos="567"/>
                <w:tab w:val="left" w:pos="5190"/>
              </w:tabs>
              <w:ind w:left="34" w:firstLine="0"/>
              <w:rPr>
                <w:rFonts w:ascii="Times New Roman" w:hAnsi="Times New Roman"/>
                <w:sz w:val="24"/>
                <w:szCs w:val="24"/>
              </w:rPr>
            </w:pPr>
            <w:r w:rsidRPr="00771BFC">
              <w:rPr>
                <w:rFonts w:ascii="Times New Roman" w:hAnsi="Times New Roman"/>
              </w:rPr>
              <w:t>Trato Personal</w:t>
            </w:r>
          </w:p>
        </w:tc>
        <w:tc>
          <w:tcPr>
            <w:tcW w:w="724" w:type="dxa"/>
          </w:tcPr>
          <w:p w:rsidR="00AE2893" w:rsidRPr="005B3969" w:rsidRDefault="00AE2893" w:rsidP="00771BFC">
            <w:pPr>
              <w:tabs>
                <w:tab w:val="left" w:pos="5040"/>
                <w:tab w:val="left" w:pos="6000"/>
              </w:tabs>
              <w:jc w:val="center"/>
              <w:rPr>
                <w:rFonts w:ascii="Times New Roman" w:hAnsi="Times New Roman"/>
              </w:rPr>
            </w:pPr>
            <w:r w:rsidRPr="005B3969">
              <w:rPr>
                <w:rFonts w:ascii="Times New Roman" w:hAnsi="Times New Roman"/>
              </w:rPr>
              <w:t>32</w:t>
            </w:r>
          </w:p>
          <w:p w:rsidR="00AE2893" w:rsidRDefault="00AE2893" w:rsidP="00771BFC">
            <w:pPr>
              <w:tabs>
                <w:tab w:val="left" w:pos="5040"/>
                <w:tab w:val="left" w:pos="6000"/>
              </w:tabs>
              <w:jc w:val="center"/>
              <w:rPr>
                <w:rFonts w:ascii="Times New Roman" w:hAnsi="Times New Roman"/>
              </w:rPr>
            </w:pPr>
          </w:p>
          <w:p w:rsidR="00771BFC" w:rsidRPr="005B3969" w:rsidRDefault="00771BFC" w:rsidP="00771BFC">
            <w:pPr>
              <w:tabs>
                <w:tab w:val="left" w:pos="5040"/>
                <w:tab w:val="left" w:pos="6000"/>
              </w:tabs>
              <w:jc w:val="center"/>
              <w:rPr>
                <w:rFonts w:ascii="Times New Roman" w:hAnsi="Times New Roman"/>
              </w:rPr>
            </w:pPr>
          </w:p>
          <w:p w:rsidR="00AE2893" w:rsidRDefault="00AE2893" w:rsidP="00771BFC">
            <w:pPr>
              <w:tabs>
                <w:tab w:val="left" w:pos="567"/>
                <w:tab w:val="left" w:pos="5190"/>
              </w:tabs>
              <w:jc w:val="center"/>
              <w:rPr>
                <w:rFonts w:ascii="Times New Roman" w:hAnsi="Times New Roman"/>
                <w:sz w:val="24"/>
                <w:szCs w:val="24"/>
              </w:rPr>
            </w:pPr>
            <w:r w:rsidRPr="005B3969">
              <w:rPr>
                <w:rFonts w:ascii="Times New Roman" w:hAnsi="Times New Roman"/>
              </w:rPr>
              <w:t>33</w:t>
            </w:r>
          </w:p>
        </w:tc>
      </w:tr>
      <w:tr w:rsidR="00AE2893" w:rsidTr="00771BFC">
        <w:trPr>
          <w:trHeight w:val="873"/>
        </w:trPr>
        <w:tc>
          <w:tcPr>
            <w:tcW w:w="1659" w:type="dxa"/>
            <w:vMerge/>
            <w:vAlign w:val="center"/>
          </w:tcPr>
          <w:p w:rsidR="00AE2893" w:rsidRDefault="00AE2893" w:rsidP="00AE2893">
            <w:pPr>
              <w:tabs>
                <w:tab w:val="left" w:pos="5040"/>
                <w:tab w:val="left" w:pos="6000"/>
              </w:tabs>
              <w:jc w:val="center"/>
              <w:rPr>
                <w:rFonts w:ascii="Times New Roman" w:hAnsi="Times New Roman"/>
                <w:b/>
              </w:rPr>
            </w:pPr>
          </w:p>
        </w:tc>
        <w:tc>
          <w:tcPr>
            <w:tcW w:w="2027" w:type="dxa"/>
            <w:vMerge/>
          </w:tcPr>
          <w:p w:rsidR="00AE2893" w:rsidRPr="005B3969" w:rsidRDefault="00AE2893" w:rsidP="00CC73AC">
            <w:pPr>
              <w:tabs>
                <w:tab w:val="left" w:pos="5040"/>
                <w:tab w:val="left" w:pos="6000"/>
              </w:tabs>
              <w:jc w:val="both"/>
              <w:rPr>
                <w:rFonts w:ascii="Times New Roman" w:hAnsi="Times New Roman"/>
              </w:rPr>
            </w:pPr>
          </w:p>
        </w:tc>
        <w:tc>
          <w:tcPr>
            <w:tcW w:w="2126" w:type="dxa"/>
            <w:vAlign w:val="center"/>
          </w:tcPr>
          <w:p w:rsidR="00AE2893" w:rsidRDefault="00AE2893" w:rsidP="00771BFC">
            <w:pPr>
              <w:tabs>
                <w:tab w:val="left" w:pos="567"/>
                <w:tab w:val="left" w:pos="5190"/>
              </w:tabs>
              <w:jc w:val="center"/>
              <w:rPr>
                <w:rFonts w:ascii="Times New Roman" w:hAnsi="Times New Roman"/>
                <w:sz w:val="24"/>
                <w:szCs w:val="24"/>
              </w:rPr>
            </w:pPr>
            <w:r w:rsidRPr="005B3969">
              <w:rPr>
                <w:rFonts w:ascii="Times New Roman" w:hAnsi="Times New Roman"/>
              </w:rPr>
              <w:t>Identidad</w:t>
            </w:r>
          </w:p>
        </w:tc>
        <w:tc>
          <w:tcPr>
            <w:tcW w:w="1843" w:type="dxa"/>
            <w:vAlign w:val="center"/>
          </w:tcPr>
          <w:p w:rsidR="00AE2893" w:rsidRPr="005B3969" w:rsidRDefault="00AE2893" w:rsidP="00771BFC">
            <w:pPr>
              <w:pStyle w:val="Prrafodelista"/>
              <w:numPr>
                <w:ilvl w:val="0"/>
                <w:numId w:val="34"/>
              </w:numPr>
              <w:tabs>
                <w:tab w:val="left" w:pos="200"/>
                <w:tab w:val="left" w:pos="5040"/>
                <w:tab w:val="left" w:pos="6000"/>
              </w:tabs>
              <w:ind w:left="34" w:firstLine="0"/>
              <w:rPr>
                <w:rFonts w:ascii="Times New Roman" w:hAnsi="Times New Roman"/>
              </w:rPr>
            </w:pPr>
            <w:r w:rsidRPr="005B3969">
              <w:rPr>
                <w:rFonts w:ascii="Times New Roman" w:hAnsi="Times New Roman"/>
              </w:rPr>
              <w:t>Productividad</w:t>
            </w:r>
          </w:p>
          <w:p w:rsidR="00AE2893" w:rsidRPr="005B3969" w:rsidRDefault="00AE2893" w:rsidP="00771BFC">
            <w:pPr>
              <w:pStyle w:val="Prrafodelista"/>
              <w:numPr>
                <w:ilvl w:val="0"/>
                <w:numId w:val="34"/>
              </w:numPr>
              <w:tabs>
                <w:tab w:val="left" w:pos="200"/>
                <w:tab w:val="left" w:pos="5040"/>
                <w:tab w:val="left" w:pos="6000"/>
              </w:tabs>
              <w:ind w:left="34" w:firstLine="0"/>
              <w:rPr>
                <w:rFonts w:ascii="Times New Roman" w:hAnsi="Times New Roman"/>
              </w:rPr>
            </w:pPr>
            <w:r w:rsidRPr="005B3969">
              <w:rPr>
                <w:rFonts w:ascii="Times New Roman" w:hAnsi="Times New Roman"/>
              </w:rPr>
              <w:t>Desarrollo Laboral</w:t>
            </w:r>
          </w:p>
          <w:p w:rsidR="00AE2893" w:rsidRPr="005B3969" w:rsidRDefault="00AE2893" w:rsidP="00771BFC">
            <w:pPr>
              <w:pStyle w:val="Prrafodelista"/>
              <w:numPr>
                <w:ilvl w:val="0"/>
                <w:numId w:val="34"/>
              </w:numPr>
              <w:tabs>
                <w:tab w:val="left" w:pos="200"/>
                <w:tab w:val="left" w:pos="5040"/>
                <w:tab w:val="left" w:pos="6000"/>
              </w:tabs>
              <w:ind w:left="34" w:firstLine="0"/>
              <w:rPr>
                <w:rFonts w:ascii="Times New Roman" w:hAnsi="Times New Roman"/>
              </w:rPr>
            </w:pPr>
            <w:r w:rsidRPr="005B3969">
              <w:rPr>
                <w:rFonts w:ascii="Times New Roman" w:hAnsi="Times New Roman"/>
              </w:rPr>
              <w:t>Satisfacción Laboral</w:t>
            </w:r>
          </w:p>
          <w:p w:rsidR="00AE2893" w:rsidRPr="00771BFC" w:rsidRDefault="00AE2893" w:rsidP="00771BFC">
            <w:pPr>
              <w:pStyle w:val="Prrafodelista"/>
              <w:numPr>
                <w:ilvl w:val="0"/>
                <w:numId w:val="34"/>
              </w:numPr>
              <w:tabs>
                <w:tab w:val="left" w:pos="200"/>
                <w:tab w:val="left" w:pos="567"/>
                <w:tab w:val="left" w:pos="5190"/>
              </w:tabs>
              <w:ind w:left="34" w:firstLine="0"/>
              <w:rPr>
                <w:rFonts w:ascii="Times New Roman" w:hAnsi="Times New Roman"/>
                <w:sz w:val="24"/>
                <w:szCs w:val="24"/>
              </w:rPr>
            </w:pPr>
            <w:r w:rsidRPr="00771BFC">
              <w:rPr>
                <w:rFonts w:ascii="Times New Roman" w:hAnsi="Times New Roman"/>
              </w:rPr>
              <w:t>Sentido de Pertenencia</w:t>
            </w:r>
          </w:p>
        </w:tc>
        <w:tc>
          <w:tcPr>
            <w:tcW w:w="724" w:type="dxa"/>
          </w:tcPr>
          <w:p w:rsidR="00AE2893" w:rsidRPr="005B3969" w:rsidRDefault="00AE2893" w:rsidP="00771BFC">
            <w:pPr>
              <w:tabs>
                <w:tab w:val="left" w:pos="5040"/>
                <w:tab w:val="left" w:pos="6000"/>
              </w:tabs>
              <w:jc w:val="center"/>
              <w:rPr>
                <w:rFonts w:ascii="Times New Roman" w:hAnsi="Times New Roman"/>
              </w:rPr>
            </w:pPr>
            <w:r w:rsidRPr="005B3969">
              <w:rPr>
                <w:rFonts w:ascii="Times New Roman" w:hAnsi="Times New Roman"/>
              </w:rPr>
              <w:t>34</w:t>
            </w:r>
          </w:p>
          <w:p w:rsidR="00AE2893" w:rsidRPr="005B3969" w:rsidRDefault="00AE2893" w:rsidP="00771BFC">
            <w:pPr>
              <w:tabs>
                <w:tab w:val="left" w:pos="5040"/>
                <w:tab w:val="left" w:pos="6000"/>
              </w:tabs>
              <w:jc w:val="center"/>
              <w:rPr>
                <w:rFonts w:ascii="Times New Roman" w:hAnsi="Times New Roman"/>
              </w:rPr>
            </w:pPr>
            <w:r w:rsidRPr="005B3969">
              <w:rPr>
                <w:rFonts w:ascii="Times New Roman" w:hAnsi="Times New Roman"/>
              </w:rPr>
              <w:t>35</w:t>
            </w:r>
          </w:p>
          <w:p w:rsidR="00AE2893" w:rsidRPr="005B3969" w:rsidRDefault="00AE2893" w:rsidP="00771BFC">
            <w:pPr>
              <w:tabs>
                <w:tab w:val="left" w:pos="5040"/>
                <w:tab w:val="left" w:pos="6000"/>
              </w:tabs>
              <w:jc w:val="center"/>
              <w:rPr>
                <w:rFonts w:ascii="Times New Roman" w:hAnsi="Times New Roman"/>
              </w:rPr>
            </w:pPr>
          </w:p>
          <w:p w:rsidR="00AE2893" w:rsidRPr="005B3969" w:rsidRDefault="00AE2893" w:rsidP="00771BFC">
            <w:pPr>
              <w:tabs>
                <w:tab w:val="left" w:pos="5040"/>
                <w:tab w:val="left" w:pos="6000"/>
              </w:tabs>
              <w:jc w:val="center"/>
              <w:rPr>
                <w:rFonts w:ascii="Times New Roman" w:hAnsi="Times New Roman"/>
              </w:rPr>
            </w:pPr>
            <w:r w:rsidRPr="005B3969">
              <w:rPr>
                <w:rFonts w:ascii="Times New Roman" w:hAnsi="Times New Roman"/>
              </w:rPr>
              <w:t>36</w:t>
            </w:r>
          </w:p>
          <w:p w:rsidR="00AE2893" w:rsidRPr="005B3969" w:rsidRDefault="00AE2893" w:rsidP="00771BFC">
            <w:pPr>
              <w:tabs>
                <w:tab w:val="left" w:pos="5040"/>
                <w:tab w:val="left" w:pos="6000"/>
              </w:tabs>
              <w:jc w:val="center"/>
              <w:rPr>
                <w:rFonts w:ascii="Times New Roman" w:hAnsi="Times New Roman"/>
              </w:rPr>
            </w:pPr>
          </w:p>
          <w:p w:rsidR="00AE2893" w:rsidRDefault="00AE2893" w:rsidP="00771BFC">
            <w:pPr>
              <w:tabs>
                <w:tab w:val="left" w:pos="567"/>
                <w:tab w:val="left" w:pos="5190"/>
              </w:tabs>
              <w:jc w:val="center"/>
              <w:rPr>
                <w:rFonts w:ascii="Times New Roman" w:hAnsi="Times New Roman"/>
                <w:sz w:val="24"/>
                <w:szCs w:val="24"/>
              </w:rPr>
            </w:pPr>
            <w:r w:rsidRPr="005B3969">
              <w:rPr>
                <w:rFonts w:ascii="Times New Roman" w:hAnsi="Times New Roman"/>
              </w:rPr>
              <w:t>37</w:t>
            </w:r>
          </w:p>
        </w:tc>
      </w:tr>
    </w:tbl>
    <w:p w:rsidR="00AE2893" w:rsidRPr="00771BFC" w:rsidRDefault="00AE2893" w:rsidP="00C97775">
      <w:pPr>
        <w:tabs>
          <w:tab w:val="left" w:pos="567"/>
          <w:tab w:val="left" w:pos="5190"/>
        </w:tabs>
        <w:spacing w:after="0" w:line="240" w:lineRule="auto"/>
        <w:jc w:val="both"/>
        <w:rPr>
          <w:rFonts w:ascii="Times New Roman" w:hAnsi="Times New Roman"/>
          <w:sz w:val="16"/>
          <w:szCs w:val="16"/>
        </w:rPr>
      </w:pPr>
    </w:p>
    <w:p w:rsidR="00F115F4" w:rsidRPr="005B3969" w:rsidRDefault="0039630C" w:rsidP="00F115F4">
      <w:pPr>
        <w:tabs>
          <w:tab w:val="left" w:pos="5040"/>
          <w:tab w:val="left" w:pos="6000"/>
        </w:tabs>
        <w:spacing w:after="0" w:line="240" w:lineRule="auto"/>
        <w:jc w:val="both"/>
        <w:rPr>
          <w:rFonts w:ascii="Times New Roman" w:hAnsi="Times New Roman"/>
        </w:rPr>
      </w:pPr>
      <w:r w:rsidRPr="005B3969">
        <w:rPr>
          <w:rFonts w:ascii="Times New Roman" w:hAnsi="Times New Roman"/>
          <w:b/>
        </w:rPr>
        <w:t>Nota</w:t>
      </w:r>
      <w:r w:rsidR="00F115F4" w:rsidRPr="005B3969">
        <w:rPr>
          <w:rFonts w:ascii="Times New Roman" w:hAnsi="Times New Roman"/>
          <w:b/>
        </w:rPr>
        <w:t>:</w:t>
      </w:r>
      <w:r w:rsidR="00F115F4" w:rsidRPr="005B3969">
        <w:rPr>
          <w:rFonts w:ascii="Times New Roman" w:hAnsi="Times New Roman"/>
        </w:rPr>
        <w:t xml:space="preserve"> El Investigador, Aguilar (2019).</w:t>
      </w:r>
    </w:p>
    <w:p w:rsidR="00771BFC" w:rsidRDefault="00771BFC" w:rsidP="00771385">
      <w:pPr>
        <w:spacing w:after="0" w:line="240" w:lineRule="auto"/>
        <w:jc w:val="center"/>
        <w:rPr>
          <w:rFonts w:ascii="Times New Roman" w:hAnsi="Times New Roman"/>
          <w:b/>
          <w:bCs/>
          <w:sz w:val="24"/>
          <w:szCs w:val="24"/>
        </w:rPr>
        <w:sectPr w:rsidR="00771BFC" w:rsidSect="00F0312F">
          <w:headerReference w:type="even" r:id="rId23"/>
          <w:headerReference w:type="default" r:id="rId24"/>
          <w:footerReference w:type="even" r:id="rId25"/>
          <w:footerReference w:type="default" r:id="rId26"/>
          <w:headerReference w:type="first" r:id="rId27"/>
          <w:footerReference w:type="first" r:id="rId28"/>
          <w:pgSz w:w="12240" w:h="15840" w:code="1"/>
          <w:pgMar w:top="1701" w:right="1701" w:bottom="1701" w:left="2268" w:header="851" w:footer="851" w:gutter="0"/>
          <w:cols w:space="720"/>
        </w:sectPr>
      </w:pPr>
    </w:p>
    <w:p w:rsidR="00771385" w:rsidRPr="005B3969" w:rsidRDefault="00771385" w:rsidP="00771385">
      <w:pPr>
        <w:spacing w:after="0" w:line="240" w:lineRule="auto"/>
        <w:jc w:val="center"/>
        <w:rPr>
          <w:rFonts w:ascii="Times New Roman" w:hAnsi="Times New Roman"/>
          <w:bCs/>
          <w:sz w:val="24"/>
          <w:szCs w:val="24"/>
        </w:rPr>
      </w:pPr>
      <w:r w:rsidRPr="005B3969">
        <w:rPr>
          <w:rFonts w:ascii="Times New Roman" w:hAnsi="Times New Roman"/>
          <w:b/>
          <w:bCs/>
          <w:sz w:val="24"/>
          <w:szCs w:val="24"/>
        </w:rPr>
        <w:lastRenderedPageBreak/>
        <w:t>Población y Muestra</w:t>
      </w:r>
    </w:p>
    <w:p w:rsidR="00771385" w:rsidRDefault="00771385" w:rsidP="00771385">
      <w:pPr>
        <w:spacing w:after="0" w:line="240" w:lineRule="auto"/>
        <w:jc w:val="center"/>
        <w:rPr>
          <w:rFonts w:ascii="Times New Roman" w:hAnsi="Times New Roman"/>
          <w:bCs/>
          <w:sz w:val="24"/>
          <w:szCs w:val="24"/>
        </w:rPr>
      </w:pPr>
    </w:p>
    <w:p w:rsidR="00771BFC" w:rsidRPr="005B3969" w:rsidRDefault="00771BFC" w:rsidP="00771385">
      <w:pPr>
        <w:spacing w:after="0" w:line="240" w:lineRule="auto"/>
        <w:jc w:val="center"/>
        <w:rPr>
          <w:rFonts w:ascii="Times New Roman" w:hAnsi="Times New Roman"/>
          <w:bCs/>
          <w:sz w:val="24"/>
          <w:szCs w:val="24"/>
        </w:rPr>
      </w:pPr>
    </w:p>
    <w:p w:rsidR="00771385" w:rsidRPr="005B3969" w:rsidRDefault="00771385" w:rsidP="00771385">
      <w:pPr>
        <w:shd w:val="clear" w:color="auto" w:fill="FFFFFF" w:themeFill="background1"/>
        <w:spacing w:after="0" w:line="289" w:lineRule="atLeast"/>
        <w:jc w:val="both"/>
        <w:rPr>
          <w:rFonts w:ascii="Times New Roman" w:hAnsi="Times New Roman"/>
          <w:sz w:val="24"/>
          <w:szCs w:val="24"/>
        </w:rPr>
      </w:pPr>
      <w:r w:rsidRPr="005B3969">
        <w:rPr>
          <w:rFonts w:ascii="Times New Roman" w:eastAsia="MS Mincho" w:hAnsi="Times New Roman"/>
          <w:b/>
          <w:bCs/>
          <w:sz w:val="24"/>
          <w:szCs w:val="24"/>
          <w:lang w:val="es-ES_tradnl" w:eastAsia="ja-JP"/>
        </w:rPr>
        <w:t>Población</w:t>
      </w:r>
    </w:p>
    <w:p w:rsidR="00771385" w:rsidRDefault="00771385" w:rsidP="00771385">
      <w:pPr>
        <w:spacing w:after="0" w:line="240" w:lineRule="auto"/>
        <w:rPr>
          <w:rFonts w:ascii="Times New Roman" w:hAnsi="Times New Roman"/>
          <w:sz w:val="24"/>
          <w:szCs w:val="24"/>
        </w:rPr>
      </w:pPr>
    </w:p>
    <w:p w:rsidR="00771BFC" w:rsidRPr="005B3969" w:rsidRDefault="00771BFC" w:rsidP="00771385">
      <w:pPr>
        <w:spacing w:after="0" w:line="240" w:lineRule="auto"/>
        <w:rPr>
          <w:rFonts w:ascii="Times New Roman" w:hAnsi="Times New Roman"/>
          <w:sz w:val="24"/>
          <w:szCs w:val="24"/>
        </w:rPr>
      </w:pPr>
    </w:p>
    <w:p w:rsidR="00AF4E14" w:rsidRPr="005B3969" w:rsidRDefault="00AF4E14" w:rsidP="00AF4E14">
      <w:pPr>
        <w:spacing w:after="0" w:line="240" w:lineRule="auto"/>
        <w:ind w:firstLine="567"/>
        <w:jc w:val="both"/>
        <w:rPr>
          <w:rFonts w:ascii="Times New Roman" w:hAnsi="Times New Roman"/>
          <w:sz w:val="24"/>
          <w:szCs w:val="24"/>
        </w:rPr>
      </w:pPr>
      <w:r w:rsidRPr="005B3969">
        <w:rPr>
          <w:rFonts w:ascii="Times New Roman" w:hAnsi="Times New Roman"/>
          <w:sz w:val="24"/>
          <w:szCs w:val="24"/>
        </w:rPr>
        <w:t>Para Palella y Martins (2012), la población es:</w:t>
      </w:r>
    </w:p>
    <w:p w:rsidR="00AF4E14" w:rsidRPr="005B3969" w:rsidRDefault="00AF4E14" w:rsidP="00AF4E14">
      <w:pPr>
        <w:spacing w:after="0" w:line="240" w:lineRule="auto"/>
        <w:ind w:left="567" w:right="618"/>
        <w:jc w:val="both"/>
        <w:rPr>
          <w:rFonts w:ascii="Times New Roman" w:hAnsi="Times New Roman"/>
          <w:sz w:val="24"/>
          <w:szCs w:val="24"/>
        </w:rPr>
      </w:pPr>
    </w:p>
    <w:p w:rsidR="00771BFC" w:rsidRDefault="00771BFC" w:rsidP="00B7306A">
      <w:pPr>
        <w:spacing w:after="0" w:line="240" w:lineRule="auto"/>
        <w:ind w:left="567" w:right="567"/>
        <w:jc w:val="both"/>
        <w:rPr>
          <w:rFonts w:ascii="Times New Roman" w:hAnsi="Times New Roman"/>
          <w:sz w:val="24"/>
          <w:szCs w:val="24"/>
        </w:rPr>
      </w:pPr>
    </w:p>
    <w:p w:rsidR="00AF4E14" w:rsidRDefault="00AF4E14" w:rsidP="00B7306A">
      <w:pPr>
        <w:spacing w:after="0" w:line="240" w:lineRule="auto"/>
        <w:ind w:left="567" w:right="567"/>
        <w:jc w:val="both"/>
        <w:rPr>
          <w:rFonts w:ascii="Times New Roman" w:hAnsi="Times New Roman"/>
          <w:sz w:val="24"/>
          <w:szCs w:val="24"/>
        </w:rPr>
      </w:pPr>
      <w:r w:rsidRPr="005B3969">
        <w:rPr>
          <w:rFonts w:ascii="Times New Roman" w:hAnsi="Times New Roman"/>
          <w:sz w:val="24"/>
          <w:szCs w:val="24"/>
        </w:rPr>
        <w:t>El conjunto de unidades de las que se desea obtener información y sobre las que se van a generar conclusiones. La población puede ser definida como el conjunto finito o infinito de elementos, personas o cosas pertinentes a una investigación y que generalmente suele ser inaccesible”</w:t>
      </w:r>
      <w:r w:rsidR="00A75870" w:rsidRPr="005B3969">
        <w:rPr>
          <w:rFonts w:ascii="Times New Roman" w:hAnsi="Times New Roman"/>
          <w:sz w:val="24"/>
          <w:szCs w:val="24"/>
        </w:rPr>
        <w:t>.</w:t>
      </w:r>
      <w:r w:rsidRPr="005B3969">
        <w:rPr>
          <w:rFonts w:ascii="Times New Roman" w:hAnsi="Times New Roman"/>
          <w:sz w:val="24"/>
          <w:szCs w:val="24"/>
        </w:rPr>
        <w:t xml:space="preserve"> (p. 105).</w:t>
      </w:r>
    </w:p>
    <w:p w:rsidR="00771BFC" w:rsidRDefault="00771BFC" w:rsidP="00B7306A">
      <w:pPr>
        <w:spacing w:after="0" w:line="240" w:lineRule="auto"/>
        <w:ind w:left="567" w:right="567"/>
        <w:jc w:val="both"/>
        <w:rPr>
          <w:rFonts w:ascii="Times New Roman" w:hAnsi="Times New Roman"/>
          <w:sz w:val="24"/>
          <w:szCs w:val="24"/>
        </w:rPr>
      </w:pPr>
    </w:p>
    <w:p w:rsidR="00771BFC" w:rsidRPr="005B3969" w:rsidRDefault="00771BFC" w:rsidP="00B7306A">
      <w:pPr>
        <w:spacing w:after="0" w:line="240" w:lineRule="auto"/>
        <w:ind w:left="567" w:right="567"/>
        <w:jc w:val="both"/>
        <w:rPr>
          <w:rFonts w:ascii="Times New Roman" w:hAnsi="Times New Roman"/>
          <w:sz w:val="24"/>
          <w:szCs w:val="24"/>
        </w:rPr>
      </w:pPr>
    </w:p>
    <w:p w:rsidR="00AF4E14" w:rsidRPr="005B3969" w:rsidRDefault="00D5170E" w:rsidP="00A75870">
      <w:pPr>
        <w:spacing w:after="0" w:line="360" w:lineRule="auto"/>
        <w:ind w:firstLine="567"/>
        <w:jc w:val="both"/>
        <w:rPr>
          <w:rFonts w:ascii="Times New Roman" w:hAnsi="Times New Roman"/>
          <w:sz w:val="24"/>
          <w:szCs w:val="24"/>
        </w:rPr>
      </w:pPr>
      <w:r w:rsidRPr="005B3969">
        <w:rPr>
          <w:rFonts w:ascii="Times New Roman" w:hAnsi="Times New Roman"/>
          <w:sz w:val="24"/>
          <w:szCs w:val="24"/>
        </w:rPr>
        <w:t>En este sentido es pertinente resaltar, que la población objeto de estudio en la presente investigación est</w:t>
      </w:r>
      <w:r w:rsidR="006A34DB" w:rsidRPr="005B3969">
        <w:rPr>
          <w:rFonts w:ascii="Times New Roman" w:hAnsi="Times New Roman"/>
          <w:sz w:val="24"/>
          <w:szCs w:val="24"/>
        </w:rPr>
        <w:t>uvo</w:t>
      </w:r>
      <w:r w:rsidR="000930D3" w:rsidRPr="005B3969">
        <w:rPr>
          <w:rFonts w:ascii="Times New Roman" w:hAnsi="Times New Roman"/>
          <w:sz w:val="24"/>
          <w:szCs w:val="24"/>
        </w:rPr>
        <w:t>conformado</w:t>
      </w:r>
      <w:r w:rsidRPr="005B3969">
        <w:rPr>
          <w:rFonts w:ascii="Times New Roman" w:hAnsi="Times New Roman"/>
          <w:sz w:val="24"/>
          <w:szCs w:val="24"/>
        </w:rPr>
        <w:t xml:space="preserve"> por </w:t>
      </w:r>
      <w:r w:rsidR="006A34DB" w:rsidRPr="005B3969">
        <w:rPr>
          <w:rFonts w:ascii="Times New Roman" w:hAnsi="Times New Roman"/>
          <w:sz w:val="24"/>
          <w:szCs w:val="24"/>
        </w:rPr>
        <w:t xml:space="preserve">tres (3) directivos, diez y </w:t>
      </w:r>
      <w:r w:rsidR="00FC44AE" w:rsidRPr="005B3969">
        <w:rPr>
          <w:rFonts w:ascii="Times New Roman" w:hAnsi="Times New Roman"/>
          <w:sz w:val="24"/>
          <w:szCs w:val="24"/>
        </w:rPr>
        <w:t xml:space="preserve">ocho (18) docentes, cuatro (4) administrativos y seis (6) obreros, siendo un total de la población </w:t>
      </w:r>
      <w:r w:rsidR="001D7BF1" w:rsidRPr="005B3969">
        <w:rPr>
          <w:rFonts w:ascii="Times New Roman" w:hAnsi="Times New Roman"/>
          <w:sz w:val="24"/>
          <w:szCs w:val="24"/>
        </w:rPr>
        <w:t xml:space="preserve">de </w:t>
      </w:r>
      <w:r w:rsidR="00FC44AE" w:rsidRPr="005B3969">
        <w:rPr>
          <w:rFonts w:ascii="Times New Roman" w:hAnsi="Times New Roman"/>
          <w:sz w:val="24"/>
          <w:szCs w:val="24"/>
        </w:rPr>
        <w:t>treint</w:t>
      </w:r>
      <w:r w:rsidR="00A75870" w:rsidRPr="005B3969">
        <w:rPr>
          <w:rFonts w:ascii="Times New Roman" w:hAnsi="Times New Roman"/>
          <w:sz w:val="24"/>
          <w:szCs w:val="24"/>
        </w:rPr>
        <w:t xml:space="preserve">a y un (31) sujetos de estudio, tal </w:t>
      </w:r>
      <w:r w:rsidR="00AF4E14" w:rsidRPr="005B3969">
        <w:rPr>
          <w:rFonts w:ascii="Times New Roman" w:hAnsi="Times New Roman"/>
          <w:sz w:val="24"/>
          <w:szCs w:val="24"/>
        </w:rPr>
        <w:t xml:space="preserve">como se presenta en el </w:t>
      </w:r>
      <w:r w:rsidR="00A75870" w:rsidRPr="005B3969">
        <w:rPr>
          <w:rFonts w:ascii="Times New Roman" w:hAnsi="Times New Roman"/>
          <w:sz w:val="24"/>
          <w:szCs w:val="24"/>
        </w:rPr>
        <w:t>siguiente Cuadro:</w:t>
      </w:r>
    </w:p>
    <w:p w:rsidR="00363C08" w:rsidRDefault="00363C08" w:rsidP="002C7228">
      <w:pPr>
        <w:shd w:val="clear" w:color="auto" w:fill="FFFFFF"/>
        <w:spacing w:after="0" w:line="240" w:lineRule="auto"/>
        <w:jc w:val="both"/>
        <w:rPr>
          <w:rFonts w:ascii="Times New Roman" w:hAnsi="Times New Roman"/>
          <w:sz w:val="24"/>
          <w:szCs w:val="24"/>
        </w:rPr>
      </w:pPr>
    </w:p>
    <w:p w:rsidR="00771BFC" w:rsidRPr="005B3969" w:rsidRDefault="00771BFC" w:rsidP="002C7228">
      <w:pPr>
        <w:shd w:val="clear" w:color="auto" w:fill="FFFFFF"/>
        <w:spacing w:after="0" w:line="240" w:lineRule="auto"/>
        <w:jc w:val="both"/>
        <w:rPr>
          <w:rFonts w:ascii="Times New Roman" w:hAnsi="Times New Roman"/>
          <w:sz w:val="24"/>
          <w:szCs w:val="24"/>
        </w:rPr>
      </w:pPr>
    </w:p>
    <w:p w:rsidR="003E04F7" w:rsidRPr="005B3969" w:rsidRDefault="00363C08" w:rsidP="00363C08">
      <w:pPr>
        <w:shd w:val="clear" w:color="auto" w:fill="FFFFFF"/>
        <w:spacing w:after="0" w:line="360" w:lineRule="auto"/>
        <w:jc w:val="both"/>
        <w:rPr>
          <w:rFonts w:ascii="Times New Roman" w:hAnsi="Times New Roman"/>
          <w:b/>
          <w:sz w:val="24"/>
          <w:szCs w:val="24"/>
        </w:rPr>
      </w:pPr>
      <w:r w:rsidRPr="005B3969">
        <w:rPr>
          <w:rFonts w:ascii="Times New Roman" w:hAnsi="Times New Roman"/>
          <w:b/>
          <w:sz w:val="24"/>
          <w:szCs w:val="24"/>
        </w:rPr>
        <w:t xml:space="preserve">Cuadro </w:t>
      </w:r>
      <w:r w:rsidR="00061DD0" w:rsidRPr="005B3969">
        <w:rPr>
          <w:rFonts w:ascii="Times New Roman" w:hAnsi="Times New Roman"/>
          <w:b/>
          <w:sz w:val="24"/>
          <w:szCs w:val="24"/>
        </w:rPr>
        <w:t>3</w:t>
      </w:r>
    </w:p>
    <w:p w:rsidR="00AF4E14" w:rsidRPr="005B3969" w:rsidRDefault="00AF4E14" w:rsidP="00771BFC">
      <w:pPr>
        <w:shd w:val="clear" w:color="auto" w:fill="FFFFFF"/>
        <w:spacing w:after="0" w:line="240" w:lineRule="auto"/>
        <w:jc w:val="both"/>
        <w:rPr>
          <w:rFonts w:ascii="Times New Roman" w:hAnsi="Times New Roman"/>
          <w:b/>
          <w:sz w:val="24"/>
          <w:szCs w:val="24"/>
        </w:rPr>
      </w:pPr>
      <w:r w:rsidRPr="005B3969">
        <w:rPr>
          <w:rFonts w:ascii="Times New Roman" w:hAnsi="Times New Roman"/>
          <w:b/>
          <w:sz w:val="24"/>
          <w:szCs w:val="24"/>
        </w:rPr>
        <w:t xml:space="preserve">Población </w:t>
      </w:r>
      <w:r w:rsidR="00765EFF" w:rsidRPr="005B3969">
        <w:rPr>
          <w:rFonts w:ascii="Times New Roman" w:hAnsi="Times New Roman"/>
          <w:b/>
          <w:sz w:val="24"/>
          <w:szCs w:val="24"/>
        </w:rPr>
        <w:t xml:space="preserve">Laboral de la E. B. B. </w:t>
      </w:r>
      <w:r w:rsidRPr="005B3969">
        <w:rPr>
          <w:rFonts w:ascii="Times New Roman" w:hAnsi="Times New Roman"/>
          <w:b/>
          <w:sz w:val="24"/>
          <w:szCs w:val="24"/>
        </w:rPr>
        <w:t xml:space="preserve"> “Ricardo </w:t>
      </w:r>
      <w:r w:rsidR="00765EFF" w:rsidRPr="005B3969">
        <w:rPr>
          <w:rFonts w:ascii="Times New Roman" w:hAnsi="Times New Roman"/>
          <w:b/>
          <w:sz w:val="24"/>
          <w:szCs w:val="24"/>
        </w:rPr>
        <w:t>Montilla” de Guarenas</w:t>
      </w:r>
    </w:p>
    <w:p w:rsidR="003C1861" w:rsidRDefault="003C1861" w:rsidP="00363C08">
      <w:pPr>
        <w:shd w:val="clear" w:color="auto" w:fill="FFFFFF"/>
        <w:spacing w:after="0" w:line="240" w:lineRule="auto"/>
        <w:jc w:val="both"/>
        <w:rPr>
          <w:rFonts w:ascii="Times New Roman" w:hAnsi="Times New Roman"/>
          <w:sz w:val="24"/>
          <w:szCs w:val="24"/>
        </w:rPr>
      </w:pPr>
    </w:p>
    <w:p w:rsidR="00771BFC" w:rsidRPr="005B3969" w:rsidRDefault="00771BFC" w:rsidP="00363C08">
      <w:pPr>
        <w:shd w:val="clear" w:color="auto" w:fill="FFFFFF"/>
        <w:spacing w:after="0" w:line="240" w:lineRule="auto"/>
        <w:jc w:val="both"/>
        <w:rPr>
          <w:rFonts w:ascii="Times New Roman" w:hAnsi="Times New Roman"/>
          <w:sz w:val="24"/>
          <w:szCs w:val="24"/>
        </w:rPr>
      </w:pPr>
    </w:p>
    <w:tbl>
      <w:tblPr>
        <w:tblW w:w="8305" w:type="dxa"/>
        <w:tblInd w:w="108" w:type="dxa"/>
        <w:tblLayout w:type="fixed"/>
        <w:tblCellMar>
          <w:left w:w="10" w:type="dxa"/>
          <w:right w:w="10" w:type="dxa"/>
        </w:tblCellMar>
        <w:tblLook w:val="0000"/>
      </w:tblPr>
      <w:tblGrid>
        <w:gridCol w:w="4439"/>
        <w:gridCol w:w="2040"/>
        <w:gridCol w:w="1826"/>
      </w:tblGrid>
      <w:tr w:rsidR="005B3969" w:rsidRPr="005B3969" w:rsidTr="00A55605">
        <w:trPr>
          <w:trHeight w:val="340"/>
        </w:trPr>
        <w:tc>
          <w:tcPr>
            <w:tcW w:w="4439" w:type="dxa"/>
            <w:tcBorders>
              <w:top w:val="single" w:sz="4" w:space="0" w:color="000001"/>
              <w:bottom w:val="single" w:sz="4" w:space="0" w:color="000001"/>
            </w:tcBorders>
            <w:shd w:val="clear" w:color="auto" w:fill="D9D9D9" w:themeFill="background1" w:themeFillShade="D9"/>
            <w:vAlign w:val="center"/>
          </w:tcPr>
          <w:p w:rsidR="00AF4E14" w:rsidRPr="005B3969" w:rsidRDefault="00AF4E14" w:rsidP="00AF4E14">
            <w:pPr>
              <w:spacing w:after="0" w:line="240" w:lineRule="auto"/>
              <w:jc w:val="center"/>
              <w:rPr>
                <w:rFonts w:ascii="Times New Roman" w:hAnsi="Times New Roman"/>
                <w:sz w:val="24"/>
                <w:szCs w:val="24"/>
              </w:rPr>
            </w:pPr>
            <w:r w:rsidRPr="005B3969">
              <w:rPr>
                <w:rFonts w:ascii="Times New Roman" w:eastAsia="Times New Roman" w:hAnsi="Times New Roman"/>
                <w:b/>
                <w:sz w:val="24"/>
                <w:szCs w:val="24"/>
              </w:rPr>
              <w:t>Cargo</w:t>
            </w:r>
          </w:p>
        </w:tc>
        <w:tc>
          <w:tcPr>
            <w:tcW w:w="2040" w:type="dxa"/>
            <w:tcBorders>
              <w:top w:val="single" w:sz="4" w:space="0" w:color="000001"/>
              <w:bottom w:val="single" w:sz="4" w:space="0" w:color="000001"/>
            </w:tcBorders>
            <w:shd w:val="clear" w:color="auto" w:fill="D9D9D9" w:themeFill="background1" w:themeFillShade="D9"/>
            <w:vAlign w:val="center"/>
          </w:tcPr>
          <w:p w:rsidR="00AF4E14" w:rsidRPr="005B3969" w:rsidRDefault="003C1861" w:rsidP="003C1861">
            <w:pPr>
              <w:spacing w:after="0" w:line="240" w:lineRule="auto"/>
              <w:jc w:val="center"/>
              <w:rPr>
                <w:rFonts w:ascii="Times New Roman" w:hAnsi="Times New Roman"/>
                <w:sz w:val="24"/>
                <w:szCs w:val="24"/>
              </w:rPr>
            </w:pPr>
            <w:r w:rsidRPr="005B3969">
              <w:rPr>
                <w:rFonts w:ascii="Times New Roman" w:eastAsia="Times New Roman" w:hAnsi="Times New Roman"/>
                <w:b/>
                <w:sz w:val="24"/>
                <w:szCs w:val="24"/>
              </w:rPr>
              <w:t xml:space="preserve">Número </w:t>
            </w:r>
            <w:r w:rsidR="00AF4E14" w:rsidRPr="005B3969">
              <w:rPr>
                <w:rFonts w:ascii="Times New Roman" w:eastAsia="Times New Roman" w:hAnsi="Times New Roman"/>
                <w:b/>
                <w:sz w:val="24"/>
                <w:szCs w:val="24"/>
              </w:rPr>
              <w:t xml:space="preserve"> de </w:t>
            </w:r>
            <w:r w:rsidRPr="005B3969">
              <w:rPr>
                <w:rFonts w:ascii="Times New Roman" w:eastAsia="Times New Roman" w:hAnsi="Times New Roman"/>
                <w:b/>
                <w:sz w:val="24"/>
                <w:szCs w:val="24"/>
              </w:rPr>
              <w:t>Sujeto</w:t>
            </w:r>
            <w:r w:rsidR="00AF4E14" w:rsidRPr="005B3969">
              <w:rPr>
                <w:rFonts w:ascii="Times New Roman" w:eastAsia="Times New Roman" w:hAnsi="Times New Roman"/>
                <w:b/>
                <w:sz w:val="24"/>
                <w:szCs w:val="24"/>
              </w:rPr>
              <w:t>s</w:t>
            </w:r>
          </w:p>
        </w:tc>
        <w:tc>
          <w:tcPr>
            <w:tcW w:w="1826" w:type="dxa"/>
            <w:tcBorders>
              <w:top w:val="single" w:sz="4" w:space="0" w:color="000001"/>
              <w:bottom w:val="single" w:sz="4" w:space="0" w:color="000001"/>
            </w:tcBorders>
            <w:shd w:val="clear" w:color="auto" w:fill="D9D9D9" w:themeFill="background1" w:themeFillShade="D9"/>
            <w:vAlign w:val="center"/>
          </w:tcPr>
          <w:p w:rsidR="00AF4E14" w:rsidRPr="005B3969" w:rsidRDefault="00AF4E14" w:rsidP="00AF4E14">
            <w:pPr>
              <w:spacing w:after="0" w:line="240" w:lineRule="auto"/>
              <w:jc w:val="center"/>
              <w:rPr>
                <w:rFonts w:ascii="Times New Roman" w:hAnsi="Times New Roman"/>
                <w:sz w:val="24"/>
                <w:szCs w:val="24"/>
              </w:rPr>
            </w:pPr>
            <w:r w:rsidRPr="005B3969">
              <w:rPr>
                <w:rFonts w:ascii="Times New Roman" w:eastAsia="Times New Roman" w:hAnsi="Times New Roman"/>
                <w:b/>
                <w:sz w:val="24"/>
                <w:szCs w:val="24"/>
              </w:rPr>
              <w:t>Total</w:t>
            </w:r>
          </w:p>
        </w:tc>
      </w:tr>
      <w:tr w:rsidR="005B3969" w:rsidRPr="005B3969" w:rsidTr="002C7228">
        <w:trPr>
          <w:trHeight w:val="340"/>
        </w:trPr>
        <w:tc>
          <w:tcPr>
            <w:tcW w:w="4439" w:type="dxa"/>
            <w:tcBorders>
              <w:top w:val="single" w:sz="4" w:space="0" w:color="000001"/>
            </w:tcBorders>
            <w:shd w:val="clear" w:color="auto" w:fill="auto"/>
            <w:vAlign w:val="center"/>
          </w:tcPr>
          <w:p w:rsidR="00AF4E14" w:rsidRPr="005B3969" w:rsidRDefault="00FC44AE" w:rsidP="003C1861">
            <w:pPr>
              <w:spacing w:after="0" w:line="480" w:lineRule="auto"/>
              <w:jc w:val="center"/>
              <w:rPr>
                <w:rFonts w:ascii="Times New Roman" w:hAnsi="Times New Roman"/>
                <w:sz w:val="24"/>
                <w:szCs w:val="24"/>
              </w:rPr>
            </w:pPr>
            <w:r w:rsidRPr="005B3969">
              <w:rPr>
                <w:rFonts w:ascii="Times New Roman" w:eastAsia="Times New Roman" w:hAnsi="Times New Roman"/>
                <w:sz w:val="24"/>
                <w:szCs w:val="24"/>
              </w:rPr>
              <w:t>Directivo</w:t>
            </w:r>
          </w:p>
        </w:tc>
        <w:tc>
          <w:tcPr>
            <w:tcW w:w="2040" w:type="dxa"/>
            <w:tcBorders>
              <w:top w:val="single" w:sz="4" w:space="0" w:color="000001"/>
            </w:tcBorders>
            <w:shd w:val="clear" w:color="auto" w:fill="auto"/>
            <w:vAlign w:val="center"/>
          </w:tcPr>
          <w:p w:rsidR="00AF4E14" w:rsidRPr="005B3969" w:rsidRDefault="00FC44AE" w:rsidP="003C1861">
            <w:pPr>
              <w:spacing w:after="0" w:line="480" w:lineRule="auto"/>
              <w:jc w:val="center"/>
              <w:rPr>
                <w:rFonts w:ascii="Times New Roman" w:hAnsi="Times New Roman"/>
                <w:sz w:val="24"/>
                <w:szCs w:val="24"/>
              </w:rPr>
            </w:pPr>
            <w:r w:rsidRPr="005B3969">
              <w:rPr>
                <w:rFonts w:ascii="Times New Roman" w:eastAsia="Times New Roman" w:hAnsi="Times New Roman"/>
                <w:sz w:val="24"/>
                <w:szCs w:val="24"/>
              </w:rPr>
              <w:t>03</w:t>
            </w:r>
          </w:p>
        </w:tc>
        <w:tc>
          <w:tcPr>
            <w:tcW w:w="1826" w:type="dxa"/>
            <w:tcBorders>
              <w:top w:val="single" w:sz="4" w:space="0" w:color="000001"/>
            </w:tcBorders>
            <w:shd w:val="clear" w:color="auto" w:fill="auto"/>
            <w:vAlign w:val="center"/>
          </w:tcPr>
          <w:p w:rsidR="00AF4E14" w:rsidRPr="005B3969" w:rsidRDefault="00FC44AE" w:rsidP="003C1861">
            <w:pPr>
              <w:spacing w:after="0" w:line="480" w:lineRule="auto"/>
              <w:jc w:val="center"/>
              <w:rPr>
                <w:rFonts w:ascii="Times New Roman" w:eastAsia="Times New Roman" w:hAnsi="Times New Roman"/>
                <w:sz w:val="24"/>
                <w:szCs w:val="24"/>
              </w:rPr>
            </w:pPr>
            <w:r w:rsidRPr="005B3969">
              <w:rPr>
                <w:rFonts w:ascii="Times New Roman" w:eastAsia="Times New Roman" w:hAnsi="Times New Roman"/>
                <w:sz w:val="24"/>
                <w:szCs w:val="24"/>
              </w:rPr>
              <w:t>10</w:t>
            </w:r>
            <w:r w:rsidR="000D3A89" w:rsidRPr="005B3969">
              <w:rPr>
                <w:rFonts w:ascii="Times New Roman" w:eastAsia="Times New Roman" w:hAnsi="Times New Roman"/>
                <w:sz w:val="24"/>
                <w:szCs w:val="24"/>
              </w:rPr>
              <w:t>%</w:t>
            </w:r>
          </w:p>
        </w:tc>
      </w:tr>
      <w:tr w:rsidR="005B3969" w:rsidRPr="005B3969" w:rsidTr="002C7228">
        <w:trPr>
          <w:trHeight w:val="340"/>
        </w:trPr>
        <w:tc>
          <w:tcPr>
            <w:tcW w:w="4439" w:type="dxa"/>
            <w:shd w:val="clear" w:color="auto" w:fill="auto"/>
            <w:vAlign w:val="center"/>
          </w:tcPr>
          <w:p w:rsidR="00AF4E14" w:rsidRPr="005B3969" w:rsidRDefault="00326ADC" w:rsidP="003C1861">
            <w:pPr>
              <w:spacing w:after="0" w:line="480" w:lineRule="auto"/>
              <w:jc w:val="center"/>
              <w:rPr>
                <w:rFonts w:ascii="Times New Roman" w:eastAsia="Times New Roman" w:hAnsi="Times New Roman"/>
                <w:sz w:val="24"/>
                <w:szCs w:val="24"/>
              </w:rPr>
            </w:pPr>
            <w:r w:rsidRPr="005B3969">
              <w:rPr>
                <w:rFonts w:ascii="Times New Roman" w:eastAsia="Times New Roman" w:hAnsi="Times New Roman"/>
                <w:sz w:val="24"/>
                <w:szCs w:val="24"/>
              </w:rPr>
              <w:t>Docente</w:t>
            </w:r>
          </w:p>
        </w:tc>
        <w:tc>
          <w:tcPr>
            <w:tcW w:w="2040" w:type="dxa"/>
            <w:shd w:val="clear" w:color="auto" w:fill="auto"/>
            <w:vAlign w:val="center"/>
          </w:tcPr>
          <w:p w:rsidR="00AF4E14" w:rsidRPr="005B3969" w:rsidRDefault="00FC44AE" w:rsidP="003C1861">
            <w:pPr>
              <w:spacing w:after="0" w:line="480" w:lineRule="auto"/>
              <w:jc w:val="center"/>
              <w:rPr>
                <w:rFonts w:ascii="Times New Roman" w:eastAsia="Times New Roman" w:hAnsi="Times New Roman"/>
                <w:sz w:val="24"/>
                <w:szCs w:val="24"/>
              </w:rPr>
            </w:pPr>
            <w:r w:rsidRPr="005B3969">
              <w:rPr>
                <w:rFonts w:ascii="Times New Roman" w:eastAsia="Times New Roman" w:hAnsi="Times New Roman"/>
                <w:sz w:val="24"/>
                <w:szCs w:val="24"/>
              </w:rPr>
              <w:t>18</w:t>
            </w:r>
          </w:p>
        </w:tc>
        <w:tc>
          <w:tcPr>
            <w:tcW w:w="1826" w:type="dxa"/>
            <w:shd w:val="clear" w:color="auto" w:fill="auto"/>
            <w:vAlign w:val="center"/>
          </w:tcPr>
          <w:p w:rsidR="00AF4E14" w:rsidRPr="005B3969" w:rsidRDefault="00FC44AE" w:rsidP="003C1861">
            <w:pPr>
              <w:spacing w:after="0" w:line="480" w:lineRule="auto"/>
              <w:jc w:val="center"/>
              <w:rPr>
                <w:rFonts w:ascii="Times New Roman" w:eastAsia="Times New Roman" w:hAnsi="Times New Roman"/>
                <w:b/>
                <w:sz w:val="24"/>
                <w:szCs w:val="24"/>
              </w:rPr>
            </w:pPr>
            <w:r w:rsidRPr="005B3969">
              <w:rPr>
                <w:rFonts w:ascii="Times New Roman" w:eastAsia="Times New Roman" w:hAnsi="Times New Roman"/>
                <w:sz w:val="24"/>
                <w:szCs w:val="24"/>
              </w:rPr>
              <w:t>58</w:t>
            </w:r>
            <w:r w:rsidR="00AF4E14" w:rsidRPr="005B3969">
              <w:rPr>
                <w:rFonts w:ascii="Times New Roman" w:eastAsia="Times New Roman" w:hAnsi="Times New Roman"/>
                <w:sz w:val="24"/>
                <w:szCs w:val="24"/>
              </w:rPr>
              <w:t>%</w:t>
            </w:r>
          </w:p>
        </w:tc>
      </w:tr>
      <w:tr w:rsidR="005B3969" w:rsidRPr="005B3969" w:rsidTr="002C7228">
        <w:trPr>
          <w:trHeight w:val="340"/>
        </w:trPr>
        <w:tc>
          <w:tcPr>
            <w:tcW w:w="4439" w:type="dxa"/>
            <w:shd w:val="clear" w:color="auto" w:fill="auto"/>
            <w:vAlign w:val="center"/>
          </w:tcPr>
          <w:p w:rsidR="00AF4E14" w:rsidRPr="005B3969" w:rsidRDefault="00AF4E14" w:rsidP="003C1861">
            <w:pPr>
              <w:spacing w:after="0" w:line="480" w:lineRule="auto"/>
              <w:jc w:val="center"/>
              <w:rPr>
                <w:rFonts w:ascii="Times New Roman" w:eastAsia="Times New Roman" w:hAnsi="Times New Roman"/>
                <w:sz w:val="24"/>
                <w:szCs w:val="24"/>
              </w:rPr>
            </w:pPr>
            <w:r w:rsidRPr="005B3969">
              <w:rPr>
                <w:rFonts w:ascii="Times New Roman" w:eastAsia="Times New Roman" w:hAnsi="Times New Roman"/>
                <w:sz w:val="24"/>
                <w:szCs w:val="24"/>
              </w:rPr>
              <w:t>Administrativo</w:t>
            </w:r>
          </w:p>
        </w:tc>
        <w:tc>
          <w:tcPr>
            <w:tcW w:w="2040" w:type="dxa"/>
            <w:shd w:val="clear" w:color="auto" w:fill="auto"/>
            <w:vAlign w:val="center"/>
          </w:tcPr>
          <w:p w:rsidR="00AF4E14" w:rsidRPr="005B3969" w:rsidRDefault="00AF4E14" w:rsidP="003C1861">
            <w:pPr>
              <w:spacing w:after="0" w:line="480" w:lineRule="auto"/>
              <w:jc w:val="center"/>
              <w:rPr>
                <w:rFonts w:ascii="Times New Roman" w:eastAsia="Times New Roman" w:hAnsi="Times New Roman"/>
                <w:sz w:val="24"/>
                <w:szCs w:val="24"/>
              </w:rPr>
            </w:pPr>
            <w:r w:rsidRPr="005B3969">
              <w:rPr>
                <w:rFonts w:ascii="Times New Roman" w:eastAsia="Times New Roman" w:hAnsi="Times New Roman"/>
                <w:sz w:val="24"/>
                <w:szCs w:val="24"/>
              </w:rPr>
              <w:t>04</w:t>
            </w:r>
          </w:p>
        </w:tc>
        <w:tc>
          <w:tcPr>
            <w:tcW w:w="1826" w:type="dxa"/>
            <w:shd w:val="clear" w:color="auto" w:fill="auto"/>
            <w:vAlign w:val="center"/>
          </w:tcPr>
          <w:p w:rsidR="00AF4E14" w:rsidRPr="005B3969" w:rsidRDefault="000D3A89" w:rsidP="003C1861">
            <w:pPr>
              <w:spacing w:after="0" w:line="480" w:lineRule="auto"/>
              <w:jc w:val="center"/>
              <w:rPr>
                <w:rFonts w:ascii="Times New Roman" w:eastAsia="Times New Roman" w:hAnsi="Times New Roman"/>
                <w:sz w:val="24"/>
                <w:szCs w:val="24"/>
              </w:rPr>
            </w:pPr>
            <w:r w:rsidRPr="005B3969">
              <w:rPr>
                <w:rFonts w:ascii="Times New Roman" w:eastAsia="Times New Roman" w:hAnsi="Times New Roman"/>
                <w:sz w:val="24"/>
                <w:szCs w:val="24"/>
              </w:rPr>
              <w:t>13</w:t>
            </w:r>
            <w:r w:rsidR="00AF4E14" w:rsidRPr="005B3969">
              <w:rPr>
                <w:rFonts w:ascii="Times New Roman" w:eastAsia="Times New Roman" w:hAnsi="Times New Roman"/>
                <w:sz w:val="24"/>
                <w:szCs w:val="24"/>
              </w:rPr>
              <w:t>%</w:t>
            </w:r>
          </w:p>
        </w:tc>
      </w:tr>
      <w:tr w:rsidR="005B3969" w:rsidRPr="005B3969" w:rsidTr="002C7228">
        <w:trPr>
          <w:trHeight w:val="340"/>
        </w:trPr>
        <w:tc>
          <w:tcPr>
            <w:tcW w:w="4439" w:type="dxa"/>
            <w:tcBorders>
              <w:bottom w:val="single" w:sz="4" w:space="0" w:color="auto"/>
            </w:tcBorders>
            <w:shd w:val="clear" w:color="auto" w:fill="auto"/>
            <w:vAlign w:val="center"/>
          </w:tcPr>
          <w:p w:rsidR="00AF4E14" w:rsidRPr="005B3969" w:rsidRDefault="00AF4E14" w:rsidP="003C1861">
            <w:pPr>
              <w:spacing w:after="0" w:line="480" w:lineRule="auto"/>
              <w:jc w:val="center"/>
              <w:rPr>
                <w:rFonts w:ascii="Times New Roman" w:hAnsi="Times New Roman"/>
                <w:sz w:val="24"/>
                <w:szCs w:val="24"/>
              </w:rPr>
            </w:pPr>
            <w:r w:rsidRPr="005B3969">
              <w:rPr>
                <w:rFonts w:ascii="Times New Roman" w:eastAsia="Times New Roman" w:hAnsi="Times New Roman"/>
                <w:sz w:val="24"/>
                <w:szCs w:val="24"/>
              </w:rPr>
              <w:t>Obrero</w:t>
            </w:r>
          </w:p>
        </w:tc>
        <w:tc>
          <w:tcPr>
            <w:tcW w:w="2040" w:type="dxa"/>
            <w:tcBorders>
              <w:bottom w:val="single" w:sz="4" w:space="0" w:color="auto"/>
            </w:tcBorders>
            <w:shd w:val="clear" w:color="auto" w:fill="auto"/>
            <w:vAlign w:val="center"/>
          </w:tcPr>
          <w:p w:rsidR="00AF4E14" w:rsidRPr="005B3969" w:rsidRDefault="00AF4E14" w:rsidP="003C1861">
            <w:pPr>
              <w:spacing w:after="0" w:line="480" w:lineRule="auto"/>
              <w:jc w:val="center"/>
              <w:rPr>
                <w:rFonts w:ascii="Times New Roman" w:hAnsi="Times New Roman"/>
                <w:sz w:val="24"/>
                <w:szCs w:val="24"/>
              </w:rPr>
            </w:pPr>
            <w:r w:rsidRPr="005B3969">
              <w:rPr>
                <w:rFonts w:ascii="Times New Roman" w:eastAsia="Times New Roman" w:hAnsi="Times New Roman"/>
                <w:sz w:val="24"/>
                <w:szCs w:val="24"/>
              </w:rPr>
              <w:t>06</w:t>
            </w:r>
          </w:p>
        </w:tc>
        <w:tc>
          <w:tcPr>
            <w:tcW w:w="1826" w:type="dxa"/>
            <w:tcBorders>
              <w:bottom w:val="single" w:sz="4" w:space="0" w:color="auto"/>
            </w:tcBorders>
            <w:shd w:val="clear" w:color="auto" w:fill="auto"/>
            <w:vAlign w:val="center"/>
          </w:tcPr>
          <w:p w:rsidR="00AF4E14" w:rsidRPr="005B3969" w:rsidRDefault="000D3A89" w:rsidP="003C1861">
            <w:pPr>
              <w:spacing w:after="0" w:line="480" w:lineRule="auto"/>
              <w:jc w:val="center"/>
              <w:rPr>
                <w:rFonts w:ascii="Times New Roman" w:hAnsi="Times New Roman"/>
                <w:sz w:val="24"/>
                <w:szCs w:val="24"/>
              </w:rPr>
            </w:pPr>
            <w:r w:rsidRPr="005B3969">
              <w:rPr>
                <w:rFonts w:ascii="Times New Roman" w:eastAsia="Times New Roman" w:hAnsi="Times New Roman"/>
                <w:sz w:val="24"/>
                <w:szCs w:val="24"/>
              </w:rPr>
              <w:t>19</w:t>
            </w:r>
            <w:r w:rsidR="00AF4E14" w:rsidRPr="005B3969">
              <w:rPr>
                <w:rFonts w:ascii="Times New Roman" w:eastAsia="Times New Roman" w:hAnsi="Times New Roman"/>
                <w:sz w:val="24"/>
                <w:szCs w:val="24"/>
              </w:rPr>
              <w:t>%</w:t>
            </w:r>
          </w:p>
        </w:tc>
      </w:tr>
      <w:tr w:rsidR="005B3969" w:rsidRPr="005B3969" w:rsidTr="00DA3BAC">
        <w:trPr>
          <w:trHeight w:val="340"/>
        </w:trPr>
        <w:tc>
          <w:tcPr>
            <w:tcW w:w="4439" w:type="dxa"/>
            <w:tcBorders>
              <w:top w:val="single" w:sz="4" w:space="0" w:color="auto"/>
              <w:bottom w:val="single" w:sz="4" w:space="0" w:color="000001"/>
            </w:tcBorders>
            <w:shd w:val="clear" w:color="auto" w:fill="D9D9D9" w:themeFill="background1" w:themeFillShade="D9"/>
            <w:vAlign w:val="center"/>
          </w:tcPr>
          <w:p w:rsidR="00AF4E14" w:rsidRPr="005B3969" w:rsidRDefault="00AF4E14" w:rsidP="00FD2DDB">
            <w:pPr>
              <w:spacing w:after="0" w:line="240" w:lineRule="auto"/>
              <w:jc w:val="center"/>
              <w:rPr>
                <w:rFonts w:ascii="Times New Roman" w:hAnsi="Times New Roman"/>
                <w:sz w:val="24"/>
                <w:szCs w:val="24"/>
              </w:rPr>
            </w:pPr>
            <w:r w:rsidRPr="005B3969">
              <w:rPr>
                <w:rFonts w:ascii="Times New Roman" w:eastAsia="Times New Roman" w:hAnsi="Times New Roman"/>
                <w:b/>
                <w:sz w:val="24"/>
                <w:szCs w:val="24"/>
              </w:rPr>
              <w:t>Total</w:t>
            </w:r>
          </w:p>
        </w:tc>
        <w:tc>
          <w:tcPr>
            <w:tcW w:w="2040" w:type="dxa"/>
            <w:tcBorders>
              <w:top w:val="single" w:sz="4" w:space="0" w:color="auto"/>
              <w:bottom w:val="single" w:sz="4" w:space="0" w:color="000001"/>
            </w:tcBorders>
            <w:shd w:val="clear" w:color="auto" w:fill="D9D9D9" w:themeFill="background1" w:themeFillShade="D9"/>
            <w:vAlign w:val="center"/>
          </w:tcPr>
          <w:p w:rsidR="00AF4E14" w:rsidRPr="005B3969" w:rsidRDefault="00AF4E14" w:rsidP="00FD2DDB">
            <w:pPr>
              <w:spacing w:after="0" w:line="240" w:lineRule="auto"/>
              <w:jc w:val="center"/>
              <w:rPr>
                <w:rFonts w:ascii="Times New Roman" w:hAnsi="Times New Roman"/>
                <w:sz w:val="24"/>
                <w:szCs w:val="24"/>
              </w:rPr>
            </w:pPr>
            <w:r w:rsidRPr="005B3969">
              <w:rPr>
                <w:rFonts w:ascii="Times New Roman" w:eastAsia="Times New Roman" w:hAnsi="Times New Roman"/>
                <w:b/>
                <w:sz w:val="24"/>
                <w:szCs w:val="24"/>
              </w:rPr>
              <w:t>31</w:t>
            </w:r>
          </w:p>
        </w:tc>
        <w:tc>
          <w:tcPr>
            <w:tcW w:w="1826" w:type="dxa"/>
            <w:tcBorders>
              <w:top w:val="single" w:sz="4" w:space="0" w:color="auto"/>
              <w:bottom w:val="single" w:sz="4" w:space="0" w:color="000001"/>
            </w:tcBorders>
            <w:shd w:val="clear" w:color="auto" w:fill="D9D9D9" w:themeFill="background1" w:themeFillShade="D9"/>
            <w:vAlign w:val="center"/>
          </w:tcPr>
          <w:p w:rsidR="00AF4E14" w:rsidRPr="005B3969" w:rsidRDefault="00AF4E14" w:rsidP="00FD2DDB">
            <w:pPr>
              <w:spacing w:after="0" w:line="240" w:lineRule="auto"/>
              <w:jc w:val="center"/>
              <w:rPr>
                <w:rFonts w:ascii="Times New Roman" w:hAnsi="Times New Roman"/>
                <w:sz w:val="24"/>
                <w:szCs w:val="24"/>
              </w:rPr>
            </w:pPr>
            <w:r w:rsidRPr="005B3969">
              <w:rPr>
                <w:rFonts w:ascii="Times New Roman" w:eastAsia="Times New Roman" w:hAnsi="Times New Roman"/>
                <w:b/>
                <w:sz w:val="24"/>
                <w:szCs w:val="24"/>
              </w:rPr>
              <w:t>100%</w:t>
            </w:r>
          </w:p>
        </w:tc>
      </w:tr>
    </w:tbl>
    <w:p w:rsidR="00AF4E14" w:rsidRPr="005B3969" w:rsidRDefault="0039630C" w:rsidP="00AF4E14">
      <w:pPr>
        <w:shd w:val="clear" w:color="auto" w:fill="FFFFFF"/>
        <w:spacing w:after="0" w:line="240" w:lineRule="auto"/>
        <w:jc w:val="both"/>
        <w:rPr>
          <w:rFonts w:ascii="Times New Roman" w:hAnsi="Times New Roman"/>
          <w:sz w:val="24"/>
          <w:szCs w:val="24"/>
        </w:rPr>
      </w:pPr>
      <w:r w:rsidRPr="005B3969">
        <w:rPr>
          <w:rFonts w:ascii="Times New Roman" w:hAnsi="Times New Roman"/>
          <w:b/>
          <w:sz w:val="24"/>
          <w:szCs w:val="24"/>
        </w:rPr>
        <w:t>Nota</w:t>
      </w:r>
      <w:r w:rsidR="000D3A89" w:rsidRPr="005B3969">
        <w:rPr>
          <w:rFonts w:ascii="Times New Roman" w:hAnsi="Times New Roman"/>
          <w:sz w:val="24"/>
          <w:szCs w:val="24"/>
        </w:rPr>
        <w:t>: D</w:t>
      </w:r>
      <w:r w:rsidR="001D7BF1" w:rsidRPr="005B3969">
        <w:rPr>
          <w:rFonts w:ascii="Times New Roman" w:hAnsi="Times New Roman"/>
          <w:sz w:val="24"/>
          <w:szCs w:val="24"/>
        </w:rPr>
        <w:t>atos tomados de la D</w:t>
      </w:r>
      <w:r w:rsidR="00AF4E14" w:rsidRPr="005B3969">
        <w:rPr>
          <w:rFonts w:ascii="Times New Roman" w:hAnsi="Times New Roman"/>
          <w:sz w:val="24"/>
          <w:szCs w:val="24"/>
        </w:rPr>
        <w:t>irección del plantel. (20</w:t>
      </w:r>
      <w:r w:rsidR="001F08F5" w:rsidRPr="005B3969">
        <w:rPr>
          <w:rFonts w:ascii="Times New Roman" w:hAnsi="Times New Roman"/>
          <w:sz w:val="24"/>
          <w:szCs w:val="24"/>
        </w:rPr>
        <w:t>20</w:t>
      </w:r>
      <w:r w:rsidR="00AF4E14" w:rsidRPr="005B3969">
        <w:rPr>
          <w:rFonts w:ascii="Times New Roman" w:hAnsi="Times New Roman"/>
          <w:sz w:val="24"/>
          <w:szCs w:val="24"/>
        </w:rPr>
        <w:t>).</w:t>
      </w:r>
    </w:p>
    <w:p w:rsidR="00553819" w:rsidRPr="00771BFC" w:rsidRDefault="00553819" w:rsidP="00AF4E14">
      <w:pPr>
        <w:shd w:val="clear" w:color="auto" w:fill="FFFFFF"/>
        <w:spacing w:after="0" w:line="240" w:lineRule="auto"/>
        <w:jc w:val="both"/>
        <w:rPr>
          <w:rFonts w:ascii="Times New Roman" w:hAnsi="Times New Roman"/>
          <w:sz w:val="24"/>
          <w:szCs w:val="24"/>
        </w:rPr>
      </w:pPr>
    </w:p>
    <w:p w:rsidR="00AF4E14" w:rsidRPr="00771BFC" w:rsidRDefault="00AF4E14" w:rsidP="00AF4E14">
      <w:pPr>
        <w:shd w:val="clear" w:color="auto" w:fill="FFFFFF"/>
        <w:spacing w:after="0" w:line="240" w:lineRule="auto"/>
        <w:jc w:val="both"/>
        <w:rPr>
          <w:rFonts w:ascii="Times New Roman" w:eastAsia="MS Mincho" w:hAnsi="Times New Roman"/>
          <w:bCs/>
          <w:sz w:val="24"/>
          <w:szCs w:val="24"/>
          <w:lang w:eastAsia="ja-JP"/>
        </w:rPr>
      </w:pPr>
    </w:p>
    <w:p w:rsidR="004F5FC4" w:rsidRPr="005B3969" w:rsidRDefault="004F5FC4" w:rsidP="003E04F7">
      <w:pPr>
        <w:shd w:val="clear" w:color="auto" w:fill="FFFFFF"/>
        <w:spacing w:after="0" w:line="360" w:lineRule="auto"/>
        <w:ind w:firstLine="567"/>
        <w:jc w:val="both"/>
        <w:rPr>
          <w:rFonts w:ascii="Times New Roman" w:eastAsia="MS Mincho" w:hAnsi="Times New Roman"/>
          <w:bCs/>
          <w:sz w:val="24"/>
          <w:szCs w:val="24"/>
          <w:lang w:eastAsia="ja-JP"/>
        </w:rPr>
      </w:pPr>
      <w:r w:rsidRPr="005B3969">
        <w:rPr>
          <w:rFonts w:ascii="Times New Roman" w:hAnsi="Times New Roman"/>
          <w:sz w:val="24"/>
          <w:szCs w:val="24"/>
        </w:rPr>
        <w:t xml:space="preserve">De esta manera, la población en la presente investigación se consideró censal debido a que </w:t>
      </w:r>
      <w:r w:rsidR="00F431C3" w:rsidRPr="005B3969">
        <w:rPr>
          <w:rFonts w:ascii="Times New Roman" w:hAnsi="Times New Roman"/>
          <w:sz w:val="24"/>
          <w:szCs w:val="24"/>
        </w:rPr>
        <w:t>el</w:t>
      </w:r>
      <w:r w:rsidRPr="005B3969">
        <w:rPr>
          <w:rFonts w:ascii="Times New Roman" w:hAnsi="Times New Roman"/>
          <w:sz w:val="24"/>
          <w:szCs w:val="24"/>
        </w:rPr>
        <w:t xml:space="preserve"> investigador </w:t>
      </w:r>
      <w:r w:rsidR="00B71232" w:rsidRPr="005B3969">
        <w:rPr>
          <w:rFonts w:ascii="Times New Roman" w:hAnsi="Times New Roman"/>
          <w:sz w:val="24"/>
          <w:szCs w:val="24"/>
        </w:rPr>
        <w:t>tuvo</w:t>
      </w:r>
      <w:r w:rsidRPr="005B3969">
        <w:rPr>
          <w:rFonts w:ascii="Times New Roman" w:hAnsi="Times New Roman"/>
          <w:sz w:val="24"/>
          <w:szCs w:val="24"/>
        </w:rPr>
        <w:t xml:space="preserve"> fácil acceso a la misma y a que su tamaño es </w:t>
      </w:r>
      <w:r w:rsidRPr="005B3969">
        <w:rPr>
          <w:rFonts w:ascii="Times New Roman" w:hAnsi="Times New Roman"/>
          <w:sz w:val="24"/>
          <w:szCs w:val="24"/>
        </w:rPr>
        <w:lastRenderedPageBreak/>
        <w:t>reducido. Por ello, no fue necesario utilizar una técnica de muestreo con el fin de seleccionar una porción menor de la población.</w:t>
      </w:r>
    </w:p>
    <w:p w:rsidR="00363C08" w:rsidRPr="00771BFC" w:rsidRDefault="00363C08" w:rsidP="00AF4E14">
      <w:pPr>
        <w:shd w:val="clear" w:color="auto" w:fill="FFFFFF"/>
        <w:spacing w:after="0" w:line="240" w:lineRule="auto"/>
        <w:jc w:val="both"/>
        <w:rPr>
          <w:rFonts w:ascii="Times New Roman" w:eastAsia="MS Mincho" w:hAnsi="Times New Roman"/>
          <w:bCs/>
          <w:lang w:eastAsia="ja-JP"/>
        </w:rPr>
      </w:pPr>
    </w:p>
    <w:p w:rsidR="00771BFC" w:rsidRPr="00771BFC" w:rsidRDefault="00771BFC" w:rsidP="00AF4E14">
      <w:pPr>
        <w:shd w:val="clear" w:color="auto" w:fill="FFFFFF"/>
        <w:spacing w:after="0" w:line="240" w:lineRule="auto"/>
        <w:jc w:val="both"/>
        <w:rPr>
          <w:rFonts w:ascii="Times New Roman" w:eastAsia="MS Mincho" w:hAnsi="Times New Roman"/>
          <w:bCs/>
          <w:lang w:eastAsia="ja-JP"/>
        </w:rPr>
      </w:pPr>
    </w:p>
    <w:p w:rsidR="00AF4E14" w:rsidRPr="00771BFC" w:rsidRDefault="000930D3" w:rsidP="00AF4E14">
      <w:pPr>
        <w:shd w:val="clear" w:color="auto" w:fill="FFFFFF"/>
        <w:spacing w:after="0" w:line="240" w:lineRule="auto"/>
        <w:jc w:val="both"/>
        <w:rPr>
          <w:rFonts w:ascii="Times New Roman" w:eastAsia="MS Mincho" w:hAnsi="Times New Roman"/>
          <w:bCs/>
          <w:sz w:val="24"/>
          <w:szCs w:val="24"/>
          <w:lang w:eastAsia="ja-JP"/>
        </w:rPr>
      </w:pPr>
      <w:r w:rsidRPr="00771BFC">
        <w:rPr>
          <w:rFonts w:ascii="Times New Roman" w:eastAsia="MS Mincho" w:hAnsi="Times New Roman"/>
          <w:b/>
          <w:bCs/>
          <w:sz w:val="24"/>
          <w:szCs w:val="24"/>
          <w:lang w:eastAsia="ja-JP"/>
        </w:rPr>
        <w:t>Muestra</w:t>
      </w:r>
    </w:p>
    <w:p w:rsidR="003E04F7" w:rsidRPr="00771BFC" w:rsidRDefault="003E04F7" w:rsidP="00AF4E14">
      <w:pPr>
        <w:shd w:val="clear" w:color="auto" w:fill="FFFFFF"/>
        <w:spacing w:after="0" w:line="240" w:lineRule="auto"/>
        <w:jc w:val="both"/>
        <w:rPr>
          <w:rFonts w:ascii="Times New Roman" w:eastAsia="MS Mincho" w:hAnsi="Times New Roman"/>
          <w:bCs/>
          <w:lang w:eastAsia="ja-JP"/>
        </w:rPr>
      </w:pPr>
    </w:p>
    <w:p w:rsidR="00771BFC" w:rsidRPr="00771BFC" w:rsidRDefault="00771BFC" w:rsidP="00AF4E14">
      <w:pPr>
        <w:shd w:val="clear" w:color="auto" w:fill="FFFFFF"/>
        <w:spacing w:after="0" w:line="240" w:lineRule="auto"/>
        <w:jc w:val="both"/>
        <w:rPr>
          <w:rFonts w:ascii="Times New Roman" w:eastAsia="MS Mincho" w:hAnsi="Times New Roman"/>
          <w:bCs/>
          <w:lang w:eastAsia="ja-JP"/>
        </w:rPr>
      </w:pPr>
    </w:p>
    <w:p w:rsidR="00771385" w:rsidRPr="005B3969" w:rsidRDefault="004D4403" w:rsidP="00B71232">
      <w:pPr>
        <w:shd w:val="clear" w:color="auto" w:fill="FFFFFF"/>
        <w:spacing w:after="0" w:line="360" w:lineRule="auto"/>
        <w:ind w:firstLine="567"/>
        <w:jc w:val="both"/>
        <w:rPr>
          <w:rFonts w:ascii="Times New Roman" w:eastAsia="Times New Roman" w:hAnsi="Times New Roman"/>
          <w:sz w:val="24"/>
          <w:szCs w:val="24"/>
          <w:bdr w:val="none" w:sz="0" w:space="0" w:color="auto" w:frame="1"/>
          <w:lang w:eastAsia="es-VE"/>
        </w:rPr>
      </w:pPr>
      <w:r w:rsidRPr="005B3969">
        <w:rPr>
          <w:rFonts w:ascii="Times New Roman" w:hAnsi="Times New Roman"/>
          <w:sz w:val="24"/>
          <w:szCs w:val="24"/>
        </w:rPr>
        <w:t xml:space="preserve">En virtud de lo expuesto en la población, no se aplicó muestra propiamente dicha, sino que se </w:t>
      </w:r>
      <w:r w:rsidR="000D3A89" w:rsidRPr="005B3969">
        <w:rPr>
          <w:rFonts w:ascii="Times New Roman" w:hAnsi="Times New Roman"/>
          <w:sz w:val="24"/>
          <w:szCs w:val="24"/>
        </w:rPr>
        <w:t xml:space="preserve">empleó </w:t>
      </w:r>
      <w:r w:rsidR="00AF4E14" w:rsidRPr="005B3969">
        <w:rPr>
          <w:rFonts w:ascii="Times New Roman" w:hAnsi="Times New Roman"/>
          <w:sz w:val="24"/>
          <w:szCs w:val="24"/>
        </w:rPr>
        <w:t>el censo poblacional debido al tamaño reducido y fácil acceso de la</w:t>
      </w:r>
      <w:r w:rsidR="000D3A89" w:rsidRPr="005B3969">
        <w:rPr>
          <w:rFonts w:ascii="Times New Roman" w:hAnsi="Times New Roman"/>
          <w:sz w:val="24"/>
          <w:szCs w:val="24"/>
        </w:rPr>
        <w:t xml:space="preserve"> población, ya que como señala </w:t>
      </w:r>
      <w:r w:rsidR="00AF4E14" w:rsidRPr="005B3969">
        <w:rPr>
          <w:rFonts w:ascii="Times New Roman" w:hAnsi="Times New Roman"/>
          <w:sz w:val="24"/>
          <w:szCs w:val="24"/>
        </w:rPr>
        <w:t xml:space="preserve">Tamayo (2007), </w:t>
      </w:r>
      <w:r w:rsidR="005D0D88" w:rsidRPr="005B3969">
        <w:rPr>
          <w:rFonts w:ascii="Times New Roman" w:hAnsi="Times New Roman"/>
          <w:sz w:val="24"/>
          <w:szCs w:val="24"/>
        </w:rPr>
        <w:t xml:space="preserve">al respecto: </w:t>
      </w:r>
      <w:r w:rsidR="00AF4E14" w:rsidRPr="005B3969">
        <w:rPr>
          <w:rFonts w:ascii="Times New Roman" w:hAnsi="Times New Roman"/>
          <w:sz w:val="24"/>
          <w:szCs w:val="24"/>
        </w:rPr>
        <w:t>“El censo poblacional es la muestra en la cual entran tod</w:t>
      </w:r>
      <w:r w:rsidR="003C1861" w:rsidRPr="005B3969">
        <w:rPr>
          <w:rFonts w:ascii="Times New Roman" w:hAnsi="Times New Roman"/>
          <w:sz w:val="24"/>
          <w:szCs w:val="24"/>
        </w:rPr>
        <w:t>os los miembros de la población</w:t>
      </w:r>
      <w:r w:rsidR="00AF4E14" w:rsidRPr="005B3969">
        <w:rPr>
          <w:rFonts w:ascii="Times New Roman" w:hAnsi="Times New Roman"/>
          <w:sz w:val="24"/>
          <w:szCs w:val="24"/>
        </w:rPr>
        <w:t>”</w:t>
      </w:r>
      <w:r w:rsidR="003C1861" w:rsidRPr="005B3969">
        <w:rPr>
          <w:rFonts w:ascii="Times New Roman" w:hAnsi="Times New Roman"/>
          <w:sz w:val="24"/>
          <w:szCs w:val="24"/>
        </w:rPr>
        <w:t>.</w:t>
      </w:r>
      <w:r w:rsidR="00AF4E14" w:rsidRPr="005B3969">
        <w:rPr>
          <w:rFonts w:ascii="Times New Roman" w:hAnsi="Times New Roman"/>
          <w:sz w:val="24"/>
          <w:szCs w:val="24"/>
        </w:rPr>
        <w:t>(p. 28).</w:t>
      </w:r>
      <w:r w:rsidR="008604F6" w:rsidRPr="005B3969">
        <w:rPr>
          <w:rFonts w:ascii="Times New Roman" w:hAnsi="Times New Roman"/>
          <w:sz w:val="24"/>
          <w:szCs w:val="24"/>
        </w:rPr>
        <w:t>Asimismo,</w:t>
      </w:r>
      <w:r w:rsidR="008604F6" w:rsidRPr="005B3969">
        <w:rPr>
          <w:rFonts w:ascii="Times New Roman" w:eastAsia="Times New Roman" w:hAnsi="Times New Roman"/>
          <w:sz w:val="24"/>
          <w:szCs w:val="24"/>
          <w:bdr w:val="none" w:sz="0" w:space="0" w:color="auto" w:frame="1"/>
          <w:lang w:eastAsia="es-VE"/>
        </w:rPr>
        <w:t xml:space="preserve"> Ramí</w:t>
      </w:r>
      <w:r w:rsidR="000930D3" w:rsidRPr="005B3969">
        <w:rPr>
          <w:rFonts w:ascii="Times New Roman" w:eastAsia="Times New Roman" w:hAnsi="Times New Roman"/>
          <w:sz w:val="24"/>
          <w:szCs w:val="24"/>
          <w:bdr w:val="none" w:sz="0" w:space="0" w:color="auto" w:frame="1"/>
          <w:lang w:eastAsia="es-VE"/>
        </w:rPr>
        <w:t>rez (2017)</w:t>
      </w:r>
      <w:r w:rsidR="003C1861" w:rsidRPr="005B3969">
        <w:rPr>
          <w:rFonts w:ascii="Times New Roman" w:eastAsia="Times New Roman" w:hAnsi="Times New Roman"/>
          <w:sz w:val="24"/>
          <w:szCs w:val="24"/>
          <w:bdr w:val="none" w:sz="0" w:space="0" w:color="auto" w:frame="1"/>
          <w:lang w:eastAsia="es-VE"/>
        </w:rPr>
        <w:t>,</w:t>
      </w:r>
      <w:r w:rsidR="000930D3" w:rsidRPr="005B3969">
        <w:rPr>
          <w:rFonts w:ascii="Times New Roman" w:eastAsia="Times New Roman" w:hAnsi="Times New Roman"/>
          <w:sz w:val="24"/>
          <w:szCs w:val="24"/>
          <w:bdr w:val="none" w:sz="0" w:space="0" w:color="auto" w:frame="1"/>
          <w:lang w:eastAsia="es-VE"/>
        </w:rPr>
        <w:t xml:space="preserve"> establece </w:t>
      </w:r>
      <w:r w:rsidRPr="005B3969">
        <w:rPr>
          <w:rFonts w:ascii="Times New Roman" w:eastAsia="Times New Roman" w:hAnsi="Times New Roman"/>
          <w:sz w:val="24"/>
          <w:szCs w:val="24"/>
          <w:bdr w:val="none" w:sz="0" w:space="0" w:color="auto" w:frame="1"/>
          <w:lang w:eastAsia="es-VE"/>
        </w:rPr>
        <w:t>que</w:t>
      </w:r>
      <w:r w:rsidR="008604F6" w:rsidRPr="005B3969">
        <w:rPr>
          <w:rFonts w:ascii="Times New Roman" w:eastAsia="Times New Roman" w:hAnsi="Times New Roman"/>
          <w:sz w:val="24"/>
          <w:szCs w:val="24"/>
          <w:bdr w:val="none" w:sz="0" w:space="0" w:color="auto" w:frame="1"/>
          <w:lang w:eastAsia="es-VE"/>
        </w:rPr>
        <w:t>:</w:t>
      </w:r>
      <w:r w:rsidR="003C1861" w:rsidRPr="005B3969">
        <w:rPr>
          <w:rFonts w:ascii="Times New Roman" w:eastAsia="Times New Roman" w:hAnsi="Times New Roman"/>
          <w:sz w:val="24"/>
          <w:szCs w:val="24"/>
          <w:bdr w:val="none" w:sz="0" w:space="0" w:color="auto" w:frame="1"/>
          <w:lang w:eastAsia="es-VE"/>
        </w:rPr>
        <w:t>“</w:t>
      </w:r>
      <w:r w:rsidR="008604F6" w:rsidRPr="005B3969">
        <w:rPr>
          <w:rFonts w:ascii="Times New Roman" w:eastAsia="Times New Roman" w:hAnsi="Times New Roman"/>
          <w:sz w:val="24"/>
          <w:szCs w:val="24"/>
          <w:bdr w:val="none" w:sz="0" w:space="0" w:color="auto" w:frame="1"/>
          <w:lang w:eastAsia="es-VE"/>
        </w:rPr>
        <w:t>L</w:t>
      </w:r>
      <w:r w:rsidR="000930D3" w:rsidRPr="005B3969">
        <w:rPr>
          <w:rFonts w:ascii="Times New Roman" w:eastAsia="Times New Roman" w:hAnsi="Times New Roman"/>
          <w:sz w:val="24"/>
          <w:szCs w:val="24"/>
          <w:bdr w:val="none" w:sz="0" w:space="0" w:color="auto" w:frame="1"/>
          <w:lang w:eastAsia="es-VE"/>
        </w:rPr>
        <w:t xml:space="preserve">a </w:t>
      </w:r>
      <w:r w:rsidRPr="005B3969">
        <w:rPr>
          <w:rFonts w:ascii="Times New Roman" w:eastAsia="Times New Roman" w:hAnsi="Times New Roman"/>
          <w:sz w:val="24"/>
          <w:szCs w:val="24"/>
          <w:bdr w:val="none" w:sz="0" w:space="0" w:color="auto" w:frame="1"/>
          <w:lang w:eastAsia="es-VE"/>
        </w:rPr>
        <w:t>población</w:t>
      </w:r>
      <w:r w:rsidR="000930D3" w:rsidRPr="005B3969">
        <w:rPr>
          <w:rFonts w:ascii="Times New Roman" w:eastAsia="Times New Roman" w:hAnsi="Times New Roman"/>
          <w:sz w:val="24"/>
          <w:szCs w:val="24"/>
          <w:bdr w:val="none" w:sz="0" w:space="0" w:color="auto" w:frame="1"/>
          <w:lang w:eastAsia="es-VE"/>
        </w:rPr>
        <w:t xml:space="preserve"> censal es aquella donde todas las unidades de investigación son consideradas como muestra</w:t>
      </w:r>
      <w:r w:rsidR="003C1861" w:rsidRPr="005B3969">
        <w:rPr>
          <w:rFonts w:ascii="Times New Roman" w:eastAsia="Times New Roman" w:hAnsi="Times New Roman"/>
          <w:sz w:val="24"/>
          <w:szCs w:val="24"/>
          <w:bdr w:val="none" w:sz="0" w:space="0" w:color="auto" w:frame="1"/>
          <w:lang w:eastAsia="es-VE"/>
        </w:rPr>
        <w:t>”</w:t>
      </w:r>
      <w:r w:rsidR="000930D3" w:rsidRPr="005B3969">
        <w:rPr>
          <w:rFonts w:ascii="Times New Roman" w:eastAsia="Times New Roman" w:hAnsi="Times New Roman"/>
          <w:sz w:val="24"/>
          <w:szCs w:val="24"/>
          <w:bdr w:val="none" w:sz="0" w:space="0" w:color="auto" w:frame="1"/>
          <w:lang w:eastAsia="es-VE"/>
        </w:rPr>
        <w:t>. (</w:t>
      </w:r>
      <w:r w:rsidRPr="005B3969">
        <w:rPr>
          <w:rFonts w:ascii="Times New Roman" w:eastAsia="Times New Roman" w:hAnsi="Times New Roman"/>
          <w:sz w:val="24"/>
          <w:szCs w:val="24"/>
          <w:bdr w:val="none" w:sz="0" w:space="0" w:color="auto" w:frame="1"/>
          <w:lang w:eastAsia="es-VE"/>
        </w:rPr>
        <w:t>p. 388)</w:t>
      </w:r>
      <w:r w:rsidR="00B71232" w:rsidRPr="005B3969">
        <w:rPr>
          <w:rFonts w:ascii="Times New Roman" w:eastAsia="Times New Roman" w:hAnsi="Times New Roman"/>
          <w:sz w:val="24"/>
          <w:szCs w:val="24"/>
          <w:bdr w:val="none" w:sz="0" w:space="0" w:color="auto" w:frame="1"/>
          <w:lang w:eastAsia="es-VE"/>
        </w:rPr>
        <w:t>, lo cual ocurrió en este proceso investigativo</w:t>
      </w:r>
      <w:r w:rsidR="008604F6" w:rsidRPr="005B3969">
        <w:rPr>
          <w:rFonts w:ascii="Times New Roman" w:eastAsia="Times New Roman" w:hAnsi="Times New Roman"/>
          <w:sz w:val="24"/>
          <w:szCs w:val="24"/>
          <w:bdr w:val="none" w:sz="0" w:space="0" w:color="auto" w:frame="1"/>
          <w:lang w:eastAsia="es-VE"/>
        </w:rPr>
        <w:t xml:space="preserve"> y que permitió minimizar las posibles dificultades o limitaciones para el desarrollo efectivo del mismo</w:t>
      </w:r>
      <w:r w:rsidR="00B71232" w:rsidRPr="005B3969">
        <w:rPr>
          <w:rFonts w:ascii="Times New Roman" w:eastAsia="Times New Roman" w:hAnsi="Times New Roman"/>
          <w:sz w:val="24"/>
          <w:szCs w:val="24"/>
          <w:bdr w:val="none" w:sz="0" w:space="0" w:color="auto" w:frame="1"/>
          <w:lang w:eastAsia="es-VE"/>
        </w:rPr>
        <w:t>.</w:t>
      </w:r>
    </w:p>
    <w:p w:rsidR="00771385" w:rsidRPr="00771BFC" w:rsidRDefault="00771385" w:rsidP="00771385">
      <w:pPr>
        <w:shd w:val="clear" w:color="auto" w:fill="FFFFFF"/>
        <w:spacing w:after="0" w:line="240" w:lineRule="auto"/>
        <w:jc w:val="center"/>
        <w:rPr>
          <w:rFonts w:ascii="Times New Roman" w:hAnsi="Times New Roman"/>
        </w:rPr>
      </w:pPr>
    </w:p>
    <w:p w:rsidR="00771BFC" w:rsidRPr="00771BFC" w:rsidRDefault="00771BFC" w:rsidP="00771385">
      <w:pPr>
        <w:shd w:val="clear" w:color="auto" w:fill="FFFFFF"/>
        <w:spacing w:after="0" w:line="240" w:lineRule="auto"/>
        <w:jc w:val="center"/>
        <w:rPr>
          <w:rFonts w:ascii="Times New Roman" w:hAnsi="Times New Roman"/>
        </w:rPr>
      </w:pPr>
    </w:p>
    <w:p w:rsidR="00771385" w:rsidRPr="00771BFC" w:rsidRDefault="00771385" w:rsidP="00771385">
      <w:pPr>
        <w:shd w:val="clear" w:color="auto" w:fill="FFFFFF"/>
        <w:spacing w:after="0" w:line="240" w:lineRule="auto"/>
        <w:jc w:val="center"/>
        <w:rPr>
          <w:rFonts w:ascii="Times New Roman" w:hAnsi="Times New Roman"/>
          <w:sz w:val="24"/>
          <w:szCs w:val="24"/>
        </w:rPr>
      </w:pPr>
      <w:r w:rsidRPr="00771BFC">
        <w:rPr>
          <w:rFonts w:ascii="Times New Roman" w:hAnsi="Times New Roman"/>
          <w:b/>
          <w:sz w:val="24"/>
          <w:szCs w:val="24"/>
        </w:rPr>
        <w:t>Técnicas e Instrumentos</w:t>
      </w:r>
    </w:p>
    <w:p w:rsidR="00771385" w:rsidRPr="00771BFC" w:rsidRDefault="00771385" w:rsidP="00771385">
      <w:pPr>
        <w:shd w:val="clear" w:color="auto" w:fill="FFFFFF"/>
        <w:spacing w:after="0" w:line="240" w:lineRule="auto"/>
        <w:jc w:val="center"/>
        <w:rPr>
          <w:rFonts w:ascii="Times New Roman" w:hAnsi="Times New Roman"/>
        </w:rPr>
      </w:pPr>
    </w:p>
    <w:p w:rsidR="00771385" w:rsidRPr="00771BFC" w:rsidRDefault="00771385" w:rsidP="00771385">
      <w:pPr>
        <w:shd w:val="clear" w:color="auto" w:fill="FFFFFF"/>
        <w:spacing w:after="0" w:line="240" w:lineRule="auto"/>
        <w:jc w:val="center"/>
        <w:rPr>
          <w:rFonts w:ascii="Times New Roman" w:hAnsi="Times New Roman"/>
        </w:rPr>
      </w:pPr>
    </w:p>
    <w:p w:rsidR="00771385" w:rsidRPr="00771BFC" w:rsidRDefault="00771385" w:rsidP="00771385">
      <w:pPr>
        <w:shd w:val="clear" w:color="auto" w:fill="FFFFFF"/>
        <w:spacing w:after="0" w:line="240" w:lineRule="auto"/>
        <w:jc w:val="both"/>
        <w:rPr>
          <w:rFonts w:ascii="Times New Roman" w:hAnsi="Times New Roman"/>
          <w:b/>
          <w:sz w:val="24"/>
          <w:szCs w:val="24"/>
        </w:rPr>
      </w:pPr>
      <w:r w:rsidRPr="00771BFC">
        <w:rPr>
          <w:rFonts w:ascii="Times New Roman" w:hAnsi="Times New Roman"/>
          <w:b/>
          <w:sz w:val="24"/>
          <w:szCs w:val="24"/>
        </w:rPr>
        <w:t>Técnica</w:t>
      </w:r>
    </w:p>
    <w:p w:rsidR="004F5FC4" w:rsidRPr="00771BFC" w:rsidRDefault="004F5FC4" w:rsidP="00771385">
      <w:pPr>
        <w:shd w:val="clear" w:color="auto" w:fill="FFFFFF"/>
        <w:spacing w:after="0" w:line="240" w:lineRule="auto"/>
        <w:jc w:val="both"/>
        <w:rPr>
          <w:rFonts w:ascii="Times New Roman" w:hAnsi="Times New Roman"/>
        </w:rPr>
      </w:pPr>
    </w:p>
    <w:p w:rsidR="003E04F7" w:rsidRPr="00771BFC" w:rsidRDefault="003E04F7" w:rsidP="00771385">
      <w:pPr>
        <w:shd w:val="clear" w:color="auto" w:fill="FFFFFF"/>
        <w:spacing w:after="0" w:line="240" w:lineRule="auto"/>
        <w:jc w:val="both"/>
        <w:rPr>
          <w:rFonts w:ascii="Times New Roman" w:hAnsi="Times New Roman"/>
        </w:rPr>
      </w:pPr>
    </w:p>
    <w:p w:rsidR="00963085" w:rsidRPr="005B3969" w:rsidRDefault="005D0D88" w:rsidP="004D4403">
      <w:pPr>
        <w:spacing w:after="0" w:line="360" w:lineRule="auto"/>
        <w:ind w:firstLine="567"/>
        <w:jc w:val="both"/>
        <w:rPr>
          <w:rFonts w:ascii="Times New Roman" w:hAnsi="Times New Roman"/>
          <w:sz w:val="24"/>
          <w:szCs w:val="24"/>
        </w:rPr>
      </w:pPr>
      <w:r w:rsidRPr="005B3969">
        <w:rPr>
          <w:rFonts w:ascii="Times New Roman" w:hAnsi="Times New Roman"/>
          <w:sz w:val="24"/>
          <w:szCs w:val="24"/>
        </w:rPr>
        <w:t>Palella y Martins (2012), definen a las técnicas de recolección de datos como: "Las distintas formas y maneras de obtener la información". (p. 115). A tenor de lo definido y c</w:t>
      </w:r>
      <w:r w:rsidR="004F5FC4" w:rsidRPr="005B3969">
        <w:rPr>
          <w:rFonts w:ascii="Times New Roman" w:hAnsi="Times New Roman"/>
          <w:sz w:val="24"/>
          <w:szCs w:val="24"/>
        </w:rPr>
        <w:t xml:space="preserve">on el objeto de recolectar los datos requeridos </w:t>
      </w:r>
      <w:r w:rsidR="00EB2FBF" w:rsidRPr="005B3969">
        <w:rPr>
          <w:rFonts w:ascii="Times New Roman" w:hAnsi="Times New Roman"/>
          <w:sz w:val="24"/>
          <w:szCs w:val="24"/>
        </w:rPr>
        <w:t xml:space="preserve">y </w:t>
      </w:r>
      <w:r w:rsidR="004F5FC4" w:rsidRPr="005B3969">
        <w:rPr>
          <w:rFonts w:ascii="Times New Roman" w:hAnsi="Times New Roman"/>
          <w:sz w:val="24"/>
          <w:szCs w:val="24"/>
        </w:rPr>
        <w:t xml:space="preserve">codificar </w:t>
      </w:r>
      <w:r w:rsidR="00EB2FBF" w:rsidRPr="005B3969">
        <w:rPr>
          <w:rFonts w:ascii="Times New Roman" w:hAnsi="Times New Roman"/>
          <w:sz w:val="24"/>
          <w:szCs w:val="24"/>
        </w:rPr>
        <w:t xml:space="preserve">los resultados </w:t>
      </w:r>
      <w:r w:rsidR="004F5FC4" w:rsidRPr="005B3969">
        <w:rPr>
          <w:rFonts w:ascii="Times New Roman" w:hAnsi="Times New Roman"/>
          <w:sz w:val="24"/>
          <w:szCs w:val="24"/>
        </w:rPr>
        <w:t>obtenid</w:t>
      </w:r>
      <w:r w:rsidR="00EB2FBF" w:rsidRPr="005B3969">
        <w:rPr>
          <w:rFonts w:ascii="Times New Roman" w:hAnsi="Times New Roman"/>
          <w:sz w:val="24"/>
          <w:szCs w:val="24"/>
        </w:rPr>
        <w:t>o</w:t>
      </w:r>
      <w:r w:rsidR="004F5FC4" w:rsidRPr="005B3969">
        <w:rPr>
          <w:rFonts w:ascii="Times New Roman" w:hAnsi="Times New Roman"/>
          <w:sz w:val="24"/>
          <w:szCs w:val="24"/>
        </w:rPr>
        <w:t xml:space="preserve">s </w:t>
      </w:r>
      <w:r w:rsidR="00EB2FBF" w:rsidRPr="005B3969">
        <w:rPr>
          <w:rFonts w:ascii="Times New Roman" w:hAnsi="Times New Roman"/>
          <w:sz w:val="24"/>
          <w:szCs w:val="24"/>
        </w:rPr>
        <w:t>de forma</w:t>
      </w:r>
      <w:r w:rsidRPr="005B3969">
        <w:rPr>
          <w:rFonts w:ascii="Times New Roman" w:hAnsi="Times New Roman"/>
          <w:sz w:val="24"/>
          <w:szCs w:val="24"/>
        </w:rPr>
        <w:t xml:space="preserve"> confiable, se utilizó como técnica</w:t>
      </w:r>
      <w:r w:rsidR="004F5FC4" w:rsidRPr="005B3969">
        <w:rPr>
          <w:rFonts w:ascii="Times New Roman" w:hAnsi="Times New Roman"/>
          <w:sz w:val="24"/>
          <w:szCs w:val="24"/>
        </w:rPr>
        <w:t xml:space="preserve"> de recolección de datos</w:t>
      </w:r>
      <w:r w:rsidRPr="005B3969">
        <w:rPr>
          <w:rFonts w:ascii="Times New Roman" w:hAnsi="Times New Roman"/>
          <w:sz w:val="24"/>
          <w:szCs w:val="24"/>
        </w:rPr>
        <w:t xml:space="preserve"> la E</w:t>
      </w:r>
      <w:r w:rsidR="00216DEF" w:rsidRPr="005B3969">
        <w:rPr>
          <w:rFonts w:ascii="Times New Roman" w:hAnsi="Times New Roman"/>
          <w:sz w:val="24"/>
          <w:szCs w:val="24"/>
        </w:rPr>
        <w:t>n</w:t>
      </w:r>
      <w:r w:rsidR="003E04F7" w:rsidRPr="005B3969">
        <w:rPr>
          <w:rFonts w:ascii="Times New Roman" w:hAnsi="Times New Roman"/>
          <w:sz w:val="24"/>
          <w:szCs w:val="24"/>
        </w:rPr>
        <w:t>cuesta</w:t>
      </w:r>
      <w:r w:rsidRPr="005B3969">
        <w:rPr>
          <w:rFonts w:ascii="Times New Roman" w:hAnsi="Times New Roman"/>
          <w:sz w:val="24"/>
          <w:szCs w:val="24"/>
        </w:rPr>
        <w:t xml:space="preserve">. </w:t>
      </w:r>
      <w:r w:rsidR="004D4403" w:rsidRPr="005B3969">
        <w:rPr>
          <w:rFonts w:ascii="Times New Roman" w:hAnsi="Times New Roman"/>
          <w:sz w:val="24"/>
          <w:szCs w:val="24"/>
        </w:rPr>
        <w:t xml:space="preserve">Al respecto, los precitados autores </w:t>
      </w:r>
      <w:r w:rsidR="00B71232" w:rsidRPr="005B3969">
        <w:rPr>
          <w:rFonts w:ascii="Times New Roman" w:hAnsi="Times New Roman"/>
          <w:sz w:val="24"/>
          <w:szCs w:val="24"/>
        </w:rPr>
        <w:t xml:space="preserve">en relación con la definición de </w:t>
      </w:r>
      <w:r w:rsidRPr="005B3969">
        <w:rPr>
          <w:rFonts w:ascii="Times New Roman" w:hAnsi="Times New Roman"/>
          <w:sz w:val="24"/>
          <w:szCs w:val="24"/>
        </w:rPr>
        <w:t>esta técnica</w:t>
      </w:r>
      <w:r w:rsidR="000C676B" w:rsidRPr="005B3969">
        <w:rPr>
          <w:rFonts w:ascii="Times New Roman" w:hAnsi="Times New Roman"/>
          <w:sz w:val="24"/>
          <w:szCs w:val="24"/>
          <w:shd w:val="clear" w:color="auto" w:fill="FFFFFF"/>
        </w:rPr>
        <w:t>,</w:t>
      </w:r>
      <w:r w:rsidR="006B18B0" w:rsidRPr="005B3969">
        <w:rPr>
          <w:rFonts w:ascii="Times New Roman" w:hAnsi="Times New Roman"/>
          <w:sz w:val="24"/>
          <w:szCs w:val="24"/>
          <w:shd w:val="clear" w:color="auto" w:fill="FFFFFF"/>
        </w:rPr>
        <w:t xml:space="preserve"> señalan</w:t>
      </w:r>
      <w:r w:rsidR="004D4403" w:rsidRPr="005B3969">
        <w:rPr>
          <w:rFonts w:ascii="Times New Roman" w:hAnsi="Times New Roman"/>
          <w:sz w:val="24"/>
          <w:szCs w:val="24"/>
          <w:shd w:val="clear" w:color="auto" w:fill="FFFFFF"/>
        </w:rPr>
        <w:t xml:space="preserve"> que</w:t>
      </w:r>
      <w:r w:rsidR="00963085" w:rsidRPr="005B3969">
        <w:rPr>
          <w:rFonts w:ascii="Times New Roman" w:hAnsi="Times New Roman"/>
          <w:sz w:val="24"/>
          <w:szCs w:val="24"/>
          <w:shd w:val="clear" w:color="auto" w:fill="FFFFFF"/>
        </w:rPr>
        <w:t>:</w:t>
      </w:r>
    </w:p>
    <w:p w:rsidR="003E04F7" w:rsidRPr="00771BFC" w:rsidRDefault="003E04F7" w:rsidP="003E04F7">
      <w:pPr>
        <w:shd w:val="clear" w:color="auto" w:fill="FFFFFF"/>
        <w:spacing w:after="0" w:line="240" w:lineRule="auto"/>
        <w:ind w:left="567" w:right="474"/>
        <w:jc w:val="both"/>
        <w:rPr>
          <w:rFonts w:ascii="Times New Roman" w:hAnsi="Times New Roman"/>
          <w:shd w:val="clear" w:color="auto" w:fill="FFFFFF"/>
        </w:rPr>
      </w:pPr>
    </w:p>
    <w:p w:rsidR="003E04F7" w:rsidRPr="00771BFC" w:rsidRDefault="003E04F7" w:rsidP="003E04F7">
      <w:pPr>
        <w:shd w:val="clear" w:color="auto" w:fill="FFFFFF"/>
        <w:spacing w:after="0" w:line="240" w:lineRule="auto"/>
        <w:ind w:left="567" w:right="474"/>
        <w:jc w:val="both"/>
        <w:rPr>
          <w:rFonts w:ascii="Times New Roman" w:hAnsi="Times New Roman"/>
          <w:shd w:val="clear" w:color="auto" w:fill="FFFFFF"/>
        </w:rPr>
      </w:pPr>
    </w:p>
    <w:p w:rsidR="00963085" w:rsidRPr="00771BFC" w:rsidRDefault="005D0D88" w:rsidP="005D0D88">
      <w:pPr>
        <w:shd w:val="clear" w:color="auto" w:fill="FFFFFF"/>
        <w:spacing w:after="0" w:line="240" w:lineRule="auto"/>
        <w:ind w:left="567" w:right="567"/>
        <w:jc w:val="both"/>
        <w:rPr>
          <w:rFonts w:ascii="Times New Roman" w:hAnsi="Times New Roman"/>
          <w:sz w:val="24"/>
          <w:szCs w:val="24"/>
          <w:shd w:val="clear" w:color="auto" w:fill="FFFFFF"/>
        </w:rPr>
      </w:pPr>
      <w:r w:rsidRPr="00771BFC">
        <w:rPr>
          <w:rFonts w:ascii="Times New Roman" w:hAnsi="Times New Roman"/>
          <w:sz w:val="24"/>
          <w:szCs w:val="24"/>
          <w:shd w:val="clear" w:color="auto" w:fill="FFFFFF"/>
        </w:rPr>
        <w:t>La Encuesta e</w:t>
      </w:r>
      <w:r w:rsidR="00963085" w:rsidRPr="00771BFC">
        <w:rPr>
          <w:rFonts w:ascii="Times New Roman" w:hAnsi="Times New Roman"/>
          <w:sz w:val="24"/>
          <w:szCs w:val="24"/>
          <w:shd w:val="clear" w:color="auto" w:fill="FFFFFF"/>
        </w:rPr>
        <w:t>s una técnica destinada a obtener datos de varias personas cuyas opiniones interesan al investigador. Para ello a diferencia de la entrevista se utiliza un listado de preguntas escritas que se entregan a los sujetos quienes en forma anónima la responden por escrito. (p. 123).</w:t>
      </w:r>
    </w:p>
    <w:p w:rsidR="003E04F7" w:rsidRPr="00771BFC" w:rsidRDefault="003E04F7" w:rsidP="005D0D88">
      <w:pPr>
        <w:shd w:val="clear" w:color="auto" w:fill="FFFFFF"/>
        <w:spacing w:after="0" w:line="240" w:lineRule="auto"/>
        <w:ind w:left="567" w:right="567"/>
        <w:jc w:val="both"/>
        <w:rPr>
          <w:rFonts w:ascii="Times New Roman" w:hAnsi="Times New Roman"/>
          <w:sz w:val="24"/>
          <w:szCs w:val="24"/>
          <w:shd w:val="clear" w:color="auto" w:fill="FFFFFF"/>
        </w:rPr>
      </w:pPr>
    </w:p>
    <w:p w:rsidR="003E04F7" w:rsidRDefault="003E04F7" w:rsidP="003E04F7">
      <w:pPr>
        <w:shd w:val="clear" w:color="auto" w:fill="FFFFFF"/>
        <w:spacing w:after="0" w:line="240" w:lineRule="auto"/>
        <w:ind w:left="567" w:right="474"/>
        <w:jc w:val="both"/>
        <w:rPr>
          <w:rFonts w:ascii="Times New Roman" w:hAnsi="Times New Roman"/>
          <w:sz w:val="24"/>
          <w:szCs w:val="24"/>
        </w:rPr>
      </w:pPr>
    </w:p>
    <w:p w:rsidR="00771BFC" w:rsidRDefault="00771BFC" w:rsidP="00771BFC">
      <w:pPr>
        <w:shd w:val="clear" w:color="auto" w:fill="FFFFFF"/>
        <w:spacing w:after="0" w:line="360" w:lineRule="auto"/>
        <w:ind w:right="49" w:firstLine="567"/>
        <w:jc w:val="both"/>
        <w:rPr>
          <w:rFonts w:ascii="Times New Roman" w:hAnsi="Times New Roman"/>
          <w:sz w:val="24"/>
          <w:szCs w:val="24"/>
        </w:rPr>
        <w:sectPr w:rsidR="00771BFC" w:rsidSect="00F0312F">
          <w:pgSz w:w="12240" w:h="15840" w:code="1"/>
          <w:pgMar w:top="1701" w:right="1701" w:bottom="1701" w:left="2268" w:header="851" w:footer="851" w:gutter="0"/>
          <w:cols w:space="720"/>
        </w:sectPr>
      </w:pPr>
      <w:r w:rsidRPr="005B3969">
        <w:rPr>
          <w:rFonts w:ascii="Times New Roman" w:hAnsi="Times New Roman"/>
          <w:sz w:val="24"/>
          <w:szCs w:val="24"/>
        </w:rPr>
        <w:t>Con base en lo expuesto, se puede inferir que las técnicas son todas las formas</w:t>
      </w:r>
    </w:p>
    <w:p w:rsidR="00B71232" w:rsidRPr="005B3969" w:rsidRDefault="002B628E" w:rsidP="00771BFC">
      <w:pPr>
        <w:shd w:val="clear" w:color="auto" w:fill="FFFFFF"/>
        <w:spacing w:after="0" w:line="360" w:lineRule="auto"/>
        <w:ind w:right="49"/>
        <w:jc w:val="both"/>
        <w:textAlignment w:val="baseline"/>
        <w:rPr>
          <w:rFonts w:ascii="Times New Roman" w:hAnsi="Times New Roman"/>
          <w:sz w:val="24"/>
          <w:szCs w:val="24"/>
          <w:shd w:val="clear" w:color="auto" w:fill="FFFFFF"/>
        </w:rPr>
      </w:pPr>
      <w:r w:rsidRPr="005B3969">
        <w:rPr>
          <w:rFonts w:ascii="Times New Roman" w:hAnsi="Times New Roman"/>
          <w:sz w:val="24"/>
          <w:szCs w:val="24"/>
        </w:rPr>
        <w:lastRenderedPageBreak/>
        <w:t xml:space="preserve">posibles que se utilizan para obtener la información necesaria en el proceso de recolección de datos, por lo tanto, el investigadorpara adquirir la información </w:t>
      </w:r>
      <w:r w:rsidR="00963085" w:rsidRPr="005B3969">
        <w:rPr>
          <w:rFonts w:ascii="Times New Roman" w:hAnsi="Times New Roman"/>
          <w:sz w:val="24"/>
          <w:szCs w:val="24"/>
          <w:shd w:val="clear" w:color="auto" w:fill="FFFFFF"/>
        </w:rPr>
        <w:t>aplicó la encuesta a</w:t>
      </w:r>
      <w:r w:rsidR="005D0D88" w:rsidRPr="005B3969">
        <w:rPr>
          <w:rFonts w:ascii="Times New Roman" w:hAnsi="Times New Roman"/>
          <w:sz w:val="24"/>
          <w:szCs w:val="24"/>
          <w:shd w:val="clear" w:color="auto" w:fill="FFFFFF"/>
        </w:rPr>
        <w:t xml:space="preserve"> todo e</w:t>
      </w:r>
      <w:r w:rsidR="00963085" w:rsidRPr="005B3969">
        <w:rPr>
          <w:rFonts w:ascii="Times New Roman" w:hAnsi="Times New Roman"/>
          <w:sz w:val="24"/>
          <w:szCs w:val="24"/>
          <w:shd w:val="clear" w:color="auto" w:fill="FFFFFF"/>
        </w:rPr>
        <w:t xml:space="preserve">l personal que labora en la </w:t>
      </w:r>
      <w:r w:rsidR="005D0D88" w:rsidRPr="005B3969">
        <w:rPr>
          <w:rFonts w:ascii="Times New Roman" w:hAnsi="Times New Roman"/>
          <w:sz w:val="24"/>
          <w:szCs w:val="24"/>
        </w:rPr>
        <w:t>E.B.B. “Ricardo Montilla” de</w:t>
      </w:r>
      <w:r w:rsidR="00963085" w:rsidRPr="005B3969">
        <w:rPr>
          <w:rFonts w:ascii="Times New Roman" w:hAnsi="Times New Roman"/>
          <w:sz w:val="24"/>
          <w:szCs w:val="24"/>
        </w:rPr>
        <w:t xml:space="preserve"> Guarenas, Estado </w:t>
      </w:r>
      <w:r w:rsidR="005D0D88" w:rsidRPr="005B3969">
        <w:rPr>
          <w:rFonts w:ascii="Times New Roman" w:hAnsi="Times New Roman"/>
          <w:sz w:val="24"/>
          <w:szCs w:val="24"/>
        </w:rPr>
        <w:t xml:space="preserve">Bolivariano de </w:t>
      </w:r>
      <w:r w:rsidR="00963085" w:rsidRPr="005B3969">
        <w:rPr>
          <w:rFonts w:ascii="Times New Roman" w:hAnsi="Times New Roman"/>
          <w:sz w:val="24"/>
          <w:szCs w:val="24"/>
        </w:rPr>
        <w:t>Miranda</w:t>
      </w:r>
      <w:r w:rsidR="00963085" w:rsidRPr="005B3969">
        <w:rPr>
          <w:rFonts w:ascii="Times New Roman" w:hAnsi="Times New Roman"/>
          <w:sz w:val="24"/>
          <w:szCs w:val="24"/>
          <w:shd w:val="clear" w:color="auto" w:fill="FFFFFF"/>
        </w:rPr>
        <w:t>, en un solo momento y tiempo determinado.</w:t>
      </w:r>
    </w:p>
    <w:p w:rsidR="005C34BB" w:rsidRPr="00771BFC" w:rsidRDefault="005C34BB" w:rsidP="00771BFC">
      <w:pPr>
        <w:shd w:val="clear" w:color="auto" w:fill="FFFFFF"/>
        <w:spacing w:after="0" w:line="240" w:lineRule="auto"/>
        <w:ind w:right="49"/>
        <w:jc w:val="both"/>
        <w:textAlignment w:val="baseline"/>
        <w:rPr>
          <w:rFonts w:ascii="Times New Roman" w:hAnsi="Times New Roman"/>
          <w:shd w:val="clear" w:color="auto" w:fill="FFFFFF"/>
        </w:rPr>
      </w:pPr>
    </w:p>
    <w:p w:rsidR="00771BFC" w:rsidRPr="00771BFC" w:rsidRDefault="00771BFC" w:rsidP="00771BFC">
      <w:pPr>
        <w:shd w:val="clear" w:color="auto" w:fill="FFFFFF"/>
        <w:spacing w:after="0" w:line="240" w:lineRule="auto"/>
        <w:ind w:right="49"/>
        <w:jc w:val="both"/>
        <w:textAlignment w:val="baseline"/>
        <w:rPr>
          <w:rFonts w:ascii="Times New Roman" w:hAnsi="Times New Roman"/>
          <w:shd w:val="clear" w:color="auto" w:fill="FFFFFF"/>
        </w:rPr>
      </w:pPr>
    </w:p>
    <w:p w:rsidR="00771385" w:rsidRDefault="00771385" w:rsidP="00771BFC">
      <w:pPr>
        <w:shd w:val="clear" w:color="auto" w:fill="FFFFFF"/>
        <w:spacing w:after="0" w:line="240" w:lineRule="auto"/>
        <w:ind w:right="49"/>
        <w:jc w:val="both"/>
        <w:textAlignment w:val="baseline"/>
        <w:rPr>
          <w:rFonts w:ascii="Times New Roman" w:hAnsi="Times New Roman"/>
          <w:b/>
          <w:sz w:val="24"/>
          <w:szCs w:val="24"/>
          <w:shd w:val="clear" w:color="auto" w:fill="FFFFFF"/>
        </w:rPr>
      </w:pPr>
      <w:r w:rsidRPr="005B3969">
        <w:rPr>
          <w:rFonts w:ascii="Times New Roman" w:hAnsi="Times New Roman"/>
          <w:b/>
          <w:sz w:val="24"/>
          <w:szCs w:val="24"/>
          <w:shd w:val="clear" w:color="auto" w:fill="FFFFFF"/>
        </w:rPr>
        <w:t>Instrumento</w:t>
      </w:r>
    </w:p>
    <w:p w:rsidR="00771BFC" w:rsidRPr="00771BFC" w:rsidRDefault="00771BFC" w:rsidP="00771BFC">
      <w:pPr>
        <w:shd w:val="clear" w:color="auto" w:fill="FFFFFF"/>
        <w:spacing w:after="0" w:line="240" w:lineRule="auto"/>
        <w:ind w:right="49"/>
        <w:jc w:val="both"/>
        <w:textAlignment w:val="baseline"/>
        <w:rPr>
          <w:rFonts w:ascii="Times New Roman" w:hAnsi="Times New Roman"/>
          <w:shd w:val="clear" w:color="auto" w:fill="FFFFFF"/>
        </w:rPr>
      </w:pPr>
    </w:p>
    <w:p w:rsidR="00771BFC" w:rsidRPr="00771BFC" w:rsidRDefault="00771BFC" w:rsidP="00771BFC">
      <w:pPr>
        <w:shd w:val="clear" w:color="auto" w:fill="FFFFFF"/>
        <w:spacing w:after="0" w:line="240" w:lineRule="auto"/>
        <w:ind w:right="49"/>
        <w:jc w:val="both"/>
        <w:textAlignment w:val="baseline"/>
        <w:rPr>
          <w:rFonts w:ascii="Times New Roman" w:hAnsi="Times New Roman"/>
          <w:shd w:val="clear" w:color="auto" w:fill="FFFFFF"/>
        </w:rPr>
      </w:pPr>
    </w:p>
    <w:p w:rsidR="00DA4BC9" w:rsidRPr="005B3969" w:rsidRDefault="00D74B91" w:rsidP="004D4403">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El instrumento de recolección de datos </w:t>
      </w:r>
      <w:r w:rsidR="004D4403" w:rsidRPr="005B3969">
        <w:rPr>
          <w:rFonts w:ascii="Times New Roman" w:hAnsi="Times New Roman"/>
          <w:sz w:val="24"/>
          <w:szCs w:val="24"/>
        </w:rPr>
        <w:t>según Palella y Martins (ob.cit</w:t>
      </w:r>
      <w:r w:rsidR="00133F1A" w:rsidRPr="005B3969">
        <w:rPr>
          <w:rFonts w:ascii="Times New Roman" w:hAnsi="Times New Roman"/>
          <w:sz w:val="24"/>
          <w:szCs w:val="24"/>
        </w:rPr>
        <w:t>)</w:t>
      </w:r>
      <w:r w:rsidR="00B71232" w:rsidRPr="005B3969">
        <w:rPr>
          <w:rFonts w:ascii="Times New Roman" w:hAnsi="Times New Roman"/>
          <w:sz w:val="24"/>
          <w:szCs w:val="24"/>
        </w:rPr>
        <w:t>,</w:t>
      </w:r>
      <w:r w:rsidRPr="005B3969">
        <w:rPr>
          <w:rFonts w:ascii="Times New Roman" w:hAnsi="Times New Roman"/>
          <w:sz w:val="24"/>
          <w:szCs w:val="24"/>
        </w:rPr>
        <w:t xml:space="preserve">se refiere </w:t>
      </w:r>
      <w:r w:rsidR="004D4403" w:rsidRPr="005B3969">
        <w:rPr>
          <w:rFonts w:ascii="Times New Roman" w:hAnsi="Times New Roman"/>
          <w:sz w:val="24"/>
          <w:szCs w:val="24"/>
        </w:rPr>
        <w:t xml:space="preserve">a </w:t>
      </w:r>
      <w:r w:rsidR="005D0D88" w:rsidRPr="005B3969">
        <w:rPr>
          <w:rFonts w:ascii="Times New Roman" w:hAnsi="Times New Roman"/>
          <w:sz w:val="24"/>
          <w:szCs w:val="24"/>
        </w:rPr>
        <w:t>“</w:t>
      </w:r>
      <w:r w:rsidR="00133F1A" w:rsidRPr="005B3969">
        <w:rPr>
          <w:rFonts w:ascii="Times New Roman" w:hAnsi="Times New Roman"/>
          <w:sz w:val="24"/>
          <w:szCs w:val="24"/>
        </w:rPr>
        <w:t xml:space="preserve">cualquier recurso del cual pueda valerse el investigador para acercare a </w:t>
      </w:r>
      <w:r w:rsidR="007F4DFB" w:rsidRPr="005B3969">
        <w:rPr>
          <w:rFonts w:ascii="Times New Roman" w:hAnsi="Times New Roman"/>
          <w:sz w:val="24"/>
          <w:szCs w:val="24"/>
        </w:rPr>
        <w:t>los</w:t>
      </w:r>
      <w:r w:rsidR="00133F1A" w:rsidRPr="005B3969">
        <w:rPr>
          <w:rFonts w:ascii="Times New Roman" w:hAnsi="Times New Roman"/>
          <w:sz w:val="24"/>
          <w:szCs w:val="24"/>
        </w:rPr>
        <w:t xml:space="preserve"> fenómenos y extraer de ellos la </w:t>
      </w:r>
      <w:r w:rsidR="007F4DFB" w:rsidRPr="005B3969">
        <w:rPr>
          <w:rFonts w:ascii="Times New Roman" w:hAnsi="Times New Roman"/>
          <w:sz w:val="24"/>
          <w:szCs w:val="24"/>
        </w:rPr>
        <w:t>información</w:t>
      </w:r>
      <w:r w:rsidR="00DA4BC9" w:rsidRPr="005B3969">
        <w:rPr>
          <w:rFonts w:ascii="Times New Roman" w:hAnsi="Times New Roman"/>
          <w:sz w:val="24"/>
          <w:szCs w:val="24"/>
        </w:rPr>
        <w:t>”</w:t>
      </w:r>
      <w:r w:rsidR="007F4DFB" w:rsidRPr="005B3969">
        <w:rPr>
          <w:rFonts w:ascii="Times New Roman" w:hAnsi="Times New Roman"/>
          <w:sz w:val="24"/>
          <w:szCs w:val="24"/>
        </w:rPr>
        <w:t>. (</w:t>
      </w:r>
      <w:r w:rsidR="005D0D88" w:rsidRPr="005B3969">
        <w:rPr>
          <w:rFonts w:ascii="Times New Roman" w:hAnsi="Times New Roman"/>
          <w:sz w:val="24"/>
          <w:szCs w:val="24"/>
        </w:rPr>
        <w:t>p.</w:t>
      </w:r>
      <w:r w:rsidR="007F4DFB" w:rsidRPr="005B3969">
        <w:rPr>
          <w:rFonts w:ascii="Times New Roman" w:hAnsi="Times New Roman"/>
          <w:sz w:val="24"/>
          <w:szCs w:val="24"/>
        </w:rPr>
        <w:t>125)</w:t>
      </w:r>
      <w:r w:rsidR="00133F1A" w:rsidRPr="005B3969">
        <w:rPr>
          <w:rFonts w:ascii="Times New Roman" w:hAnsi="Times New Roman"/>
          <w:sz w:val="24"/>
          <w:szCs w:val="24"/>
        </w:rPr>
        <w:t>.</w:t>
      </w:r>
      <w:r w:rsidR="00DA4BC9" w:rsidRPr="005B3969">
        <w:rPr>
          <w:rFonts w:ascii="Times New Roman" w:hAnsi="Times New Roman"/>
          <w:sz w:val="24"/>
          <w:szCs w:val="24"/>
        </w:rPr>
        <w:t>Es por ello</w:t>
      </w:r>
      <w:r w:rsidR="004D4403" w:rsidRPr="005B3969">
        <w:rPr>
          <w:rFonts w:ascii="Times New Roman" w:hAnsi="Times New Roman"/>
          <w:sz w:val="24"/>
          <w:szCs w:val="24"/>
        </w:rPr>
        <w:t xml:space="preserve">, </w:t>
      </w:r>
      <w:r w:rsidR="00E334EF" w:rsidRPr="005B3969">
        <w:rPr>
          <w:rFonts w:ascii="Times New Roman" w:hAnsi="Times New Roman"/>
          <w:sz w:val="24"/>
          <w:szCs w:val="24"/>
        </w:rPr>
        <w:t>q</w:t>
      </w:r>
      <w:r w:rsidR="00DA4BC9" w:rsidRPr="005B3969">
        <w:rPr>
          <w:rFonts w:ascii="Times New Roman" w:hAnsi="Times New Roman"/>
          <w:sz w:val="24"/>
          <w:szCs w:val="24"/>
        </w:rPr>
        <w:t>ue el</w:t>
      </w:r>
      <w:r w:rsidRPr="005B3969">
        <w:rPr>
          <w:rFonts w:ascii="Times New Roman" w:hAnsi="Times New Roman"/>
          <w:sz w:val="24"/>
          <w:szCs w:val="24"/>
        </w:rPr>
        <w:t xml:space="preserve"> investigador se relacionó con los participantes</w:t>
      </w:r>
      <w:r w:rsidR="005D0D88" w:rsidRPr="005B3969">
        <w:rPr>
          <w:rFonts w:ascii="Times New Roman" w:hAnsi="Times New Roman"/>
          <w:sz w:val="24"/>
          <w:szCs w:val="24"/>
        </w:rPr>
        <w:t xml:space="preserve">, a fin de </w:t>
      </w:r>
      <w:r w:rsidRPr="005B3969">
        <w:rPr>
          <w:rFonts w:ascii="Times New Roman" w:hAnsi="Times New Roman"/>
          <w:sz w:val="24"/>
          <w:szCs w:val="24"/>
        </w:rPr>
        <w:t xml:space="preserve">obtener </w:t>
      </w:r>
      <w:r w:rsidR="00B71232" w:rsidRPr="005B3969">
        <w:rPr>
          <w:rFonts w:ascii="Times New Roman" w:hAnsi="Times New Roman"/>
          <w:sz w:val="24"/>
          <w:szCs w:val="24"/>
        </w:rPr>
        <w:t xml:space="preserve">la </w:t>
      </w:r>
      <w:r w:rsidRPr="005B3969">
        <w:rPr>
          <w:rFonts w:ascii="Times New Roman" w:hAnsi="Times New Roman"/>
          <w:sz w:val="24"/>
          <w:szCs w:val="24"/>
        </w:rPr>
        <w:t xml:space="preserve">información necesaria </w:t>
      </w:r>
      <w:r w:rsidR="007F4DFB" w:rsidRPr="005B3969">
        <w:rPr>
          <w:rFonts w:ascii="Times New Roman" w:hAnsi="Times New Roman"/>
          <w:sz w:val="24"/>
          <w:szCs w:val="24"/>
        </w:rPr>
        <w:t>para desarrollar los</w:t>
      </w:r>
      <w:r w:rsidRPr="005B3969">
        <w:rPr>
          <w:rFonts w:ascii="Times New Roman" w:hAnsi="Times New Roman"/>
          <w:sz w:val="24"/>
          <w:szCs w:val="24"/>
        </w:rPr>
        <w:t xml:space="preserve">objetivos </w:t>
      </w:r>
      <w:r w:rsidR="007F4DFB" w:rsidRPr="005B3969">
        <w:rPr>
          <w:rFonts w:ascii="Times New Roman" w:hAnsi="Times New Roman"/>
          <w:sz w:val="24"/>
          <w:szCs w:val="24"/>
        </w:rPr>
        <w:t xml:space="preserve">propuestos en la </w:t>
      </w:r>
      <w:r w:rsidR="009B3FFB" w:rsidRPr="005B3969">
        <w:rPr>
          <w:rFonts w:ascii="Times New Roman" w:hAnsi="Times New Roman"/>
          <w:sz w:val="24"/>
          <w:szCs w:val="24"/>
        </w:rPr>
        <w:t xml:space="preserve">investigación, a través </w:t>
      </w:r>
      <w:r w:rsidR="00DA4BC9" w:rsidRPr="005B3969">
        <w:rPr>
          <w:rFonts w:ascii="Times New Roman" w:hAnsi="Times New Roman"/>
          <w:sz w:val="24"/>
          <w:szCs w:val="24"/>
        </w:rPr>
        <w:t>del</w:t>
      </w:r>
      <w:r w:rsidR="009B3FFB" w:rsidRPr="005B3969">
        <w:rPr>
          <w:rFonts w:ascii="Times New Roman" w:hAnsi="Times New Roman"/>
          <w:sz w:val="24"/>
          <w:szCs w:val="24"/>
        </w:rPr>
        <w:t xml:space="preserve"> Cuestionario</w:t>
      </w:r>
      <w:r w:rsidR="004D4403" w:rsidRPr="005B3969">
        <w:rPr>
          <w:rFonts w:ascii="Times New Roman" w:hAnsi="Times New Roman"/>
          <w:sz w:val="24"/>
          <w:szCs w:val="24"/>
        </w:rPr>
        <w:t xml:space="preserve">, al cual </w:t>
      </w:r>
      <w:r w:rsidR="005D0D88" w:rsidRPr="005B3969">
        <w:rPr>
          <w:rFonts w:ascii="Times New Roman" w:hAnsi="Times New Roman"/>
          <w:sz w:val="24"/>
          <w:szCs w:val="24"/>
        </w:rPr>
        <w:t xml:space="preserve">los precitados autores </w:t>
      </w:r>
      <w:r w:rsidR="009B3FFB" w:rsidRPr="005B3969">
        <w:rPr>
          <w:rFonts w:ascii="Times New Roman" w:hAnsi="Times New Roman"/>
          <w:sz w:val="24"/>
          <w:szCs w:val="24"/>
        </w:rPr>
        <w:t xml:space="preserve">definen </w:t>
      </w:r>
      <w:r w:rsidR="006D0BDB" w:rsidRPr="005B3969">
        <w:rPr>
          <w:rFonts w:ascii="Times New Roman" w:hAnsi="Times New Roman"/>
          <w:sz w:val="24"/>
          <w:szCs w:val="24"/>
        </w:rPr>
        <w:t>como</w:t>
      </w:r>
      <w:r w:rsidR="00DA4BC9" w:rsidRPr="005B3969">
        <w:rPr>
          <w:rFonts w:ascii="Times New Roman" w:hAnsi="Times New Roman"/>
          <w:sz w:val="24"/>
          <w:szCs w:val="24"/>
        </w:rPr>
        <w:t>:</w:t>
      </w:r>
    </w:p>
    <w:p w:rsidR="00DA4BC9" w:rsidRPr="00771BFC" w:rsidRDefault="00DA4BC9" w:rsidP="007E112A">
      <w:pPr>
        <w:shd w:val="clear" w:color="auto" w:fill="FFFFFF"/>
        <w:spacing w:after="0" w:line="240" w:lineRule="auto"/>
        <w:ind w:left="567" w:right="618"/>
        <w:jc w:val="both"/>
        <w:rPr>
          <w:rFonts w:ascii="Times New Roman" w:hAnsi="Times New Roman"/>
          <w:sz w:val="20"/>
          <w:szCs w:val="20"/>
        </w:rPr>
      </w:pPr>
    </w:p>
    <w:p w:rsidR="00771BFC" w:rsidRPr="00771BFC" w:rsidRDefault="00771BFC" w:rsidP="007E112A">
      <w:pPr>
        <w:shd w:val="clear" w:color="auto" w:fill="FFFFFF"/>
        <w:spacing w:after="0" w:line="240" w:lineRule="auto"/>
        <w:ind w:left="567" w:right="618"/>
        <w:jc w:val="both"/>
        <w:rPr>
          <w:rFonts w:ascii="Times New Roman" w:hAnsi="Times New Roman"/>
          <w:sz w:val="20"/>
          <w:szCs w:val="20"/>
        </w:rPr>
      </w:pPr>
    </w:p>
    <w:p w:rsidR="006D0BDB" w:rsidRPr="00771BFC" w:rsidRDefault="006D0BDB" w:rsidP="00E334EF">
      <w:pPr>
        <w:shd w:val="clear" w:color="auto" w:fill="FFFFFF"/>
        <w:spacing w:after="0" w:line="240" w:lineRule="auto"/>
        <w:ind w:left="567" w:right="567"/>
        <w:jc w:val="both"/>
        <w:rPr>
          <w:rFonts w:ascii="Times New Roman" w:hAnsi="Times New Roman"/>
          <w:sz w:val="24"/>
          <w:szCs w:val="24"/>
        </w:rPr>
      </w:pPr>
      <w:r w:rsidRPr="00771BFC">
        <w:rPr>
          <w:rFonts w:ascii="Times New Roman" w:hAnsi="Times New Roman"/>
          <w:sz w:val="24"/>
          <w:szCs w:val="24"/>
        </w:rPr>
        <w:t>Un instrumento de investigación que forma parte de la técnica de la encuesta. Es fácil de usar, popular y con resultados directos. El cuestionario, tanto en su forma como en su contenido, debe ser sencillo de contestar. Las preguntas han de estar formuladas de manera clara y concisa; pueden ser cerradas, abiertas o semiabiertas, procurando que la respuesta no sea ambigua</w:t>
      </w:r>
      <w:r w:rsidR="004D4403" w:rsidRPr="00771BFC">
        <w:rPr>
          <w:rFonts w:ascii="Times New Roman" w:hAnsi="Times New Roman"/>
          <w:sz w:val="24"/>
          <w:szCs w:val="24"/>
        </w:rPr>
        <w:t>.</w:t>
      </w:r>
      <w:r w:rsidRPr="00771BFC">
        <w:rPr>
          <w:rFonts w:ascii="Times New Roman" w:hAnsi="Times New Roman"/>
          <w:sz w:val="24"/>
          <w:szCs w:val="24"/>
        </w:rPr>
        <w:t xml:space="preserve"> (p. 93).</w:t>
      </w:r>
    </w:p>
    <w:p w:rsidR="00DA4BC9" w:rsidRPr="00771BFC" w:rsidRDefault="00DA4BC9" w:rsidP="007E112A">
      <w:pPr>
        <w:shd w:val="clear" w:color="auto" w:fill="FFFFFF"/>
        <w:spacing w:after="0" w:line="240" w:lineRule="auto"/>
        <w:ind w:left="567" w:right="618"/>
        <w:jc w:val="both"/>
        <w:rPr>
          <w:rFonts w:ascii="Times New Roman" w:hAnsi="Times New Roman"/>
          <w:sz w:val="20"/>
          <w:szCs w:val="20"/>
        </w:rPr>
      </w:pPr>
    </w:p>
    <w:p w:rsidR="00DA4BC9" w:rsidRPr="00771BFC" w:rsidRDefault="00DA4BC9" w:rsidP="007E112A">
      <w:pPr>
        <w:shd w:val="clear" w:color="auto" w:fill="FFFFFF"/>
        <w:spacing w:after="0" w:line="240" w:lineRule="auto"/>
        <w:ind w:left="567" w:right="618"/>
        <w:jc w:val="both"/>
        <w:rPr>
          <w:rFonts w:ascii="Times New Roman" w:hAnsi="Times New Roman"/>
          <w:sz w:val="20"/>
          <w:szCs w:val="20"/>
          <w:shd w:val="clear" w:color="auto" w:fill="FFFFFF"/>
        </w:rPr>
      </w:pPr>
    </w:p>
    <w:p w:rsidR="00D91372" w:rsidRPr="005B3969" w:rsidRDefault="00D91372" w:rsidP="007E7A5F">
      <w:pPr>
        <w:autoSpaceDE w:val="0"/>
        <w:autoSpaceDN w:val="0"/>
        <w:adjustRightInd w:val="0"/>
        <w:spacing w:after="0" w:line="360" w:lineRule="auto"/>
        <w:ind w:firstLine="567"/>
        <w:jc w:val="both"/>
        <w:rPr>
          <w:rFonts w:ascii="Times New Roman" w:hAnsi="Times New Roman"/>
          <w:sz w:val="24"/>
          <w:szCs w:val="24"/>
        </w:rPr>
      </w:pPr>
      <w:r w:rsidRPr="005B3969">
        <w:rPr>
          <w:rFonts w:ascii="Times New Roman" w:hAnsi="Times New Roman"/>
          <w:sz w:val="24"/>
          <w:szCs w:val="24"/>
        </w:rPr>
        <w:t>El cuestionario</w:t>
      </w:r>
      <w:r w:rsidR="0064331B" w:rsidRPr="005B3969">
        <w:rPr>
          <w:rFonts w:ascii="Times New Roman" w:hAnsi="Times New Roman"/>
          <w:sz w:val="24"/>
          <w:szCs w:val="24"/>
        </w:rPr>
        <w:t xml:space="preserve"> aplicado al personal de la institución objeto de estudio, </w:t>
      </w:r>
      <w:r w:rsidR="0064331B" w:rsidRPr="005B3969">
        <w:rPr>
          <w:rFonts w:ascii="Times New Roman" w:hAnsi="Times New Roman"/>
          <w:sz w:val="24"/>
          <w:szCs w:val="24"/>
          <w:lang w:val="es-ES"/>
        </w:rPr>
        <w:t xml:space="preserve">facilitó </w:t>
      </w:r>
      <w:r w:rsidR="009C573C" w:rsidRPr="005B3969">
        <w:rPr>
          <w:rFonts w:ascii="Times New Roman" w:hAnsi="Times New Roman"/>
          <w:sz w:val="24"/>
          <w:szCs w:val="24"/>
          <w:lang w:val="es-ES"/>
        </w:rPr>
        <w:t>la</w:t>
      </w:r>
      <w:r w:rsidR="0064331B" w:rsidRPr="005B3969">
        <w:rPr>
          <w:rFonts w:ascii="Times New Roman" w:hAnsi="Times New Roman"/>
          <w:sz w:val="24"/>
          <w:szCs w:val="24"/>
          <w:lang w:val="es-ES"/>
        </w:rPr>
        <w:t>información precisa a la investigación,</w:t>
      </w:r>
      <w:r w:rsidR="0064331B" w:rsidRPr="005B3969">
        <w:rPr>
          <w:rFonts w:ascii="Times New Roman" w:hAnsi="Times New Roman"/>
          <w:sz w:val="24"/>
          <w:szCs w:val="24"/>
        </w:rPr>
        <w:t xml:space="preserve"> relacionado con las variables del estudio</w:t>
      </w:r>
      <w:r w:rsidR="00594905" w:rsidRPr="005B3969">
        <w:rPr>
          <w:rFonts w:ascii="Times New Roman" w:hAnsi="Times New Roman"/>
          <w:sz w:val="24"/>
          <w:szCs w:val="24"/>
        </w:rPr>
        <w:t>,</w:t>
      </w:r>
      <w:r w:rsidR="0064331B" w:rsidRPr="005B3969">
        <w:rPr>
          <w:rFonts w:ascii="Times New Roman" w:hAnsi="Times New Roman"/>
          <w:sz w:val="24"/>
          <w:szCs w:val="24"/>
          <w:lang w:val="es-ES"/>
        </w:rPr>
        <w:t xml:space="preserve"> permitiendo la obtención de datos acerca de las inquietudes, necesidades del personal y de la organización</w:t>
      </w:r>
      <w:r w:rsidRPr="005B3969">
        <w:rPr>
          <w:rFonts w:ascii="Times New Roman" w:hAnsi="Times New Roman"/>
          <w:sz w:val="24"/>
          <w:szCs w:val="24"/>
          <w:lang w:val="es-ES"/>
        </w:rPr>
        <w:t>,</w:t>
      </w:r>
      <w:r w:rsidR="0064331B" w:rsidRPr="005B3969">
        <w:rPr>
          <w:rFonts w:ascii="Times New Roman" w:hAnsi="Times New Roman"/>
          <w:sz w:val="24"/>
          <w:szCs w:val="24"/>
        </w:rPr>
        <w:t>debido a que conocen lo que observan en el ambiente</w:t>
      </w:r>
      <w:r w:rsidR="009C573C" w:rsidRPr="005B3969">
        <w:rPr>
          <w:rFonts w:ascii="Times New Roman" w:hAnsi="Times New Roman"/>
          <w:sz w:val="24"/>
          <w:szCs w:val="24"/>
        </w:rPr>
        <w:t>,</w:t>
      </w:r>
      <w:r w:rsidR="0064331B" w:rsidRPr="005B3969">
        <w:rPr>
          <w:rFonts w:ascii="Times New Roman" w:hAnsi="Times New Roman"/>
          <w:sz w:val="24"/>
          <w:szCs w:val="24"/>
        </w:rPr>
        <w:t xml:space="preserve"> siendo importante sus opiniones en la</w:t>
      </w:r>
      <w:r w:rsidR="00771BFC">
        <w:rPr>
          <w:rFonts w:ascii="Times New Roman" w:hAnsi="Times New Roman"/>
          <w:sz w:val="24"/>
          <w:szCs w:val="24"/>
        </w:rPr>
        <w:t xml:space="preserve"> recolección de la información.</w:t>
      </w:r>
    </w:p>
    <w:p w:rsidR="007E7A5F" w:rsidRPr="005B3969" w:rsidRDefault="0064331B" w:rsidP="007E7A5F">
      <w:pPr>
        <w:autoSpaceDE w:val="0"/>
        <w:autoSpaceDN w:val="0"/>
        <w:adjustRightInd w:val="0"/>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El cuestionario estuvo </w:t>
      </w:r>
      <w:r w:rsidR="00685BE4" w:rsidRPr="005B3969">
        <w:rPr>
          <w:rFonts w:ascii="Times New Roman" w:hAnsi="Times New Roman"/>
          <w:sz w:val="24"/>
          <w:szCs w:val="24"/>
        </w:rPr>
        <w:t>conformado por treinta</w:t>
      </w:r>
      <w:r w:rsidRPr="005B3969">
        <w:rPr>
          <w:rFonts w:ascii="Times New Roman" w:hAnsi="Times New Roman"/>
          <w:sz w:val="24"/>
          <w:szCs w:val="24"/>
        </w:rPr>
        <w:t xml:space="preserve"> y siete (37) ítems</w:t>
      </w:r>
      <w:r w:rsidR="002A6254" w:rsidRPr="005B3969">
        <w:rPr>
          <w:rFonts w:ascii="Times New Roman" w:hAnsi="Times New Roman"/>
          <w:sz w:val="24"/>
          <w:szCs w:val="24"/>
        </w:rPr>
        <w:t xml:space="preserve"> de </w:t>
      </w:r>
      <w:r w:rsidRPr="005B3969">
        <w:rPr>
          <w:rFonts w:ascii="Times New Roman" w:hAnsi="Times New Roman"/>
          <w:sz w:val="24"/>
          <w:szCs w:val="24"/>
        </w:rPr>
        <w:t xml:space="preserve">respuestas </w:t>
      </w:r>
      <w:r w:rsidR="00685BE4" w:rsidRPr="005B3969">
        <w:rPr>
          <w:rFonts w:ascii="Times New Roman" w:hAnsi="Times New Roman"/>
          <w:sz w:val="24"/>
          <w:szCs w:val="24"/>
        </w:rPr>
        <w:t>policotó</w:t>
      </w:r>
      <w:r w:rsidR="002A6254" w:rsidRPr="005B3969">
        <w:rPr>
          <w:rFonts w:ascii="Times New Roman" w:hAnsi="Times New Roman"/>
          <w:sz w:val="24"/>
          <w:szCs w:val="24"/>
        </w:rPr>
        <w:t>micas</w:t>
      </w:r>
      <w:r w:rsidR="007E7A5F" w:rsidRPr="005B3969">
        <w:rPr>
          <w:rFonts w:ascii="Times New Roman" w:hAnsi="Times New Roman"/>
          <w:sz w:val="24"/>
          <w:szCs w:val="24"/>
        </w:rPr>
        <w:t xml:space="preserve"> en una escala de Likert </w:t>
      </w:r>
      <w:r w:rsidR="00594905" w:rsidRPr="005B3969">
        <w:rPr>
          <w:rFonts w:ascii="Times New Roman" w:hAnsi="Times New Roman"/>
          <w:sz w:val="24"/>
          <w:szCs w:val="24"/>
        </w:rPr>
        <w:t xml:space="preserve">de </w:t>
      </w:r>
      <w:r w:rsidR="002A6254" w:rsidRPr="005B3969">
        <w:rPr>
          <w:rFonts w:ascii="Times New Roman" w:hAnsi="Times New Roman"/>
          <w:sz w:val="24"/>
          <w:szCs w:val="24"/>
          <w:shd w:val="clear" w:color="auto" w:fill="FFFFFF"/>
        </w:rPr>
        <w:t>cinco (5) alternativas</w:t>
      </w:r>
      <w:r w:rsidR="00315A7A" w:rsidRPr="005B3969">
        <w:rPr>
          <w:rFonts w:ascii="Times New Roman" w:hAnsi="Times New Roman"/>
          <w:sz w:val="24"/>
          <w:szCs w:val="24"/>
          <w:shd w:val="clear" w:color="auto" w:fill="FFFFFF"/>
        </w:rPr>
        <w:t xml:space="preserve"> de respuestas</w:t>
      </w:r>
      <w:r w:rsidR="002A6254" w:rsidRPr="005B3969">
        <w:rPr>
          <w:rFonts w:ascii="Times New Roman" w:hAnsi="Times New Roman"/>
          <w:sz w:val="24"/>
          <w:szCs w:val="24"/>
          <w:shd w:val="clear" w:color="auto" w:fill="FFFFFF"/>
        </w:rPr>
        <w:t>: Total Acuerdo, De acuerdo, Indeciso, En desacuerdo, Total Desacuerdo</w:t>
      </w:r>
      <w:r w:rsidR="00594905" w:rsidRPr="005B3969">
        <w:rPr>
          <w:rFonts w:ascii="Times New Roman" w:hAnsi="Times New Roman"/>
          <w:sz w:val="24"/>
          <w:szCs w:val="24"/>
          <w:shd w:val="clear" w:color="auto" w:fill="FFFFFF"/>
        </w:rPr>
        <w:t>,</w:t>
      </w:r>
      <w:r w:rsidR="002A6254" w:rsidRPr="005B3969">
        <w:rPr>
          <w:rFonts w:ascii="Times New Roman" w:hAnsi="Times New Roman"/>
          <w:sz w:val="24"/>
          <w:szCs w:val="24"/>
        </w:rPr>
        <w:t xml:space="preserve"> calific</w:t>
      </w:r>
      <w:r w:rsidR="005C34BB" w:rsidRPr="005B3969">
        <w:rPr>
          <w:rFonts w:ascii="Times New Roman" w:hAnsi="Times New Roman"/>
          <w:sz w:val="24"/>
          <w:szCs w:val="24"/>
        </w:rPr>
        <w:t xml:space="preserve">adas del 5 al 1 respectivamente y </w:t>
      </w:r>
      <w:r w:rsidR="00C159F5" w:rsidRPr="005B3969">
        <w:rPr>
          <w:rFonts w:ascii="Times New Roman" w:hAnsi="Times New Roman"/>
          <w:sz w:val="24"/>
          <w:szCs w:val="24"/>
        </w:rPr>
        <w:t>distribuidos</w:t>
      </w:r>
      <w:r w:rsidR="002A6254" w:rsidRPr="005B3969">
        <w:rPr>
          <w:rFonts w:ascii="Times New Roman" w:hAnsi="Times New Roman"/>
          <w:sz w:val="24"/>
          <w:szCs w:val="24"/>
        </w:rPr>
        <w:t xml:space="preserve"> en diecinueve (19) ítems</w:t>
      </w:r>
      <w:r w:rsidR="00D91372" w:rsidRPr="005B3969">
        <w:rPr>
          <w:rFonts w:ascii="Times New Roman" w:hAnsi="Times New Roman"/>
          <w:sz w:val="24"/>
          <w:szCs w:val="24"/>
        </w:rPr>
        <w:t xml:space="preserve"> para</w:t>
      </w:r>
      <w:r w:rsidR="002A6254" w:rsidRPr="005B3969">
        <w:rPr>
          <w:rFonts w:ascii="Times New Roman" w:hAnsi="Times New Roman"/>
          <w:sz w:val="24"/>
          <w:szCs w:val="24"/>
        </w:rPr>
        <w:t xml:space="preserve"> la variable Inteligencia Emocional y dieciocho (18) ítems </w:t>
      </w:r>
      <w:r w:rsidR="00D91372" w:rsidRPr="005B3969">
        <w:rPr>
          <w:rFonts w:ascii="Times New Roman" w:hAnsi="Times New Roman"/>
          <w:sz w:val="24"/>
          <w:szCs w:val="24"/>
        </w:rPr>
        <w:t xml:space="preserve">para </w:t>
      </w:r>
      <w:r w:rsidR="002A6254" w:rsidRPr="005B3969">
        <w:rPr>
          <w:rFonts w:ascii="Times New Roman" w:hAnsi="Times New Roman"/>
          <w:sz w:val="24"/>
          <w:szCs w:val="24"/>
        </w:rPr>
        <w:t>la variable</w:t>
      </w:r>
      <w:r w:rsidR="00771BFC">
        <w:rPr>
          <w:rFonts w:ascii="Times New Roman" w:hAnsi="Times New Roman"/>
          <w:sz w:val="24"/>
          <w:szCs w:val="24"/>
        </w:rPr>
        <w:t>Clima Organizacional.</w:t>
      </w:r>
    </w:p>
    <w:p w:rsidR="00771385" w:rsidRPr="00771BFC" w:rsidRDefault="00771385" w:rsidP="00771385">
      <w:pPr>
        <w:spacing w:after="0" w:line="240" w:lineRule="auto"/>
        <w:jc w:val="center"/>
        <w:rPr>
          <w:rFonts w:ascii="Times New Roman" w:hAnsi="Times New Roman"/>
          <w:sz w:val="24"/>
          <w:szCs w:val="24"/>
          <w:lang w:val="es-ES_tradnl"/>
        </w:rPr>
      </w:pPr>
      <w:r w:rsidRPr="00771BFC">
        <w:rPr>
          <w:rFonts w:ascii="Times New Roman" w:hAnsi="Times New Roman"/>
          <w:b/>
          <w:sz w:val="24"/>
          <w:szCs w:val="24"/>
        </w:rPr>
        <w:lastRenderedPageBreak/>
        <w:t>Validez y Confiabilidad</w:t>
      </w:r>
    </w:p>
    <w:p w:rsidR="00771385" w:rsidRPr="00771BFC" w:rsidRDefault="00771385" w:rsidP="00771385">
      <w:pPr>
        <w:spacing w:after="0" w:line="240" w:lineRule="auto"/>
        <w:jc w:val="center"/>
        <w:rPr>
          <w:rFonts w:ascii="Times New Roman" w:hAnsi="Times New Roman"/>
          <w:sz w:val="24"/>
          <w:szCs w:val="24"/>
          <w:lang w:val="es-ES_tradnl"/>
        </w:rPr>
      </w:pPr>
    </w:p>
    <w:p w:rsidR="00771385" w:rsidRPr="00771BFC" w:rsidRDefault="00771385" w:rsidP="00771385">
      <w:pPr>
        <w:spacing w:after="0" w:line="240" w:lineRule="auto"/>
        <w:jc w:val="center"/>
        <w:rPr>
          <w:rFonts w:ascii="Times New Roman" w:hAnsi="Times New Roman"/>
          <w:sz w:val="24"/>
          <w:szCs w:val="24"/>
          <w:lang w:val="es-ES_tradnl"/>
        </w:rPr>
      </w:pPr>
    </w:p>
    <w:p w:rsidR="00771385" w:rsidRPr="00771BFC" w:rsidRDefault="00771385" w:rsidP="00771385">
      <w:pPr>
        <w:spacing w:after="0" w:line="240" w:lineRule="auto"/>
        <w:jc w:val="both"/>
        <w:rPr>
          <w:rFonts w:ascii="Times New Roman" w:hAnsi="Times New Roman"/>
          <w:b/>
          <w:sz w:val="24"/>
          <w:szCs w:val="24"/>
          <w:lang w:val="es-ES_tradnl"/>
        </w:rPr>
      </w:pPr>
      <w:r w:rsidRPr="00771BFC">
        <w:rPr>
          <w:rFonts w:ascii="Times New Roman" w:hAnsi="Times New Roman"/>
          <w:b/>
          <w:sz w:val="24"/>
          <w:szCs w:val="24"/>
          <w:lang w:val="es-ES_tradnl"/>
        </w:rPr>
        <w:t>Validez</w:t>
      </w:r>
    </w:p>
    <w:p w:rsidR="00771385" w:rsidRDefault="00771385" w:rsidP="00DA4BC9">
      <w:pPr>
        <w:spacing w:after="0" w:line="240" w:lineRule="auto"/>
        <w:jc w:val="both"/>
        <w:rPr>
          <w:rFonts w:ascii="Times New Roman" w:hAnsi="Times New Roman"/>
          <w:sz w:val="24"/>
          <w:szCs w:val="24"/>
          <w:lang w:val="es-ES_tradnl"/>
        </w:rPr>
      </w:pPr>
    </w:p>
    <w:p w:rsidR="0053119D" w:rsidRPr="00771BFC" w:rsidRDefault="0053119D" w:rsidP="00DA4BC9">
      <w:pPr>
        <w:spacing w:after="0" w:line="240" w:lineRule="auto"/>
        <w:jc w:val="both"/>
        <w:rPr>
          <w:rFonts w:ascii="Times New Roman" w:hAnsi="Times New Roman"/>
          <w:sz w:val="24"/>
          <w:szCs w:val="24"/>
          <w:lang w:val="es-ES_tradnl"/>
        </w:rPr>
      </w:pPr>
    </w:p>
    <w:p w:rsidR="0074723B" w:rsidRPr="009A7835" w:rsidRDefault="00D91372" w:rsidP="00DA4BC9">
      <w:pPr>
        <w:spacing w:after="0" w:line="360" w:lineRule="auto"/>
        <w:ind w:firstLine="567"/>
        <w:jc w:val="both"/>
        <w:rPr>
          <w:rFonts w:ascii="Times New Roman" w:hAnsi="Times New Roman"/>
          <w:sz w:val="24"/>
          <w:szCs w:val="24"/>
        </w:rPr>
      </w:pPr>
      <w:r w:rsidRPr="005B3969">
        <w:rPr>
          <w:rFonts w:ascii="Times New Roman" w:hAnsi="Times New Roman"/>
          <w:sz w:val="24"/>
          <w:szCs w:val="24"/>
          <w:lang w:val="es-ES_tradnl"/>
        </w:rPr>
        <w:t xml:space="preserve">Para </w:t>
      </w:r>
      <w:r w:rsidRPr="005B3969">
        <w:rPr>
          <w:rFonts w:ascii="Times New Roman" w:hAnsi="Times New Roman"/>
          <w:sz w:val="24"/>
          <w:szCs w:val="24"/>
        </w:rPr>
        <w:t>Palella y Martins (ob.cit), referente a la validez, la señalan como: “La ausencia de sesgos. Representa la relación entre lo que se mide y aquello que realmente se quiere medir”. (p. 160). Ello implica, que l</w:t>
      </w:r>
      <w:r w:rsidR="00A56701" w:rsidRPr="005B3969">
        <w:rPr>
          <w:rFonts w:ascii="Times New Roman" w:hAnsi="Times New Roman"/>
          <w:sz w:val="24"/>
          <w:szCs w:val="24"/>
        </w:rPr>
        <w:t>a validez es la cualidad que tiene un conocimiento determinado para ser aceptado o reconocido como verdadero.</w:t>
      </w:r>
    </w:p>
    <w:p w:rsidR="0074723B" w:rsidRPr="005B3969" w:rsidRDefault="00D91372" w:rsidP="0074723B">
      <w:pPr>
        <w:tabs>
          <w:tab w:val="left" w:pos="7938"/>
        </w:tabs>
        <w:spacing w:after="0" w:line="360" w:lineRule="auto"/>
        <w:ind w:firstLine="550"/>
        <w:jc w:val="both"/>
        <w:rPr>
          <w:rFonts w:ascii="Times New Roman" w:hAnsi="Times New Roman"/>
          <w:sz w:val="24"/>
          <w:szCs w:val="24"/>
        </w:rPr>
      </w:pPr>
      <w:r w:rsidRPr="005B3969">
        <w:rPr>
          <w:rFonts w:ascii="Times New Roman" w:hAnsi="Times New Roman"/>
          <w:sz w:val="24"/>
          <w:szCs w:val="24"/>
          <w:lang w:val="es-ES_tradnl"/>
        </w:rPr>
        <w:t>En consecuencia, p</w:t>
      </w:r>
      <w:r w:rsidR="0074723B" w:rsidRPr="005B3969">
        <w:rPr>
          <w:rFonts w:ascii="Times New Roman" w:hAnsi="Times New Roman"/>
          <w:sz w:val="24"/>
          <w:szCs w:val="24"/>
        </w:rPr>
        <w:t>ara determinar la validez del instrumento</w:t>
      </w:r>
      <w:r w:rsidR="001E7FFD" w:rsidRPr="005B3969">
        <w:rPr>
          <w:rFonts w:ascii="Times New Roman" w:hAnsi="Times New Roman"/>
          <w:sz w:val="24"/>
          <w:szCs w:val="24"/>
        </w:rPr>
        <w:t xml:space="preserve"> en la presente investigación,</w:t>
      </w:r>
      <w:r w:rsidRPr="005B3969">
        <w:rPr>
          <w:rFonts w:ascii="Times New Roman" w:hAnsi="Times New Roman"/>
          <w:sz w:val="24"/>
          <w:szCs w:val="24"/>
        </w:rPr>
        <w:t xml:space="preserve"> se utilizó la técnica de Juicio de E</w:t>
      </w:r>
      <w:r w:rsidR="0074723B" w:rsidRPr="005B3969">
        <w:rPr>
          <w:rFonts w:ascii="Times New Roman" w:hAnsi="Times New Roman"/>
          <w:sz w:val="24"/>
          <w:szCs w:val="24"/>
        </w:rPr>
        <w:t>xpertos, a través del</w:t>
      </w:r>
      <w:r w:rsidRPr="005B3969">
        <w:rPr>
          <w:rFonts w:ascii="Times New Roman" w:hAnsi="Times New Roman"/>
          <w:sz w:val="24"/>
          <w:szCs w:val="24"/>
        </w:rPr>
        <w:t>a</w:t>
      </w:r>
      <w:r w:rsidR="0074723B" w:rsidRPr="005B3969">
        <w:rPr>
          <w:rFonts w:ascii="Times New Roman" w:hAnsi="Times New Roman"/>
          <w:sz w:val="24"/>
          <w:szCs w:val="24"/>
        </w:rPr>
        <w:t xml:space="preserve"> cual se entregaron </w:t>
      </w:r>
      <w:r w:rsidR="00163A1D" w:rsidRPr="005B3969">
        <w:rPr>
          <w:rFonts w:ascii="Times New Roman" w:hAnsi="Times New Roman"/>
          <w:sz w:val="24"/>
          <w:szCs w:val="24"/>
        </w:rPr>
        <w:t xml:space="preserve">ejemplares de </w:t>
      </w:r>
      <w:r w:rsidR="0074723B" w:rsidRPr="005B3969">
        <w:rPr>
          <w:rFonts w:ascii="Times New Roman" w:hAnsi="Times New Roman"/>
          <w:sz w:val="24"/>
          <w:szCs w:val="24"/>
        </w:rPr>
        <w:t xml:space="preserve">los instrumentos de recolección de datos a tres (3) especialistas en el área </w:t>
      </w:r>
      <w:r w:rsidR="001E7FFD" w:rsidRPr="005B3969">
        <w:rPr>
          <w:rFonts w:ascii="Times New Roman" w:hAnsi="Times New Roman"/>
          <w:sz w:val="24"/>
          <w:szCs w:val="24"/>
        </w:rPr>
        <w:t xml:space="preserve">educativa integrado por </w:t>
      </w:r>
      <w:r w:rsidRPr="005B3969">
        <w:rPr>
          <w:rFonts w:ascii="Times New Roman" w:hAnsi="Times New Roman"/>
          <w:sz w:val="24"/>
          <w:szCs w:val="24"/>
        </w:rPr>
        <w:t>un</w:t>
      </w:r>
      <w:r w:rsidR="0074723B" w:rsidRPr="005B3969">
        <w:rPr>
          <w:rFonts w:ascii="Times New Roman" w:hAnsi="Times New Roman"/>
          <w:sz w:val="24"/>
          <w:szCs w:val="24"/>
        </w:rPr>
        <w:t xml:space="preserve"> (1) </w:t>
      </w:r>
      <w:r w:rsidR="001E7FFD" w:rsidRPr="005B3969">
        <w:rPr>
          <w:rFonts w:ascii="Times New Roman" w:hAnsi="Times New Roman"/>
          <w:sz w:val="24"/>
          <w:szCs w:val="24"/>
        </w:rPr>
        <w:t xml:space="preserve">experto en </w:t>
      </w:r>
      <w:r w:rsidR="0074723B" w:rsidRPr="005B3969">
        <w:rPr>
          <w:rFonts w:ascii="Times New Roman" w:hAnsi="Times New Roman"/>
          <w:sz w:val="24"/>
          <w:szCs w:val="24"/>
        </w:rPr>
        <w:t xml:space="preserve">metodología de investigación, uno (1) </w:t>
      </w:r>
      <w:r w:rsidR="000A5426" w:rsidRPr="005B3969">
        <w:rPr>
          <w:rFonts w:ascii="Times New Roman" w:hAnsi="Times New Roman"/>
          <w:sz w:val="24"/>
          <w:szCs w:val="24"/>
        </w:rPr>
        <w:t xml:space="preserve">en </w:t>
      </w:r>
      <w:r w:rsidR="0074723B" w:rsidRPr="005B3969">
        <w:rPr>
          <w:rFonts w:ascii="Times New Roman" w:hAnsi="Times New Roman"/>
          <w:sz w:val="24"/>
          <w:szCs w:val="24"/>
        </w:rPr>
        <w:t xml:space="preserve"> estrategias de enseñanza y uno (1) D</w:t>
      </w:r>
      <w:r w:rsidR="004D4403" w:rsidRPr="005B3969">
        <w:rPr>
          <w:rFonts w:ascii="Times New Roman" w:hAnsi="Times New Roman"/>
          <w:sz w:val="24"/>
          <w:szCs w:val="24"/>
        </w:rPr>
        <w:t>octor</w:t>
      </w:r>
      <w:r w:rsidR="000A69F9" w:rsidRPr="005B3969">
        <w:rPr>
          <w:rFonts w:ascii="Times New Roman" w:hAnsi="Times New Roman"/>
          <w:sz w:val="24"/>
          <w:szCs w:val="24"/>
        </w:rPr>
        <w:t>e</w:t>
      </w:r>
      <w:r w:rsidR="0074723B" w:rsidRPr="005B3969">
        <w:rPr>
          <w:rFonts w:ascii="Times New Roman" w:hAnsi="Times New Roman"/>
          <w:sz w:val="24"/>
          <w:szCs w:val="24"/>
        </w:rPr>
        <w:t>n Ciencia</w:t>
      </w:r>
      <w:r w:rsidRPr="005B3969">
        <w:rPr>
          <w:rFonts w:ascii="Times New Roman" w:hAnsi="Times New Roman"/>
          <w:sz w:val="24"/>
          <w:szCs w:val="24"/>
        </w:rPr>
        <w:t>s</w:t>
      </w:r>
      <w:r w:rsidR="0074723B" w:rsidRPr="005B3969">
        <w:rPr>
          <w:rFonts w:ascii="Times New Roman" w:hAnsi="Times New Roman"/>
          <w:sz w:val="24"/>
          <w:szCs w:val="24"/>
        </w:rPr>
        <w:t xml:space="preserve"> de la Educación, acompañados de una matriz de validación</w:t>
      </w:r>
      <w:r w:rsidR="00163A1D" w:rsidRPr="005B3969">
        <w:rPr>
          <w:rFonts w:ascii="Times New Roman" w:hAnsi="Times New Roman"/>
          <w:sz w:val="24"/>
          <w:szCs w:val="24"/>
        </w:rPr>
        <w:t>,</w:t>
      </w:r>
      <w:r w:rsidR="0074723B" w:rsidRPr="005B3969">
        <w:rPr>
          <w:rFonts w:ascii="Times New Roman" w:hAnsi="Times New Roman"/>
          <w:sz w:val="24"/>
          <w:szCs w:val="24"/>
        </w:rPr>
        <w:t xml:space="preserve"> a fin de someter a consulta los ítems y determinar su validez. Luego de obtener los datos de los expertos</w:t>
      </w:r>
      <w:r w:rsidRPr="005B3969">
        <w:rPr>
          <w:rFonts w:ascii="Times New Roman" w:hAnsi="Times New Roman"/>
          <w:sz w:val="24"/>
          <w:szCs w:val="24"/>
        </w:rPr>
        <w:t>,</w:t>
      </w:r>
      <w:r w:rsidR="0074723B" w:rsidRPr="005B3969">
        <w:rPr>
          <w:rFonts w:ascii="Times New Roman" w:hAnsi="Times New Roman"/>
          <w:sz w:val="24"/>
          <w:szCs w:val="24"/>
        </w:rPr>
        <w:t xml:space="preserve"> se procedió a construir la versión final del presente instrumento, tomando en cuenta las observaciones y orientaciones</w:t>
      </w:r>
      <w:r w:rsidRPr="005B3969">
        <w:rPr>
          <w:rFonts w:ascii="Times New Roman" w:hAnsi="Times New Roman"/>
          <w:sz w:val="24"/>
          <w:szCs w:val="24"/>
        </w:rPr>
        <w:t xml:space="preserve"> dadas</w:t>
      </w:r>
      <w:r w:rsidR="0074723B" w:rsidRPr="005B3969">
        <w:rPr>
          <w:rFonts w:ascii="Times New Roman" w:hAnsi="Times New Roman"/>
          <w:sz w:val="24"/>
          <w:szCs w:val="24"/>
        </w:rPr>
        <w:t>.</w:t>
      </w:r>
    </w:p>
    <w:p w:rsidR="0074723B" w:rsidRPr="005B3969" w:rsidRDefault="00335F5A" w:rsidP="002C7228">
      <w:pPr>
        <w:tabs>
          <w:tab w:val="left" w:pos="7938"/>
        </w:tabs>
        <w:spacing w:after="0" w:line="360" w:lineRule="auto"/>
        <w:ind w:firstLine="550"/>
        <w:jc w:val="both"/>
        <w:rPr>
          <w:rFonts w:ascii="Times New Roman" w:hAnsi="Times New Roman"/>
          <w:sz w:val="24"/>
          <w:szCs w:val="24"/>
        </w:rPr>
      </w:pPr>
      <w:r w:rsidRPr="005B3969">
        <w:rPr>
          <w:rFonts w:ascii="Times New Roman" w:hAnsi="Times New Roman"/>
          <w:sz w:val="24"/>
          <w:szCs w:val="24"/>
        </w:rPr>
        <w:t>La validación de los criterios de los ítems del instrumento se llevó a cabo a</w:t>
      </w:r>
      <w:r w:rsidR="0074723B" w:rsidRPr="005B3969">
        <w:rPr>
          <w:rFonts w:ascii="Times New Roman" w:hAnsi="Times New Roman"/>
          <w:sz w:val="24"/>
          <w:szCs w:val="24"/>
        </w:rPr>
        <w:t xml:space="preserve">través de tres (3) </w:t>
      </w:r>
      <w:r w:rsidR="0063010B" w:rsidRPr="005B3969">
        <w:rPr>
          <w:rFonts w:ascii="Times New Roman" w:hAnsi="Times New Roman"/>
          <w:sz w:val="24"/>
          <w:szCs w:val="24"/>
        </w:rPr>
        <w:t>aspectos, especificando la c</w:t>
      </w:r>
      <w:r w:rsidR="0074723B" w:rsidRPr="005B3969">
        <w:rPr>
          <w:rFonts w:ascii="Times New Roman" w:hAnsi="Times New Roman"/>
          <w:sz w:val="24"/>
          <w:szCs w:val="24"/>
        </w:rPr>
        <w:t xml:space="preserve">laridad, precisión y coherencia en la redacción del </w:t>
      </w:r>
      <w:r w:rsidR="0063010B" w:rsidRPr="005B3969">
        <w:rPr>
          <w:rFonts w:ascii="Times New Roman" w:hAnsi="Times New Roman"/>
          <w:sz w:val="24"/>
          <w:szCs w:val="24"/>
        </w:rPr>
        <w:t>ítem, pertinencia</w:t>
      </w:r>
      <w:r w:rsidR="0074723B" w:rsidRPr="005B3969">
        <w:rPr>
          <w:rFonts w:ascii="Times New Roman" w:hAnsi="Times New Roman"/>
          <w:sz w:val="24"/>
          <w:szCs w:val="24"/>
        </w:rPr>
        <w:t xml:space="preserve"> de los ítems con las dimensiones de la variable</w:t>
      </w:r>
      <w:r w:rsidR="0063010B" w:rsidRPr="005B3969">
        <w:rPr>
          <w:rFonts w:ascii="Times New Roman" w:hAnsi="Times New Roman"/>
          <w:sz w:val="24"/>
          <w:szCs w:val="24"/>
        </w:rPr>
        <w:t xml:space="preserve"> y la e</w:t>
      </w:r>
      <w:r w:rsidR="0074723B" w:rsidRPr="005B3969">
        <w:rPr>
          <w:rFonts w:ascii="Times New Roman" w:hAnsi="Times New Roman"/>
          <w:sz w:val="24"/>
          <w:szCs w:val="24"/>
        </w:rPr>
        <w:t xml:space="preserve">xhaustividad de los ítems por el </w:t>
      </w:r>
      <w:r w:rsidR="0063010B" w:rsidRPr="005B3969">
        <w:rPr>
          <w:rFonts w:ascii="Times New Roman" w:hAnsi="Times New Roman"/>
          <w:sz w:val="24"/>
          <w:szCs w:val="24"/>
        </w:rPr>
        <w:t>indicador, tomando en cuenta las sugerencias oportunas.</w:t>
      </w:r>
    </w:p>
    <w:p w:rsidR="00771385" w:rsidRPr="005B3969" w:rsidRDefault="00771385" w:rsidP="00771385">
      <w:pPr>
        <w:spacing w:after="0" w:line="240" w:lineRule="auto"/>
        <w:jc w:val="both"/>
        <w:rPr>
          <w:rFonts w:ascii="Times New Roman" w:hAnsi="Times New Roman"/>
          <w:sz w:val="24"/>
          <w:szCs w:val="24"/>
        </w:rPr>
      </w:pPr>
    </w:p>
    <w:p w:rsidR="00DA4BC9" w:rsidRPr="005B3969" w:rsidRDefault="00DA4BC9" w:rsidP="00771385">
      <w:pPr>
        <w:spacing w:after="0" w:line="240" w:lineRule="auto"/>
        <w:jc w:val="both"/>
        <w:rPr>
          <w:rFonts w:ascii="Times New Roman" w:hAnsi="Times New Roman"/>
          <w:sz w:val="24"/>
          <w:szCs w:val="24"/>
        </w:rPr>
      </w:pPr>
    </w:p>
    <w:p w:rsidR="00771385" w:rsidRPr="005B3969" w:rsidRDefault="00771385" w:rsidP="00771385">
      <w:pPr>
        <w:spacing w:after="0" w:line="240" w:lineRule="auto"/>
        <w:jc w:val="both"/>
        <w:rPr>
          <w:rFonts w:ascii="Times New Roman" w:hAnsi="Times New Roman"/>
          <w:sz w:val="24"/>
          <w:szCs w:val="24"/>
          <w:lang w:val="es-ES_tradnl"/>
        </w:rPr>
      </w:pPr>
      <w:r w:rsidRPr="005B3969">
        <w:rPr>
          <w:rFonts w:ascii="Times New Roman" w:hAnsi="Times New Roman"/>
          <w:b/>
          <w:sz w:val="24"/>
          <w:szCs w:val="24"/>
          <w:lang w:val="es-ES_tradnl"/>
        </w:rPr>
        <w:t>Confiabilidad</w:t>
      </w:r>
    </w:p>
    <w:p w:rsidR="00771385" w:rsidRDefault="00771385" w:rsidP="00771385">
      <w:pPr>
        <w:spacing w:after="0" w:line="240" w:lineRule="auto"/>
        <w:jc w:val="both"/>
        <w:rPr>
          <w:rFonts w:ascii="Times New Roman" w:hAnsi="Times New Roman"/>
          <w:sz w:val="24"/>
          <w:szCs w:val="24"/>
          <w:lang w:val="es-ES_tradnl"/>
        </w:rPr>
      </w:pPr>
    </w:p>
    <w:p w:rsidR="009A7835" w:rsidRPr="005B3969" w:rsidRDefault="009A7835" w:rsidP="00771385">
      <w:pPr>
        <w:spacing w:after="0" w:line="240" w:lineRule="auto"/>
        <w:jc w:val="both"/>
        <w:rPr>
          <w:rFonts w:ascii="Times New Roman" w:hAnsi="Times New Roman"/>
          <w:sz w:val="24"/>
          <w:szCs w:val="24"/>
          <w:lang w:val="es-ES_tradnl"/>
        </w:rPr>
      </w:pPr>
    </w:p>
    <w:p w:rsidR="00A22635" w:rsidRPr="005B3969" w:rsidRDefault="000A69F9" w:rsidP="00A22635">
      <w:pPr>
        <w:spacing w:after="0" w:line="360" w:lineRule="auto"/>
        <w:ind w:firstLine="567"/>
        <w:jc w:val="both"/>
        <w:rPr>
          <w:rFonts w:ascii="Times New Roman" w:hAnsi="Times New Roman"/>
          <w:sz w:val="24"/>
          <w:szCs w:val="24"/>
        </w:rPr>
      </w:pPr>
      <w:r w:rsidRPr="005B3969">
        <w:rPr>
          <w:rFonts w:ascii="Times New Roman" w:hAnsi="Times New Roman"/>
          <w:sz w:val="24"/>
          <w:szCs w:val="24"/>
        </w:rPr>
        <w:t>Se estima la confiabilidad de un instrumento de medición cuando permite determinar que el mismo, mide lo que se quiere medir, y aplicado varias veces, indique el</w:t>
      </w:r>
      <w:r w:rsidR="00A22635" w:rsidRPr="005B3969">
        <w:rPr>
          <w:rFonts w:ascii="Times New Roman" w:hAnsi="Times New Roman"/>
          <w:sz w:val="24"/>
          <w:szCs w:val="24"/>
        </w:rPr>
        <w:t xml:space="preserve"> mismo resultado, por lo cual, </w:t>
      </w:r>
      <w:r w:rsidR="00A22635" w:rsidRPr="005B3969">
        <w:rPr>
          <w:rFonts w:ascii="Times New Roman" w:hAnsi="Times New Roman"/>
          <w:bCs/>
          <w:sz w:val="24"/>
          <w:szCs w:val="24"/>
        </w:rPr>
        <w:t>s</w:t>
      </w:r>
      <w:r w:rsidRPr="005B3969">
        <w:rPr>
          <w:rFonts w:ascii="Times New Roman" w:hAnsi="Times New Roman"/>
          <w:bCs/>
          <w:sz w:val="24"/>
          <w:szCs w:val="24"/>
        </w:rPr>
        <w:t>egún Palella y Martins (</w:t>
      </w:r>
      <w:r w:rsidR="00A22635" w:rsidRPr="005B3969">
        <w:rPr>
          <w:rFonts w:ascii="Times New Roman" w:hAnsi="Times New Roman"/>
          <w:bCs/>
          <w:sz w:val="24"/>
          <w:szCs w:val="24"/>
        </w:rPr>
        <w:t>ob.cit</w:t>
      </w:r>
      <w:r w:rsidRPr="005B3969">
        <w:rPr>
          <w:rFonts w:ascii="Times New Roman" w:hAnsi="Times New Roman"/>
          <w:bCs/>
          <w:sz w:val="24"/>
          <w:szCs w:val="24"/>
        </w:rPr>
        <w:t>)</w:t>
      </w:r>
      <w:r w:rsidR="00D91372" w:rsidRPr="005B3969">
        <w:rPr>
          <w:rFonts w:ascii="Times New Roman" w:hAnsi="Times New Roman"/>
          <w:bCs/>
          <w:sz w:val="24"/>
          <w:szCs w:val="24"/>
        </w:rPr>
        <w:t xml:space="preserve">, esta </w:t>
      </w:r>
      <w:r w:rsidR="00A22635" w:rsidRPr="005B3969">
        <w:rPr>
          <w:rFonts w:ascii="Times New Roman" w:hAnsi="Times New Roman"/>
          <w:bCs/>
          <w:sz w:val="24"/>
          <w:szCs w:val="24"/>
        </w:rPr>
        <w:t xml:space="preserve"> característica instrumental, es definida como</w:t>
      </w:r>
      <w:r w:rsidRPr="005B3969">
        <w:rPr>
          <w:rFonts w:ascii="Times New Roman" w:hAnsi="Times New Roman"/>
          <w:bCs/>
          <w:sz w:val="24"/>
          <w:szCs w:val="24"/>
        </w:rPr>
        <w:t>:</w:t>
      </w:r>
      <w:r w:rsidR="00A22635" w:rsidRPr="005B3969">
        <w:rPr>
          <w:rFonts w:ascii="Times New Roman" w:hAnsi="Times New Roman"/>
          <w:sz w:val="24"/>
          <w:szCs w:val="24"/>
        </w:rPr>
        <w:t xml:space="preserve"> “</w:t>
      </w:r>
      <w:r w:rsidR="00A22635" w:rsidRPr="005B3969">
        <w:rPr>
          <w:rFonts w:ascii="Times New Roman" w:hAnsi="Times New Roman"/>
          <w:bCs/>
          <w:sz w:val="24"/>
          <w:szCs w:val="24"/>
        </w:rPr>
        <w:t>L</w:t>
      </w:r>
      <w:r w:rsidRPr="005B3969">
        <w:rPr>
          <w:rFonts w:ascii="Times New Roman" w:hAnsi="Times New Roman"/>
          <w:bCs/>
          <w:sz w:val="24"/>
          <w:szCs w:val="24"/>
        </w:rPr>
        <w:t xml:space="preserve">a ausencia de error aleatorio en un instrumento de recolección de datos. Representa la influencia del azar en la medida: </w:t>
      </w:r>
      <w:r w:rsidRPr="005B3969">
        <w:rPr>
          <w:rFonts w:ascii="Times New Roman" w:hAnsi="Times New Roman"/>
          <w:bCs/>
          <w:sz w:val="24"/>
          <w:szCs w:val="24"/>
        </w:rPr>
        <w:lastRenderedPageBreak/>
        <w:t>Es decir, es el grado en que las mediciones están libres de la desviación producida por los errores causales</w:t>
      </w:r>
      <w:r w:rsidR="00A22635" w:rsidRPr="005B3969">
        <w:rPr>
          <w:rFonts w:ascii="Times New Roman" w:hAnsi="Times New Roman"/>
          <w:bCs/>
          <w:sz w:val="24"/>
          <w:szCs w:val="24"/>
        </w:rPr>
        <w:t>”.</w:t>
      </w:r>
      <w:r w:rsidRPr="005B3969">
        <w:rPr>
          <w:rFonts w:ascii="Times New Roman" w:hAnsi="Times New Roman"/>
          <w:bCs/>
          <w:sz w:val="24"/>
          <w:szCs w:val="24"/>
        </w:rPr>
        <w:t xml:space="preserve"> (p. 164).</w:t>
      </w:r>
      <w:r w:rsidRPr="005B3969">
        <w:rPr>
          <w:rFonts w:ascii="Times New Roman" w:hAnsi="Times New Roman"/>
          <w:sz w:val="24"/>
          <w:szCs w:val="24"/>
        </w:rPr>
        <w:t>P</w:t>
      </w:r>
      <w:r w:rsidR="00A22635" w:rsidRPr="005B3969">
        <w:rPr>
          <w:rFonts w:ascii="Times New Roman" w:hAnsi="Times New Roman"/>
          <w:sz w:val="24"/>
          <w:szCs w:val="24"/>
        </w:rPr>
        <w:t>or lo tanto, p</w:t>
      </w:r>
      <w:r w:rsidRPr="005B3969">
        <w:rPr>
          <w:rFonts w:ascii="Times New Roman" w:hAnsi="Times New Roman"/>
          <w:sz w:val="24"/>
          <w:szCs w:val="24"/>
        </w:rPr>
        <w:t>ara la ejecución del procedimiento metodológico se aplicó la prueba piloto ya validada</w:t>
      </w:r>
      <w:r w:rsidR="0063010B" w:rsidRPr="005B3969">
        <w:rPr>
          <w:rFonts w:ascii="Times New Roman" w:hAnsi="Times New Roman"/>
          <w:sz w:val="24"/>
          <w:szCs w:val="24"/>
        </w:rPr>
        <w:t xml:space="preserve"> por</w:t>
      </w:r>
      <w:r w:rsidR="00D91372" w:rsidRPr="005B3969">
        <w:rPr>
          <w:rFonts w:ascii="Times New Roman" w:hAnsi="Times New Roman"/>
          <w:sz w:val="24"/>
          <w:szCs w:val="24"/>
        </w:rPr>
        <w:t xml:space="preserve">un </w:t>
      </w:r>
      <w:r w:rsidRPr="005B3969">
        <w:rPr>
          <w:rFonts w:ascii="Times New Roman" w:hAnsi="Times New Roman"/>
          <w:sz w:val="24"/>
          <w:szCs w:val="24"/>
        </w:rPr>
        <w:t xml:space="preserve">personal que labora </w:t>
      </w:r>
      <w:r w:rsidR="00D91372" w:rsidRPr="005B3969">
        <w:rPr>
          <w:rFonts w:ascii="Times New Roman" w:hAnsi="Times New Roman"/>
          <w:sz w:val="24"/>
          <w:szCs w:val="24"/>
        </w:rPr>
        <w:t>en una institución que no forma</w:t>
      </w:r>
      <w:r w:rsidRPr="005B3969">
        <w:rPr>
          <w:rFonts w:ascii="Times New Roman" w:hAnsi="Times New Roman"/>
          <w:sz w:val="24"/>
          <w:szCs w:val="24"/>
        </w:rPr>
        <w:t xml:space="preserve"> parte de </w:t>
      </w:r>
      <w:r w:rsidR="00D91372" w:rsidRPr="005B3969">
        <w:rPr>
          <w:rFonts w:ascii="Times New Roman" w:hAnsi="Times New Roman"/>
          <w:sz w:val="24"/>
          <w:szCs w:val="24"/>
        </w:rPr>
        <w:t>la muestra, pero que presentaba</w:t>
      </w:r>
      <w:r w:rsidRPr="005B3969">
        <w:rPr>
          <w:rFonts w:ascii="Times New Roman" w:hAnsi="Times New Roman"/>
          <w:sz w:val="24"/>
          <w:szCs w:val="24"/>
        </w:rPr>
        <w:t xml:space="preserve"> las mismas caracterís</w:t>
      </w:r>
      <w:r w:rsidR="00D91372" w:rsidRPr="005B3969">
        <w:rPr>
          <w:rFonts w:ascii="Times New Roman" w:hAnsi="Times New Roman"/>
          <w:sz w:val="24"/>
          <w:szCs w:val="24"/>
        </w:rPr>
        <w:t>ticas de los sujetos muestrales.</w:t>
      </w:r>
    </w:p>
    <w:p w:rsidR="00D91372" w:rsidRPr="005B3969" w:rsidRDefault="00B71232" w:rsidP="002C7228">
      <w:pPr>
        <w:spacing w:after="0" w:line="360" w:lineRule="auto"/>
        <w:ind w:firstLine="567"/>
        <w:jc w:val="both"/>
        <w:rPr>
          <w:rFonts w:ascii="Times New Roman" w:hAnsi="Times New Roman"/>
          <w:sz w:val="24"/>
          <w:szCs w:val="24"/>
        </w:rPr>
      </w:pPr>
      <w:r w:rsidRPr="005B3969">
        <w:rPr>
          <w:rFonts w:ascii="Times New Roman" w:hAnsi="Times New Roman"/>
          <w:sz w:val="24"/>
          <w:szCs w:val="24"/>
        </w:rPr>
        <w:t>E</w:t>
      </w:r>
      <w:r w:rsidR="00A22635" w:rsidRPr="005B3969">
        <w:rPr>
          <w:rFonts w:ascii="Times New Roman" w:hAnsi="Times New Roman"/>
          <w:sz w:val="24"/>
          <w:szCs w:val="24"/>
        </w:rPr>
        <w:t>llo implicó</w:t>
      </w:r>
      <w:r w:rsidRPr="005B3969">
        <w:rPr>
          <w:rFonts w:ascii="Times New Roman" w:hAnsi="Times New Roman"/>
          <w:sz w:val="24"/>
          <w:szCs w:val="24"/>
        </w:rPr>
        <w:t>,</w:t>
      </w:r>
      <w:r w:rsidR="00A22635" w:rsidRPr="005B3969">
        <w:rPr>
          <w:rFonts w:ascii="Times New Roman" w:hAnsi="Times New Roman"/>
          <w:sz w:val="24"/>
          <w:szCs w:val="24"/>
        </w:rPr>
        <w:t xml:space="preserve"> que p</w:t>
      </w:r>
      <w:r w:rsidR="000A69F9" w:rsidRPr="005B3969">
        <w:rPr>
          <w:rFonts w:ascii="Times New Roman" w:hAnsi="Times New Roman"/>
          <w:sz w:val="24"/>
          <w:szCs w:val="24"/>
        </w:rPr>
        <w:t xml:space="preserve">ara hallar el coeficiente de confiabilidad se procedió de la siguiente manera: (a) Aplicación de la prueba piloto a un grupo de diez (10) sujetos que no pertenecen a la muestra de estudio, con características equivalentes a la misma, (b) Codificación de las respuestas; trascripción de las respuestas en una matriz de tabulación de doble entrada con el apoyo del programa estadístico SPSS, (c) Cálculo del Coeficiente de Alfa de Cronbach y (d) Interpretación de los valores tomando en cuenta la escala sugerida por </w:t>
      </w:r>
      <w:r w:rsidR="001E7FFD" w:rsidRPr="005B3969">
        <w:rPr>
          <w:rFonts w:ascii="Times New Roman" w:hAnsi="Times New Roman"/>
          <w:sz w:val="24"/>
          <w:szCs w:val="24"/>
        </w:rPr>
        <w:t>Palella y Martins</w:t>
      </w:r>
      <w:r w:rsidR="00A22635" w:rsidRPr="005B3969">
        <w:rPr>
          <w:rFonts w:ascii="Times New Roman" w:hAnsi="Times New Roman"/>
          <w:sz w:val="24"/>
          <w:szCs w:val="24"/>
        </w:rPr>
        <w:t xml:space="preserve"> (2012)</w:t>
      </w:r>
      <w:r w:rsidR="00D91372" w:rsidRPr="005B3969">
        <w:rPr>
          <w:rFonts w:ascii="Times New Roman" w:hAnsi="Times New Roman"/>
          <w:sz w:val="24"/>
          <w:szCs w:val="24"/>
        </w:rPr>
        <w:t>,</w:t>
      </w:r>
      <w:r w:rsidRPr="005B3969">
        <w:rPr>
          <w:rFonts w:ascii="Times New Roman" w:hAnsi="Times New Roman"/>
          <w:sz w:val="24"/>
          <w:szCs w:val="24"/>
        </w:rPr>
        <w:t xml:space="preserve">en relación con los valores </w:t>
      </w:r>
      <w:r w:rsidR="000A69F9" w:rsidRPr="005B3969">
        <w:rPr>
          <w:rFonts w:ascii="Times New Roman" w:hAnsi="Times New Roman"/>
          <w:sz w:val="24"/>
          <w:szCs w:val="24"/>
        </w:rPr>
        <w:t>de</w:t>
      </w:r>
      <w:r w:rsidRPr="005B3969">
        <w:rPr>
          <w:rFonts w:ascii="Times New Roman" w:hAnsi="Times New Roman"/>
          <w:sz w:val="24"/>
          <w:szCs w:val="24"/>
        </w:rPr>
        <w:t xml:space="preserve">l </w:t>
      </w:r>
      <w:r w:rsidR="00A22635" w:rsidRPr="005B3969">
        <w:rPr>
          <w:rFonts w:ascii="Times New Roman" w:hAnsi="Times New Roman"/>
          <w:sz w:val="24"/>
          <w:szCs w:val="24"/>
        </w:rPr>
        <w:t xml:space="preserve">Coeficiente </w:t>
      </w:r>
      <w:r w:rsidR="00D91372" w:rsidRPr="005B3969">
        <w:rPr>
          <w:rFonts w:ascii="Times New Roman" w:hAnsi="Times New Roman"/>
          <w:sz w:val="24"/>
          <w:szCs w:val="24"/>
        </w:rPr>
        <w:t>aplicado.</w:t>
      </w:r>
    </w:p>
    <w:p w:rsidR="000A69F9" w:rsidRDefault="000A69F9" w:rsidP="002C7228">
      <w:pPr>
        <w:spacing w:after="0" w:line="360" w:lineRule="auto"/>
        <w:ind w:firstLine="567"/>
        <w:jc w:val="both"/>
        <w:rPr>
          <w:rFonts w:ascii="Times New Roman" w:hAnsi="Times New Roman"/>
          <w:sz w:val="24"/>
          <w:szCs w:val="24"/>
        </w:rPr>
      </w:pPr>
      <w:r w:rsidRPr="005B3969">
        <w:rPr>
          <w:rFonts w:ascii="Times New Roman" w:hAnsi="Times New Roman"/>
          <w:bCs/>
          <w:sz w:val="24"/>
          <w:szCs w:val="24"/>
        </w:rPr>
        <w:t xml:space="preserve">En este sentido, la confiabilidad del instrumento de recolección de información sobre influencia de la </w:t>
      </w:r>
      <w:r w:rsidR="00B2112A" w:rsidRPr="005B3969">
        <w:rPr>
          <w:rFonts w:ascii="Times New Roman" w:hAnsi="Times New Roman"/>
          <w:bCs/>
          <w:sz w:val="24"/>
          <w:szCs w:val="24"/>
        </w:rPr>
        <w:t>I</w:t>
      </w:r>
      <w:r w:rsidRPr="005B3969">
        <w:rPr>
          <w:rFonts w:ascii="Times New Roman" w:hAnsi="Times New Roman"/>
          <w:bCs/>
          <w:sz w:val="24"/>
          <w:szCs w:val="24"/>
        </w:rPr>
        <w:t xml:space="preserve">nteligencia </w:t>
      </w:r>
      <w:r w:rsidR="00B2112A" w:rsidRPr="005B3969">
        <w:rPr>
          <w:rFonts w:ascii="Times New Roman" w:hAnsi="Times New Roman"/>
          <w:bCs/>
          <w:sz w:val="24"/>
          <w:szCs w:val="24"/>
        </w:rPr>
        <w:t>E</w:t>
      </w:r>
      <w:r w:rsidRPr="005B3969">
        <w:rPr>
          <w:rFonts w:ascii="Times New Roman" w:hAnsi="Times New Roman"/>
          <w:bCs/>
          <w:sz w:val="24"/>
          <w:szCs w:val="24"/>
        </w:rPr>
        <w:t xml:space="preserve">mocional del gerente educativo en el </w:t>
      </w:r>
      <w:r w:rsidR="00B2112A" w:rsidRPr="005B3969">
        <w:rPr>
          <w:rFonts w:ascii="Times New Roman" w:hAnsi="Times New Roman"/>
          <w:bCs/>
          <w:sz w:val="24"/>
          <w:szCs w:val="24"/>
        </w:rPr>
        <w:t>C</w:t>
      </w:r>
      <w:r w:rsidRPr="005B3969">
        <w:rPr>
          <w:rFonts w:ascii="Times New Roman" w:hAnsi="Times New Roman"/>
          <w:bCs/>
          <w:sz w:val="24"/>
          <w:szCs w:val="24"/>
        </w:rPr>
        <w:t xml:space="preserve">lima </w:t>
      </w:r>
      <w:r w:rsidR="00B2112A" w:rsidRPr="005B3969">
        <w:rPr>
          <w:rFonts w:ascii="Times New Roman" w:hAnsi="Times New Roman"/>
          <w:bCs/>
          <w:sz w:val="24"/>
          <w:szCs w:val="24"/>
        </w:rPr>
        <w:t>O</w:t>
      </w:r>
      <w:r w:rsidRPr="005B3969">
        <w:rPr>
          <w:rFonts w:ascii="Times New Roman" w:hAnsi="Times New Roman"/>
          <w:bCs/>
          <w:sz w:val="24"/>
          <w:szCs w:val="24"/>
        </w:rPr>
        <w:t xml:space="preserve">rganizacional </w:t>
      </w:r>
      <w:r w:rsidR="00E20A9C" w:rsidRPr="005B3969">
        <w:rPr>
          <w:rFonts w:ascii="Times New Roman" w:hAnsi="Times New Roman"/>
          <w:bCs/>
          <w:sz w:val="24"/>
          <w:szCs w:val="24"/>
        </w:rPr>
        <w:t>del personal de la E.B.B “Ricardo Montilla”</w:t>
      </w:r>
      <w:r w:rsidR="00B71232" w:rsidRPr="005B3969">
        <w:rPr>
          <w:rFonts w:ascii="Times New Roman" w:hAnsi="Times New Roman"/>
          <w:bCs/>
          <w:sz w:val="24"/>
          <w:szCs w:val="24"/>
        </w:rPr>
        <w:t xml:space="preserve"> de </w:t>
      </w:r>
      <w:r w:rsidR="00E20A9C" w:rsidRPr="005B3969">
        <w:rPr>
          <w:rFonts w:ascii="Times New Roman" w:hAnsi="Times New Roman"/>
          <w:bCs/>
          <w:sz w:val="24"/>
          <w:szCs w:val="24"/>
        </w:rPr>
        <w:t>Guarenas, estado</w:t>
      </w:r>
      <w:r w:rsidR="00196794" w:rsidRPr="005B3969">
        <w:rPr>
          <w:rFonts w:ascii="Times New Roman" w:hAnsi="Times New Roman"/>
          <w:bCs/>
          <w:sz w:val="24"/>
          <w:szCs w:val="24"/>
        </w:rPr>
        <w:t xml:space="preserve"> Miranda</w:t>
      </w:r>
      <w:r w:rsidR="00B71232" w:rsidRPr="005B3969">
        <w:rPr>
          <w:rFonts w:ascii="Times New Roman" w:hAnsi="Times New Roman"/>
          <w:bCs/>
          <w:sz w:val="24"/>
          <w:szCs w:val="24"/>
        </w:rPr>
        <w:t>,</w:t>
      </w:r>
      <w:r w:rsidR="00196794" w:rsidRPr="005B3969">
        <w:rPr>
          <w:rFonts w:ascii="Times New Roman" w:hAnsi="Times New Roman"/>
          <w:bCs/>
          <w:sz w:val="24"/>
          <w:szCs w:val="24"/>
        </w:rPr>
        <w:t>se realizó media</w:t>
      </w:r>
      <w:r w:rsidR="00B71232" w:rsidRPr="005B3969">
        <w:rPr>
          <w:rFonts w:ascii="Times New Roman" w:hAnsi="Times New Roman"/>
          <w:bCs/>
          <w:sz w:val="24"/>
          <w:szCs w:val="24"/>
        </w:rPr>
        <w:t>nte el coeficiente de Alf</w:t>
      </w:r>
      <w:r w:rsidR="00A22635" w:rsidRPr="005B3969">
        <w:rPr>
          <w:rFonts w:ascii="Times New Roman" w:hAnsi="Times New Roman"/>
          <w:bCs/>
          <w:sz w:val="24"/>
          <w:szCs w:val="24"/>
        </w:rPr>
        <w:t>a de C</w:t>
      </w:r>
      <w:r w:rsidR="00196794" w:rsidRPr="005B3969">
        <w:rPr>
          <w:rFonts w:ascii="Times New Roman" w:hAnsi="Times New Roman"/>
          <w:bCs/>
          <w:sz w:val="24"/>
          <w:szCs w:val="24"/>
        </w:rPr>
        <w:t xml:space="preserve">ronbach </w:t>
      </w:r>
      <w:r w:rsidR="00196794" w:rsidRPr="005B3969">
        <w:rPr>
          <w:rFonts w:ascii="Times New Roman" w:hAnsi="Times New Roman"/>
          <w:sz w:val="24"/>
          <w:szCs w:val="24"/>
        </w:rPr>
        <w:t>aplicando la</w:t>
      </w:r>
      <w:r w:rsidRPr="005B3969">
        <w:rPr>
          <w:rFonts w:ascii="Times New Roman" w:hAnsi="Times New Roman"/>
          <w:sz w:val="24"/>
          <w:szCs w:val="24"/>
        </w:rPr>
        <w:t>siguiente fórmula:</w:t>
      </w:r>
    </w:p>
    <w:p w:rsidR="00A55605" w:rsidRPr="005B3969" w:rsidRDefault="00A55605" w:rsidP="00A55605">
      <w:pPr>
        <w:spacing w:after="0" w:line="240" w:lineRule="auto"/>
        <w:ind w:firstLine="567"/>
        <w:jc w:val="both"/>
        <w:rPr>
          <w:rFonts w:ascii="Times New Roman" w:hAnsi="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2"/>
        <w:gridCol w:w="367"/>
        <w:gridCol w:w="624"/>
        <w:gridCol w:w="1219"/>
      </w:tblGrid>
      <w:tr w:rsidR="005B3969" w:rsidRPr="005B3969" w:rsidTr="00B71232">
        <w:trPr>
          <w:trHeight w:val="170"/>
          <w:jc w:val="center"/>
        </w:trPr>
        <w:tc>
          <w:tcPr>
            <w:tcW w:w="342" w:type="dxa"/>
            <w:vMerge w:val="restart"/>
            <w:vAlign w:val="center"/>
          </w:tcPr>
          <w:p w:rsidR="00B2112A" w:rsidRPr="005B3969" w:rsidRDefault="00B2112A" w:rsidP="00D74B91">
            <w:pPr>
              <w:spacing w:line="360" w:lineRule="auto"/>
              <w:jc w:val="center"/>
              <w:rPr>
                <w:rFonts w:ascii="Times New Roman" w:eastAsia="Times New Roman" w:hAnsi="Times New Roman"/>
                <w:sz w:val="24"/>
                <w:szCs w:val="24"/>
              </w:rPr>
            </w:pPr>
            <w:r w:rsidRPr="005B3969">
              <w:rPr>
                <w:rFonts w:ascii="Times New Roman" w:eastAsia="Times New Roman" w:hAnsi="Times New Roman"/>
                <w:sz w:val="24"/>
                <w:szCs w:val="24"/>
              </w:rPr>
              <w:t>α</w:t>
            </w:r>
          </w:p>
        </w:tc>
        <w:tc>
          <w:tcPr>
            <w:tcW w:w="367" w:type="dxa"/>
            <w:vMerge w:val="restart"/>
            <w:vAlign w:val="center"/>
          </w:tcPr>
          <w:p w:rsidR="00B2112A" w:rsidRPr="005B3969" w:rsidRDefault="00B2112A" w:rsidP="00D74B91">
            <w:pPr>
              <w:spacing w:line="360" w:lineRule="auto"/>
              <w:jc w:val="center"/>
              <w:rPr>
                <w:rFonts w:ascii="Times New Roman" w:eastAsia="Times New Roman" w:hAnsi="Times New Roman"/>
                <w:sz w:val="24"/>
                <w:szCs w:val="24"/>
              </w:rPr>
            </w:pPr>
            <w:r w:rsidRPr="005B3969">
              <w:rPr>
                <w:rFonts w:ascii="Times New Roman" w:eastAsia="Times New Roman" w:hAnsi="Times New Roman"/>
                <w:sz w:val="24"/>
                <w:szCs w:val="24"/>
              </w:rPr>
              <w:t>=</w:t>
            </w:r>
          </w:p>
        </w:tc>
        <w:tc>
          <w:tcPr>
            <w:tcW w:w="624" w:type="dxa"/>
            <w:vAlign w:val="center"/>
          </w:tcPr>
          <w:p w:rsidR="00B2112A" w:rsidRPr="005B3969" w:rsidRDefault="00923108" w:rsidP="00D74B91">
            <w:pPr>
              <w:spacing w:line="360" w:lineRule="auto"/>
              <w:jc w:val="center"/>
              <w:rPr>
                <w:rFonts w:ascii="Times New Roman" w:eastAsia="Times New Roman" w:hAnsi="Times New Roman"/>
                <w:sz w:val="24"/>
                <w:szCs w:val="24"/>
              </w:rPr>
            </w:pPr>
            <w:r>
              <w:rPr>
                <w:rFonts w:ascii="Times New Roman" w:eastAsia="Times New Roman" w:hAnsi="Times New Roman"/>
                <w:noProof/>
                <w:sz w:val="24"/>
                <w:szCs w:val="24"/>
                <w:lang w:eastAsia="es-VE"/>
              </w:rPr>
              <w:pict>
                <v:line id="3 Conector recto" o:spid="_x0000_s1026" style="position:absolute;left:0;text-align:left;z-index:251681280;visibility:visible;mso-wrap-distance-top:-1e-4mm;mso-wrap-distance-bottom:-1e-4mm;mso-position-horizontal-relative:text;mso-position-vertical-relative:text;mso-width-relative:margin;mso-height-relative:margin" from=".75pt,16.9pt" to="20.9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" strokecolor="black [3213]">
                  <o:lock v:ext="edit" shapetype="f"/>
                </v:line>
              </w:pict>
            </w:r>
            <w:r w:rsidR="00A22635" w:rsidRPr="005B3969">
              <w:rPr>
                <w:rFonts w:ascii="Times New Roman" w:eastAsia="Times New Roman" w:hAnsi="Times New Roman"/>
                <w:sz w:val="24"/>
                <w:szCs w:val="24"/>
              </w:rPr>
              <w:t>K</w:t>
            </w:r>
          </w:p>
        </w:tc>
        <w:tc>
          <w:tcPr>
            <w:tcW w:w="1219" w:type="dxa"/>
            <w:vAlign w:val="center"/>
          </w:tcPr>
          <w:p w:rsidR="00B2112A" w:rsidRPr="005B3969" w:rsidRDefault="00923108" w:rsidP="00D74B91">
            <w:pPr>
              <w:jc w:val="center"/>
              <w:rPr>
                <w:rFonts w:ascii="Times New Roman" w:eastAsia="Times New Roman" w:hAnsi="Times New Roman"/>
                <w:sz w:val="24"/>
                <w:szCs w:val="24"/>
              </w:rPr>
            </w:pPr>
            <w:r>
              <w:rPr>
                <w:rFonts w:ascii="Times New Roman" w:eastAsia="Times New Roman" w:hAnsi="Times New Roman"/>
                <w:noProof/>
                <w:sz w:val="24"/>
                <w:szCs w:val="24"/>
                <w:lang w:eastAsia="es-VE"/>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36 Cerrar corchete" o:spid="_x0000_s1050" type="#_x0000_t86" style="position:absolute;left:0;text-align:left;margin-left:45.5pt;margin-top:1.65pt;width:5.15pt;height:33.95pt;z-index:25168435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" adj="273" strokecolor="black [3213]"/>
              </w:pict>
            </w:r>
            <w:r>
              <w:rPr>
                <w:rFonts w:ascii="Times New Roman" w:eastAsia="Times New Roman" w:hAnsi="Times New Roman"/>
                <w:noProof/>
                <w:sz w:val="24"/>
                <w:szCs w:val="24"/>
                <w:lang w:eastAsia="es-VE"/>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35 Abrir corchete" o:spid="_x0000_s1049" type="#_x0000_t85" style="position:absolute;left:0;text-align:left;margin-left:-2.8pt;margin-top:1.65pt;width:8.05pt;height:33.95pt;z-index:25168332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" adj="427" strokecolor="black [3213]"/>
              </w:pict>
            </w:r>
            <w:r>
              <w:rPr>
                <w:rFonts w:ascii="Times New Roman" w:eastAsia="Times New Roman" w:hAnsi="Times New Roman"/>
                <w:noProof/>
                <w:sz w:val="24"/>
                <w:szCs w:val="24"/>
                <w:lang w:eastAsia="es-VE"/>
              </w:rPr>
              <w:pict>
                <v:line id="32 Conector recto" o:spid="_x0000_s1048" style="position:absolute;left:0;text-align:left;z-index:251682304;visibility:visible;mso-wrap-distance-top:-1e-4mm;mso-wrap-distance-bottom:-1e-4mm;mso-position-horizontal-relative:text;mso-position-vertical-relative:text;mso-width-relative:margin;mso-height-relative:margin" from="19.15pt,14.15pt" to="39.3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" strokecolor="black [3213]">
                  <o:lock v:ext="edit" shapetype="f"/>
                </v:line>
              </w:pict>
            </w:r>
            <w:r w:rsidR="00B2112A" w:rsidRPr="005B3969">
              <w:rPr>
                <w:rFonts w:ascii="Times New Roman" w:eastAsia="Times New Roman" w:hAnsi="Times New Roman"/>
                <w:sz w:val="24"/>
                <w:szCs w:val="24"/>
              </w:rPr>
              <w:t>1 - ∑S</w:t>
            </w:r>
            <w:r w:rsidR="00B2112A" w:rsidRPr="005B3969">
              <w:rPr>
                <w:rFonts w:ascii="Times New Roman" w:eastAsia="Times New Roman" w:hAnsi="Times New Roman"/>
                <w:sz w:val="24"/>
                <w:szCs w:val="24"/>
                <w:vertAlign w:val="subscript"/>
              </w:rPr>
              <w:t>i</w:t>
            </w:r>
            <w:r w:rsidR="00B2112A" w:rsidRPr="005B3969">
              <w:rPr>
                <w:rFonts w:ascii="Times New Roman" w:eastAsia="Times New Roman" w:hAnsi="Times New Roman"/>
                <w:sz w:val="24"/>
                <w:szCs w:val="24"/>
                <w:vertAlign w:val="superscript"/>
              </w:rPr>
              <w:t>2</w:t>
            </w:r>
          </w:p>
        </w:tc>
      </w:tr>
      <w:tr w:rsidR="00B2112A" w:rsidRPr="005B3969" w:rsidTr="00B71232">
        <w:trPr>
          <w:trHeight w:val="170"/>
          <w:jc w:val="center"/>
        </w:trPr>
        <w:tc>
          <w:tcPr>
            <w:tcW w:w="342" w:type="dxa"/>
            <w:vMerge/>
            <w:vAlign w:val="center"/>
          </w:tcPr>
          <w:p w:rsidR="00B2112A" w:rsidRPr="005B3969" w:rsidRDefault="00B2112A" w:rsidP="00D74B91">
            <w:pPr>
              <w:spacing w:line="360" w:lineRule="auto"/>
              <w:jc w:val="center"/>
              <w:rPr>
                <w:rFonts w:ascii="Times New Roman" w:eastAsia="Times New Roman" w:hAnsi="Times New Roman"/>
                <w:sz w:val="24"/>
                <w:szCs w:val="24"/>
              </w:rPr>
            </w:pPr>
          </w:p>
        </w:tc>
        <w:tc>
          <w:tcPr>
            <w:tcW w:w="367" w:type="dxa"/>
            <w:vMerge/>
            <w:vAlign w:val="center"/>
          </w:tcPr>
          <w:p w:rsidR="00B2112A" w:rsidRPr="005B3969" w:rsidRDefault="00B2112A" w:rsidP="00D74B91">
            <w:pPr>
              <w:spacing w:line="360" w:lineRule="auto"/>
              <w:jc w:val="center"/>
              <w:rPr>
                <w:rFonts w:ascii="Times New Roman" w:eastAsia="Times New Roman" w:hAnsi="Times New Roman"/>
                <w:sz w:val="24"/>
                <w:szCs w:val="24"/>
              </w:rPr>
            </w:pPr>
          </w:p>
        </w:tc>
        <w:tc>
          <w:tcPr>
            <w:tcW w:w="624" w:type="dxa"/>
            <w:vAlign w:val="center"/>
          </w:tcPr>
          <w:p w:rsidR="00B2112A" w:rsidRPr="005B3969" w:rsidRDefault="00B2112A" w:rsidP="00D74B91">
            <w:pPr>
              <w:spacing w:line="360" w:lineRule="auto"/>
              <w:jc w:val="center"/>
              <w:rPr>
                <w:rFonts w:ascii="Times New Roman" w:eastAsia="Times New Roman" w:hAnsi="Times New Roman"/>
                <w:sz w:val="24"/>
                <w:szCs w:val="24"/>
              </w:rPr>
            </w:pPr>
            <w:r w:rsidRPr="005B3969">
              <w:rPr>
                <w:rFonts w:ascii="Times New Roman" w:eastAsia="Times New Roman" w:hAnsi="Times New Roman"/>
                <w:sz w:val="24"/>
                <w:szCs w:val="24"/>
              </w:rPr>
              <w:t>K-1</w:t>
            </w:r>
          </w:p>
        </w:tc>
        <w:tc>
          <w:tcPr>
            <w:tcW w:w="1219" w:type="dxa"/>
            <w:vAlign w:val="center"/>
          </w:tcPr>
          <w:p w:rsidR="00B2112A" w:rsidRPr="005B3969" w:rsidRDefault="00B2112A" w:rsidP="00D74B91">
            <w:pPr>
              <w:spacing w:line="360" w:lineRule="auto"/>
              <w:jc w:val="center"/>
              <w:rPr>
                <w:rFonts w:ascii="Times New Roman" w:eastAsia="Times New Roman" w:hAnsi="Times New Roman"/>
                <w:sz w:val="24"/>
                <w:szCs w:val="24"/>
              </w:rPr>
            </w:pPr>
            <w:r w:rsidRPr="005B3969">
              <w:rPr>
                <w:rFonts w:ascii="Times New Roman" w:eastAsia="Times New Roman" w:hAnsi="Times New Roman"/>
                <w:sz w:val="24"/>
                <w:szCs w:val="24"/>
              </w:rPr>
              <w:t xml:space="preserve">    S</w:t>
            </w:r>
            <w:r w:rsidRPr="005B3969">
              <w:rPr>
                <w:rFonts w:ascii="Times New Roman" w:eastAsia="Times New Roman" w:hAnsi="Times New Roman"/>
                <w:sz w:val="24"/>
                <w:szCs w:val="24"/>
                <w:vertAlign w:val="subscript"/>
              </w:rPr>
              <w:t>t</w:t>
            </w:r>
            <w:r w:rsidRPr="005B3969">
              <w:rPr>
                <w:rFonts w:ascii="Times New Roman" w:eastAsia="Times New Roman" w:hAnsi="Times New Roman"/>
                <w:sz w:val="24"/>
                <w:szCs w:val="24"/>
                <w:vertAlign w:val="superscript"/>
              </w:rPr>
              <w:t>2</w:t>
            </w:r>
          </w:p>
        </w:tc>
      </w:tr>
    </w:tbl>
    <w:p w:rsidR="002F1CAB" w:rsidRPr="005B3969" w:rsidRDefault="002F1CAB" w:rsidP="005064F9">
      <w:pPr>
        <w:spacing w:after="0" w:line="240" w:lineRule="auto"/>
        <w:ind w:firstLine="600"/>
        <w:rPr>
          <w:rFonts w:ascii="Times New Roman" w:eastAsia="Times New Roman" w:hAnsi="Times New Roman"/>
          <w:sz w:val="24"/>
          <w:szCs w:val="24"/>
          <w:lang w:eastAsia="es-ES"/>
        </w:rPr>
      </w:pPr>
    </w:p>
    <w:p w:rsidR="00B2112A" w:rsidRPr="005B3969" w:rsidRDefault="00D91372" w:rsidP="00A55605">
      <w:pPr>
        <w:spacing w:after="0" w:line="360" w:lineRule="auto"/>
        <w:ind w:firstLine="600"/>
        <w:rPr>
          <w:rFonts w:ascii="Times New Roman" w:eastAsia="Times New Roman" w:hAnsi="Times New Roman"/>
          <w:sz w:val="24"/>
          <w:szCs w:val="24"/>
          <w:lang w:eastAsia="es-ES"/>
        </w:rPr>
      </w:pPr>
      <w:r w:rsidRPr="005B3969">
        <w:rPr>
          <w:rFonts w:ascii="Times New Roman" w:eastAsia="Times New Roman" w:hAnsi="Times New Roman"/>
          <w:sz w:val="24"/>
          <w:szCs w:val="24"/>
          <w:lang w:eastAsia="es-ES"/>
        </w:rPr>
        <w:t>k = número de ítems =37</w:t>
      </w:r>
    </w:p>
    <w:p w:rsidR="00B71232" w:rsidRPr="005B3969" w:rsidRDefault="00B2112A" w:rsidP="00A55605">
      <w:pPr>
        <w:spacing w:after="0" w:line="360" w:lineRule="auto"/>
        <w:ind w:firstLine="600"/>
        <w:rPr>
          <w:rFonts w:ascii="Times New Roman" w:eastAsia="Times New Roman" w:hAnsi="Times New Roman"/>
          <w:sz w:val="24"/>
          <w:szCs w:val="24"/>
          <w:lang w:eastAsia="es-ES"/>
        </w:rPr>
      </w:pPr>
      <w:r w:rsidRPr="005B3969">
        <w:rPr>
          <w:rFonts w:ascii="Times New Roman" w:eastAsia="Times New Roman" w:hAnsi="Times New Roman"/>
          <w:sz w:val="24"/>
          <w:szCs w:val="24"/>
          <w:lang w:eastAsia="es-ES"/>
        </w:rPr>
        <w:t>S</w:t>
      </w:r>
      <w:r w:rsidRPr="005B3969">
        <w:rPr>
          <w:rFonts w:ascii="Times New Roman" w:eastAsia="Times New Roman" w:hAnsi="Times New Roman"/>
          <w:sz w:val="24"/>
          <w:szCs w:val="24"/>
          <w:vertAlign w:val="subscript"/>
          <w:lang w:eastAsia="es-ES"/>
        </w:rPr>
        <w:t>i</w:t>
      </w:r>
      <w:r w:rsidRPr="005B3969">
        <w:rPr>
          <w:rFonts w:ascii="Times New Roman" w:eastAsia="Times New Roman" w:hAnsi="Times New Roman"/>
          <w:sz w:val="24"/>
          <w:szCs w:val="24"/>
          <w:vertAlign w:val="superscript"/>
          <w:lang w:eastAsia="es-ES"/>
        </w:rPr>
        <w:t>2</w:t>
      </w:r>
      <w:r w:rsidRPr="005B3969">
        <w:rPr>
          <w:rFonts w:ascii="Times New Roman" w:eastAsia="Times New Roman" w:hAnsi="Times New Roman"/>
          <w:sz w:val="24"/>
          <w:szCs w:val="24"/>
          <w:lang w:eastAsia="es-ES"/>
        </w:rPr>
        <w:t xml:space="preserve">= sumatoria de varianza de los ítems </w:t>
      </w:r>
      <w:r w:rsidR="00B71232" w:rsidRPr="005B3969">
        <w:rPr>
          <w:rFonts w:ascii="Times New Roman" w:eastAsia="Times New Roman" w:hAnsi="Times New Roman"/>
          <w:sz w:val="24"/>
          <w:szCs w:val="24"/>
          <w:lang w:eastAsia="es-ES"/>
        </w:rPr>
        <w:t xml:space="preserve">= </w:t>
      </w:r>
      <w:r w:rsidR="00A16E19" w:rsidRPr="005B3969">
        <w:rPr>
          <w:rFonts w:ascii="Times New Roman" w:eastAsia="Times New Roman" w:hAnsi="Times New Roman"/>
          <w:sz w:val="24"/>
          <w:szCs w:val="24"/>
          <w:lang w:eastAsia="es-ES"/>
        </w:rPr>
        <w:t>49</w:t>
      </w:r>
    </w:p>
    <w:p w:rsidR="00400A4E" w:rsidRPr="005B3969" w:rsidRDefault="00B2112A" w:rsidP="00A55605">
      <w:pPr>
        <w:spacing w:after="0" w:line="360" w:lineRule="auto"/>
        <w:ind w:firstLine="600"/>
        <w:rPr>
          <w:rFonts w:ascii="Times New Roman" w:eastAsia="Times New Roman" w:hAnsi="Times New Roman"/>
          <w:sz w:val="24"/>
          <w:szCs w:val="24"/>
          <w:lang w:eastAsia="es-ES"/>
        </w:rPr>
      </w:pPr>
      <w:r w:rsidRPr="005B3969">
        <w:rPr>
          <w:rFonts w:ascii="Times New Roman" w:eastAsia="Times New Roman" w:hAnsi="Times New Roman"/>
          <w:sz w:val="24"/>
          <w:szCs w:val="24"/>
          <w:lang w:eastAsia="es-ES"/>
        </w:rPr>
        <w:t>S</w:t>
      </w:r>
      <w:r w:rsidRPr="005B3969">
        <w:rPr>
          <w:rFonts w:ascii="Times New Roman" w:eastAsia="Times New Roman" w:hAnsi="Times New Roman"/>
          <w:sz w:val="24"/>
          <w:szCs w:val="24"/>
          <w:vertAlign w:val="subscript"/>
          <w:lang w:eastAsia="es-ES"/>
        </w:rPr>
        <w:t>t</w:t>
      </w:r>
      <w:r w:rsidRPr="005B3969">
        <w:rPr>
          <w:rFonts w:ascii="Times New Roman" w:eastAsia="Times New Roman" w:hAnsi="Times New Roman"/>
          <w:sz w:val="24"/>
          <w:szCs w:val="24"/>
          <w:vertAlign w:val="superscript"/>
          <w:lang w:eastAsia="es-ES"/>
        </w:rPr>
        <w:t>2</w:t>
      </w:r>
      <w:r w:rsidRPr="005B3969">
        <w:rPr>
          <w:rFonts w:ascii="Times New Roman" w:eastAsia="Times New Roman" w:hAnsi="Times New Roman"/>
          <w:sz w:val="24"/>
          <w:szCs w:val="24"/>
          <w:lang w:eastAsia="es-ES"/>
        </w:rPr>
        <w:t xml:space="preserve">= varianza de la suma de los ítems </w:t>
      </w:r>
      <w:r w:rsidR="00530CA4" w:rsidRPr="005B3969">
        <w:rPr>
          <w:rFonts w:ascii="Times New Roman" w:eastAsia="Times New Roman" w:hAnsi="Times New Roman"/>
          <w:sz w:val="24"/>
          <w:szCs w:val="24"/>
          <w:lang w:eastAsia="es-ES"/>
        </w:rPr>
        <w:t xml:space="preserve">= </w:t>
      </w:r>
      <w:r w:rsidR="00BC44A0" w:rsidRPr="005B3969">
        <w:rPr>
          <w:rFonts w:ascii="Times New Roman" w:eastAsia="Times New Roman" w:hAnsi="Times New Roman"/>
          <w:sz w:val="24"/>
          <w:szCs w:val="24"/>
          <w:lang w:eastAsia="es-ES"/>
        </w:rPr>
        <w:t>421</w:t>
      </w:r>
    </w:p>
    <w:p w:rsidR="00530CA4" w:rsidRPr="005B3969" w:rsidRDefault="00923108" w:rsidP="00530CA4">
      <w:pPr>
        <w:spacing w:after="0"/>
        <w:ind w:firstLine="600"/>
        <w:rPr>
          <w:rFonts w:ascii="Times New Roman" w:eastAsia="Times New Roman" w:hAnsi="Times New Roman"/>
          <w:sz w:val="20"/>
          <w:szCs w:val="20"/>
          <w:lang w:eastAsia="es-ES"/>
        </w:rPr>
      </w:pPr>
      <w:bookmarkStart w:id="0" w:name="_GoBack"/>
      <w:bookmarkEnd w:id="0"/>
      <w:r w:rsidRPr="00923108">
        <w:rPr>
          <w:rFonts w:ascii="Times New Roman" w:eastAsia="Times New Roman" w:hAnsi="Times New Roman"/>
          <w:noProof/>
          <w:sz w:val="24"/>
          <w:szCs w:val="24"/>
          <w:lang w:eastAsia="es-VE"/>
        </w:rPr>
        <w:pict>
          <v:shapetype id="_x0000_t202" coordsize="21600,21600" o:spt="202" path="m,l,21600r21600,l21600,xe">
            <v:stroke joinstyle="miter"/>
            <v:path gradientshapeok="t" o:connecttype="rect"/>
          </v:shapetype>
          <v:shape id="Cuadro de texto 2" o:spid="_x0000_s1047" type="#_x0000_t202" style="position:absolute;left:0;text-align:left;margin-left:186.35pt;margin-top:82.6pt;width:102.35pt;height:24.2pt;z-index:25169152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" stroked="f">
            <v:textbox>
              <w:txbxContent>
                <w:p w:rsidR="001C33BF" w:rsidRPr="00954CC4" w:rsidRDefault="001C33BF" w:rsidP="00954CC4">
                  <w:pPr>
                    <w:spacing w:after="0" w:line="360" w:lineRule="auto"/>
                    <w:rPr>
                      <w:rFonts w:ascii="Times New Roman" w:eastAsia="Times New Roman" w:hAnsi="Times New Roman"/>
                      <w:color w:val="000000"/>
                      <w:sz w:val="28"/>
                      <w:szCs w:val="28"/>
                      <w:lang w:eastAsia="es-ES"/>
                    </w:rPr>
                  </w:pPr>
                  <w:r>
                    <w:rPr>
                      <w:rFonts w:ascii="Arial" w:eastAsia="Times New Roman" w:hAnsi="Arial" w:cs="Arial"/>
                      <w:b/>
                      <w:color w:val="000000"/>
                      <w:sz w:val="24"/>
                      <w:szCs w:val="24"/>
                      <w:lang w:eastAsia="es-ES"/>
                    </w:rPr>
                    <w:t xml:space="preserve">► </w:t>
                  </w:r>
                  <w:r>
                    <w:rPr>
                      <w:rFonts w:ascii="Times New Roman" w:eastAsia="Times New Roman" w:hAnsi="Times New Roman"/>
                      <w:color w:val="000000"/>
                      <w:sz w:val="24"/>
                      <w:szCs w:val="24"/>
                      <w:lang w:eastAsia="es-ES"/>
                    </w:rPr>
                    <w:t xml:space="preserve">α = </w:t>
                  </w:r>
                  <w:r w:rsidRPr="00954CC4">
                    <w:rPr>
                      <w:rFonts w:ascii="Times New Roman" w:eastAsia="Times New Roman" w:hAnsi="Times New Roman"/>
                      <w:b/>
                      <w:color w:val="000000"/>
                      <w:sz w:val="28"/>
                      <w:szCs w:val="28"/>
                      <w:lang w:eastAsia="es-ES"/>
                    </w:rPr>
                    <w:t>0, 90</w:t>
                  </w:r>
                </w:p>
                <w:p w:rsidR="001C33BF" w:rsidRDefault="001C33BF"/>
              </w:txbxContent>
            </v:textbox>
            <w10:wrap type="square"/>
          </v:shape>
        </w:pict>
      </w:r>
      <w:r w:rsidRPr="00923108">
        <w:rPr>
          <w:rFonts w:ascii="Times New Roman" w:eastAsia="Times New Roman" w:hAnsi="Times New Roman"/>
          <w:noProof/>
          <w:sz w:val="24"/>
          <w:szCs w:val="24"/>
          <w:lang w:eastAsia="es-VE"/>
        </w:rPr>
        <w:pict>
          <v:shape id="27 Cerrar corchete" o:spid="_x0000_s1046" type="#_x0000_t86" style="position:absolute;left:0;text-align:left;margin-left:176.7pt;margin-top:77.5pt;width:5.15pt;height:33.95pt;z-index:2516874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" adj="273" strokecolor="black [3213]"/>
        </w:pict>
      </w:r>
    </w:p>
    <w:tbl>
      <w:tblPr>
        <w:tblStyle w:val="Tablaconcuadrcula"/>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2"/>
        <w:gridCol w:w="367"/>
        <w:gridCol w:w="624"/>
        <w:gridCol w:w="227"/>
        <w:gridCol w:w="992"/>
        <w:gridCol w:w="283"/>
      </w:tblGrid>
      <w:tr w:rsidR="005B3969" w:rsidRPr="005B3969" w:rsidTr="00811155">
        <w:trPr>
          <w:gridAfter w:val="1"/>
          <w:wAfter w:w="283" w:type="dxa"/>
          <w:trHeight w:val="170"/>
        </w:trPr>
        <w:tc>
          <w:tcPr>
            <w:tcW w:w="342" w:type="dxa"/>
            <w:vMerge w:val="restart"/>
            <w:vAlign w:val="center"/>
          </w:tcPr>
          <w:p w:rsidR="00400A4E" w:rsidRPr="005B3969" w:rsidRDefault="00400A4E" w:rsidP="00530CA4">
            <w:pPr>
              <w:spacing w:line="360" w:lineRule="auto"/>
              <w:jc w:val="center"/>
              <w:rPr>
                <w:rFonts w:ascii="Times New Roman" w:eastAsia="Times New Roman" w:hAnsi="Times New Roman"/>
                <w:sz w:val="24"/>
                <w:szCs w:val="24"/>
              </w:rPr>
            </w:pPr>
            <w:r w:rsidRPr="005B3969">
              <w:rPr>
                <w:rFonts w:ascii="Times New Roman" w:eastAsia="Times New Roman" w:hAnsi="Times New Roman"/>
                <w:sz w:val="24"/>
                <w:szCs w:val="24"/>
              </w:rPr>
              <w:t>α</w:t>
            </w:r>
          </w:p>
        </w:tc>
        <w:tc>
          <w:tcPr>
            <w:tcW w:w="367" w:type="dxa"/>
            <w:vMerge w:val="restart"/>
            <w:vAlign w:val="center"/>
          </w:tcPr>
          <w:p w:rsidR="00400A4E" w:rsidRPr="005B3969" w:rsidRDefault="00400A4E" w:rsidP="00530CA4">
            <w:pPr>
              <w:spacing w:line="360" w:lineRule="auto"/>
              <w:jc w:val="center"/>
              <w:rPr>
                <w:rFonts w:ascii="Times New Roman" w:eastAsia="Times New Roman" w:hAnsi="Times New Roman"/>
                <w:sz w:val="24"/>
                <w:szCs w:val="24"/>
              </w:rPr>
            </w:pPr>
            <w:r w:rsidRPr="005B3969">
              <w:rPr>
                <w:rFonts w:ascii="Times New Roman" w:eastAsia="Times New Roman" w:hAnsi="Times New Roman"/>
                <w:sz w:val="24"/>
                <w:szCs w:val="24"/>
              </w:rPr>
              <w:t>=</w:t>
            </w:r>
          </w:p>
        </w:tc>
        <w:tc>
          <w:tcPr>
            <w:tcW w:w="624" w:type="dxa"/>
            <w:vAlign w:val="center"/>
          </w:tcPr>
          <w:p w:rsidR="00400A4E" w:rsidRPr="005B3969" w:rsidRDefault="00923108" w:rsidP="00530CA4">
            <w:pPr>
              <w:spacing w:line="360" w:lineRule="auto"/>
              <w:jc w:val="center"/>
              <w:rPr>
                <w:rFonts w:ascii="Times New Roman" w:eastAsia="Times New Roman" w:hAnsi="Times New Roman"/>
                <w:sz w:val="24"/>
                <w:szCs w:val="24"/>
              </w:rPr>
            </w:pPr>
            <w:r>
              <w:rPr>
                <w:rFonts w:ascii="Times New Roman" w:eastAsia="Times New Roman" w:hAnsi="Times New Roman"/>
                <w:noProof/>
                <w:sz w:val="24"/>
                <w:szCs w:val="24"/>
                <w:lang w:eastAsia="es-VE"/>
              </w:rPr>
              <w:pict>
                <v:line id="20 Conector recto" o:spid="_x0000_s1045" style="position:absolute;left:0;text-align:left;z-index:251670016;visibility:visible;mso-wrap-distance-top:-3e-5mm;mso-wrap-distance-bottom:-3e-5mm;mso-position-horizontal-relative:text;mso-position-vertical-relative:text;mso-width-relative:margin;mso-height-relative:margin" from=".75pt,16.9pt" to="20.9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" strokecolor="black [3213]">
                  <o:lock v:ext="edit" shapetype="f"/>
                </v:line>
              </w:pict>
            </w:r>
            <w:r w:rsidR="00A22635" w:rsidRPr="005B3969">
              <w:rPr>
                <w:rFonts w:ascii="Times New Roman" w:eastAsia="Times New Roman" w:hAnsi="Times New Roman"/>
                <w:sz w:val="24"/>
                <w:szCs w:val="24"/>
              </w:rPr>
              <w:t>K</w:t>
            </w:r>
          </w:p>
        </w:tc>
        <w:tc>
          <w:tcPr>
            <w:tcW w:w="1219" w:type="dxa"/>
            <w:gridSpan w:val="2"/>
            <w:vAlign w:val="center"/>
          </w:tcPr>
          <w:p w:rsidR="00400A4E" w:rsidRPr="005B3969" w:rsidRDefault="00923108" w:rsidP="00314F42">
            <w:pPr>
              <w:jc w:val="center"/>
              <w:rPr>
                <w:rFonts w:ascii="Times New Roman" w:eastAsia="Times New Roman" w:hAnsi="Times New Roman"/>
                <w:sz w:val="24"/>
                <w:szCs w:val="24"/>
              </w:rPr>
            </w:pPr>
            <w:r>
              <w:rPr>
                <w:rFonts w:ascii="Times New Roman" w:eastAsia="Times New Roman" w:hAnsi="Times New Roman"/>
                <w:noProof/>
                <w:sz w:val="24"/>
                <w:szCs w:val="24"/>
                <w:lang w:eastAsia="es-VE"/>
              </w:rPr>
              <w:pict>
                <v:shape id="21 Cerrar corchete" o:spid="_x0000_s1044" type="#_x0000_t86" style="position:absolute;left:0;text-align:left;margin-left:45.5pt;margin-top:1.65pt;width:5.15pt;height:33.95pt;z-index:25167820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" adj="273" strokecolor="black [3213]"/>
              </w:pict>
            </w:r>
            <w:r>
              <w:rPr>
                <w:rFonts w:ascii="Times New Roman" w:eastAsia="Times New Roman" w:hAnsi="Times New Roman"/>
                <w:noProof/>
                <w:sz w:val="24"/>
                <w:szCs w:val="24"/>
                <w:lang w:eastAsia="es-VE"/>
              </w:rPr>
              <w:pict>
                <v:shape id="23 Abrir corchete" o:spid="_x0000_s1043" type="#_x0000_t85" style="position:absolute;left:0;text-align:left;margin-left:-2.8pt;margin-top:1.65pt;width:8.05pt;height:33.95pt;z-index:25167616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" adj="427" strokecolor="black [3213]"/>
              </w:pict>
            </w:r>
            <w:r>
              <w:rPr>
                <w:rFonts w:ascii="Times New Roman" w:eastAsia="Times New Roman" w:hAnsi="Times New Roman"/>
                <w:noProof/>
                <w:sz w:val="24"/>
                <w:szCs w:val="24"/>
                <w:lang w:eastAsia="es-VE"/>
              </w:rPr>
              <w:pict>
                <v:line id="24 Conector recto" o:spid="_x0000_s1042" style="position:absolute;left:0;text-align:left;z-index:251671040;visibility:visible;mso-wrap-distance-top:-3e-5mm;mso-wrap-distance-bottom:-3e-5mm;mso-position-horizontal-relative:text;mso-position-vertical-relative:text;mso-width-relative:margin;mso-height-relative:margin" from="19.15pt,14.15pt" to="39.3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" strokecolor="black [3213]">
                  <o:lock v:ext="edit" shapetype="f"/>
                </v:line>
              </w:pict>
            </w:r>
            <w:r w:rsidR="00400A4E" w:rsidRPr="005B3969">
              <w:rPr>
                <w:rFonts w:ascii="Times New Roman" w:eastAsia="Times New Roman" w:hAnsi="Times New Roman"/>
                <w:sz w:val="24"/>
                <w:szCs w:val="24"/>
              </w:rPr>
              <w:t xml:space="preserve">1 </w:t>
            </w:r>
            <w:r w:rsidR="00A16E19" w:rsidRPr="005B3969">
              <w:rPr>
                <w:rFonts w:ascii="Times New Roman" w:eastAsia="Times New Roman" w:hAnsi="Times New Roman"/>
                <w:sz w:val="24"/>
                <w:szCs w:val="24"/>
              </w:rPr>
              <w:t>–</w:t>
            </w:r>
            <w:r w:rsidR="00400A4E" w:rsidRPr="005B3969">
              <w:rPr>
                <w:rFonts w:ascii="Times New Roman" w:eastAsia="Times New Roman" w:hAnsi="Times New Roman"/>
                <w:sz w:val="24"/>
                <w:szCs w:val="24"/>
              </w:rPr>
              <w:t xml:space="preserve"> ∑S</w:t>
            </w:r>
            <w:r w:rsidR="00400A4E" w:rsidRPr="005B3969">
              <w:rPr>
                <w:rFonts w:ascii="Times New Roman" w:eastAsia="Times New Roman" w:hAnsi="Times New Roman"/>
                <w:sz w:val="24"/>
                <w:szCs w:val="24"/>
                <w:vertAlign w:val="subscript"/>
              </w:rPr>
              <w:t>i</w:t>
            </w:r>
            <w:r w:rsidR="00400A4E" w:rsidRPr="005B3969">
              <w:rPr>
                <w:rFonts w:ascii="Times New Roman" w:eastAsia="Times New Roman" w:hAnsi="Times New Roman"/>
                <w:sz w:val="24"/>
                <w:szCs w:val="24"/>
                <w:vertAlign w:val="superscript"/>
              </w:rPr>
              <w:t>2</w:t>
            </w:r>
          </w:p>
        </w:tc>
      </w:tr>
      <w:tr w:rsidR="005B3969" w:rsidRPr="005B3969" w:rsidTr="00811155">
        <w:trPr>
          <w:gridAfter w:val="1"/>
          <w:wAfter w:w="283" w:type="dxa"/>
          <w:trHeight w:val="170"/>
        </w:trPr>
        <w:tc>
          <w:tcPr>
            <w:tcW w:w="342" w:type="dxa"/>
            <w:vMerge/>
            <w:vAlign w:val="center"/>
          </w:tcPr>
          <w:p w:rsidR="00400A4E" w:rsidRPr="005B3969" w:rsidRDefault="00400A4E" w:rsidP="00530CA4">
            <w:pPr>
              <w:spacing w:line="360" w:lineRule="auto"/>
              <w:jc w:val="center"/>
              <w:rPr>
                <w:rFonts w:ascii="Times New Roman" w:eastAsia="Times New Roman" w:hAnsi="Times New Roman"/>
                <w:sz w:val="24"/>
                <w:szCs w:val="24"/>
              </w:rPr>
            </w:pPr>
          </w:p>
        </w:tc>
        <w:tc>
          <w:tcPr>
            <w:tcW w:w="367" w:type="dxa"/>
            <w:vMerge/>
            <w:vAlign w:val="center"/>
          </w:tcPr>
          <w:p w:rsidR="00400A4E" w:rsidRPr="005B3969" w:rsidRDefault="00400A4E" w:rsidP="00530CA4">
            <w:pPr>
              <w:spacing w:line="360" w:lineRule="auto"/>
              <w:jc w:val="center"/>
              <w:rPr>
                <w:rFonts w:ascii="Times New Roman" w:eastAsia="Times New Roman" w:hAnsi="Times New Roman"/>
                <w:sz w:val="24"/>
                <w:szCs w:val="24"/>
              </w:rPr>
            </w:pPr>
          </w:p>
        </w:tc>
        <w:tc>
          <w:tcPr>
            <w:tcW w:w="624" w:type="dxa"/>
            <w:vAlign w:val="center"/>
          </w:tcPr>
          <w:p w:rsidR="00400A4E" w:rsidRPr="005B3969" w:rsidRDefault="00400A4E" w:rsidP="00530CA4">
            <w:pPr>
              <w:spacing w:line="360" w:lineRule="auto"/>
              <w:jc w:val="center"/>
              <w:rPr>
                <w:rFonts w:ascii="Times New Roman" w:eastAsia="Times New Roman" w:hAnsi="Times New Roman"/>
                <w:sz w:val="24"/>
                <w:szCs w:val="24"/>
              </w:rPr>
            </w:pPr>
            <w:r w:rsidRPr="005B3969">
              <w:rPr>
                <w:rFonts w:ascii="Times New Roman" w:eastAsia="Times New Roman" w:hAnsi="Times New Roman"/>
                <w:sz w:val="24"/>
                <w:szCs w:val="24"/>
              </w:rPr>
              <w:t>K-1</w:t>
            </w:r>
          </w:p>
        </w:tc>
        <w:tc>
          <w:tcPr>
            <w:tcW w:w="1219" w:type="dxa"/>
            <w:gridSpan w:val="2"/>
            <w:vAlign w:val="center"/>
          </w:tcPr>
          <w:p w:rsidR="00400A4E" w:rsidRPr="005B3969" w:rsidRDefault="00400A4E" w:rsidP="00530CA4">
            <w:pPr>
              <w:spacing w:line="360" w:lineRule="auto"/>
              <w:jc w:val="center"/>
              <w:rPr>
                <w:rFonts w:ascii="Times New Roman" w:eastAsia="Times New Roman" w:hAnsi="Times New Roman"/>
                <w:sz w:val="24"/>
                <w:szCs w:val="24"/>
              </w:rPr>
            </w:pPr>
            <w:r w:rsidRPr="005B3969">
              <w:rPr>
                <w:rFonts w:ascii="Times New Roman" w:eastAsia="Times New Roman" w:hAnsi="Times New Roman"/>
                <w:sz w:val="24"/>
                <w:szCs w:val="24"/>
              </w:rPr>
              <w:t>S</w:t>
            </w:r>
            <w:r w:rsidRPr="005B3969">
              <w:rPr>
                <w:rFonts w:ascii="Times New Roman" w:eastAsia="Times New Roman" w:hAnsi="Times New Roman"/>
                <w:sz w:val="24"/>
                <w:szCs w:val="24"/>
                <w:vertAlign w:val="subscript"/>
              </w:rPr>
              <w:t>t</w:t>
            </w:r>
            <w:r w:rsidRPr="005B3969">
              <w:rPr>
                <w:rFonts w:ascii="Times New Roman" w:eastAsia="Times New Roman" w:hAnsi="Times New Roman"/>
                <w:sz w:val="24"/>
                <w:szCs w:val="24"/>
                <w:vertAlign w:val="superscript"/>
              </w:rPr>
              <w:t>2</w:t>
            </w:r>
          </w:p>
        </w:tc>
      </w:tr>
      <w:tr w:rsidR="005B3969" w:rsidRPr="005B3969" w:rsidTr="00811155">
        <w:trPr>
          <w:gridAfter w:val="1"/>
          <w:wAfter w:w="283" w:type="dxa"/>
          <w:trHeight w:val="170"/>
        </w:trPr>
        <w:tc>
          <w:tcPr>
            <w:tcW w:w="342" w:type="dxa"/>
            <w:vAlign w:val="center"/>
          </w:tcPr>
          <w:p w:rsidR="00530CA4" w:rsidRPr="005B3969" w:rsidRDefault="00530CA4" w:rsidP="00530CA4">
            <w:pPr>
              <w:spacing w:line="360" w:lineRule="auto"/>
              <w:jc w:val="center"/>
              <w:rPr>
                <w:rFonts w:ascii="Times New Roman" w:eastAsia="Times New Roman" w:hAnsi="Times New Roman"/>
                <w:sz w:val="24"/>
                <w:szCs w:val="24"/>
              </w:rPr>
            </w:pPr>
          </w:p>
        </w:tc>
        <w:tc>
          <w:tcPr>
            <w:tcW w:w="367" w:type="dxa"/>
            <w:vAlign w:val="center"/>
          </w:tcPr>
          <w:p w:rsidR="00530CA4" w:rsidRPr="005B3969" w:rsidRDefault="00530CA4" w:rsidP="00530CA4">
            <w:pPr>
              <w:spacing w:line="360" w:lineRule="auto"/>
              <w:jc w:val="center"/>
              <w:rPr>
                <w:rFonts w:ascii="Times New Roman" w:eastAsia="Times New Roman" w:hAnsi="Times New Roman"/>
                <w:sz w:val="24"/>
                <w:szCs w:val="24"/>
              </w:rPr>
            </w:pPr>
          </w:p>
        </w:tc>
        <w:tc>
          <w:tcPr>
            <w:tcW w:w="624" w:type="dxa"/>
            <w:vAlign w:val="center"/>
          </w:tcPr>
          <w:p w:rsidR="00530CA4" w:rsidRPr="005B3969" w:rsidRDefault="00530CA4" w:rsidP="00530CA4">
            <w:pPr>
              <w:spacing w:line="360" w:lineRule="auto"/>
              <w:jc w:val="center"/>
              <w:rPr>
                <w:rFonts w:ascii="Times New Roman" w:eastAsia="Times New Roman" w:hAnsi="Times New Roman"/>
                <w:sz w:val="24"/>
                <w:szCs w:val="24"/>
              </w:rPr>
            </w:pPr>
          </w:p>
        </w:tc>
        <w:tc>
          <w:tcPr>
            <w:tcW w:w="1219" w:type="dxa"/>
            <w:gridSpan w:val="2"/>
            <w:vAlign w:val="center"/>
          </w:tcPr>
          <w:p w:rsidR="00530CA4" w:rsidRPr="005B3969" w:rsidRDefault="00530CA4" w:rsidP="00530CA4">
            <w:pPr>
              <w:spacing w:line="360" w:lineRule="auto"/>
              <w:jc w:val="center"/>
              <w:rPr>
                <w:rFonts w:ascii="Times New Roman" w:eastAsia="Times New Roman" w:hAnsi="Times New Roman"/>
                <w:sz w:val="24"/>
                <w:szCs w:val="24"/>
              </w:rPr>
            </w:pPr>
          </w:p>
        </w:tc>
      </w:tr>
      <w:tr w:rsidR="005B3969" w:rsidRPr="005B3969" w:rsidTr="00811155">
        <w:trPr>
          <w:trHeight w:val="170"/>
        </w:trPr>
        <w:tc>
          <w:tcPr>
            <w:tcW w:w="342" w:type="dxa"/>
            <w:vMerge w:val="restart"/>
            <w:vAlign w:val="center"/>
          </w:tcPr>
          <w:p w:rsidR="00400A4E" w:rsidRPr="005B3969" w:rsidRDefault="00400A4E" w:rsidP="00811155">
            <w:pPr>
              <w:spacing w:line="360" w:lineRule="auto"/>
              <w:jc w:val="center"/>
              <w:rPr>
                <w:rFonts w:ascii="Times New Roman" w:eastAsia="Times New Roman" w:hAnsi="Times New Roman"/>
                <w:sz w:val="24"/>
                <w:szCs w:val="24"/>
              </w:rPr>
            </w:pPr>
            <w:r w:rsidRPr="005B3969">
              <w:rPr>
                <w:rFonts w:ascii="Times New Roman" w:eastAsia="Times New Roman" w:hAnsi="Times New Roman"/>
                <w:sz w:val="24"/>
                <w:szCs w:val="24"/>
              </w:rPr>
              <w:t>α</w:t>
            </w:r>
          </w:p>
        </w:tc>
        <w:tc>
          <w:tcPr>
            <w:tcW w:w="367" w:type="dxa"/>
            <w:vMerge w:val="restart"/>
            <w:vAlign w:val="center"/>
          </w:tcPr>
          <w:p w:rsidR="00400A4E" w:rsidRPr="005B3969" w:rsidRDefault="00400A4E" w:rsidP="00811155">
            <w:pPr>
              <w:spacing w:line="360" w:lineRule="auto"/>
              <w:jc w:val="center"/>
              <w:rPr>
                <w:rFonts w:ascii="Times New Roman" w:eastAsia="Times New Roman" w:hAnsi="Times New Roman"/>
                <w:sz w:val="24"/>
                <w:szCs w:val="24"/>
              </w:rPr>
            </w:pPr>
            <w:r w:rsidRPr="005B3969">
              <w:rPr>
                <w:rFonts w:ascii="Times New Roman" w:eastAsia="Times New Roman" w:hAnsi="Times New Roman"/>
                <w:sz w:val="24"/>
                <w:szCs w:val="24"/>
              </w:rPr>
              <w:t>=</w:t>
            </w:r>
          </w:p>
        </w:tc>
        <w:tc>
          <w:tcPr>
            <w:tcW w:w="851" w:type="dxa"/>
            <w:gridSpan w:val="2"/>
            <w:vAlign w:val="center"/>
          </w:tcPr>
          <w:p w:rsidR="00400A4E" w:rsidRPr="005B3969" w:rsidRDefault="00923108" w:rsidP="00811155">
            <w:pPr>
              <w:spacing w:line="360" w:lineRule="auto"/>
              <w:jc w:val="center"/>
              <w:rPr>
                <w:rFonts w:ascii="Times New Roman" w:eastAsia="Times New Roman" w:hAnsi="Times New Roman"/>
                <w:sz w:val="24"/>
                <w:szCs w:val="24"/>
              </w:rPr>
            </w:pPr>
            <w:r>
              <w:rPr>
                <w:rFonts w:ascii="Times New Roman" w:eastAsia="Times New Roman" w:hAnsi="Times New Roman"/>
                <w:noProof/>
                <w:sz w:val="24"/>
                <w:szCs w:val="24"/>
                <w:lang w:eastAsia="es-VE"/>
              </w:rPr>
              <w:pict>
                <v:line id="26 Conector recto" o:spid="_x0000_s1041" style="position:absolute;left:0;text-align:left;z-index:251672064;visibility:visible;mso-wrap-distance-top:-3e-5mm;mso-wrap-distance-bottom:-3e-5mm;mso-position-horizontal-relative:text;mso-position-vertical-relative:text;mso-width-relative:margin;mso-height-relative:margin" from=".65pt,17.75pt" to="28.8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" strokecolor="black [3213]">
                  <o:lock v:ext="edit" shapetype="f"/>
                </v:line>
              </w:pict>
            </w:r>
            <w:r w:rsidR="00D91372" w:rsidRPr="005B3969">
              <w:rPr>
                <w:rFonts w:ascii="Times New Roman" w:eastAsia="Times New Roman" w:hAnsi="Times New Roman"/>
                <w:sz w:val="24"/>
                <w:szCs w:val="24"/>
              </w:rPr>
              <w:t>37</w:t>
            </w:r>
          </w:p>
        </w:tc>
        <w:tc>
          <w:tcPr>
            <w:tcW w:w="1275" w:type="dxa"/>
            <w:gridSpan w:val="2"/>
            <w:vAlign w:val="center"/>
          </w:tcPr>
          <w:p w:rsidR="00400A4E" w:rsidRPr="005B3969" w:rsidRDefault="00923108" w:rsidP="00314F42">
            <w:pPr>
              <w:jc w:val="center"/>
              <w:rPr>
                <w:rFonts w:ascii="Times New Roman" w:eastAsia="Times New Roman" w:hAnsi="Times New Roman"/>
                <w:sz w:val="24"/>
                <w:szCs w:val="24"/>
              </w:rPr>
            </w:pPr>
            <w:r>
              <w:rPr>
                <w:rFonts w:ascii="Times New Roman" w:eastAsia="Times New Roman" w:hAnsi="Times New Roman"/>
                <w:noProof/>
                <w:sz w:val="24"/>
                <w:szCs w:val="24"/>
                <w:lang w:eastAsia="es-VE"/>
              </w:rPr>
              <w:pict>
                <v:shape id="37 Abrir corchete" o:spid="_x0000_s1040" type="#_x0000_t85" style="position:absolute;left:0;text-align:left;margin-left:-4.65pt;margin-top:2.1pt;width:8.05pt;height:33.95pt;z-index:2516864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" adj="427" strokecolor="black [3213]"/>
              </w:pict>
            </w:r>
            <w:r>
              <w:rPr>
                <w:rFonts w:ascii="Times New Roman" w:eastAsia="Times New Roman" w:hAnsi="Times New Roman"/>
                <w:noProof/>
                <w:sz w:val="24"/>
                <w:szCs w:val="24"/>
                <w:lang w:eastAsia="es-VE"/>
              </w:rPr>
              <w:pict>
                <v:line id="34 Conector recto" o:spid="_x0000_s1039" style="position:absolute;left:0;text-align:left;z-index:251673088;visibility:visible;mso-wrap-distance-top:-3e-5mm;mso-wrap-distance-bottom:-3e-5mm;mso-position-horizontal-relative:text;mso-position-vertical-relative:text;mso-width-relative:margin;mso-height-relative:margin" from="28.2pt,18.65pt" to="54.6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" strokecolor="black [3213]">
                  <o:lock v:ext="edit" shapetype="f"/>
                </v:line>
              </w:pict>
            </w:r>
            <w:r w:rsidR="00A16E19" w:rsidRPr="005B3969">
              <w:rPr>
                <w:rFonts w:ascii="Times New Roman" w:eastAsia="Times New Roman" w:hAnsi="Times New Roman"/>
                <w:sz w:val="24"/>
                <w:szCs w:val="24"/>
              </w:rPr>
              <w:t xml:space="preserve"> 1 –   49</w:t>
            </w:r>
          </w:p>
        </w:tc>
      </w:tr>
      <w:tr w:rsidR="005B3969" w:rsidRPr="005B3969" w:rsidTr="00811155">
        <w:trPr>
          <w:trHeight w:val="170"/>
        </w:trPr>
        <w:tc>
          <w:tcPr>
            <w:tcW w:w="342" w:type="dxa"/>
            <w:vMerge/>
            <w:vAlign w:val="center"/>
          </w:tcPr>
          <w:p w:rsidR="00400A4E" w:rsidRPr="005B3969" w:rsidRDefault="00400A4E" w:rsidP="00811155">
            <w:pPr>
              <w:spacing w:line="360" w:lineRule="auto"/>
              <w:jc w:val="center"/>
              <w:rPr>
                <w:rFonts w:ascii="Times New Roman" w:eastAsia="Times New Roman" w:hAnsi="Times New Roman"/>
                <w:sz w:val="24"/>
                <w:szCs w:val="24"/>
              </w:rPr>
            </w:pPr>
          </w:p>
        </w:tc>
        <w:tc>
          <w:tcPr>
            <w:tcW w:w="367" w:type="dxa"/>
            <w:vMerge/>
            <w:vAlign w:val="center"/>
          </w:tcPr>
          <w:p w:rsidR="00400A4E" w:rsidRPr="005B3969" w:rsidRDefault="00400A4E" w:rsidP="00811155">
            <w:pPr>
              <w:spacing w:line="360" w:lineRule="auto"/>
              <w:jc w:val="center"/>
              <w:rPr>
                <w:rFonts w:ascii="Times New Roman" w:eastAsia="Times New Roman" w:hAnsi="Times New Roman"/>
                <w:sz w:val="24"/>
                <w:szCs w:val="24"/>
              </w:rPr>
            </w:pPr>
          </w:p>
        </w:tc>
        <w:tc>
          <w:tcPr>
            <w:tcW w:w="851" w:type="dxa"/>
            <w:gridSpan w:val="2"/>
            <w:vAlign w:val="center"/>
          </w:tcPr>
          <w:p w:rsidR="00400A4E" w:rsidRPr="005B3969" w:rsidRDefault="00D91372" w:rsidP="003D1412">
            <w:pPr>
              <w:spacing w:line="360" w:lineRule="auto"/>
              <w:jc w:val="center"/>
              <w:rPr>
                <w:rFonts w:ascii="Times New Roman" w:eastAsia="Times New Roman" w:hAnsi="Times New Roman"/>
                <w:sz w:val="24"/>
                <w:szCs w:val="24"/>
              </w:rPr>
            </w:pPr>
            <w:r w:rsidRPr="005B3969">
              <w:rPr>
                <w:rFonts w:ascii="Times New Roman" w:eastAsia="Times New Roman" w:hAnsi="Times New Roman"/>
                <w:sz w:val="24"/>
                <w:szCs w:val="24"/>
              </w:rPr>
              <w:t>37</w:t>
            </w:r>
            <w:r w:rsidR="00400A4E" w:rsidRPr="005B3969">
              <w:rPr>
                <w:rFonts w:ascii="Times New Roman" w:eastAsia="Times New Roman" w:hAnsi="Times New Roman"/>
                <w:sz w:val="24"/>
                <w:szCs w:val="24"/>
              </w:rPr>
              <w:t>-1</w:t>
            </w:r>
          </w:p>
        </w:tc>
        <w:tc>
          <w:tcPr>
            <w:tcW w:w="1275" w:type="dxa"/>
            <w:gridSpan w:val="2"/>
            <w:vAlign w:val="center"/>
          </w:tcPr>
          <w:p w:rsidR="00400A4E" w:rsidRPr="005B3969" w:rsidRDefault="00BC44A0" w:rsidP="00811155">
            <w:pPr>
              <w:spacing w:line="360" w:lineRule="auto"/>
              <w:jc w:val="center"/>
              <w:rPr>
                <w:rFonts w:ascii="Times New Roman" w:eastAsia="Times New Roman" w:hAnsi="Times New Roman"/>
                <w:sz w:val="24"/>
                <w:szCs w:val="24"/>
              </w:rPr>
            </w:pPr>
            <w:r w:rsidRPr="005B3969">
              <w:rPr>
                <w:rFonts w:ascii="Times New Roman" w:eastAsia="Times New Roman" w:hAnsi="Times New Roman"/>
                <w:sz w:val="24"/>
                <w:szCs w:val="24"/>
              </w:rPr>
              <w:t>42</w:t>
            </w:r>
            <w:r w:rsidR="00400A4E" w:rsidRPr="005B3969">
              <w:rPr>
                <w:rFonts w:ascii="Times New Roman" w:eastAsia="Times New Roman" w:hAnsi="Times New Roman"/>
                <w:sz w:val="24"/>
                <w:szCs w:val="24"/>
              </w:rPr>
              <w:t>1</w:t>
            </w:r>
          </w:p>
        </w:tc>
      </w:tr>
    </w:tbl>
    <w:p w:rsidR="00A22635" w:rsidRPr="005B3969" w:rsidRDefault="00BC44A0" w:rsidP="00522848">
      <w:pPr>
        <w:spacing w:after="0" w:line="360" w:lineRule="auto"/>
        <w:ind w:firstLine="600"/>
        <w:rPr>
          <w:rFonts w:ascii="Times New Roman" w:hAnsi="Times New Roman"/>
          <w:sz w:val="24"/>
        </w:rPr>
      </w:pPr>
      <w:r w:rsidRPr="005B3969">
        <w:rPr>
          <w:rFonts w:ascii="Times New Roman" w:hAnsi="Times New Roman"/>
          <w:sz w:val="24"/>
        </w:rPr>
        <w:lastRenderedPageBreak/>
        <w:t xml:space="preserve">Atendiendo </w:t>
      </w:r>
      <w:r w:rsidR="00A22635" w:rsidRPr="005B3969">
        <w:rPr>
          <w:rFonts w:ascii="Times New Roman" w:hAnsi="Times New Roman"/>
          <w:sz w:val="24"/>
        </w:rPr>
        <w:t>al result</w:t>
      </w:r>
      <w:r w:rsidR="00314F42" w:rsidRPr="005B3969">
        <w:rPr>
          <w:rFonts w:ascii="Times New Roman" w:hAnsi="Times New Roman"/>
          <w:sz w:val="24"/>
        </w:rPr>
        <w:t xml:space="preserve">ado obtenido, se determinó </w:t>
      </w:r>
      <w:r w:rsidR="00A22635" w:rsidRPr="005B3969">
        <w:rPr>
          <w:rFonts w:ascii="Times New Roman" w:hAnsi="Times New Roman"/>
          <w:sz w:val="24"/>
        </w:rPr>
        <w:t xml:space="preserve">su valoración con base </w:t>
      </w:r>
      <w:r w:rsidR="00954CC4" w:rsidRPr="005B3969">
        <w:rPr>
          <w:rFonts w:ascii="Times New Roman" w:eastAsia="Times New Roman" w:hAnsi="Times New Roman"/>
          <w:sz w:val="28"/>
          <w:szCs w:val="28"/>
          <w:lang w:eastAsia="es-ES"/>
        </w:rPr>
        <w:t>α</w:t>
      </w:r>
      <w:r w:rsidR="00954CC4" w:rsidRPr="005B3969">
        <w:rPr>
          <w:rFonts w:ascii="Times New Roman" w:eastAsia="Times New Roman" w:hAnsi="Times New Roman"/>
          <w:sz w:val="24"/>
          <w:szCs w:val="24"/>
          <w:lang w:eastAsia="es-ES"/>
        </w:rPr>
        <w:t xml:space="preserve"> = </w:t>
      </w:r>
      <w:r w:rsidR="00954CC4" w:rsidRPr="005B3969">
        <w:rPr>
          <w:rFonts w:ascii="Times New Roman" w:eastAsia="Times New Roman" w:hAnsi="Times New Roman"/>
          <w:b/>
          <w:sz w:val="24"/>
          <w:szCs w:val="24"/>
          <w:lang w:eastAsia="es-ES"/>
        </w:rPr>
        <w:t>0,</w:t>
      </w:r>
      <w:r w:rsidR="00522848" w:rsidRPr="005B3969">
        <w:rPr>
          <w:rFonts w:ascii="Times New Roman" w:eastAsia="Times New Roman" w:hAnsi="Times New Roman"/>
          <w:b/>
          <w:sz w:val="24"/>
          <w:szCs w:val="24"/>
          <w:lang w:eastAsia="es-ES"/>
        </w:rPr>
        <w:t>90</w:t>
      </w:r>
      <w:r w:rsidR="00522848" w:rsidRPr="005B3969">
        <w:rPr>
          <w:rFonts w:ascii="Times New Roman" w:eastAsia="Times New Roman" w:hAnsi="Times New Roman"/>
          <w:sz w:val="24"/>
          <w:szCs w:val="24"/>
          <w:lang w:eastAsia="es-ES"/>
        </w:rPr>
        <w:t>,según</w:t>
      </w:r>
      <w:r w:rsidR="00A22635" w:rsidRPr="005B3969">
        <w:rPr>
          <w:rFonts w:ascii="Times New Roman" w:hAnsi="Times New Roman"/>
          <w:sz w:val="24"/>
        </w:rPr>
        <w:t>lo expuesto en el cuadro siguiente:</w:t>
      </w:r>
    </w:p>
    <w:p w:rsidR="00A22635" w:rsidRPr="00A55605" w:rsidRDefault="00A22635" w:rsidP="00335F5A">
      <w:pPr>
        <w:pStyle w:val="Sangradetextonormal"/>
        <w:ind w:firstLine="0"/>
        <w:jc w:val="left"/>
        <w:rPr>
          <w:sz w:val="20"/>
          <w:szCs w:val="20"/>
        </w:rPr>
      </w:pPr>
    </w:p>
    <w:p w:rsidR="009A7835" w:rsidRPr="00A55605" w:rsidRDefault="009A7835" w:rsidP="00335F5A">
      <w:pPr>
        <w:pStyle w:val="Sangradetextonormal"/>
        <w:ind w:firstLine="0"/>
        <w:jc w:val="left"/>
        <w:rPr>
          <w:sz w:val="20"/>
          <w:szCs w:val="20"/>
        </w:rPr>
      </w:pPr>
    </w:p>
    <w:p w:rsidR="00DD4416" w:rsidRPr="005B3969" w:rsidRDefault="00DD4416" w:rsidP="002F1CAB">
      <w:pPr>
        <w:spacing w:after="0" w:line="360" w:lineRule="auto"/>
        <w:jc w:val="both"/>
        <w:rPr>
          <w:rFonts w:ascii="Times New Roman" w:hAnsi="Times New Roman"/>
          <w:b/>
          <w:sz w:val="24"/>
          <w:szCs w:val="24"/>
        </w:rPr>
      </w:pPr>
      <w:r w:rsidRPr="005B3969">
        <w:rPr>
          <w:rFonts w:ascii="Times New Roman" w:hAnsi="Times New Roman"/>
          <w:b/>
          <w:sz w:val="24"/>
          <w:szCs w:val="24"/>
        </w:rPr>
        <w:t xml:space="preserve">Cuadro </w:t>
      </w:r>
      <w:r w:rsidR="00061DD0" w:rsidRPr="005B3969">
        <w:rPr>
          <w:rFonts w:ascii="Times New Roman" w:hAnsi="Times New Roman"/>
          <w:b/>
          <w:sz w:val="24"/>
          <w:szCs w:val="24"/>
        </w:rPr>
        <w:t>4</w:t>
      </w:r>
    </w:p>
    <w:p w:rsidR="00DD4416" w:rsidRPr="005B3969" w:rsidRDefault="00D91372" w:rsidP="009A7835">
      <w:pPr>
        <w:spacing w:after="0" w:line="240" w:lineRule="auto"/>
        <w:jc w:val="both"/>
        <w:rPr>
          <w:rFonts w:ascii="Times New Roman" w:hAnsi="Times New Roman"/>
          <w:b/>
          <w:sz w:val="24"/>
          <w:szCs w:val="24"/>
        </w:rPr>
      </w:pPr>
      <w:r w:rsidRPr="005B3969">
        <w:rPr>
          <w:rFonts w:ascii="Times New Roman" w:hAnsi="Times New Roman"/>
          <w:b/>
          <w:sz w:val="24"/>
          <w:szCs w:val="24"/>
        </w:rPr>
        <w:t xml:space="preserve">Rango de </w:t>
      </w:r>
      <w:r w:rsidR="00DD4416" w:rsidRPr="005B3969">
        <w:rPr>
          <w:rFonts w:ascii="Times New Roman" w:hAnsi="Times New Roman"/>
          <w:b/>
          <w:sz w:val="24"/>
          <w:szCs w:val="24"/>
        </w:rPr>
        <w:t>Confiabilidad de un Instrumento</w:t>
      </w:r>
    </w:p>
    <w:p w:rsidR="002F1CAB" w:rsidRPr="00A55605" w:rsidRDefault="002F1CAB" w:rsidP="002F1CAB">
      <w:pPr>
        <w:spacing w:after="0" w:line="240" w:lineRule="auto"/>
        <w:rPr>
          <w:rFonts w:ascii="Times New Roman" w:eastAsia="Times New Roman" w:hAnsi="Times New Roman"/>
          <w:sz w:val="20"/>
          <w:szCs w:val="20"/>
          <w:lang w:eastAsia="es-ES"/>
        </w:rPr>
      </w:pPr>
    </w:p>
    <w:p w:rsidR="00A55605" w:rsidRPr="00A55605" w:rsidRDefault="00A55605" w:rsidP="002F1CAB">
      <w:pPr>
        <w:spacing w:after="0" w:line="240" w:lineRule="auto"/>
        <w:rPr>
          <w:rFonts w:ascii="Times New Roman" w:eastAsia="Times New Roman" w:hAnsi="Times New Roman"/>
          <w:sz w:val="20"/>
          <w:szCs w:val="20"/>
          <w:lang w:eastAsia="es-ES"/>
        </w:rPr>
      </w:pPr>
    </w:p>
    <w:tbl>
      <w:tblPr>
        <w:tblStyle w:val="Tablaconcuadrcula"/>
        <w:tblW w:w="819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1"/>
        <w:gridCol w:w="1559"/>
        <w:gridCol w:w="3374"/>
      </w:tblGrid>
      <w:tr w:rsidR="009A7835" w:rsidTr="00A55605">
        <w:tc>
          <w:tcPr>
            <w:tcW w:w="3261" w:type="dxa"/>
            <w:tcBorders>
              <w:top w:val="single" w:sz="8" w:space="0" w:color="auto"/>
              <w:bottom w:val="single" w:sz="8" w:space="0" w:color="auto"/>
            </w:tcBorders>
            <w:shd w:val="clear" w:color="auto" w:fill="D9D9D9" w:themeFill="background1" w:themeFillShade="D9"/>
            <w:vAlign w:val="center"/>
          </w:tcPr>
          <w:p w:rsidR="009A7835" w:rsidRDefault="009A7835" w:rsidP="009A7835">
            <w:pPr>
              <w:jc w:val="center"/>
              <w:rPr>
                <w:rFonts w:ascii="Times New Roman" w:eastAsia="Times New Roman" w:hAnsi="Times New Roman"/>
                <w:lang w:eastAsia="es-ES"/>
              </w:rPr>
            </w:pPr>
            <w:r w:rsidRPr="005B3969">
              <w:rPr>
                <w:rFonts w:ascii="Times New Roman" w:eastAsia="Times New Roman" w:hAnsi="Times New Roman"/>
                <w:b/>
                <w:sz w:val="24"/>
                <w:szCs w:val="24"/>
              </w:rPr>
              <w:t>Rango</w:t>
            </w:r>
          </w:p>
        </w:tc>
        <w:tc>
          <w:tcPr>
            <w:tcW w:w="1559" w:type="dxa"/>
            <w:tcBorders>
              <w:top w:val="single" w:sz="8" w:space="0" w:color="auto"/>
              <w:bottom w:val="single" w:sz="8" w:space="0" w:color="auto"/>
            </w:tcBorders>
            <w:shd w:val="clear" w:color="auto" w:fill="D9D9D9" w:themeFill="background1" w:themeFillShade="D9"/>
            <w:vAlign w:val="center"/>
          </w:tcPr>
          <w:p w:rsidR="009A7835" w:rsidRDefault="009A7835" w:rsidP="009A7835">
            <w:pPr>
              <w:jc w:val="center"/>
              <w:rPr>
                <w:rFonts w:ascii="Times New Roman" w:eastAsia="Times New Roman" w:hAnsi="Times New Roman"/>
                <w:lang w:eastAsia="es-ES"/>
              </w:rPr>
            </w:pPr>
          </w:p>
        </w:tc>
        <w:tc>
          <w:tcPr>
            <w:tcW w:w="3374" w:type="dxa"/>
            <w:tcBorders>
              <w:top w:val="single" w:sz="8" w:space="0" w:color="auto"/>
              <w:bottom w:val="single" w:sz="8" w:space="0" w:color="auto"/>
            </w:tcBorders>
            <w:shd w:val="clear" w:color="auto" w:fill="D9D9D9" w:themeFill="background1" w:themeFillShade="D9"/>
            <w:vAlign w:val="center"/>
          </w:tcPr>
          <w:p w:rsidR="009A7835" w:rsidRDefault="009A7835" w:rsidP="009A7835">
            <w:pPr>
              <w:jc w:val="center"/>
              <w:rPr>
                <w:rFonts w:ascii="Times New Roman" w:eastAsia="Times New Roman" w:hAnsi="Times New Roman"/>
                <w:lang w:eastAsia="es-ES"/>
              </w:rPr>
            </w:pPr>
            <w:r w:rsidRPr="005B3969">
              <w:rPr>
                <w:rFonts w:ascii="Times New Roman" w:eastAsia="Times New Roman" w:hAnsi="Times New Roman"/>
                <w:b/>
                <w:sz w:val="24"/>
                <w:szCs w:val="24"/>
              </w:rPr>
              <w:t>Confiabilidad (Dimensión)</w:t>
            </w:r>
          </w:p>
        </w:tc>
      </w:tr>
      <w:tr w:rsidR="009A7835" w:rsidTr="009A7835">
        <w:tc>
          <w:tcPr>
            <w:tcW w:w="3261" w:type="dxa"/>
            <w:tcBorders>
              <w:top w:val="single" w:sz="8" w:space="0" w:color="auto"/>
            </w:tcBorders>
            <w:vAlign w:val="center"/>
          </w:tcPr>
          <w:p w:rsidR="009A7835" w:rsidRDefault="009A7835" w:rsidP="009A7835">
            <w:pPr>
              <w:jc w:val="center"/>
              <w:rPr>
                <w:rFonts w:ascii="Times New Roman" w:eastAsia="Times New Roman" w:hAnsi="Times New Roman"/>
                <w:lang w:eastAsia="es-ES"/>
              </w:rPr>
            </w:pPr>
            <w:r w:rsidRPr="005B3969">
              <w:rPr>
                <w:rFonts w:ascii="Times New Roman" w:eastAsia="Times New Roman" w:hAnsi="Times New Roman"/>
                <w:sz w:val="24"/>
                <w:szCs w:val="24"/>
              </w:rPr>
              <w:t>0,81-1</w:t>
            </w:r>
          </w:p>
        </w:tc>
        <w:tc>
          <w:tcPr>
            <w:tcW w:w="1559" w:type="dxa"/>
            <w:tcBorders>
              <w:top w:val="single" w:sz="8" w:space="0" w:color="auto"/>
            </w:tcBorders>
            <w:vAlign w:val="center"/>
          </w:tcPr>
          <w:p w:rsidR="009A7835" w:rsidRDefault="009A7835" w:rsidP="009A7835">
            <w:pPr>
              <w:jc w:val="center"/>
              <w:rPr>
                <w:rFonts w:ascii="Times New Roman" w:eastAsia="Times New Roman" w:hAnsi="Times New Roman"/>
                <w:lang w:eastAsia="es-ES"/>
              </w:rPr>
            </w:pPr>
          </w:p>
        </w:tc>
        <w:tc>
          <w:tcPr>
            <w:tcW w:w="3374" w:type="dxa"/>
            <w:tcBorders>
              <w:top w:val="single" w:sz="8" w:space="0" w:color="auto"/>
            </w:tcBorders>
            <w:vAlign w:val="center"/>
          </w:tcPr>
          <w:p w:rsidR="009A7835" w:rsidRDefault="009A7835" w:rsidP="009A7835">
            <w:pPr>
              <w:jc w:val="center"/>
              <w:rPr>
                <w:rFonts w:ascii="Times New Roman" w:eastAsia="Times New Roman" w:hAnsi="Times New Roman"/>
                <w:lang w:eastAsia="es-ES"/>
              </w:rPr>
            </w:pPr>
            <w:r w:rsidRPr="005B3969">
              <w:rPr>
                <w:rFonts w:ascii="Times New Roman" w:eastAsia="Times New Roman" w:hAnsi="Times New Roman"/>
                <w:sz w:val="24"/>
                <w:szCs w:val="24"/>
              </w:rPr>
              <w:t>Muy alta</w:t>
            </w:r>
          </w:p>
        </w:tc>
      </w:tr>
      <w:tr w:rsidR="009A7835" w:rsidTr="009A7835">
        <w:tc>
          <w:tcPr>
            <w:tcW w:w="3261" w:type="dxa"/>
            <w:vAlign w:val="center"/>
          </w:tcPr>
          <w:p w:rsidR="009A7835" w:rsidRDefault="009A7835" w:rsidP="009A7835">
            <w:pPr>
              <w:jc w:val="center"/>
              <w:rPr>
                <w:rFonts w:ascii="Times New Roman" w:eastAsia="Times New Roman" w:hAnsi="Times New Roman"/>
                <w:lang w:eastAsia="es-ES"/>
              </w:rPr>
            </w:pPr>
            <w:r w:rsidRPr="005B3969">
              <w:rPr>
                <w:rFonts w:ascii="Times New Roman" w:eastAsia="Times New Roman" w:hAnsi="Times New Roman"/>
                <w:sz w:val="24"/>
                <w:szCs w:val="24"/>
              </w:rPr>
              <w:t>0,61-0,80</w:t>
            </w:r>
          </w:p>
        </w:tc>
        <w:tc>
          <w:tcPr>
            <w:tcW w:w="1559" w:type="dxa"/>
            <w:vAlign w:val="center"/>
          </w:tcPr>
          <w:p w:rsidR="009A7835" w:rsidRDefault="009A7835" w:rsidP="009A7835">
            <w:pPr>
              <w:jc w:val="center"/>
              <w:rPr>
                <w:rFonts w:ascii="Times New Roman" w:eastAsia="Times New Roman" w:hAnsi="Times New Roman"/>
                <w:lang w:eastAsia="es-ES"/>
              </w:rPr>
            </w:pPr>
          </w:p>
        </w:tc>
        <w:tc>
          <w:tcPr>
            <w:tcW w:w="3374" w:type="dxa"/>
            <w:vAlign w:val="center"/>
          </w:tcPr>
          <w:p w:rsidR="009A7835" w:rsidRDefault="009A7835" w:rsidP="009A7835">
            <w:pPr>
              <w:jc w:val="center"/>
              <w:rPr>
                <w:rFonts w:ascii="Times New Roman" w:eastAsia="Times New Roman" w:hAnsi="Times New Roman"/>
                <w:lang w:eastAsia="es-ES"/>
              </w:rPr>
            </w:pPr>
            <w:r w:rsidRPr="005B3969">
              <w:rPr>
                <w:rFonts w:ascii="Times New Roman" w:eastAsia="Times New Roman" w:hAnsi="Times New Roman"/>
                <w:sz w:val="24"/>
                <w:szCs w:val="24"/>
              </w:rPr>
              <w:t>Alta</w:t>
            </w:r>
          </w:p>
        </w:tc>
      </w:tr>
      <w:tr w:rsidR="009A7835" w:rsidTr="009A7835">
        <w:tc>
          <w:tcPr>
            <w:tcW w:w="3261" w:type="dxa"/>
            <w:vAlign w:val="center"/>
          </w:tcPr>
          <w:p w:rsidR="009A7835" w:rsidRDefault="009A7835" w:rsidP="009A7835">
            <w:pPr>
              <w:jc w:val="center"/>
              <w:rPr>
                <w:rFonts w:ascii="Times New Roman" w:eastAsia="Times New Roman" w:hAnsi="Times New Roman"/>
                <w:lang w:eastAsia="es-ES"/>
              </w:rPr>
            </w:pPr>
            <w:r w:rsidRPr="005B3969">
              <w:rPr>
                <w:rFonts w:ascii="Times New Roman" w:eastAsia="Times New Roman" w:hAnsi="Times New Roman"/>
                <w:sz w:val="24"/>
                <w:szCs w:val="24"/>
              </w:rPr>
              <w:t>0,41-0,60</w:t>
            </w:r>
          </w:p>
        </w:tc>
        <w:tc>
          <w:tcPr>
            <w:tcW w:w="1559" w:type="dxa"/>
            <w:vAlign w:val="center"/>
          </w:tcPr>
          <w:p w:rsidR="009A7835" w:rsidRDefault="009A7835" w:rsidP="009A7835">
            <w:pPr>
              <w:jc w:val="center"/>
              <w:rPr>
                <w:rFonts w:ascii="Times New Roman" w:eastAsia="Times New Roman" w:hAnsi="Times New Roman"/>
                <w:lang w:eastAsia="es-ES"/>
              </w:rPr>
            </w:pPr>
          </w:p>
        </w:tc>
        <w:tc>
          <w:tcPr>
            <w:tcW w:w="3374" w:type="dxa"/>
            <w:vAlign w:val="center"/>
          </w:tcPr>
          <w:p w:rsidR="009A7835" w:rsidRDefault="009A7835" w:rsidP="009A7835">
            <w:pPr>
              <w:jc w:val="center"/>
              <w:rPr>
                <w:rFonts w:ascii="Times New Roman" w:eastAsia="Times New Roman" w:hAnsi="Times New Roman"/>
                <w:lang w:eastAsia="es-ES"/>
              </w:rPr>
            </w:pPr>
            <w:r w:rsidRPr="005B3969">
              <w:rPr>
                <w:rFonts w:ascii="Times New Roman" w:eastAsia="Times New Roman" w:hAnsi="Times New Roman"/>
                <w:sz w:val="24"/>
                <w:szCs w:val="24"/>
              </w:rPr>
              <w:t>Media</w:t>
            </w:r>
          </w:p>
        </w:tc>
      </w:tr>
      <w:tr w:rsidR="009A7835" w:rsidTr="009A7835">
        <w:tc>
          <w:tcPr>
            <w:tcW w:w="3261" w:type="dxa"/>
            <w:vAlign w:val="center"/>
          </w:tcPr>
          <w:p w:rsidR="009A7835" w:rsidRDefault="009A7835" w:rsidP="009A7835">
            <w:pPr>
              <w:jc w:val="center"/>
              <w:rPr>
                <w:rFonts w:ascii="Times New Roman" w:eastAsia="Times New Roman" w:hAnsi="Times New Roman"/>
                <w:lang w:eastAsia="es-ES"/>
              </w:rPr>
            </w:pPr>
            <w:r w:rsidRPr="005B3969">
              <w:rPr>
                <w:rFonts w:ascii="Times New Roman" w:eastAsia="Times New Roman" w:hAnsi="Times New Roman"/>
                <w:sz w:val="24"/>
                <w:szCs w:val="24"/>
              </w:rPr>
              <w:t>0,21-0,40</w:t>
            </w:r>
          </w:p>
        </w:tc>
        <w:tc>
          <w:tcPr>
            <w:tcW w:w="1559" w:type="dxa"/>
            <w:vAlign w:val="center"/>
          </w:tcPr>
          <w:p w:rsidR="009A7835" w:rsidRDefault="009A7835" w:rsidP="009A7835">
            <w:pPr>
              <w:jc w:val="center"/>
              <w:rPr>
                <w:rFonts w:ascii="Times New Roman" w:eastAsia="Times New Roman" w:hAnsi="Times New Roman"/>
                <w:lang w:eastAsia="es-ES"/>
              </w:rPr>
            </w:pPr>
          </w:p>
        </w:tc>
        <w:tc>
          <w:tcPr>
            <w:tcW w:w="3374" w:type="dxa"/>
            <w:vAlign w:val="center"/>
          </w:tcPr>
          <w:p w:rsidR="009A7835" w:rsidRDefault="009A7835" w:rsidP="009A7835">
            <w:pPr>
              <w:jc w:val="center"/>
              <w:rPr>
                <w:rFonts w:ascii="Times New Roman" w:eastAsia="Times New Roman" w:hAnsi="Times New Roman"/>
                <w:lang w:eastAsia="es-ES"/>
              </w:rPr>
            </w:pPr>
            <w:r w:rsidRPr="005B3969">
              <w:rPr>
                <w:rFonts w:ascii="Times New Roman" w:eastAsia="Times New Roman" w:hAnsi="Times New Roman"/>
                <w:sz w:val="24"/>
                <w:szCs w:val="24"/>
              </w:rPr>
              <w:t>Baja</w:t>
            </w:r>
          </w:p>
        </w:tc>
      </w:tr>
      <w:tr w:rsidR="009A7835" w:rsidTr="009A7835">
        <w:tc>
          <w:tcPr>
            <w:tcW w:w="3261" w:type="dxa"/>
            <w:tcBorders>
              <w:bottom w:val="single" w:sz="8" w:space="0" w:color="auto"/>
            </w:tcBorders>
            <w:vAlign w:val="center"/>
          </w:tcPr>
          <w:p w:rsidR="009A7835" w:rsidRPr="005B3969" w:rsidRDefault="009A7835" w:rsidP="009A7835">
            <w:pPr>
              <w:jc w:val="center"/>
              <w:rPr>
                <w:rFonts w:ascii="Times New Roman" w:eastAsia="Times New Roman" w:hAnsi="Times New Roman"/>
                <w:sz w:val="24"/>
                <w:szCs w:val="24"/>
              </w:rPr>
            </w:pPr>
            <w:r w:rsidRPr="005B3969">
              <w:rPr>
                <w:rFonts w:ascii="Times New Roman" w:eastAsia="Times New Roman" w:hAnsi="Times New Roman"/>
                <w:sz w:val="24"/>
                <w:szCs w:val="24"/>
              </w:rPr>
              <w:t>0-0,20</w:t>
            </w:r>
          </w:p>
        </w:tc>
        <w:tc>
          <w:tcPr>
            <w:tcW w:w="1559" w:type="dxa"/>
            <w:tcBorders>
              <w:bottom w:val="single" w:sz="8" w:space="0" w:color="auto"/>
            </w:tcBorders>
            <w:vAlign w:val="center"/>
          </w:tcPr>
          <w:p w:rsidR="009A7835" w:rsidRDefault="009A7835" w:rsidP="009A7835">
            <w:pPr>
              <w:jc w:val="center"/>
              <w:rPr>
                <w:rFonts w:ascii="Times New Roman" w:eastAsia="Times New Roman" w:hAnsi="Times New Roman"/>
                <w:lang w:eastAsia="es-ES"/>
              </w:rPr>
            </w:pPr>
          </w:p>
        </w:tc>
        <w:tc>
          <w:tcPr>
            <w:tcW w:w="3374" w:type="dxa"/>
            <w:tcBorders>
              <w:bottom w:val="single" w:sz="8" w:space="0" w:color="auto"/>
            </w:tcBorders>
            <w:vAlign w:val="center"/>
          </w:tcPr>
          <w:p w:rsidR="009A7835" w:rsidRDefault="009A7835" w:rsidP="009A7835">
            <w:pPr>
              <w:jc w:val="center"/>
              <w:rPr>
                <w:rFonts w:ascii="Times New Roman" w:eastAsia="Times New Roman" w:hAnsi="Times New Roman"/>
                <w:lang w:eastAsia="es-ES"/>
              </w:rPr>
            </w:pPr>
            <w:r w:rsidRPr="005B3969">
              <w:rPr>
                <w:rFonts w:ascii="Times New Roman" w:eastAsia="Times New Roman" w:hAnsi="Times New Roman"/>
                <w:sz w:val="24"/>
                <w:szCs w:val="24"/>
              </w:rPr>
              <w:t>Muy baja</w:t>
            </w:r>
          </w:p>
        </w:tc>
      </w:tr>
    </w:tbl>
    <w:p w:rsidR="009A7835" w:rsidRPr="009A7835" w:rsidRDefault="009A7835" w:rsidP="002F1CAB">
      <w:pPr>
        <w:spacing w:after="0" w:line="240" w:lineRule="auto"/>
        <w:rPr>
          <w:rFonts w:ascii="Times New Roman" w:eastAsia="Times New Roman" w:hAnsi="Times New Roman"/>
          <w:sz w:val="16"/>
          <w:szCs w:val="16"/>
          <w:lang w:eastAsia="es-ES"/>
        </w:rPr>
      </w:pPr>
    </w:p>
    <w:p w:rsidR="00DD4416" w:rsidRPr="005B3969" w:rsidRDefault="00522848" w:rsidP="00530CA4">
      <w:pPr>
        <w:spacing w:after="0" w:line="240" w:lineRule="auto"/>
        <w:jc w:val="both"/>
        <w:rPr>
          <w:rFonts w:ascii="Times New Roman" w:hAnsi="Times New Roman"/>
        </w:rPr>
      </w:pPr>
      <w:r w:rsidRPr="005B3969">
        <w:rPr>
          <w:rFonts w:ascii="Times New Roman" w:hAnsi="Times New Roman"/>
          <w:b/>
          <w:sz w:val="24"/>
          <w:szCs w:val="24"/>
        </w:rPr>
        <w:t>Nota</w:t>
      </w:r>
      <w:r w:rsidR="00A22635" w:rsidRPr="005B3969">
        <w:rPr>
          <w:rFonts w:ascii="Times New Roman" w:hAnsi="Times New Roman"/>
          <w:sz w:val="24"/>
          <w:szCs w:val="24"/>
        </w:rPr>
        <w:t xml:space="preserve">: </w:t>
      </w:r>
      <w:r w:rsidRPr="005B3969">
        <w:rPr>
          <w:rFonts w:ascii="Times New Roman" w:hAnsi="Times New Roman"/>
        </w:rPr>
        <w:t xml:space="preserve">Tomado de Palella, S. Martins, F. (2012). </w:t>
      </w:r>
      <w:r w:rsidRPr="005B3969">
        <w:rPr>
          <w:rFonts w:ascii="Times New Roman" w:hAnsi="Times New Roman"/>
          <w:i/>
        </w:rPr>
        <w:t>Metodología de la investigació</w:t>
      </w:r>
      <w:r w:rsidR="009A7835">
        <w:rPr>
          <w:rFonts w:ascii="Times New Roman" w:hAnsi="Times New Roman"/>
          <w:i/>
        </w:rPr>
        <w:t xml:space="preserve">n </w:t>
      </w:r>
      <w:r w:rsidRPr="005B3969">
        <w:rPr>
          <w:rFonts w:ascii="Times New Roman" w:hAnsi="Times New Roman"/>
          <w:i/>
        </w:rPr>
        <w:t>cuantitativa</w:t>
      </w:r>
      <w:r w:rsidRPr="005B3969">
        <w:rPr>
          <w:rFonts w:ascii="Times New Roman" w:hAnsi="Times New Roman"/>
        </w:rPr>
        <w:t>. Venezuela. FEDUPEL. (</w:t>
      </w:r>
      <w:r w:rsidR="00DD4416" w:rsidRPr="005B3969">
        <w:rPr>
          <w:rFonts w:ascii="Times New Roman" w:hAnsi="Times New Roman"/>
        </w:rPr>
        <w:t>p.169).</w:t>
      </w:r>
    </w:p>
    <w:p w:rsidR="001349EA" w:rsidRPr="00A55605" w:rsidRDefault="001349EA" w:rsidP="00530CA4">
      <w:pPr>
        <w:spacing w:after="0" w:line="240" w:lineRule="auto"/>
        <w:jc w:val="both"/>
        <w:rPr>
          <w:rFonts w:ascii="Times New Roman" w:hAnsi="Times New Roman"/>
          <w:sz w:val="20"/>
          <w:szCs w:val="20"/>
        </w:rPr>
      </w:pPr>
    </w:p>
    <w:p w:rsidR="001349EA" w:rsidRPr="00A55605" w:rsidRDefault="001349EA" w:rsidP="00530CA4">
      <w:pPr>
        <w:spacing w:after="0" w:line="240" w:lineRule="auto"/>
        <w:jc w:val="both"/>
        <w:rPr>
          <w:rFonts w:ascii="Times New Roman" w:hAnsi="Times New Roman"/>
          <w:sz w:val="20"/>
          <w:szCs w:val="20"/>
        </w:rPr>
      </w:pPr>
    </w:p>
    <w:p w:rsidR="006059BB" w:rsidRPr="005A16CB" w:rsidRDefault="00314F42" w:rsidP="006059BB">
      <w:pPr>
        <w:spacing w:after="0" w:line="360" w:lineRule="auto"/>
        <w:ind w:firstLine="600"/>
        <w:jc w:val="both"/>
        <w:rPr>
          <w:rFonts w:ascii="Times New Roman" w:eastAsia="Times New Roman" w:hAnsi="Times New Roman"/>
          <w:sz w:val="24"/>
          <w:szCs w:val="24"/>
          <w:lang w:eastAsia="es-ES"/>
        </w:rPr>
      </w:pPr>
      <w:r w:rsidRPr="005B3969">
        <w:rPr>
          <w:rFonts w:ascii="Times New Roman" w:eastAsia="Times New Roman" w:hAnsi="Times New Roman"/>
          <w:sz w:val="24"/>
          <w:szCs w:val="24"/>
          <w:lang w:eastAsia="es-ES"/>
        </w:rPr>
        <w:t>Según Palella y Martins (2012), el Coeficiente de Alfa de Cronbach en la medida en que el resultado se aproxima a 1, se puede asegurar que existe una alta confiabilidad del instrumento. En este caso, la val</w:t>
      </w:r>
      <w:r w:rsidR="000A69F9" w:rsidRPr="005B3969">
        <w:rPr>
          <w:rFonts w:ascii="Times New Roman" w:eastAsia="Times New Roman" w:hAnsi="Times New Roman"/>
          <w:sz w:val="24"/>
          <w:szCs w:val="24"/>
          <w:lang w:eastAsia="es-ES"/>
        </w:rPr>
        <w:t xml:space="preserve">idez de contenido y concordancia entre </w:t>
      </w:r>
      <w:r w:rsidR="00D32B44" w:rsidRPr="005B3969">
        <w:rPr>
          <w:rFonts w:ascii="Times New Roman" w:eastAsia="Times New Roman" w:hAnsi="Times New Roman"/>
          <w:sz w:val="24"/>
          <w:szCs w:val="24"/>
          <w:lang w:eastAsia="es-ES"/>
        </w:rPr>
        <w:t xml:space="preserve">los </w:t>
      </w:r>
      <w:r w:rsidR="000A69F9" w:rsidRPr="005B3969">
        <w:rPr>
          <w:rFonts w:ascii="Times New Roman" w:eastAsia="Times New Roman" w:hAnsi="Times New Roman"/>
          <w:sz w:val="24"/>
          <w:szCs w:val="24"/>
          <w:lang w:eastAsia="es-ES"/>
        </w:rPr>
        <w:t xml:space="preserve">jueces de los </w:t>
      </w:r>
      <w:r w:rsidR="00D21F66" w:rsidRPr="005B3969">
        <w:rPr>
          <w:rFonts w:ascii="Times New Roman" w:eastAsia="Times New Roman" w:hAnsi="Times New Roman"/>
          <w:sz w:val="24"/>
          <w:szCs w:val="24"/>
          <w:lang w:eastAsia="es-ES"/>
        </w:rPr>
        <w:t>treinta y siete (37</w:t>
      </w:r>
      <w:r w:rsidR="000A69F9" w:rsidRPr="005B3969">
        <w:rPr>
          <w:rFonts w:ascii="Times New Roman" w:eastAsia="Times New Roman" w:hAnsi="Times New Roman"/>
          <w:sz w:val="24"/>
          <w:szCs w:val="24"/>
          <w:lang w:eastAsia="es-ES"/>
        </w:rPr>
        <w:t>)ítems que midieron las variables: Inteligencia Em</w:t>
      </w:r>
      <w:r w:rsidRPr="005B3969">
        <w:rPr>
          <w:rFonts w:ascii="Times New Roman" w:eastAsia="Times New Roman" w:hAnsi="Times New Roman"/>
          <w:sz w:val="24"/>
          <w:szCs w:val="24"/>
          <w:lang w:eastAsia="es-ES"/>
        </w:rPr>
        <w:t xml:space="preserve">ocional y Clima Organizacional fue </w:t>
      </w:r>
      <w:r w:rsidRPr="005A16CB">
        <w:rPr>
          <w:rFonts w:ascii="Times New Roman" w:eastAsia="Times New Roman" w:hAnsi="Times New Roman"/>
          <w:sz w:val="24"/>
          <w:szCs w:val="24"/>
          <w:lang w:eastAsia="es-ES"/>
        </w:rPr>
        <w:t xml:space="preserve">de </w:t>
      </w:r>
      <w:r w:rsidRPr="005A16CB">
        <w:rPr>
          <w:rFonts w:ascii="Times New Roman" w:eastAsia="Times New Roman" w:hAnsi="Times New Roman"/>
          <w:b/>
          <w:sz w:val="24"/>
          <w:szCs w:val="24"/>
          <w:lang w:eastAsia="es-ES"/>
        </w:rPr>
        <w:t>0,90</w:t>
      </w:r>
      <w:r w:rsidRPr="005A16CB">
        <w:rPr>
          <w:rFonts w:ascii="Times New Roman" w:eastAsia="Times New Roman" w:hAnsi="Times New Roman"/>
          <w:sz w:val="24"/>
          <w:szCs w:val="24"/>
          <w:lang w:eastAsia="es-ES"/>
        </w:rPr>
        <w:t>, l</w:t>
      </w:r>
      <w:r w:rsidR="006059BB" w:rsidRPr="005A16CB">
        <w:rPr>
          <w:rFonts w:ascii="Times New Roman" w:eastAsia="Times New Roman" w:hAnsi="Times New Roman"/>
          <w:sz w:val="24"/>
          <w:szCs w:val="24"/>
          <w:lang w:eastAsia="es-ES"/>
        </w:rPr>
        <w:t>o</w:t>
      </w:r>
      <w:r w:rsidRPr="005A16CB">
        <w:rPr>
          <w:rFonts w:ascii="Times New Roman" w:eastAsia="Times New Roman" w:hAnsi="Times New Roman"/>
          <w:sz w:val="24"/>
          <w:szCs w:val="24"/>
          <w:lang w:eastAsia="es-ES"/>
        </w:rPr>
        <w:t xml:space="preserve"> cual implica que</w:t>
      </w:r>
      <w:r w:rsidR="006059BB" w:rsidRPr="005A16CB">
        <w:rPr>
          <w:rFonts w:ascii="Times New Roman" w:eastAsia="Times New Roman" w:hAnsi="Times New Roman"/>
          <w:sz w:val="24"/>
          <w:szCs w:val="24"/>
          <w:lang w:eastAsia="es-ES"/>
        </w:rPr>
        <w:t xml:space="preserve">. </w:t>
      </w:r>
      <w:r w:rsidR="00A22635" w:rsidRPr="005A16CB">
        <w:rPr>
          <w:rFonts w:ascii="Times New Roman" w:eastAsia="Times New Roman" w:hAnsi="Times New Roman"/>
          <w:sz w:val="24"/>
          <w:szCs w:val="24"/>
          <w:lang w:eastAsia="es-ES"/>
        </w:rPr>
        <w:t xml:space="preserve">la </w:t>
      </w:r>
      <w:r w:rsidR="006059BB" w:rsidRPr="005A16CB">
        <w:rPr>
          <w:rFonts w:ascii="Times New Roman" w:eastAsia="Times New Roman" w:hAnsi="Times New Roman"/>
          <w:sz w:val="24"/>
          <w:szCs w:val="24"/>
          <w:lang w:eastAsia="es-ES"/>
        </w:rPr>
        <w:t xml:space="preserve">confiabilidad </w:t>
      </w:r>
      <w:r w:rsidR="00A22635" w:rsidRPr="005A16CB">
        <w:rPr>
          <w:rFonts w:ascii="Times New Roman" w:eastAsia="Times New Roman" w:hAnsi="Times New Roman"/>
          <w:sz w:val="24"/>
          <w:szCs w:val="24"/>
          <w:lang w:eastAsia="es-ES"/>
        </w:rPr>
        <w:t>d</w:t>
      </w:r>
      <w:r w:rsidR="006059BB" w:rsidRPr="005A16CB">
        <w:rPr>
          <w:rFonts w:ascii="Times New Roman" w:eastAsia="Times New Roman" w:hAnsi="Times New Roman"/>
          <w:sz w:val="24"/>
          <w:szCs w:val="24"/>
          <w:lang w:eastAsia="es-ES"/>
        </w:rPr>
        <w:t xml:space="preserve">el instrumento aplicado al personal que labora en la E.B.B.”Ricardo Montilla “de Guarenas, estado </w:t>
      </w:r>
      <w:r w:rsidRPr="005A16CB">
        <w:rPr>
          <w:rFonts w:ascii="Times New Roman" w:eastAsia="Times New Roman" w:hAnsi="Times New Roman"/>
          <w:sz w:val="24"/>
          <w:szCs w:val="24"/>
          <w:lang w:eastAsia="es-ES"/>
        </w:rPr>
        <w:t xml:space="preserve">Bolivariano de </w:t>
      </w:r>
      <w:r w:rsidR="006059BB" w:rsidRPr="005A16CB">
        <w:rPr>
          <w:rFonts w:ascii="Times New Roman" w:eastAsia="Times New Roman" w:hAnsi="Times New Roman"/>
          <w:sz w:val="24"/>
          <w:szCs w:val="24"/>
          <w:lang w:eastAsia="es-ES"/>
        </w:rPr>
        <w:t>Miranda</w:t>
      </w:r>
      <w:r w:rsidRPr="005A16CB">
        <w:rPr>
          <w:rFonts w:ascii="Times New Roman" w:eastAsia="Times New Roman" w:hAnsi="Times New Roman"/>
          <w:sz w:val="24"/>
          <w:szCs w:val="24"/>
          <w:lang w:eastAsia="es-ES"/>
        </w:rPr>
        <w:t>, se considera “Muy alta” y, por lo tanto, aplicable</w:t>
      </w:r>
      <w:r w:rsidR="006059BB" w:rsidRPr="005A16CB">
        <w:rPr>
          <w:rFonts w:ascii="Times New Roman" w:eastAsia="Times New Roman" w:hAnsi="Times New Roman"/>
          <w:sz w:val="24"/>
          <w:szCs w:val="24"/>
          <w:lang w:eastAsia="es-ES"/>
        </w:rPr>
        <w:t>.</w:t>
      </w:r>
    </w:p>
    <w:p w:rsidR="008D2073" w:rsidRDefault="008D2073" w:rsidP="009A7835">
      <w:pPr>
        <w:spacing w:after="0" w:line="240" w:lineRule="auto"/>
        <w:jc w:val="center"/>
        <w:rPr>
          <w:rFonts w:ascii="Times New Roman" w:eastAsia="Times New Roman" w:hAnsi="Times New Roman"/>
          <w:sz w:val="24"/>
          <w:szCs w:val="24"/>
          <w:lang w:eastAsia="es-ES"/>
        </w:rPr>
      </w:pPr>
    </w:p>
    <w:p w:rsidR="009A7835" w:rsidRPr="005B3969" w:rsidRDefault="009A7835" w:rsidP="009A7835">
      <w:pPr>
        <w:spacing w:after="0" w:line="240" w:lineRule="auto"/>
        <w:jc w:val="center"/>
        <w:rPr>
          <w:rFonts w:ascii="Times New Roman" w:eastAsia="Times New Roman" w:hAnsi="Times New Roman"/>
          <w:sz w:val="24"/>
          <w:szCs w:val="24"/>
          <w:lang w:eastAsia="es-ES"/>
        </w:rPr>
      </w:pPr>
    </w:p>
    <w:p w:rsidR="00637D04" w:rsidRDefault="00685BE4" w:rsidP="009A7835">
      <w:pPr>
        <w:spacing w:after="0" w:line="240" w:lineRule="auto"/>
        <w:jc w:val="center"/>
        <w:rPr>
          <w:rFonts w:ascii="Times New Roman" w:hAnsi="Times New Roman"/>
          <w:sz w:val="24"/>
          <w:szCs w:val="24"/>
        </w:rPr>
      </w:pPr>
      <w:r w:rsidRPr="005B3969">
        <w:rPr>
          <w:rFonts w:ascii="Times New Roman" w:hAnsi="Times New Roman"/>
          <w:b/>
          <w:sz w:val="24"/>
          <w:szCs w:val="24"/>
        </w:rPr>
        <w:t>Método para la D</w:t>
      </w:r>
      <w:r w:rsidR="00637D04" w:rsidRPr="005B3969">
        <w:rPr>
          <w:rFonts w:ascii="Times New Roman" w:hAnsi="Times New Roman"/>
          <w:b/>
          <w:sz w:val="24"/>
          <w:szCs w:val="24"/>
        </w:rPr>
        <w:t>eterminación de la Correlación de Variables</w:t>
      </w:r>
    </w:p>
    <w:p w:rsidR="009A7835" w:rsidRDefault="009A7835" w:rsidP="009A7835">
      <w:pPr>
        <w:spacing w:after="0" w:line="240" w:lineRule="auto"/>
        <w:jc w:val="center"/>
        <w:rPr>
          <w:rFonts w:ascii="Times New Roman" w:hAnsi="Times New Roman"/>
          <w:sz w:val="24"/>
          <w:szCs w:val="24"/>
        </w:rPr>
      </w:pPr>
    </w:p>
    <w:p w:rsidR="009A7835" w:rsidRPr="009A7835" w:rsidRDefault="009A7835" w:rsidP="009A7835">
      <w:pPr>
        <w:spacing w:after="0" w:line="240" w:lineRule="auto"/>
        <w:jc w:val="center"/>
        <w:rPr>
          <w:rFonts w:ascii="Times New Roman" w:hAnsi="Times New Roman"/>
          <w:sz w:val="24"/>
          <w:szCs w:val="24"/>
          <w:lang w:eastAsia="en-US"/>
        </w:rPr>
      </w:pPr>
    </w:p>
    <w:p w:rsidR="00637D04" w:rsidRDefault="00637D04" w:rsidP="009A7835">
      <w:pPr>
        <w:spacing w:after="0" w:line="360" w:lineRule="auto"/>
        <w:ind w:firstLine="708"/>
        <w:jc w:val="both"/>
        <w:rPr>
          <w:rFonts w:ascii="Times New Roman" w:hAnsi="Times New Roman"/>
          <w:sz w:val="24"/>
          <w:szCs w:val="24"/>
        </w:rPr>
      </w:pPr>
      <w:r w:rsidRPr="005B3969">
        <w:rPr>
          <w:rFonts w:ascii="Times New Roman" w:hAnsi="Times New Roman"/>
          <w:sz w:val="24"/>
          <w:szCs w:val="24"/>
          <w:lang w:val="es-ES_tradnl"/>
        </w:rPr>
        <w:t>Para establecer la correlación (influencia) del</w:t>
      </w:r>
      <w:r w:rsidR="00C6707A" w:rsidRPr="005B3969">
        <w:rPr>
          <w:rFonts w:ascii="Times New Roman" w:hAnsi="Times New Roman"/>
          <w:sz w:val="24"/>
          <w:szCs w:val="24"/>
          <w:lang w:val="es-ES_tradnl"/>
        </w:rPr>
        <w:t xml:space="preserve">aInteligencia Emocional </w:t>
      </w:r>
      <w:r w:rsidRPr="005B3969">
        <w:rPr>
          <w:rFonts w:ascii="Times New Roman" w:hAnsi="Times New Roman"/>
          <w:sz w:val="24"/>
          <w:szCs w:val="24"/>
          <w:lang w:val="es-ES_tradnl"/>
        </w:rPr>
        <w:t>del personal directivo en el clima organizacional del</w:t>
      </w:r>
      <w:r w:rsidR="00C6707A" w:rsidRPr="005B3969">
        <w:rPr>
          <w:rFonts w:ascii="Times New Roman" w:hAnsi="Times New Roman"/>
          <w:sz w:val="24"/>
          <w:szCs w:val="24"/>
          <w:lang w:val="es-ES_tradnl"/>
        </w:rPr>
        <w:t xml:space="preserve">a </w:t>
      </w:r>
      <w:r w:rsidR="00974542" w:rsidRPr="005B3969">
        <w:rPr>
          <w:rFonts w:ascii="Times New Roman" w:eastAsia="Times New Roman" w:hAnsi="Times New Roman"/>
          <w:sz w:val="24"/>
          <w:szCs w:val="24"/>
          <w:lang w:eastAsia="es-ES"/>
        </w:rPr>
        <w:t>E.B.B.” Ricardo</w:t>
      </w:r>
      <w:r w:rsidR="00C6707A" w:rsidRPr="005B3969">
        <w:rPr>
          <w:rFonts w:ascii="Times New Roman" w:eastAsia="Times New Roman" w:hAnsi="Times New Roman"/>
          <w:sz w:val="24"/>
          <w:szCs w:val="24"/>
          <w:lang w:eastAsia="es-ES"/>
        </w:rPr>
        <w:t xml:space="preserve"> Montilla “de Guarenas, estado Miranda</w:t>
      </w:r>
      <w:r w:rsidRPr="005B3969">
        <w:rPr>
          <w:rFonts w:ascii="Times New Roman" w:hAnsi="Times New Roman"/>
          <w:sz w:val="24"/>
          <w:szCs w:val="24"/>
          <w:lang w:val="es-ES_tradnl"/>
        </w:rPr>
        <w:t xml:space="preserve">, se </w:t>
      </w:r>
      <w:r w:rsidR="00974542" w:rsidRPr="005B3969">
        <w:rPr>
          <w:rFonts w:ascii="Times New Roman" w:hAnsi="Times New Roman"/>
          <w:sz w:val="24"/>
          <w:szCs w:val="24"/>
          <w:lang w:val="es-ES_tradnl"/>
        </w:rPr>
        <w:t>empleó la</w:t>
      </w:r>
      <w:r w:rsidRPr="005B3969">
        <w:rPr>
          <w:rFonts w:ascii="Times New Roman" w:hAnsi="Times New Roman"/>
          <w:sz w:val="24"/>
          <w:szCs w:val="24"/>
          <w:lang w:val="es-ES_tradnl"/>
        </w:rPr>
        <w:t xml:space="preserve"> prueba estadística del Coeficiente de Correlación </w:t>
      </w:r>
      <w:r w:rsidR="000A7862" w:rsidRPr="005B3969">
        <w:rPr>
          <w:rFonts w:ascii="Times New Roman" w:hAnsi="Times New Roman"/>
          <w:sz w:val="24"/>
          <w:szCs w:val="24"/>
          <w:lang w:val="es-ES_tradnl"/>
        </w:rPr>
        <w:t xml:space="preserve">Lineal </w:t>
      </w:r>
      <w:r w:rsidRPr="005B3969">
        <w:rPr>
          <w:rFonts w:ascii="Times New Roman" w:hAnsi="Times New Roman"/>
          <w:sz w:val="24"/>
          <w:szCs w:val="24"/>
          <w:lang w:val="es-ES_tradnl"/>
        </w:rPr>
        <w:t xml:space="preserve">de Pearson </w:t>
      </w:r>
      <w:r w:rsidRPr="005B3969">
        <w:rPr>
          <w:rFonts w:ascii="Times New Roman" w:hAnsi="Times New Roman"/>
          <w:b/>
          <w:sz w:val="24"/>
          <w:szCs w:val="24"/>
        </w:rPr>
        <w:t>(</w:t>
      </w:r>
      <w:r w:rsidRPr="005B3969">
        <w:rPr>
          <w:rFonts w:ascii="Times New Roman" w:hAnsi="Times New Roman"/>
          <w:b/>
          <w:i/>
          <w:iCs/>
          <w:sz w:val="24"/>
          <w:szCs w:val="24"/>
        </w:rPr>
        <w:t>r</w:t>
      </w:r>
      <w:r w:rsidRPr="005B3969">
        <w:rPr>
          <w:rFonts w:ascii="Times New Roman" w:hAnsi="Times New Roman"/>
          <w:b/>
          <w:sz w:val="24"/>
          <w:szCs w:val="24"/>
        </w:rPr>
        <w:t>)</w:t>
      </w:r>
      <w:r w:rsidRPr="005B3969">
        <w:rPr>
          <w:rFonts w:ascii="Times New Roman" w:hAnsi="Times New Roman"/>
          <w:sz w:val="24"/>
          <w:szCs w:val="24"/>
          <w:lang w:val="es-ES_tradnl"/>
        </w:rPr>
        <w:t xml:space="preserve">, la </w:t>
      </w:r>
      <w:r w:rsidR="00974542" w:rsidRPr="005B3969">
        <w:rPr>
          <w:rFonts w:ascii="Times New Roman" w:hAnsi="Times New Roman"/>
          <w:sz w:val="24"/>
          <w:szCs w:val="24"/>
          <w:lang w:val="es-ES_tradnl"/>
        </w:rPr>
        <w:t>cual según</w:t>
      </w:r>
      <w:r w:rsidRPr="005B3969">
        <w:rPr>
          <w:rFonts w:ascii="Times New Roman" w:hAnsi="Times New Roman"/>
          <w:spacing w:val="-2"/>
          <w:sz w:val="24"/>
          <w:szCs w:val="24"/>
          <w:lang w:val="es-ES_tradnl"/>
        </w:rPr>
        <w:t>Chávez (2003</w:t>
      </w:r>
      <w:r w:rsidR="00974542" w:rsidRPr="005B3969">
        <w:rPr>
          <w:rFonts w:ascii="Times New Roman" w:hAnsi="Times New Roman"/>
          <w:spacing w:val="-2"/>
          <w:sz w:val="24"/>
          <w:szCs w:val="24"/>
          <w:lang w:val="es-ES_tradnl"/>
        </w:rPr>
        <w:t xml:space="preserve">), </w:t>
      </w:r>
      <w:r w:rsidR="00974542" w:rsidRPr="005B3969">
        <w:rPr>
          <w:rFonts w:ascii="Times New Roman" w:hAnsi="Times New Roman"/>
          <w:sz w:val="24"/>
          <w:szCs w:val="24"/>
        </w:rPr>
        <w:t>“</w:t>
      </w:r>
      <w:r w:rsidRPr="005B3969">
        <w:rPr>
          <w:rFonts w:ascii="Times New Roman" w:hAnsi="Times New Roman"/>
          <w:sz w:val="24"/>
          <w:szCs w:val="24"/>
        </w:rPr>
        <w:t xml:space="preserve">indica el grado en que los puntajes en una de las variables, mantienen una relación lineal sistemática con los puntajes de la otra”. (p.107). </w:t>
      </w:r>
      <w:r w:rsidR="00C6707A" w:rsidRPr="005B3969">
        <w:rPr>
          <w:rFonts w:ascii="Times New Roman" w:hAnsi="Times New Roman"/>
          <w:sz w:val="24"/>
          <w:szCs w:val="24"/>
        </w:rPr>
        <w:t>Importa señalar, que e</w:t>
      </w:r>
      <w:r w:rsidRPr="005B3969">
        <w:rPr>
          <w:rFonts w:ascii="Times New Roman" w:hAnsi="Times New Roman"/>
          <w:sz w:val="24"/>
          <w:szCs w:val="24"/>
        </w:rPr>
        <w:t xml:space="preserve">l Coeficiente </w:t>
      </w:r>
      <w:r w:rsidRPr="005B3969">
        <w:rPr>
          <w:rFonts w:ascii="Times New Roman" w:hAnsi="Times New Roman"/>
          <w:sz w:val="24"/>
          <w:szCs w:val="24"/>
          <w:lang w:val="es-ES_tradnl"/>
        </w:rPr>
        <w:t xml:space="preserve">de Correlación </w:t>
      </w:r>
      <w:r w:rsidR="00974542" w:rsidRPr="005B3969">
        <w:rPr>
          <w:rFonts w:ascii="Times New Roman" w:hAnsi="Times New Roman"/>
          <w:sz w:val="24"/>
          <w:szCs w:val="24"/>
          <w:lang w:val="es-ES_tradnl"/>
        </w:rPr>
        <w:lastRenderedPageBreak/>
        <w:t xml:space="preserve">Lineal </w:t>
      </w:r>
      <w:r w:rsidRPr="005B3969">
        <w:rPr>
          <w:rFonts w:ascii="Times New Roman" w:hAnsi="Times New Roman"/>
          <w:sz w:val="24"/>
          <w:szCs w:val="24"/>
          <w:lang w:val="es-ES_tradnl"/>
        </w:rPr>
        <w:t>de Pearson (CC</w:t>
      </w:r>
      <w:r w:rsidR="00974542" w:rsidRPr="005B3969">
        <w:rPr>
          <w:rFonts w:ascii="Times New Roman" w:hAnsi="Times New Roman"/>
          <w:sz w:val="24"/>
          <w:szCs w:val="24"/>
          <w:lang w:val="es-ES_tradnl"/>
        </w:rPr>
        <w:t>L</w:t>
      </w:r>
      <w:r w:rsidRPr="005B3969">
        <w:rPr>
          <w:rFonts w:ascii="Times New Roman" w:hAnsi="Times New Roman"/>
          <w:sz w:val="24"/>
          <w:szCs w:val="24"/>
          <w:lang w:val="es-ES_tradnl"/>
        </w:rPr>
        <w:t xml:space="preserve">P) </w:t>
      </w:r>
      <w:r w:rsidRPr="005B3969">
        <w:rPr>
          <w:rFonts w:ascii="Times New Roman" w:hAnsi="Times New Roman"/>
          <w:sz w:val="24"/>
          <w:szCs w:val="24"/>
        </w:rPr>
        <w:t xml:space="preserve">definido, representa la correlación entre dos variables </w:t>
      </w:r>
      <w:r w:rsidR="001349EA" w:rsidRPr="005B3969">
        <w:rPr>
          <w:rFonts w:ascii="Times New Roman" w:hAnsi="Times New Roman"/>
          <w:sz w:val="24"/>
          <w:szCs w:val="24"/>
        </w:rPr>
        <w:t>X</w:t>
      </w:r>
      <w:r w:rsidRPr="005B3969">
        <w:rPr>
          <w:rFonts w:ascii="Times New Roman" w:hAnsi="Times New Roman"/>
          <w:sz w:val="24"/>
          <w:szCs w:val="24"/>
        </w:rPr>
        <w:t xml:space="preserve"> e </w:t>
      </w:r>
      <w:r w:rsidR="001349EA" w:rsidRPr="005B3969">
        <w:rPr>
          <w:rFonts w:ascii="Times New Roman" w:hAnsi="Times New Roman"/>
          <w:sz w:val="24"/>
          <w:szCs w:val="24"/>
        </w:rPr>
        <w:t>Y</w:t>
      </w:r>
      <w:r w:rsidRPr="005B3969">
        <w:rPr>
          <w:rFonts w:ascii="Times New Roman" w:hAnsi="Times New Roman"/>
          <w:sz w:val="24"/>
          <w:szCs w:val="24"/>
        </w:rPr>
        <w:t>, la cual se expresa mediante la siguiente expresión:</w:t>
      </w:r>
    </w:p>
    <w:p w:rsidR="00637D04" w:rsidRPr="005B3969" w:rsidRDefault="00637D04" w:rsidP="00637D04">
      <w:pPr>
        <w:spacing w:line="360" w:lineRule="auto"/>
        <w:ind w:firstLine="708"/>
        <w:jc w:val="center"/>
        <w:rPr>
          <w:rFonts w:ascii="Times New Roman" w:hAnsi="Times New Roman"/>
          <w:b/>
          <w:sz w:val="24"/>
          <w:szCs w:val="24"/>
          <w:lang w:val="en-US"/>
        </w:rPr>
      </w:pPr>
      <m:oMathPara>
        <m:oMath>
          <m:r>
            <m:rPr>
              <m:sty m:val="bi"/>
            </m:rPr>
            <w:rPr>
              <w:rFonts w:ascii="Cambria Math" w:hAnsi="Cambria Math"/>
              <w:sz w:val="24"/>
              <w:szCs w:val="24"/>
            </w:rPr>
            <m:t>r</m:t>
          </m:r>
          <m:r>
            <m:rPr>
              <m:sty m:val="b"/>
            </m:rPr>
            <w:rPr>
              <w:rFonts w:ascii="Cambria Math" w:hAnsi="Cambria Math"/>
              <w:sz w:val="24"/>
              <w:szCs w:val="24"/>
            </w:rPr>
            <m:t>=</m:t>
          </m:r>
          <m:f>
            <m:fPr>
              <m:ctrlPr>
                <w:rPr>
                  <w:rFonts w:ascii="Cambria Math" w:hAnsi="Cambria Math"/>
                  <w:b/>
                  <w:sz w:val="24"/>
                  <w:szCs w:val="24"/>
                  <w:lang w:val="en-US" w:eastAsia="en-US"/>
                </w:rPr>
              </m:ctrlPr>
            </m:fPr>
            <m:num>
              <m:r>
                <m:rPr>
                  <m:sty m:val="bi"/>
                </m:rPr>
                <w:rPr>
                  <w:rFonts w:ascii="Cambria Math" w:hAnsi="Cambria Math"/>
                  <w:sz w:val="24"/>
                  <w:szCs w:val="24"/>
                </w:rPr>
                <m:t>N∑XY-∑X∑Y</m:t>
              </m:r>
            </m:num>
            <m:den>
              <m:r>
                <m:rPr>
                  <m:sty m:val="b"/>
                </m:rPr>
                <w:rPr>
                  <w:rFonts w:ascii="Cambria Math" w:hAnsi="Cambria Math"/>
                  <w:sz w:val="24"/>
                  <w:szCs w:val="24"/>
                </w:rPr>
                <m:t>√</m:t>
              </m:r>
              <m:r>
                <m:rPr>
                  <m:sty m:val="bi"/>
                </m:rPr>
                <w:rPr>
                  <w:rFonts w:ascii="Cambria Math" w:hAnsi="Cambria Math"/>
                  <w:sz w:val="24"/>
                  <w:szCs w:val="24"/>
                </w:rPr>
                <m:t>⦋N∑</m:t>
              </m:r>
              <m:sSup>
                <m:sSupPr>
                  <m:ctrlPr>
                    <w:rPr>
                      <w:rFonts w:ascii="Cambria Math" w:hAnsi="Cambria Math"/>
                      <w:b/>
                      <w:i/>
                      <w:sz w:val="24"/>
                      <w:szCs w:val="24"/>
                      <w:lang w:val="en-US" w:eastAsia="en-US"/>
                    </w:rPr>
                  </m:ctrlPr>
                </m:sSupPr>
                <m:e>
                  <m:r>
                    <m:rPr>
                      <m:sty m:val="bi"/>
                    </m:rPr>
                    <w:rPr>
                      <w:rFonts w:ascii="Cambria Math" w:hAnsi="Cambria Math"/>
                      <w:sz w:val="24"/>
                      <w:szCs w:val="24"/>
                    </w:rPr>
                    <m:t>X</m:t>
                  </m:r>
                </m:e>
                <m:sup>
                  <m:r>
                    <m:rPr>
                      <m:sty m:val="bi"/>
                    </m:rPr>
                    <w:rPr>
                      <w:rFonts w:ascii="Cambria Math" w:hAnsi="Cambria Math"/>
                      <w:sz w:val="24"/>
                      <w:szCs w:val="24"/>
                    </w:rPr>
                    <m:t>2</m:t>
                  </m:r>
                </m:sup>
              </m:sSup>
              <m:r>
                <m:rPr>
                  <m:sty m:val="bi"/>
                </m:rPr>
                <w:rPr>
                  <w:rFonts w:ascii="Cambria Math" w:hAnsi="Cambria Math"/>
                  <w:sz w:val="24"/>
                  <w:szCs w:val="24"/>
                </w:rPr>
                <m:t>- (∑X)²]⦋N∑</m:t>
              </m:r>
              <m:sSup>
                <m:sSupPr>
                  <m:ctrlPr>
                    <w:rPr>
                      <w:rFonts w:ascii="Cambria Math" w:hAnsi="Cambria Math"/>
                      <w:b/>
                      <w:i/>
                      <w:sz w:val="24"/>
                      <w:szCs w:val="24"/>
                      <w:lang w:val="en-US" w:eastAsia="en-US"/>
                    </w:rPr>
                  </m:ctrlPr>
                </m:sSupPr>
                <m:e>
                  <m:r>
                    <m:rPr>
                      <m:sty m:val="bi"/>
                    </m:rPr>
                    <w:rPr>
                      <w:rFonts w:ascii="Cambria Math" w:hAnsi="Cambria Math"/>
                      <w:sz w:val="24"/>
                      <w:szCs w:val="24"/>
                    </w:rPr>
                    <m:t>Y</m:t>
                  </m:r>
                </m:e>
                <m:sup>
                  <m:r>
                    <m:rPr>
                      <m:sty m:val="bi"/>
                    </m:rPr>
                    <w:rPr>
                      <w:rFonts w:ascii="Cambria Math" w:hAnsi="Cambria Math"/>
                      <w:sz w:val="24"/>
                      <w:szCs w:val="24"/>
                    </w:rPr>
                    <m:t>2</m:t>
                  </m:r>
                </m:sup>
              </m:sSup>
              <m:r>
                <m:rPr>
                  <m:sty m:val="bi"/>
                </m:rPr>
                <w:rPr>
                  <w:rFonts w:ascii="Cambria Math" w:hAnsi="Cambria Math"/>
                  <w:sz w:val="24"/>
                  <w:szCs w:val="24"/>
                </w:rPr>
                <m:t>- (∑Y)²]</m:t>
              </m:r>
            </m:den>
          </m:f>
        </m:oMath>
      </m:oMathPara>
    </w:p>
    <w:p w:rsidR="00637D04" w:rsidRPr="005B3969" w:rsidRDefault="00637D04" w:rsidP="00685BE4">
      <w:pPr>
        <w:spacing w:after="0" w:line="360" w:lineRule="auto"/>
        <w:rPr>
          <w:rFonts w:ascii="Times New Roman" w:hAnsi="Times New Roman"/>
          <w:sz w:val="24"/>
          <w:szCs w:val="24"/>
        </w:rPr>
      </w:pPr>
      <w:r w:rsidRPr="005B3969">
        <w:rPr>
          <w:rFonts w:ascii="Times New Roman" w:hAnsi="Times New Roman"/>
          <w:sz w:val="24"/>
          <w:szCs w:val="24"/>
        </w:rPr>
        <w:t>Donde los parámetros a ser calculados se describen a continuación:</w:t>
      </w:r>
    </w:p>
    <w:p w:rsidR="00637D04" w:rsidRPr="005B3969" w:rsidRDefault="00637D04" w:rsidP="001060AA">
      <w:pPr>
        <w:spacing w:after="0" w:line="360" w:lineRule="auto"/>
        <w:jc w:val="both"/>
        <w:rPr>
          <w:rFonts w:ascii="Times New Roman" w:hAnsi="Times New Roman"/>
          <w:sz w:val="24"/>
          <w:szCs w:val="24"/>
        </w:rPr>
      </w:pPr>
      <w:r w:rsidRPr="005B3969">
        <w:rPr>
          <w:rFonts w:ascii="Times New Roman" w:hAnsi="Times New Roman"/>
          <w:b/>
          <w:i/>
          <w:sz w:val="24"/>
          <w:szCs w:val="24"/>
        </w:rPr>
        <w:t>N</w:t>
      </w:r>
      <w:r w:rsidRPr="005B3969">
        <w:rPr>
          <w:rFonts w:ascii="Times New Roman" w:hAnsi="Times New Roman"/>
          <w:b/>
          <w:sz w:val="24"/>
          <w:szCs w:val="24"/>
        </w:rPr>
        <w:t>&gt;</w:t>
      </w:r>
      <w:r w:rsidRPr="005B3969">
        <w:rPr>
          <w:rFonts w:ascii="Times New Roman" w:hAnsi="Times New Roman"/>
          <w:sz w:val="24"/>
          <w:szCs w:val="24"/>
        </w:rPr>
        <w:t xml:space="preserve">Número de sujetos. </w:t>
      </w:r>
    </w:p>
    <w:p w:rsidR="00637D04" w:rsidRPr="005B3969" w:rsidRDefault="00637D04" w:rsidP="001060AA">
      <w:pPr>
        <w:spacing w:after="0" w:line="360" w:lineRule="auto"/>
        <w:jc w:val="both"/>
        <w:rPr>
          <w:rFonts w:ascii="Times New Roman" w:hAnsi="Times New Roman"/>
          <w:sz w:val="24"/>
          <w:szCs w:val="24"/>
        </w:rPr>
      </w:pPr>
      <w:r w:rsidRPr="005B3969">
        <w:rPr>
          <w:rFonts w:ascii="Times New Roman" w:hAnsi="Times New Roman"/>
          <w:b/>
          <w:i/>
          <w:sz w:val="24"/>
          <w:szCs w:val="24"/>
        </w:rPr>
        <w:t>∑XY&gt;</w:t>
      </w:r>
      <w:r w:rsidRPr="005B3969">
        <w:rPr>
          <w:rFonts w:ascii="Times New Roman" w:hAnsi="Times New Roman"/>
          <w:sz w:val="24"/>
          <w:szCs w:val="24"/>
        </w:rPr>
        <w:tab/>
        <w:t xml:space="preserve">Resultado de sumar el producto de cada valor de X por su </w:t>
      </w:r>
      <w:r w:rsidRPr="005B3969">
        <w:rPr>
          <w:rFonts w:ascii="Times New Roman" w:hAnsi="Times New Roman"/>
          <w:sz w:val="24"/>
          <w:szCs w:val="24"/>
        </w:rPr>
        <w:tab/>
        <w:t xml:space="preserve">correspondiente </w:t>
      </w:r>
      <w:r w:rsidR="00624500" w:rsidRPr="005B3969">
        <w:rPr>
          <w:rFonts w:ascii="Times New Roman" w:hAnsi="Times New Roman"/>
          <w:sz w:val="24"/>
          <w:szCs w:val="24"/>
        </w:rPr>
        <w:tab/>
      </w:r>
      <w:r w:rsidRPr="005B3969">
        <w:rPr>
          <w:rFonts w:ascii="Times New Roman" w:hAnsi="Times New Roman"/>
          <w:sz w:val="24"/>
          <w:szCs w:val="24"/>
        </w:rPr>
        <w:t>valor en Y.</w:t>
      </w:r>
    </w:p>
    <w:p w:rsidR="00637D04" w:rsidRPr="005B3969" w:rsidRDefault="00637D04" w:rsidP="001060AA">
      <w:pPr>
        <w:tabs>
          <w:tab w:val="left" w:pos="708"/>
          <w:tab w:val="left" w:pos="1416"/>
          <w:tab w:val="left" w:pos="2124"/>
          <w:tab w:val="left" w:pos="2832"/>
          <w:tab w:val="left" w:pos="3540"/>
          <w:tab w:val="left" w:pos="6394"/>
        </w:tabs>
        <w:spacing w:after="0" w:line="360" w:lineRule="auto"/>
        <w:jc w:val="both"/>
        <w:rPr>
          <w:rFonts w:ascii="Times New Roman" w:hAnsi="Times New Roman"/>
          <w:sz w:val="24"/>
          <w:szCs w:val="24"/>
        </w:rPr>
      </w:pPr>
      <w:r w:rsidRPr="005B3969">
        <w:rPr>
          <w:rFonts w:ascii="Times New Roman" w:hAnsi="Times New Roman"/>
          <w:b/>
          <w:i/>
          <w:sz w:val="24"/>
          <w:szCs w:val="24"/>
        </w:rPr>
        <w:t>∑X&gt;</w:t>
      </w:r>
      <w:r w:rsidR="001060AA">
        <w:rPr>
          <w:rFonts w:ascii="Times New Roman" w:hAnsi="Times New Roman"/>
          <w:sz w:val="24"/>
          <w:szCs w:val="24"/>
        </w:rPr>
        <w:tab/>
        <w:t>Sumatoria de los valores de X.</w:t>
      </w:r>
    </w:p>
    <w:p w:rsidR="00637D04" w:rsidRPr="005B3969" w:rsidRDefault="00637D04" w:rsidP="001060AA">
      <w:pPr>
        <w:spacing w:after="0" w:line="360" w:lineRule="auto"/>
        <w:jc w:val="both"/>
        <w:rPr>
          <w:rFonts w:ascii="Times New Roman" w:hAnsi="Times New Roman"/>
          <w:sz w:val="24"/>
          <w:szCs w:val="24"/>
        </w:rPr>
      </w:pPr>
      <w:r w:rsidRPr="005B3969">
        <w:rPr>
          <w:rFonts w:ascii="Times New Roman" w:hAnsi="Times New Roman"/>
          <w:b/>
          <w:i/>
          <w:sz w:val="24"/>
          <w:szCs w:val="24"/>
        </w:rPr>
        <w:t>∑Y&gt;</w:t>
      </w:r>
      <w:r w:rsidRPr="005B3969">
        <w:rPr>
          <w:rFonts w:ascii="Times New Roman" w:hAnsi="Times New Roman"/>
          <w:sz w:val="24"/>
          <w:szCs w:val="24"/>
        </w:rPr>
        <w:tab/>
        <w:t>Sumatoria de los valores de Y.</w:t>
      </w:r>
    </w:p>
    <w:p w:rsidR="00637D04" w:rsidRPr="005B3969" w:rsidRDefault="00637D04" w:rsidP="001060AA">
      <w:pPr>
        <w:spacing w:after="0" w:line="360" w:lineRule="auto"/>
        <w:jc w:val="both"/>
        <w:rPr>
          <w:rFonts w:ascii="Times New Roman" w:hAnsi="Times New Roman"/>
          <w:sz w:val="24"/>
          <w:szCs w:val="24"/>
        </w:rPr>
      </w:pPr>
      <w:r w:rsidRPr="005B3969">
        <w:rPr>
          <w:rFonts w:ascii="Times New Roman" w:hAnsi="Times New Roman"/>
          <w:b/>
          <w:i/>
          <w:sz w:val="24"/>
          <w:szCs w:val="24"/>
        </w:rPr>
        <w:t>∑X²&gt;</w:t>
      </w:r>
      <w:r w:rsidRPr="005B3969">
        <w:rPr>
          <w:rFonts w:ascii="Times New Roman" w:hAnsi="Times New Roman"/>
          <w:sz w:val="24"/>
          <w:szCs w:val="24"/>
        </w:rPr>
        <w:tab/>
        <w:t>Sumatoria de los valores de X elevados al cuadrado.</w:t>
      </w:r>
    </w:p>
    <w:p w:rsidR="00637D04" w:rsidRPr="005B3969" w:rsidRDefault="00637D04" w:rsidP="001060AA">
      <w:pPr>
        <w:spacing w:after="0" w:line="360" w:lineRule="auto"/>
        <w:jc w:val="both"/>
        <w:rPr>
          <w:rFonts w:ascii="Times New Roman" w:hAnsi="Times New Roman"/>
          <w:sz w:val="24"/>
          <w:szCs w:val="24"/>
        </w:rPr>
      </w:pPr>
      <w:r w:rsidRPr="005B3969">
        <w:rPr>
          <w:rFonts w:ascii="Times New Roman" w:hAnsi="Times New Roman"/>
          <w:b/>
          <w:i/>
          <w:sz w:val="24"/>
          <w:szCs w:val="24"/>
        </w:rPr>
        <w:t>∑Y²&gt;</w:t>
      </w:r>
      <w:r w:rsidRPr="005B3969">
        <w:rPr>
          <w:rFonts w:ascii="Times New Roman" w:hAnsi="Times New Roman"/>
          <w:sz w:val="24"/>
          <w:szCs w:val="24"/>
        </w:rPr>
        <w:tab/>
        <w:t>Sumatoria de los valores de Y elevados al cuadrado.</w:t>
      </w:r>
    </w:p>
    <w:p w:rsidR="00685BE4" w:rsidRPr="005B3969" w:rsidRDefault="00931B4B" w:rsidP="001060AA">
      <w:pPr>
        <w:spacing w:after="0" w:line="360" w:lineRule="auto"/>
        <w:ind w:firstLine="708"/>
        <w:jc w:val="both"/>
        <w:rPr>
          <w:rFonts w:ascii="Times New Roman" w:hAnsi="Times New Roman"/>
          <w:b/>
          <w:sz w:val="24"/>
          <w:szCs w:val="24"/>
        </w:rPr>
      </w:pPr>
      <w:r w:rsidRPr="005B3969">
        <w:rPr>
          <w:rFonts w:ascii="Times New Roman" w:hAnsi="Times New Roman"/>
          <w:sz w:val="24"/>
          <w:szCs w:val="24"/>
        </w:rPr>
        <w:t xml:space="preserve">Al respecto, </w:t>
      </w:r>
      <w:r w:rsidR="00637D04" w:rsidRPr="005B3969">
        <w:rPr>
          <w:rFonts w:ascii="Times New Roman" w:hAnsi="Times New Roman"/>
          <w:sz w:val="24"/>
          <w:szCs w:val="24"/>
        </w:rPr>
        <w:t xml:space="preserve">Hamdan (1994), precisa que en las ciencias sociales en general y en educación en particular, “la mayoría de las variables son simultáneamente afectadas por una gran multitud de factores. Por ello, el Coeficiente de Correlación de </w:t>
      </w:r>
      <w:r w:rsidR="00685BE4" w:rsidRPr="005B3969">
        <w:rPr>
          <w:rFonts w:ascii="Times New Roman" w:hAnsi="Times New Roman"/>
          <w:sz w:val="24"/>
          <w:szCs w:val="24"/>
          <w:lang w:val="es-ES_tradnl"/>
        </w:rPr>
        <w:t>Pearson</w:t>
      </w:r>
      <w:r w:rsidR="00637D04" w:rsidRPr="005B3969">
        <w:rPr>
          <w:rFonts w:ascii="Times New Roman" w:hAnsi="Times New Roman"/>
          <w:b/>
          <w:sz w:val="24"/>
          <w:szCs w:val="24"/>
        </w:rPr>
        <w:t>(</w:t>
      </w:r>
      <w:r w:rsidR="00685BE4" w:rsidRPr="005B3969">
        <w:rPr>
          <w:rFonts w:ascii="Times New Roman" w:hAnsi="Times New Roman"/>
          <w:b/>
          <w:i/>
          <w:iCs/>
          <w:sz w:val="24"/>
          <w:szCs w:val="24"/>
        </w:rPr>
        <w:t>r</w:t>
      </w:r>
      <w:r w:rsidR="00685BE4" w:rsidRPr="005B3969">
        <w:rPr>
          <w:rFonts w:ascii="Times New Roman" w:hAnsi="Times New Roman"/>
          <w:b/>
          <w:sz w:val="24"/>
          <w:szCs w:val="24"/>
        </w:rPr>
        <w:t>)</w:t>
      </w:r>
      <w:r w:rsidR="00685BE4" w:rsidRPr="005B3969">
        <w:rPr>
          <w:rFonts w:ascii="Times New Roman" w:hAnsi="Times New Roman"/>
          <w:sz w:val="24"/>
          <w:szCs w:val="24"/>
        </w:rPr>
        <w:t>mide</w:t>
      </w:r>
      <w:r w:rsidR="00637D04" w:rsidRPr="005B3969">
        <w:rPr>
          <w:rFonts w:ascii="Times New Roman" w:hAnsi="Times New Roman"/>
          <w:sz w:val="24"/>
          <w:szCs w:val="24"/>
        </w:rPr>
        <w:t xml:space="preserve"> solo relaciones lineales entre variables”. (p.81). </w:t>
      </w:r>
      <w:r w:rsidRPr="005B3969">
        <w:rPr>
          <w:rFonts w:ascii="Times New Roman" w:hAnsi="Times New Roman"/>
          <w:sz w:val="24"/>
          <w:szCs w:val="24"/>
        </w:rPr>
        <w:t>E</w:t>
      </w:r>
      <w:r w:rsidR="00637D04" w:rsidRPr="005B3969">
        <w:rPr>
          <w:rFonts w:ascii="Times New Roman" w:hAnsi="Times New Roman"/>
          <w:sz w:val="24"/>
          <w:szCs w:val="24"/>
        </w:rPr>
        <w:t xml:space="preserve">l siguiente cuadro </w:t>
      </w:r>
      <w:r w:rsidR="00685BE4" w:rsidRPr="005B3969">
        <w:rPr>
          <w:rFonts w:ascii="Times New Roman" w:hAnsi="Times New Roman"/>
          <w:sz w:val="24"/>
          <w:szCs w:val="24"/>
        </w:rPr>
        <w:t xml:space="preserve">indica </w:t>
      </w:r>
      <w:r w:rsidR="00637D04" w:rsidRPr="005B3969">
        <w:rPr>
          <w:rFonts w:ascii="Times New Roman" w:hAnsi="Times New Roman"/>
          <w:sz w:val="24"/>
          <w:szCs w:val="24"/>
        </w:rPr>
        <w:t xml:space="preserve">el rango de valores del Coeficiente de </w:t>
      </w:r>
      <w:r w:rsidR="00637D04" w:rsidRPr="005B3969">
        <w:rPr>
          <w:rFonts w:ascii="Times New Roman" w:hAnsi="Times New Roman"/>
          <w:sz w:val="24"/>
          <w:szCs w:val="24"/>
          <w:lang w:val="es-ES_tradnl"/>
        </w:rPr>
        <w:t xml:space="preserve">Correlación </w:t>
      </w:r>
      <w:r w:rsidRPr="005B3969">
        <w:rPr>
          <w:rFonts w:ascii="Times New Roman" w:hAnsi="Times New Roman"/>
          <w:sz w:val="24"/>
          <w:szCs w:val="24"/>
          <w:lang w:val="es-ES_tradnl"/>
        </w:rPr>
        <w:t xml:space="preserve">Lineal </w:t>
      </w:r>
      <w:r w:rsidR="00637D04" w:rsidRPr="005B3969">
        <w:rPr>
          <w:rFonts w:ascii="Times New Roman" w:hAnsi="Times New Roman"/>
          <w:sz w:val="24"/>
          <w:szCs w:val="24"/>
          <w:lang w:val="es-ES_tradnl"/>
        </w:rPr>
        <w:t xml:space="preserve">de Pearson </w:t>
      </w:r>
      <w:r w:rsidR="00637D04" w:rsidRPr="005B3969">
        <w:rPr>
          <w:rFonts w:ascii="Times New Roman" w:hAnsi="Times New Roman"/>
          <w:b/>
          <w:sz w:val="24"/>
          <w:szCs w:val="24"/>
        </w:rPr>
        <w:t>(</w:t>
      </w:r>
      <w:r w:rsidR="00637D04" w:rsidRPr="005B3969">
        <w:rPr>
          <w:rFonts w:ascii="Times New Roman" w:hAnsi="Times New Roman"/>
          <w:b/>
          <w:i/>
          <w:iCs/>
          <w:sz w:val="24"/>
          <w:szCs w:val="24"/>
        </w:rPr>
        <w:t>r</w:t>
      </w:r>
      <w:r w:rsidR="00637D04" w:rsidRPr="005B3969">
        <w:rPr>
          <w:rFonts w:ascii="Times New Roman" w:hAnsi="Times New Roman"/>
          <w:b/>
          <w:sz w:val="24"/>
          <w:szCs w:val="24"/>
        </w:rPr>
        <w:t>)</w:t>
      </w:r>
      <w:r w:rsidR="00685BE4" w:rsidRPr="005B3969">
        <w:rPr>
          <w:rFonts w:ascii="Times New Roman" w:hAnsi="Times New Roman"/>
          <w:b/>
          <w:sz w:val="24"/>
          <w:szCs w:val="24"/>
        </w:rPr>
        <w:t>:</w:t>
      </w:r>
    </w:p>
    <w:p w:rsidR="001060AA" w:rsidRDefault="001060AA" w:rsidP="001060AA">
      <w:pPr>
        <w:spacing w:after="0" w:line="240" w:lineRule="auto"/>
        <w:jc w:val="both"/>
        <w:rPr>
          <w:rFonts w:ascii="Times New Roman" w:hAnsi="Times New Roman"/>
          <w:bCs/>
          <w:sz w:val="24"/>
          <w:szCs w:val="24"/>
        </w:rPr>
      </w:pPr>
    </w:p>
    <w:p w:rsidR="001060AA" w:rsidRPr="001060AA" w:rsidRDefault="001060AA" w:rsidP="001060AA">
      <w:pPr>
        <w:spacing w:after="0" w:line="240" w:lineRule="auto"/>
        <w:jc w:val="both"/>
        <w:rPr>
          <w:rFonts w:ascii="Times New Roman" w:hAnsi="Times New Roman"/>
          <w:bCs/>
          <w:sz w:val="24"/>
          <w:szCs w:val="24"/>
        </w:rPr>
      </w:pPr>
    </w:p>
    <w:p w:rsidR="00637D04" w:rsidRPr="005B3969" w:rsidRDefault="00C6707A" w:rsidP="001060AA">
      <w:pPr>
        <w:spacing w:after="0" w:line="360" w:lineRule="auto"/>
        <w:jc w:val="both"/>
        <w:rPr>
          <w:rFonts w:ascii="Times New Roman" w:hAnsi="Times New Roman"/>
          <w:b/>
          <w:bCs/>
          <w:sz w:val="24"/>
          <w:szCs w:val="24"/>
        </w:rPr>
      </w:pPr>
      <w:r w:rsidRPr="005B3969">
        <w:rPr>
          <w:rFonts w:ascii="Times New Roman" w:hAnsi="Times New Roman"/>
          <w:b/>
          <w:bCs/>
          <w:sz w:val="24"/>
          <w:szCs w:val="24"/>
        </w:rPr>
        <w:t>Cuadro 5</w:t>
      </w:r>
    </w:p>
    <w:p w:rsidR="00637D04" w:rsidRPr="005B3969" w:rsidRDefault="00637D04" w:rsidP="001060AA">
      <w:pPr>
        <w:spacing w:after="0"/>
        <w:jc w:val="both"/>
        <w:rPr>
          <w:rFonts w:ascii="Times New Roman" w:hAnsi="Times New Roman"/>
          <w:b/>
          <w:bCs/>
          <w:sz w:val="24"/>
          <w:szCs w:val="24"/>
        </w:rPr>
      </w:pPr>
      <w:r w:rsidRPr="005B3969">
        <w:rPr>
          <w:rFonts w:ascii="Times New Roman" w:hAnsi="Times New Roman"/>
          <w:b/>
          <w:bCs/>
          <w:sz w:val="24"/>
          <w:szCs w:val="24"/>
        </w:rPr>
        <w:t xml:space="preserve">Valores del Coeficiente </w:t>
      </w:r>
      <w:r w:rsidR="000A7862" w:rsidRPr="005B3969">
        <w:rPr>
          <w:rFonts w:ascii="Times New Roman" w:hAnsi="Times New Roman"/>
          <w:b/>
          <w:bCs/>
          <w:sz w:val="24"/>
          <w:szCs w:val="24"/>
        </w:rPr>
        <w:t>de</w:t>
      </w:r>
      <w:r w:rsidRPr="005B3969">
        <w:rPr>
          <w:rFonts w:ascii="Times New Roman" w:hAnsi="Times New Roman"/>
          <w:b/>
          <w:bCs/>
          <w:sz w:val="24"/>
          <w:szCs w:val="24"/>
        </w:rPr>
        <w:t xml:space="preserve"> Correlación </w:t>
      </w:r>
      <w:r w:rsidR="000A7862" w:rsidRPr="005B3969">
        <w:rPr>
          <w:rFonts w:ascii="Times New Roman" w:hAnsi="Times New Roman"/>
          <w:b/>
          <w:bCs/>
          <w:sz w:val="24"/>
          <w:szCs w:val="24"/>
        </w:rPr>
        <w:t xml:space="preserve">Lineal </w:t>
      </w:r>
      <w:r w:rsidRPr="005B3969">
        <w:rPr>
          <w:rFonts w:ascii="Times New Roman" w:hAnsi="Times New Roman"/>
          <w:b/>
          <w:bCs/>
          <w:sz w:val="24"/>
          <w:szCs w:val="24"/>
        </w:rPr>
        <w:t>de Pearson</w:t>
      </w:r>
    </w:p>
    <w:p w:rsidR="00637D04" w:rsidRPr="001060AA" w:rsidRDefault="00637D04" w:rsidP="001060AA">
      <w:pPr>
        <w:spacing w:after="0"/>
        <w:jc w:val="both"/>
        <w:rPr>
          <w:rFonts w:ascii="Times New Roman" w:hAnsi="Times New Roman"/>
          <w:bCs/>
          <w:sz w:val="24"/>
          <w:szCs w:val="24"/>
        </w:rPr>
      </w:pPr>
    </w:p>
    <w:tbl>
      <w:tblPr>
        <w:tblStyle w:val="Tablaconcuadrcula"/>
        <w:tblW w:w="8364" w:type="dxa"/>
        <w:tblInd w:w="108" w:type="dxa"/>
        <w:tblLook w:val="04A0"/>
      </w:tblPr>
      <w:tblGrid>
        <w:gridCol w:w="3261"/>
        <w:gridCol w:w="5103"/>
      </w:tblGrid>
      <w:tr w:rsidR="005B3969" w:rsidRPr="005B3969" w:rsidTr="001349EA">
        <w:trPr>
          <w:trHeight w:val="304"/>
        </w:trPr>
        <w:tc>
          <w:tcPr>
            <w:tcW w:w="3261" w:type="dxa"/>
            <w:tcBorders>
              <w:top w:val="single" w:sz="4" w:space="0" w:color="auto"/>
              <w:left w:val="nil"/>
              <w:bottom w:val="single" w:sz="4" w:space="0" w:color="auto"/>
              <w:right w:val="nil"/>
            </w:tcBorders>
            <w:shd w:val="clear" w:color="auto" w:fill="D9D9D9" w:themeFill="background1" w:themeFillShade="D9"/>
          </w:tcPr>
          <w:p w:rsidR="00637D04" w:rsidRPr="005B3969" w:rsidRDefault="00637D04" w:rsidP="00637D04">
            <w:pPr>
              <w:spacing w:line="360" w:lineRule="auto"/>
              <w:jc w:val="center"/>
              <w:rPr>
                <w:rFonts w:ascii="Times New Roman" w:hAnsi="Times New Roman"/>
                <w:b/>
                <w:bCs/>
                <w:sz w:val="24"/>
                <w:szCs w:val="24"/>
                <w:lang w:eastAsia="en-US"/>
              </w:rPr>
            </w:pPr>
            <w:r w:rsidRPr="005B3969">
              <w:rPr>
                <w:rFonts w:ascii="Times New Roman" w:hAnsi="Times New Roman"/>
                <w:b/>
                <w:bCs/>
                <w:sz w:val="24"/>
                <w:szCs w:val="24"/>
              </w:rPr>
              <w:t>Valores del Coeficiente</w:t>
            </w:r>
          </w:p>
        </w:tc>
        <w:tc>
          <w:tcPr>
            <w:tcW w:w="5103" w:type="dxa"/>
            <w:tcBorders>
              <w:top w:val="single" w:sz="4" w:space="0" w:color="auto"/>
              <w:left w:val="nil"/>
              <w:bottom w:val="single" w:sz="4" w:space="0" w:color="auto"/>
              <w:right w:val="nil"/>
            </w:tcBorders>
            <w:shd w:val="clear" w:color="auto" w:fill="D9D9D9" w:themeFill="background1" w:themeFillShade="D9"/>
          </w:tcPr>
          <w:p w:rsidR="00637D04" w:rsidRPr="005B3969" w:rsidRDefault="00637D04" w:rsidP="00637D04">
            <w:pPr>
              <w:spacing w:line="360" w:lineRule="auto"/>
              <w:jc w:val="center"/>
              <w:rPr>
                <w:rFonts w:ascii="Times New Roman" w:hAnsi="Times New Roman"/>
                <w:b/>
                <w:bCs/>
                <w:sz w:val="24"/>
                <w:szCs w:val="24"/>
              </w:rPr>
            </w:pPr>
            <w:r w:rsidRPr="005B3969">
              <w:rPr>
                <w:rFonts w:ascii="Times New Roman" w:hAnsi="Times New Roman"/>
                <w:b/>
                <w:bCs/>
                <w:sz w:val="24"/>
                <w:szCs w:val="24"/>
              </w:rPr>
              <w:t xml:space="preserve">Nivel  de Correlación </w:t>
            </w:r>
          </w:p>
        </w:tc>
      </w:tr>
      <w:tr w:rsidR="005B3969" w:rsidRPr="005B3969" w:rsidTr="000A7862">
        <w:trPr>
          <w:trHeight w:val="510"/>
        </w:trPr>
        <w:tc>
          <w:tcPr>
            <w:tcW w:w="3261" w:type="dxa"/>
            <w:tcBorders>
              <w:top w:val="single" w:sz="4" w:space="0" w:color="auto"/>
              <w:left w:val="nil"/>
              <w:bottom w:val="nil"/>
              <w:right w:val="nil"/>
            </w:tcBorders>
            <w:vAlign w:val="center"/>
            <w:hideMark/>
          </w:tcPr>
          <w:p w:rsidR="00637D04" w:rsidRPr="005B3969" w:rsidRDefault="00637D04" w:rsidP="001349EA">
            <w:pPr>
              <w:rPr>
                <w:rFonts w:ascii="Times New Roman" w:hAnsi="Times New Roman"/>
                <w:b/>
                <w:sz w:val="24"/>
                <w:szCs w:val="24"/>
              </w:rPr>
            </w:pPr>
            <w:r w:rsidRPr="005B3969">
              <w:rPr>
                <w:rFonts w:ascii="Times New Roman" w:hAnsi="Times New Roman"/>
                <w:b/>
                <w:i/>
                <w:iCs/>
                <w:sz w:val="24"/>
                <w:szCs w:val="24"/>
              </w:rPr>
              <w:t xml:space="preserve">          r </w:t>
            </w:r>
            <w:r w:rsidRPr="005B3969">
              <w:rPr>
                <w:rFonts w:ascii="Times New Roman" w:hAnsi="Times New Roman"/>
                <w:b/>
                <w:sz w:val="24"/>
                <w:szCs w:val="24"/>
              </w:rPr>
              <w:t>= 0,01 a 0,20</w:t>
            </w:r>
          </w:p>
        </w:tc>
        <w:tc>
          <w:tcPr>
            <w:tcW w:w="5103" w:type="dxa"/>
            <w:tcBorders>
              <w:top w:val="single" w:sz="4" w:space="0" w:color="auto"/>
              <w:left w:val="nil"/>
              <w:bottom w:val="nil"/>
              <w:right w:val="nil"/>
            </w:tcBorders>
            <w:vAlign w:val="center"/>
            <w:hideMark/>
          </w:tcPr>
          <w:p w:rsidR="00637D04" w:rsidRPr="005B3969" w:rsidRDefault="00637D04" w:rsidP="001349EA">
            <w:pPr>
              <w:rPr>
                <w:rFonts w:ascii="Times New Roman" w:hAnsi="Times New Roman"/>
                <w:sz w:val="24"/>
                <w:szCs w:val="24"/>
              </w:rPr>
            </w:pPr>
            <w:r w:rsidRPr="005B3969">
              <w:rPr>
                <w:rFonts w:ascii="Times New Roman" w:hAnsi="Times New Roman"/>
                <w:sz w:val="24"/>
                <w:szCs w:val="24"/>
              </w:rPr>
              <w:t>Correlación Insignificante(Muy poca relación).</w:t>
            </w:r>
          </w:p>
        </w:tc>
      </w:tr>
      <w:tr w:rsidR="005B3969" w:rsidRPr="005B3969" w:rsidTr="000A7862">
        <w:trPr>
          <w:trHeight w:val="510"/>
        </w:trPr>
        <w:tc>
          <w:tcPr>
            <w:tcW w:w="3261" w:type="dxa"/>
            <w:tcBorders>
              <w:top w:val="nil"/>
              <w:left w:val="nil"/>
              <w:bottom w:val="nil"/>
              <w:right w:val="nil"/>
            </w:tcBorders>
            <w:vAlign w:val="center"/>
            <w:hideMark/>
          </w:tcPr>
          <w:p w:rsidR="00637D04" w:rsidRPr="005B3969" w:rsidRDefault="00637D04" w:rsidP="001349EA">
            <w:pPr>
              <w:rPr>
                <w:rFonts w:ascii="Times New Roman" w:hAnsi="Times New Roman"/>
                <w:b/>
                <w:sz w:val="24"/>
                <w:szCs w:val="24"/>
                <w:lang w:val="en-US"/>
              </w:rPr>
            </w:pPr>
            <w:r w:rsidRPr="005B3969">
              <w:rPr>
                <w:rFonts w:ascii="Times New Roman" w:hAnsi="Times New Roman"/>
                <w:b/>
                <w:i/>
                <w:iCs/>
                <w:sz w:val="24"/>
                <w:szCs w:val="24"/>
              </w:rPr>
              <w:t xml:space="preserve">           r</w:t>
            </w:r>
            <w:r w:rsidRPr="005B3969">
              <w:rPr>
                <w:rFonts w:ascii="Times New Roman" w:hAnsi="Times New Roman"/>
                <w:b/>
                <w:sz w:val="24"/>
                <w:szCs w:val="24"/>
              </w:rPr>
              <w:t xml:space="preserve"> = 0,21 a 0,40</w:t>
            </w:r>
          </w:p>
        </w:tc>
        <w:tc>
          <w:tcPr>
            <w:tcW w:w="5103" w:type="dxa"/>
            <w:tcBorders>
              <w:top w:val="nil"/>
              <w:left w:val="nil"/>
              <w:bottom w:val="nil"/>
              <w:right w:val="nil"/>
            </w:tcBorders>
            <w:vAlign w:val="center"/>
          </w:tcPr>
          <w:p w:rsidR="00637D04" w:rsidRPr="005B3969" w:rsidRDefault="00637D04" w:rsidP="001349EA">
            <w:pPr>
              <w:rPr>
                <w:rFonts w:ascii="Times New Roman" w:hAnsi="Times New Roman"/>
                <w:sz w:val="24"/>
                <w:szCs w:val="24"/>
              </w:rPr>
            </w:pPr>
            <w:r w:rsidRPr="005B3969">
              <w:rPr>
                <w:rFonts w:ascii="Times New Roman" w:hAnsi="Times New Roman"/>
                <w:sz w:val="24"/>
                <w:szCs w:val="24"/>
              </w:rPr>
              <w:t>Correlación Baja(Relación muy débil).</w:t>
            </w:r>
          </w:p>
        </w:tc>
      </w:tr>
      <w:tr w:rsidR="005B3969" w:rsidRPr="005B3969" w:rsidTr="000A7862">
        <w:trPr>
          <w:trHeight w:val="510"/>
        </w:trPr>
        <w:tc>
          <w:tcPr>
            <w:tcW w:w="3261" w:type="dxa"/>
            <w:tcBorders>
              <w:top w:val="nil"/>
              <w:left w:val="nil"/>
              <w:bottom w:val="nil"/>
              <w:right w:val="nil"/>
            </w:tcBorders>
            <w:vAlign w:val="center"/>
            <w:hideMark/>
          </w:tcPr>
          <w:p w:rsidR="00637D04" w:rsidRPr="005B3969" w:rsidRDefault="00637D04" w:rsidP="001349EA">
            <w:pPr>
              <w:rPr>
                <w:rFonts w:ascii="Times New Roman" w:hAnsi="Times New Roman"/>
                <w:b/>
                <w:sz w:val="24"/>
                <w:szCs w:val="24"/>
                <w:lang w:val="en-US"/>
              </w:rPr>
            </w:pPr>
            <w:r w:rsidRPr="005B3969">
              <w:rPr>
                <w:rFonts w:ascii="Times New Roman" w:hAnsi="Times New Roman"/>
                <w:b/>
                <w:i/>
                <w:iCs/>
                <w:sz w:val="24"/>
                <w:szCs w:val="24"/>
              </w:rPr>
              <w:t>r</w:t>
            </w:r>
            <w:r w:rsidRPr="005B3969">
              <w:rPr>
                <w:rFonts w:ascii="Times New Roman" w:hAnsi="Times New Roman"/>
                <w:b/>
                <w:sz w:val="24"/>
                <w:szCs w:val="24"/>
              </w:rPr>
              <w:t xml:space="preserve"> = 0,41 a 0,70</w:t>
            </w:r>
          </w:p>
        </w:tc>
        <w:tc>
          <w:tcPr>
            <w:tcW w:w="5103" w:type="dxa"/>
            <w:tcBorders>
              <w:top w:val="nil"/>
              <w:left w:val="nil"/>
              <w:bottom w:val="nil"/>
              <w:right w:val="nil"/>
            </w:tcBorders>
            <w:vAlign w:val="center"/>
          </w:tcPr>
          <w:p w:rsidR="00637D04" w:rsidRPr="005B3969" w:rsidRDefault="00C6707A" w:rsidP="001349EA">
            <w:pPr>
              <w:rPr>
                <w:rFonts w:ascii="Times New Roman" w:hAnsi="Times New Roman"/>
                <w:sz w:val="24"/>
                <w:szCs w:val="24"/>
              </w:rPr>
            </w:pPr>
            <w:r w:rsidRPr="005B3969">
              <w:rPr>
                <w:rFonts w:ascii="Times New Roman" w:hAnsi="Times New Roman"/>
                <w:sz w:val="24"/>
                <w:szCs w:val="24"/>
              </w:rPr>
              <w:t>Correlación</w:t>
            </w:r>
            <w:r w:rsidR="00637D04" w:rsidRPr="005B3969">
              <w:rPr>
                <w:rFonts w:ascii="Times New Roman" w:hAnsi="Times New Roman"/>
                <w:sz w:val="24"/>
                <w:szCs w:val="24"/>
              </w:rPr>
              <w:t xml:space="preserve"> Moderada(Relación significativa).</w:t>
            </w:r>
          </w:p>
        </w:tc>
      </w:tr>
      <w:tr w:rsidR="005B3969" w:rsidRPr="005B3969" w:rsidTr="000A7862">
        <w:trPr>
          <w:trHeight w:val="510"/>
        </w:trPr>
        <w:tc>
          <w:tcPr>
            <w:tcW w:w="3261" w:type="dxa"/>
            <w:tcBorders>
              <w:top w:val="nil"/>
              <w:left w:val="nil"/>
              <w:bottom w:val="nil"/>
              <w:right w:val="nil"/>
            </w:tcBorders>
            <w:vAlign w:val="center"/>
            <w:hideMark/>
          </w:tcPr>
          <w:p w:rsidR="00637D04" w:rsidRPr="005B3969" w:rsidRDefault="00637D04" w:rsidP="001349EA">
            <w:pPr>
              <w:rPr>
                <w:rFonts w:ascii="Times New Roman" w:hAnsi="Times New Roman"/>
                <w:b/>
                <w:sz w:val="24"/>
                <w:szCs w:val="24"/>
              </w:rPr>
            </w:pPr>
            <w:r w:rsidRPr="005B3969">
              <w:rPr>
                <w:rFonts w:ascii="Times New Roman" w:hAnsi="Times New Roman"/>
                <w:b/>
                <w:i/>
                <w:iCs/>
                <w:sz w:val="24"/>
                <w:szCs w:val="24"/>
              </w:rPr>
              <w:t xml:space="preserve">            r</w:t>
            </w:r>
            <w:r w:rsidRPr="005B3969">
              <w:rPr>
                <w:rFonts w:ascii="Times New Roman" w:hAnsi="Times New Roman"/>
                <w:b/>
                <w:sz w:val="24"/>
                <w:szCs w:val="24"/>
              </w:rPr>
              <w:t xml:space="preserve"> = 0,71 a 0,90</w:t>
            </w:r>
          </w:p>
        </w:tc>
        <w:tc>
          <w:tcPr>
            <w:tcW w:w="5103" w:type="dxa"/>
            <w:tcBorders>
              <w:top w:val="nil"/>
              <w:left w:val="nil"/>
              <w:bottom w:val="nil"/>
              <w:right w:val="nil"/>
            </w:tcBorders>
            <w:vAlign w:val="center"/>
          </w:tcPr>
          <w:p w:rsidR="00637D04" w:rsidRPr="005B3969" w:rsidRDefault="00C6707A" w:rsidP="001349EA">
            <w:pPr>
              <w:rPr>
                <w:rFonts w:ascii="Times New Roman" w:hAnsi="Times New Roman"/>
                <w:sz w:val="24"/>
                <w:szCs w:val="24"/>
              </w:rPr>
            </w:pPr>
            <w:r w:rsidRPr="005B3969">
              <w:rPr>
                <w:rFonts w:ascii="Times New Roman" w:hAnsi="Times New Roman"/>
                <w:sz w:val="24"/>
                <w:szCs w:val="24"/>
              </w:rPr>
              <w:t>Correlación</w:t>
            </w:r>
            <w:r w:rsidR="00637D04" w:rsidRPr="005B3969">
              <w:rPr>
                <w:rFonts w:ascii="Times New Roman" w:hAnsi="Times New Roman"/>
                <w:sz w:val="24"/>
                <w:szCs w:val="24"/>
              </w:rPr>
              <w:t xml:space="preserve"> Alta(Relación fuerte).</w:t>
            </w:r>
          </w:p>
        </w:tc>
      </w:tr>
      <w:tr w:rsidR="005B3969" w:rsidRPr="005B3969" w:rsidTr="000A7862">
        <w:trPr>
          <w:trHeight w:val="510"/>
        </w:trPr>
        <w:tc>
          <w:tcPr>
            <w:tcW w:w="3261" w:type="dxa"/>
            <w:tcBorders>
              <w:top w:val="nil"/>
              <w:left w:val="nil"/>
              <w:bottom w:val="single" w:sz="4" w:space="0" w:color="auto"/>
              <w:right w:val="nil"/>
            </w:tcBorders>
            <w:vAlign w:val="center"/>
            <w:hideMark/>
          </w:tcPr>
          <w:p w:rsidR="00637D04" w:rsidRPr="005B3969" w:rsidRDefault="00637D04" w:rsidP="001349EA">
            <w:pPr>
              <w:rPr>
                <w:rFonts w:ascii="Times New Roman" w:hAnsi="Times New Roman"/>
                <w:b/>
                <w:sz w:val="24"/>
                <w:szCs w:val="24"/>
              </w:rPr>
            </w:pPr>
            <w:r w:rsidRPr="005B3969">
              <w:rPr>
                <w:rFonts w:ascii="Times New Roman" w:hAnsi="Times New Roman"/>
                <w:b/>
                <w:i/>
                <w:iCs/>
                <w:sz w:val="24"/>
                <w:szCs w:val="24"/>
              </w:rPr>
              <w:t>r</w:t>
            </w:r>
            <w:r w:rsidRPr="005B3969">
              <w:rPr>
                <w:rFonts w:ascii="Times New Roman" w:hAnsi="Times New Roman"/>
                <w:b/>
                <w:sz w:val="24"/>
                <w:szCs w:val="24"/>
              </w:rPr>
              <w:t xml:space="preserve"> = 0,91 a 1,00</w:t>
            </w:r>
          </w:p>
        </w:tc>
        <w:tc>
          <w:tcPr>
            <w:tcW w:w="5103" w:type="dxa"/>
            <w:tcBorders>
              <w:top w:val="nil"/>
              <w:left w:val="nil"/>
              <w:bottom w:val="single" w:sz="4" w:space="0" w:color="auto"/>
              <w:right w:val="nil"/>
            </w:tcBorders>
            <w:vAlign w:val="center"/>
          </w:tcPr>
          <w:p w:rsidR="00637D04" w:rsidRPr="005B3969" w:rsidRDefault="00637D04" w:rsidP="001349EA">
            <w:pPr>
              <w:rPr>
                <w:rFonts w:ascii="Times New Roman" w:hAnsi="Times New Roman"/>
                <w:sz w:val="24"/>
                <w:szCs w:val="24"/>
              </w:rPr>
            </w:pPr>
            <w:r w:rsidRPr="005B3969">
              <w:rPr>
                <w:rFonts w:ascii="Times New Roman" w:hAnsi="Times New Roman"/>
                <w:sz w:val="24"/>
                <w:szCs w:val="24"/>
              </w:rPr>
              <w:t>Correlación Muy Alta(Relación casi perfecta).</w:t>
            </w:r>
          </w:p>
        </w:tc>
      </w:tr>
    </w:tbl>
    <w:p w:rsidR="00E13092" w:rsidRPr="005B3969" w:rsidRDefault="00EC740F" w:rsidP="00EC740F">
      <w:pPr>
        <w:spacing w:after="0" w:line="240" w:lineRule="auto"/>
        <w:jc w:val="both"/>
        <w:rPr>
          <w:rFonts w:ascii="Times New Roman" w:hAnsi="Times New Roman"/>
        </w:rPr>
      </w:pPr>
      <w:r w:rsidRPr="005B3969">
        <w:rPr>
          <w:rFonts w:ascii="Times New Roman" w:hAnsi="Times New Roman"/>
          <w:b/>
          <w:bCs/>
          <w:sz w:val="24"/>
          <w:szCs w:val="24"/>
        </w:rPr>
        <w:t>Nota</w:t>
      </w:r>
      <w:r w:rsidRPr="005B3969">
        <w:rPr>
          <w:rFonts w:ascii="Times New Roman" w:hAnsi="Times New Roman"/>
          <w:b/>
          <w:bCs/>
        </w:rPr>
        <w:t xml:space="preserve">: </w:t>
      </w:r>
      <w:r w:rsidRPr="005B3969">
        <w:rPr>
          <w:rFonts w:ascii="Times New Roman" w:hAnsi="Times New Roman"/>
        </w:rPr>
        <w:t xml:space="preserve">Tomado de Hamdan, N. (1994). </w:t>
      </w:r>
      <w:r w:rsidRPr="005B3969">
        <w:rPr>
          <w:rFonts w:ascii="Times New Roman" w:hAnsi="Times New Roman"/>
          <w:bCs/>
          <w:i/>
        </w:rPr>
        <w:t>Métodos Estadísticos en Educación</w:t>
      </w:r>
      <w:r w:rsidRPr="005B3969">
        <w:rPr>
          <w:rFonts w:ascii="Times New Roman" w:hAnsi="Times New Roman"/>
          <w:bCs/>
        </w:rPr>
        <w:t>.</w:t>
      </w:r>
      <w:r w:rsidRPr="005B3969">
        <w:rPr>
          <w:rFonts w:ascii="Times New Roman" w:hAnsi="Times New Roman"/>
        </w:rPr>
        <w:t xml:space="preserve"> Caracas: Ediciones de la Biblioteca Central de la U.C.V.  (p.84).</w:t>
      </w:r>
    </w:p>
    <w:p w:rsidR="00624500" w:rsidRDefault="004A658F" w:rsidP="001060AA">
      <w:pPr>
        <w:spacing w:after="0"/>
        <w:jc w:val="center"/>
        <w:rPr>
          <w:rFonts w:ascii="Times New Roman" w:hAnsi="Times New Roman"/>
          <w:b/>
          <w:sz w:val="24"/>
          <w:szCs w:val="24"/>
        </w:rPr>
      </w:pPr>
      <w:r w:rsidRPr="005B3969">
        <w:rPr>
          <w:rFonts w:ascii="Times New Roman" w:hAnsi="Times New Roman"/>
          <w:b/>
          <w:sz w:val="24"/>
          <w:szCs w:val="24"/>
        </w:rPr>
        <w:lastRenderedPageBreak/>
        <w:t>Cálculo del Coeficiente de Correlación Lineal de Pearson</w:t>
      </w:r>
    </w:p>
    <w:p w:rsidR="001060AA" w:rsidRPr="00943702" w:rsidRDefault="001060AA" w:rsidP="001060AA">
      <w:pPr>
        <w:spacing w:after="0"/>
        <w:jc w:val="center"/>
        <w:rPr>
          <w:rFonts w:ascii="Times New Roman" w:hAnsi="Times New Roman"/>
          <w:sz w:val="24"/>
          <w:szCs w:val="24"/>
        </w:rPr>
      </w:pPr>
    </w:p>
    <w:p w:rsidR="001060AA" w:rsidRPr="00943702" w:rsidRDefault="001060AA" w:rsidP="001060AA">
      <w:pPr>
        <w:spacing w:after="0"/>
        <w:jc w:val="center"/>
        <w:rPr>
          <w:rFonts w:ascii="Times New Roman" w:hAnsi="Times New Roman"/>
          <w:sz w:val="24"/>
          <w:szCs w:val="24"/>
        </w:rPr>
      </w:pPr>
    </w:p>
    <w:p w:rsidR="00637D04" w:rsidRPr="005B3969" w:rsidRDefault="00624500" w:rsidP="001060AA">
      <w:pPr>
        <w:spacing w:after="0" w:line="360" w:lineRule="auto"/>
        <w:ind w:firstLine="567"/>
        <w:jc w:val="both"/>
        <w:rPr>
          <w:rFonts w:ascii="Times New Roman" w:hAnsi="Times New Roman"/>
          <w:sz w:val="24"/>
          <w:szCs w:val="24"/>
        </w:rPr>
      </w:pPr>
      <w:r w:rsidRPr="005B3969">
        <w:rPr>
          <w:rFonts w:ascii="Times New Roman" w:hAnsi="Times New Roman"/>
          <w:sz w:val="24"/>
          <w:szCs w:val="24"/>
        </w:rPr>
        <w:t>A efectos de satisfacer lo establecido en el procedimiento parael cálculo del Coeficiente de correlación de Pearson entre las variables: Inteligencia Emocional y Clima Organizacional, se expone de manera precisa todo lo realizado, a fin de expresar con certidumbre, la relación (influencia) que se aspira determinar al calcularse</w:t>
      </w:r>
      <w:r w:rsidR="00762E6F" w:rsidRPr="005B3969">
        <w:rPr>
          <w:rFonts w:ascii="Times New Roman" w:hAnsi="Times New Roman"/>
          <w:sz w:val="24"/>
          <w:szCs w:val="24"/>
        </w:rPr>
        <w:t>,para posteriormente abordar la conclusión pertinente.</w:t>
      </w:r>
    </w:p>
    <w:p w:rsidR="00A33C6C" w:rsidRPr="005B3969" w:rsidRDefault="00923108" w:rsidP="001060AA">
      <w:pPr>
        <w:spacing w:line="360" w:lineRule="auto"/>
        <w:ind w:firstLine="567"/>
        <w:jc w:val="both"/>
        <w:rPr>
          <w:rFonts w:ascii="Times New Roman" w:hAnsi="Times New Roman"/>
          <w:sz w:val="24"/>
          <w:szCs w:val="24"/>
        </w:rPr>
      </w:pPr>
      <w:r>
        <w:rPr>
          <w:rFonts w:ascii="Times New Roman" w:hAnsi="Times New Roman"/>
          <w:noProof/>
          <w:sz w:val="24"/>
          <w:szCs w:val="24"/>
          <w:lang w:eastAsia="es-VE"/>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ilindro 25" o:spid="_x0000_s1038" type="#_x0000_t22" style="position:absolute;left:0;text-align:left;margin-left:-.9pt;margin-top:25.6pt;width:414pt;height:374.9pt;z-index:-251623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" fillcolor="#f2f2f2 [3052]" strokecolor="#a5a5a5 [2092]">
            <v:shadow on="t" color="black" opacity="24903f" origin=",.5" offset="0,.55556mm"/>
            <v:path arrowok="t"/>
          </v:shape>
        </w:pict>
      </w:r>
      <w:r w:rsidR="00762E6F" w:rsidRPr="005B3969">
        <w:rPr>
          <w:rFonts w:ascii="Times New Roman" w:hAnsi="Times New Roman"/>
          <w:sz w:val="24"/>
          <w:szCs w:val="24"/>
        </w:rPr>
        <w:t xml:space="preserve">Dicho cálculo se </w:t>
      </w:r>
      <w:r w:rsidR="00A33C6C" w:rsidRPr="005B3969">
        <w:rPr>
          <w:rFonts w:ascii="Times New Roman" w:hAnsi="Times New Roman"/>
          <w:sz w:val="24"/>
          <w:szCs w:val="24"/>
        </w:rPr>
        <w:t>realizó de la manera siguiente:</w:t>
      </w:r>
    </w:p>
    <w:p w:rsidR="00A33C6C" w:rsidRPr="00943702" w:rsidRDefault="00A33C6C" w:rsidP="001060AA">
      <w:pPr>
        <w:spacing w:after="0"/>
        <w:jc w:val="center"/>
        <w:rPr>
          <w:rFonts w:ascii="Times New Roman" w:hAnsi="Times New Roman"/>
          <w:sz w:val="24"/>
          <w:szCs w:val="24"/>
        </w:rPr>
      </w:pPr>
    </w:p>
    <w:p w:rsidR="001060AA" w:rsidRPr="00943702" w:rsidRDefault="001060AA" w:rsidP="001060AA">
      <w:pPr>
        <w:spacing w:after="0"/>
        <w:jc w:val="center"/>
        <w:rPr>
          <w:rFonts w:ascii="Times New Roman" w:hAnsi="Times New Roman"/>
          <w:sz w:val="24"/>
          <w:szCs w:val="24"/>
        </w:rPr>
      </w:pPr>
    </w:p>
    <w:p w:rsidR="00A33C6C" w:rsidRPr="005B3969" w:rsidRDefault="00B45729" w:rsidP="00A33C6C">
      <w:pPr>
        <w:spacing w:after="0" w:line="240" w:lineRule="auto"/>
        <w:jc w:val="center"/>
        <w:rPr>
          <w:rFonts w:ascii="Times New Roman" w:hAnsi="Times New Roman"/>
          <w:b/>
          <w:sz w:val="24"/>
          <w:szCs w:val="24"/>
        </w:rPr>
      </w:pPr>
      <w:r w:rsidRPr="005B3969">
        <w:rPr>
          <w:rFonts w:ascii="Times New Roman" w:hAnsi="Times New Roman"/>
          <w:b/>
          <w:sz w:val="24"/>
          <w:szCs w:val="24"/>
        </w:rPr>
        <w:t xml:space="preserve">APLICACIÓN DEL COEFICIENTE DE CORRELACIÓN </w:t>
      </w:r>
    </w:p>
    <w:p w:rsidR="00B45729" w:rsidRPr="005B3969" w:rsidRDefault="000A7862" w:rsidP="00A33C6C">
      <w:pPr>
        <w:spacing w:after="0" w:line="240" w:lineRule="auto"/>
        <w:jc w:val="center"/>
        <w:rPr>
          <w:rFonts w:ascii="Times New Roman" w:hAnsi="Times New Roman"/>
          <w:sz w:val="24"/>
          <w:szCs w:val="24"/>
        </w:rPr>
      </w:pPr>
      <w:r w:rsidRPr="005B3969">
        <w:rPr>
          <w:rFonts w:ascii="Times New Roman" w:hAnsi="Times New Roman"/>
          <w:b/>
          <w:sz w:val="24"/>
          <w:szCs w:val="24"/>
        </w:rPr>
        <w:t xml:space="preserve">LINEAL </w:t>
      </w:r>
      <w:r w:rsidR="00B45729" w:rsidRPr="005B3969">
        <w:rPr>
          <w:rFonts w:ascii="Times New Roman" w:hAnsi="Times New Roman"/>
          <w:b/>
          <w:sz w:val="24"/>
          <w:szCs w:val="24"/>
        </w:rPr>
        <w:t>DE PEARSON</w:t>
      </w:r>
    </w:p>
    <w:p w:rsidR="00DF0996" w:rsidRPr="005B3969" w:rsidRDefault="00DF0996" w:rsidP="001060AA">
      <w:pPr>
        <w:spacing w:line="240" w:lineRule="auto"/>
        <w:jc w:val="center"/>
        <w:rPr>
          <w:rFonts w:ascii="Times New Roman" w:hAnsi="Times New Roman"/>
          <w:b/>
          <w:sz w:val="24"/>
          <w:szCs w:val="24"/>
        </w:rPr>
      </w:pPr>
    </w:p>
    <w:p w:rsidR="00B45729" w:rsidRDefault="00DF0996" w:rsidP="001060AA">
      <w:pPr>
        <w:ind w:firstLine="284"/>
        <w:rPr>
          <w:rFonts w:ascii="Times New Roman" w:hAnsi="Times New Roman"/>
          <w:sz w:val="24"/>
          <w:szCs w:val="24"/>
        </w:rPr>
      </w:pPr>
      <w:r w:rsidRPr="005B3969">
        <w:rPr>
          <w:rFonts w:ascii="Times New Roman" w:hAnsi="Times New Roman"/>
          <w:b/>
          <w:sz w:val="24"/>
          <w:szCs w:val="24"/>
        </w:rPr>
        <w:t xml:space="preserve">Elementos:   </w:t>
      </w:r>
      <w:r w:rsidR="00B45729" w:rsidRPr="005B3969">
        <w:rPr>
          <w:rFonts w:ascii="Times New Roman" w:hAnsi="Times New Roman"/>
          <w:b/>
          <w:i/>
          <w:sz w:val="24"/>
          <w:szCs w:val="24"/>
        </w:rPr>
        <w:t>N</w:t>
      </w:r>
      <w:r w:rsidR="00B45729" w:rsidRPr="005B3969">
        <w:rPr>
          <w:rFonts w:ascii="Times New Roman" w:hAnsi="Times New Roman"/>
          <w:sz w:val="24"/>
          <w:szCs w:val="24"/>
        </w:rPr>
        <w:t>=</w:t>
      </w:r>
      <w:r w:rsidR="00762E6F" w:rsidRPr="005B3969">
        <w:rPr>
          <w:rFonts w:ascii="Times New Roman" w:hAnsi="Times New Roman"/>
          <w:sz w:val="24"/>
          <w:szCs w:val="24"/>
        </w:rPr>
        <w:t>37</w:t>
      </w:r>
      <w:r w:rsidRPr="005B3969">
        <w:rPr>
          <w:rFonts w:ascii="Times New Roman" w:hAnsi="Times New Roman"/>
          <w:b/>
          <w:i/>
          <w:sz w:val="24"/>
          <w:szCs w:val="24"/>
        </w:rPr>
        <w:t>∑X</w:t>
      </w:r>
      <w:r w:rsidRPr="005B3969">
        <w:rPr>
          <w:rFonts w:ascii="Times New Roman" w:hAnsi="Times New Roman"/>
          <w:sz w:val="24"/>
          <w:szCs w:val="24"/>
        </w:rPr>
        <w:t xml:space="preserve"> = 95</w:t>
      </w:r>
      <w:r w:rsidRPr="005B3969">
        <w:rPr>
          <w:rFonts w:ascii="Times New Roman" w:hAnsi="Times New Roman"/>
          <w:b/>
          <w:i/>
          <w:sz w:val="24"/>
          <w:szCs w:val="24"/>
        </w:rPr>
        <w:t>∑Y</w:t>
      </w:r>
      <w:r w:rsidRPr="005B3969">
        <w:rPr>
          <w:rFonts w:ascii="Times New Roman" w:hAnsi="Times New Roman"/>
          <w:sz w:val="24"/>
          <w:szCs w:val="24"/>
        </w:rPr>
        <w:t>= 101</w:t>
      </w:r>
      <w:r w:rsidRPr="005B3969">
        <w:rPr>
          <w:rFonts w:ascii="Times New Roman" w:hAnsi="Times New Roman"/>
          <w:b/>
          <w:i/>
          <w:sz w:val="24"/>
          <w:szCs w:val="24"/>
        </w:rPr>
        <w:t>∑X²</w:t>
      </w:r>
      <w:r w:rsidRPr="005B3969">
        <w:rPr>
          <w:rFonts w:ascii="Times New Roman" w:hAnsi="Times New Roman"/>
          <w:sz w:val="24"/>
          <w:szCs w:val="24"/>
        </w:rPr>
        <w:t>= 9.025</w:t>
      </w:r>
      <w:r w:rsidRPr="005B3969">
        <w:rPr>
          <w:rFonts w:ascii="Times New Roman" w:hAnsi="Times New Roman"/>
          <w:b/>
          <w:i/>
          <w:sz w:val="24"/>
          <w:szCs w:val="24"/>
        </w:rPr>
        <w:t>∑XY</w:t>
      </w:r>
      <w:r w:rsidR="001060AA">
        <w:rPr>
          <w:rFonts w:ascii="Times New Roman" w:hAnsi="Times New Roman"/>
          <w:sz w:val="24"/>
          <w:szCs w:val="24"/>
        </w:rPr>
        <w:t>= 9.595</w:t>
      </w:r>
    </w:p>
    <w:p w:rsidR="001060AA" w:rsidRPr="005B3969" w:rsidRDefault="001060AA" w:rsidP="001060AA">
      <w:pPr>
        <w:ind w:firstLine="284"/>
        <w:rPr>
          <w:rFonts w:ascii="Times New Roman" w:hAnsi="Times New Roman"/>
          <w:sz w:val="24"/>
          <w:szCs w:val="24"/>
        </w:rPr>
      </w:pPr>
    </w:p>
    <w:p w:rsidR="00B45729" w:rsidRPr="005B3969" w:rsidRDefault="00DF0996" w:rsidP="00DF0996">
      <w:pPr>
        <w:rPr>
          <w:rFonts w:ascii="Times New Roman" w:hAnsi="Times New Roman"/>
          <w:sz w:val="24"/>
          <w:szCs w:val="24"/>
        </w:rPr>
      </w:pPr>
      <w:r w:rsidRPr="005B3969">
        <w:rPr>
          <w:rFonts w:ascii="Times New Roman" w:hAnsi="Times New Roman"/>
          <w:b/>
          <w:sz w:val="24"/>
          <w:szCs w:val="24"/>
        </w:rPr>
        <w:t>Fórmula:</w:t>
      </w:r>
      <m:oMath>
        <m:r>
          <w:rPr>
            <w:rFonts w:ascii="Cambria Math" w:hAnsi="Cambria Math"/>
            <w:sz w:val="32"/>
            <w:szCs w:val="32"/>
          </w:rPr>
          <m:t>r</m:t>
        </m:r>
        <m:r>
          <m:rPr>
            <m:sty m:val="p"/>
          </m:rPr>
          <w:rPr>
            <w:rFonts w:ascii="Cambria Math" w:hAnsi="Cambria Math"/>
            <w:sz w:val="32"/>
            <w:szCs w:val="32"/>
          </w:rPr>
          <m:t>=</m:t>
        </m:r>
        <m:f>
          <m:fPr>
            <m:ctrlPr>
              <w:rPr>
                <w:rFonts w:ascii="Cambria Math" w:hAnsi="Cambria Math"/>
                <w:sz w:val="32"/>
                <w:szCs w:val="32"/>
                <w:lang w:val="en-US" w:eastAsia="en-US"/>
              </w:rPr>
            </m:ctrlPr>
          </m:fPr>
          <m:num>
            <m:r>
              <w:rPr>
                <w:rFonts w:ascii="Cambria Math" w:hAnsi="Cambria Math"/>
                <w:sz w:val="32"/>
                <w:szCs w:val="32"/>
              </w:rPr>
              <m:t>N∑XY-∑X ∑Y</m:t>
            </m:r>
          </m:num>
          <m:den>
            <m:r>
              <m:rPr>
                <m:sty m:val="p"/>
              </m:rPr>
              <w:rPr>
                <w:rFonts w:ascii="Cambria Math" w:hAnsi="Cambria Math"/>
                <w:sz w:val="32"/>
                <w:szCs w:val="32"/>
              </w:rPr>
              <m:t>√</m:t>
            </m:r>
            <m:r>
              <w:rPr>
                <w:rFonts w:ascii="Cambria Math" w:hAnsi="Cambria Math"/>
                <w:sz w:val="32"/>
                <w:szCs w:val="32"/>
              </w:rPr>
              <m:t>⦋N∑</m:t>
            </m:r>
            <m:sSup>
              <m:sSupPr>
                <m:ctrlPr>
                  <w:rPr>
                    <w:rFonts w:ascii="Cambria Math" w:hAnsi="Cambria Math"/>
                    <w:i/>
                    <w:sz w:val="32"/>
                    <w:szCs w:val="32"/>
                    <w:lang w:val="en-US" w:eastAsia="en-US"/>
                  </w:rPr>
                </m:ctrlPr>
              </m:sSupPr>
              <m:e>
                <m:r>
                  <w:rPr>
                    <w:rFonts w:ascii="Cambria Math" w:hAnsi="Cambria Math"/>
                    <w:sz w:val="32"/>
                    <w:szCs w:val="32"/>
                  </w:rPr>
                  <m:t>X</m:t>
                </m:r>
              </m:e>
              <m:sup>
                <m:r>
                  <w:rPr>
                    <w:rFonts w:ascii="Cambria Math" w:hAnsi="Cambria Math"/>
                    <w:sz w:val="32"/>
                    <w:szCs w:val="32"/>
                  </w:rPr>
                  <m:t>2</m:t>
                </m:r>
              </m:sup>
            </m:sSup>
            <m:r>
              <w:rPr>
                <w:rFonts w:ascii="Cambria Math" w:hAnsi="Cambria Math"/>
                <w:sz w:val="32"/>
                <w:szCs w:val="32"/>
              </w:rPr>
              <m:t>- (∑X)²]⦋N∑</m:t>
            </m:r>
            <m:sSup>
              <m:sSupPr>
                <m:ctrlPr>
                  <w:rPr>
                    <w:rFonts w:ascii="Cambria Math" w:hAnsi="Cambria Math"/>
                    <w:i/>
                    <w:sz w:val="32"/>
                    <w:szCs w:val="32"/>
                    <w:lang w:val="en-US" w:eastAsia="en-US"/>
                  </w:rPr>
                </m:ctrlPr>
              </m:sSupPr>
              <m:e>
                <m:r>
                  <w:rPr>
                    <w:rFonts w:ascii="Cambria Math" w:hAnsi="Cambria Math"/>
                    <w:sz w:val="32"/>
                    <w:szCs w:val="32"/>
                  </w:rPr>
                  <m:t>Y</m:t>
                </m:r>
              </m:e>
              <m:sup>
                <m:r>
                  <w:rPr>
                    <w:rFonts w:ascii="Cambria Math" w:hAnsi="Cambria Math"/>
                    <w:sz w:val="32"/>
                    <w:szCs w:val="32"/>
                  </w:rPr>
                  <m:t>2</m:t>
                </m:r>
              </m:sup>
            </m:sSup>
            <m:r>
              <w:rPr>
                <w:rFonts w:ascii="Cambria Math" w:hAnsi="Cambria Math"/>
                <w:sz w:val="32"/>
                <w:szCs w:val="32"/>
              </w:rPr>
              <m:t>- (∑Y)²]</m:t>
            </m:r>
          </m:den>
        </m:f>
      </m:oMath>
    </w:p>
    <w:p w:rsidR="00B45729" w:rsidRPr="005B3969" w:rsidRDefault="00B45729" w:rsidP="00B45729">
      <w:pPr>
        <w:spacing w:line="360" w:lineRule="auto"/>
        <w:ind w:firstLine="284"/>
        <w:jc w:val="both"/>
        <w:rPr>
          <w:rFonts w:ascii="Times New Roman" w:hAnsi="Times New Roman"/>
          <w:sz w:val="24"/>
          <w:szCs w:val="24"/>
        </w:rPr>
      </w:pPr>
    </w:p>
    <w:p w:rsidR="00B45729" w:rsidRPr="005B3969" w:rsidRDefault="00923108" w:rsidP="00B45729">
      <w:pPr>
        <w:spacing w:line="360" w:lineRule="auto"/>
        <w:ind w:firstLine="284"/>
        <w:jc w:val="both"/>
        <w:rPr>
          <w:rFonts w:ascii="Times New Roman" w:hAnsi="Times New Roman"/>
          <w:sz w:val="24"/>
          <w:szCs w:val="24"/>
        </w:rPr>
      </w:pPr>
      <w:r w:rsidRPr="00923108">
        <w:rPr>
          <w:noProof/>
          <w:lang w:eastAsia="es-VE"/>
        </w:rPr>
        <w:pict>
          <v:shape id="Forma libre 54" o:spid="_x0000_s1037" style="position:absolute;left:0;text-align:left;margin-left:173.75pt;margin-top:3.8pt;width:37.7pt;height:36.85pt;flip:y;z-index:251685376;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" adj="0,,0" path="m15429,l9257,7200r3086,l12343,14400,,14400r,7200l18514,21600r,-14400l21600,7200,15429,xe" fillcolor="#bcbcbc" strokecolor="black [3040]">
            <v:fill color2="#ededed" rotate="t" angle="180" colors="0 #bcbcbc;22938f #d0d0d0;1 #ededed" focus="100%" type="gradient"/>
            <v:stroke joinstyle="round"/>
            <v:shadow on="t" color="black" opacity="24903f" origin=",.5" offset="0,.55556mm"/>
            <v:formulas/>
            <v:path o:connecttype="custom" o:connectlocs="7583768,0;4550079,3380571;0,8451925;4550079,10141733;9100135,7042870;10616991,3380571" o:connectangles="270,180,180,90,0,0" textboxrect="0,14400,18514,21600"/>
          </v:shape>
        </w:pict>
      </w:r>
      <w:r w:rsidR="00DF0996" w:rsidRPr="005B3969">
        <w:rPr>
          <w:rFonts w:ascii="Times New Roman" w:hAnsi="Times New Roman"/>
          <w:b/>
          <w:sz w:val="24"/>
          <w:szCs w:val="24"/>
        </w:rPr>
        <w:t xml:space="preserve">Cálculos: </w:t>
      </w:r>
      <w:r w:rsidR="00B45729" w:rsidRPr="005B3969">
        <w:rPr>
          <w:rFonts w:ascii="Times New Roman" w:hAnsi="Times New Roman"/>
          <w:sz w:val="24"/>
          <w:szCs w:val="24"/>
        </w:rPr>
        <w:t>Sustituyendo valores:</w:t>
      </w:r>
    </w:p>
    <w:p w:rsidR="000933A3" w:rsidRPr="005B3969" w:rsidRDefault="000933A3" w:rsidP="00B45729">
      <w:pPr>
        <w:spacing w:line="360" w:lineRule="auto"/>
        <w:ind w:firstLine="284"/>
        <w:jc w:val="both"/>
        <w:rPr>
          <w:rFonts w:ascii="Times New Roman" w:hAnsi="Times New Roman"/>
          <w:sz w:val="24"/>
          <w:szCs w:val="24"/>
        </w:rPr>
      </w:pPr>
    </w:p>
    <w:p w:rsidR="00B45729" w:rsidRPr="005B3969" w:rsidRDefault="00923108" w:rsidP="00B45729">
      <w:pPr>
        <w:spacing w:line="360" w:lineRule="auto"/>
        <w:ind w:firstLine="284"/>
        <w:jc w:val="both"/>
        <w:rPr>
          <w:rFonts w:ascii="Times New Roman" w:hAnsi="Times New Roman"/>
          <w:sz w:val="24"/>
          <w:szCs w:val="24"/>
        </w:rPr>
      </w:pPr>
      <w:r w:rsidRPr="00923108">
        <w:rPr>
          <w:noProof/>
          <w:lang w:eastAsia="es-VE"/>
        </w:rPr>
        <w:pict>
          <v:group id="Grupo 46" o:spid="_x0000_s1027" style="position:absolute;left:0;text-align:left;margin-left:-30.05pt;margin-top:13.95pt;width:432.7pt;height:46.4pt;z-index:251675136" coordorigin="3057,7770" coordsize="7445,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">
            <v:group id="Group 22" o:spid="_x0000_s1028" style="position:absolute;left:3057;top:7770;width:7445;height:928" coordorigin="3027,7770" coordsize="7445,9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Text Box 23" o:spid="_x0000_s1029" type="#_x0000_t202" style="position:absolute;left:3291;top:8166;width:7181;height:5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1C33BF" w:rsidRDefault="001C33BF" w:rsidP="002B13CC">
                      <w:pPr>
                        <w:jc w:val="both"/>
                      </w:pPr>
                      <m:oMath>
                        <m:r>
                          <m:rPr>
                            <m:sty m:val="p"/>
                          </m:rPr>
                          <w:rPr>
                            <w:rFonts w:ascii="Cambria Math" w:hAnsi="Cambria Math"/>
                            <w:sz w:val="24"/>
                            <w:szCs w:val="24"/>
                          </w:rPr>
                          <m:t>√</m:t>
                        </m:r>
                      </m:oMath>
                      <w:r>
                        <w:rPr>
                          <w:rFonts w:ascii="Times New Roman" w:hAnsi="Times New Roman"/>
                          <w:sz w:val="24"/>
                          <w:szCs w:val="24"/>
                        </w:rPr>
                        <w:t xml:space="preserve"> [37.9.025] - 95</w:t>
                      </w:r>
                      <w:r w:rsidRPr="00B45729">
                        <w:rPr>
                          <w:rFonts w:ascii="Times New Roman" w:hAnsi="Times New Roman"/>
                          <w:sz w:val="24"/>
                          <w:szCs w:val="24"/>
                          <w:vertAlign w:val="superscript"/>
                        </w:rPr>
                        <w:t>2</w:t>
                      </w:r>
                      <w:r>
                        <w:rPr>
                          <w:rFonts w:ascii="Times New Roman" w:hAnsi="Times New Roman"/>
                          <w:sz w:val="24"/>
                          <w:szCs w:val="24"/>
                        </w:rPr>
                        <w:t>] [(37</w:t>
                      </w:r>
                      <w:r w:rsidRPr="00B45729">
                        <w:rPr>
                          <w:rFonts w:ascii="Times New Roman" w:hAnsi="Times New Roman"/>
                          <w:sz w:val="24"/>
                          <w:szCs w:val="24"/>
                        </w:rPr>
                        <w:t>)</w:t>
                      </w:r>
                      <w:r>
                        <w:rPr>
                          <w:rFonts w:ascii="Times New Roman" w:hAnsi="Times New Roman"/>
                          <w:sz w:val="24"/>
                          <w:szCs w:val="24"/>
                        </w:rPr>
                        <w:t xml:space="preserve"> (10</w:t>
                      </w:r>
                      <w:r w:rsidRPr="00B45729">
                        <w:rPr>
                          <w:rFonts w:ascii="Times New Roman" w:hAnsi="Times New Roman"/>
                          <w:sz w:val="24"/>
                          <w:szCs w:val="24"/>
                        </w:rPr>
                        <w:t>.</w:t>
                      </w:r>
                      <w:r>
                        <w:rPr>
                          <w:rFonts w:ascii="Times New Roman" w:hAnsi="Times New Roman"/>
                          <w:sz w:val="24"/>
                          <w:szCs w:val="24"/>
                        </w:rPr>
                        <w:t>201</w:t>
                      </w:r>
                      <m:oMath>
                        <m:r>
                          <w:rPr>
                            <w:rFonts w:ascii="Cambria Math" w:hAnsi="Cambria Math"/>
                            <w:sz w:val="32"/>
                            <w:szCs w:val="32"/>
                            <w:lang w:val="en-US"/>
                          </w:rPr>
                          <m:t>²</m:t>
                        </m:r>
                      </m:oMath>
                      <w:r w:rsidRPr="00B45729">
                        <w:rPr>
                          <w:rFonts w:ascii="Times New Roman" w:hAnsi="Times New Roman"/>
                          <w:sz w:val="24"/>
                          <w:szCs w:val="24"/>
                        </w:rPr>
                        <w:t>1</w:t>
                      </w:r>
                      <w:r>
                        <w:rPr>
                          <w:rFonts w:ascii="Times New Roman" w:hAnsi="Times New Roman"/>
                          <w:sz w:val="24"/>
                          <w:szCs w:val="24"/>
                        </w:rPr>
                        <w:t>01</w:t>
                      </w:r>
                      <w:r w:rsidRPr="00B45729">
                        <w:rPr>
                          <w:rFonts w:ascii="Times New Roman" w:hAnsi="Times New Roman"/>
                          <w:sz w:val="24"/>
                          <w:szCs w:val="24"/>
                          <w:vertAlign w:val="superscript"/>
                        </w:rPr>
                        <w:t>2</w:t>
                      </w:r>
                      <w:r w:rsidRPr="00B45729">
                        <w:rPr>
                          <w:rFonts w:ascii="Times New Roman" w:hAnsi="Times New Roman"/>
                          <w:sz w:val="24"/>
                          <w:szCs w:val="24"/>
                        </w:rPr>
                        <w:t xml:space="preserve">]    </w:t>
                      </w:r>
                      <w:r>
                        <w:rPr>
                          <w:rFonts w:ascii="Times New Roman" w:hAnsi="Times New Roman"/>
                          <w:sz w:val="24"/>
                          <w:szCs w:val="24"/>
                        </w:rPr>
                        <w:t xml:space="preserve">          453.425</w:t>
                      </w:r>
                    </w:p>
                  </w:txbxContent>
                </v:textbox>
              </v:shape>
              <v:shape id="Text Box 24" o:spid="_x0000_s1030" type="#_x0000_t202" style="position:absolute;left:3027;top:7770;width:7068;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1C33BF" w:rsidRDefault="001C33BF" w:rsidP="00B45729">
                      <w:pPr>
                        <w:jc w:val="both"/>
                        <w:rPr>
                          <w:rFonts w:ascii="Arial" w:hAnsi="Arial" w:cs="Arial"/>
                          <w:sz w:val="24"/>
                          <w:szCs w:val="24"/>
                        </w:rPr>
                      </w:pPr>
                      <w:r>
                        <w:rPr>
                          <w:rFonts w:ascii="Times New Roman" w:hAnsi="Times New Roman"/>
                          <w:sz w:val="24"/>
                          <w:szCs w:val="24"/>
                        </w:rPr>
                        <w:t xml:space="preserve">         37[9.595] - [95</w:t>
                      </w:r>
                      <w:r w:rsidRPr="00B45729">
                        <w:rPr>
                          <w:rFonts w:ascii="Times New Roman" w:hAnsi="Times New Roman"/>
                          <w:sz w:val="24"/>
                          <w:szCs w:val="24"/>
                        </w:rPr>
                        <w:t>]</w:t>
                      </w:r>
                      <w:r>
                        <w:rPr>
                          <w:rFonts w:ascii="Times New Roman" w:hAnsi="Times New Roman"/>
                          <w:sz w:val="24"/>
                          <w:szCs w:val="24"/>
                        </w:rPr>
                        <w:t xml:space="preserve"> [101</w:t>
                      </w:r>
                      <w:r w:rsidRPr="00B45729">
                        <w:rPr>
                          <w:rFonts w:ascii="Times New Roman" w:hAnsi="Times New Roman"/>
                          <w:sz w:val="24"/>
                          <w:szCs w:val="24"/>
                        </w:rPr>
                        <w:t xml:space="preserve">]                        </w:t>
                      </w:r>
                      <w:r>
                        <w:rPr>
                          <w:rFonts w:ascii="Times New Roman" w:hAnsi="Times New Roman"/>
                          <w:sz w:val="24"/>
                          <w:szCs w:val="24"/>
                        </w:rPr>
                        <w:t xml:space="preserve">   354.056</w:t>
                      </w:r>
                    </w:p>
                    <w:p w:rsidR="001C33BF" w:rsidRDefault="001C33BF" w:rsidP="00B45729">
                      <w:pPr>
                        <w:rPr>
                          <w:rFonts w:ascii="Arial" w:hAnsi="Arial" w:cs="Arial"/>
                          <w:sz w:val="24"/>
                          <w:szCs w:val="24"/>
                        </w:rPr>
                      </w:pPr>
                    </w:p>
                  </w:txbxContent>
                </v:textbox>
              </v:shape>
              <v:shape id="Text Box 11" o:spid="_x0000_s1031" type="#_x0000_t202" style="position:absolute;left:8347;top:7948;width:1191;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1C33BF" w:rsidRPr="00B45729" w:rsidRDefault="001C33BF" w:rsidP="00B45729">
                      <w:pPr>
                        <w:rPr>
                          <w:rFonts w:ascii="Times New Roman" w:hAnsi="Times New Roman"/>
                          <w:b/>
                          <w:sz w:val="24"/>
                          <w:szCs w:val="24"/>
                          <w:lang w:val="es-AR"/>
                        </w:rPr>
                      </w:pPr>
                      <w:r>
                        <w:rPr>
                          <w:rFonts w:ascii="Times New Roman" w:hAnsi="Times New Roman"/>
                          <w:b/>
                          <w:sz w:val="36"/>
                          <w:szCs w:val="36"/>
                          <w:lang w:val="es-AR"/>
                        </w:rPr>
                        <w:t>&gt;</w:t>
                      </w:r>
                      <w:r w:rsidRPr="00B45729">
                        <w:rPr>
                          <w:rFonts w:ascii="Times New Roman" w:hAnsi="Times New Roman"/>
                          <w:b/>
                          <w:sz w:val="36"/>
                          <w:szCs w:val="36"/>
                          <w:lang w:val="es-AR"/>
                        </w:rPr>
                        <w:t>r</w:t>
                      </w:r>
                      <w:r>
                        <w:rPr>
                          <w:rFonts w:ascii="Times New Roman" w:hAnsi="Times New Roman"/>
                          <w:b/>
                          <w:sz w:val="24"/>
                          <w:szCs w:val="24"/>
                          <w:lang w:val="es-AR"/>
                        </w:rPr>
                        <w:t>= 0.78</w:t>
                      </w:r>
                    </w:p>
                    <w:p w:rsidR="001C33BF" w:rsidRDefault="001C33BF" w:rsidP="00B45729">
                      <w:pPr>
                        <w:rPr>
                          <w:rFonts w:ascii="Arial" w:hAnsi="Arial" w:cs="Arial"/>
                          <w:b/>
                          <w:sz w:val="24"/>
                          <w:szCs w:val="24"/>
                          <w:lang w:val="es-AR"/>
                        </w:rPr>
                      </w:pPr>
                    </w:p>
                    <w:p w:rsidR="001C33BF" w:rsidRDefault="001C33BF" w:rsidP="00B45729">
                      <w:pPr>
                        <w:rPr>
                          <w:rFonts w:ascii="Arial" w:hAnsi="Arial" w:cs="Arial"/>
                          <w:b/>
                          <w:sz w:val="24"/>
                          <w:szCs w:val="24"/>
                          <w:lang w:val="es-AR"/>
                        </w:rPr>
                      </w:pPr>
                    </w:p>
                    <w:p w:rsidR="001C33BF" w:rsidRDefault="001C33BF" w:rsidP="00B45729">
                      <w:pPr>
                        <w:rPr>
                          <w:rFonts w:ascii="Arial" w:hAnsi="Arial" w:cs="Arial"/>
                          <w:b/>
                          <w:sz w:val="24"/>
                          <w:szCs w:val="24"/>
                          <w:lang w:val="es-AR"/>
                        </w:rPr>
                      </w:pPr>
                    </w:p>
                    <w:p w:rsidR="001C33BF" w:rsidRDefault="001C33BF" w:rsidP="00B45729">
                      <w:pPr>
                        <w:rPr>
                          <w:rFonts w:ascii="Arial" w:hAnsi="Arial" w:cs="Arial"/>
                          <w:b/>
                          <w:sz w:val="24"/>
                          <w:szCs w:val="24"/>
                          <w:lang w:val="es-AR"/>
                        </w:rPr>
                      </w:pPr>
                    </w:p>
                  </w:txbxContent>
                </v:textbox>
              </v:shape>
            </v:group>
            <v:shapetype id="_x0000_t32" coordsize="21600,21600" o:spt="32" o:oned="t" path="m,l21600,21600e" filled="f">
              <v:path arrowok="t" fillok="f" o:connecttype="none"/>
              <o:lock v:ext="edit" shapetype="t"/>
            </v:shapetype>
            <v:shape id="AutoShape 26" o:spid="_x0000_s1032" type="#_x0000_t32" style="position:absolute;left:3105;top:8235;width:3981;height:2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67zMQAAADbAAAADwAAAGRycy9kb3ducmV2LnhtbESPT4vCMBTE74LfITxhL6KpK2qtRnEX&#10;FmRv/kE8PppnW2xeSpPW7rc3woLHYWZ+w6y3nSlFS7UrLCuYjCMQxKnVBWcKzqefUQzCeWSNpWVS&#10;8EcOtpt+b42Jtg8+UHv0mQgQdgkqyL2vEildmpNBN7YVcfButjbog6wzqWt8BLgp5WcUzaXBgsNC&#10;jhV955Tej41R0JS/w1Nz8ZM2+2oXt3gZX7urU+pj0O1WIDx1/h3+b++1gtkUXl/CD5C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3rvMxAAAANsAAAAPAAAAAAAAAAAA&#10;AAAAAKECAABkcnMvZG93bnJldi54bWxQSwUGAAAAAAQABAD5AAAAkgMAAAAA&#10;" strokeweight="1pt"/>
          </v:group>
        </w:pict>
      </w:r>
      <w:r w:rsidRPr="00923108">
        <w:rPr>
          <w:noProof/>
          <w:lang w:eastAsia="es-VE"/>
        </w:rPr>
        <w:pict>
          <v:shape id="Cuadro de texto 45" o:spid="_x0000_s1033" type="#_x0000_t202" style="position:absolute;left:0;text-align:left;margin-left:198.1pt;margin-top:26.85pt;width:19.5pt;height:20.25pt;z-index:25167718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" stroked="f">
            <v:textbox>
              <w:txbxContent>
                <w:p w:rsidR="001C33BF" w:rsidRDefault="001C33BF" w:rsidP="00B45729">
                  <w:pPr>
                    <w:rPr>
                      <w:rFonts w:ascii="Arial" w:hAnsi="Arial" w:cs="Arial"/>
                      <w:b/>
                      <w:sz w:val="24"/>
                      <w:szCs w:val="24"/>
                      <w:lang w:val="es-AR"/>
                    </w:rPr>
                  </w:pPr>
                  <w:r>
                    <w:rPr>
                      <w:rFonts w:ascii="Arial" w:hAnsi="Arial" w:cs="Arial"/>
                      <w:b/>
                      <w:sz w:val="24"/>
                      <w:szCs w:val="24"/>
                      <w:lang w:val="es-AR"/>
                    </w:rPr>
                    <w:t>=</w:t>
                  </w:r>
                </w:p>
                <w:p w:rsidR="001C33BF" w:rsidRDefault="001C33BF" w:rsidP="00B45729">
                  <w:pPr>
                    <w:rPr>
                      <w:rFonts w:ascii="Arial" w:hAnsi="Arial" w:cs="Arial"/>
                      <w:b/>
                      <w:sz w:val="24"/>
                      <w:szCs w:val="24"/>
                      <w:lang w:val="es-AR"/>
                    </w:rPr>
                  </w:pPr>
                </w:p>
              </w:txbxContent>
            </v:textbox>
          </v:shape>
        </w:pict>
      </w:r>
      <w:r>
        <w:rPr>
          <w:rFonts w:ascii="Times New Roman" w:hAnsi="Times New Roman"/>
          <w:noProof/>
          <w:sz w:val="24"/>
          <w:szCs w:val="24"/>
          <w:lang w:eastAsia="es-VE"/>
        </w:rPr>
        <w:pict>
          <v:shape id="_x0000_s1034" type="#_x0000_t202" style="position:absolute;left:0;text-align:left;margin-left:-7.65pt;margin-top:20.55pt;width:41.25pt;height:32.25pt;z-index:25169049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" filled="f" stroked="f">
            <v:textbox>
              <w:txbxContent>
                <w:p w:rsidR="001C33BF" w:rsidRPr="00974542" w:rsidRDefault="001C33BF" w:rsidP="00B45729">
                  <w:pPr>
                    <w:jc w:val="right"/>
                    <w:rPr>
                      <w:rFonts w:ascii="Times New Roman" w:hAnsi="Times New Roman"/>
                      <w:b/>
                      <w:sz w:val="36"/>
                      <w:szCs w:val="36"/>
                    </w:rPr>
                  </w:pPr>
                  <w:r w:rsidRPr="00974542">
                    <w:rPr>
                      <w:rFonts w:ascii="Times New Roman" w:hAnsi="Times New Roman"/>
                      <w:b/>
                      <w:sz w:val="36"/>
                      <w:szCs w:val="36"/>
                    </w:rPr>
                    <w:t>r=</w:t>
                  </w:r>
                </w:p>
              </w:txbxContent>
            </v:textbox>
            <w10:wrap type="square"/>
          </v:shape>
        </w:pict>
      </w:r>
    </w:p>
    <w:p w:rsidR="00B45729" w:rsidRPr="005B3969" w:rsidRDefault="00923108" w:rsidP="00B45729">
      <w:pPr>
        <w:spacing w:line="360" w:lineRule="auto"/>
        <w:ind w:firstLine="284"/>
        <w:jc w:val="both"/>
        <w:rPr>
          <w:rFonts w:ascii="Times New Roman" w:hAnsi="Times New Roman"/>
          <w:sz w:val="24"/>
          <w:szCs w:val="24"/>
        </w:rPr>
      </w:pPr>
      <w:r w:rsidRPr="00923108">
        <w:rPr>
          <w:noProof/>
          <w:lang w:eastAsia="es-VE"/>
        </w:rPr>
        <w:pict>
          <v:line id="Conector recto 43" o:spid="_x0000_s1036" style="position:absolute;left:0;text-align:left;z-index:251689472;visibility:visible;mso-height-relative:margin" from="225.6pt,6.45pt" to="279.4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" strokecolor="black [3213]" strokeweight="1pt">
            <v:stroke joinstyle="miter"/>
          </v:line>
        </w:pict>
      </w:r>
    </w:p>
    <w:p w:rsidR="00286AF9" w:rsidRPr="005B3969" w:rsidRDefault="00286AF9" w:rsidP="00B45729">
      <w:pPr>
        <w:spacing w:line="360" w:lineRule="auto"/>
        <w:jc w:val="both"/>
        <w:rPr>
          <w:rFonts w:ascii="Times New Roman" w:hAnsi="Times New Roman"/>
          <w:b/>
          <w:sz w:val="24"/>
          <w:szCs w:val="24"/>
        </w:rPr>
      </w:pPr>
    </w:p>
    <w:p w:rsidR="00286AF9" w:rsidRPr="005B3969" w:rsidRDefault="00286AF9" w:rsidP="00286AF9">
      <w:pPr>
        <w:spacing w:after="0" w:line="240" w:lineRule="auto"/>
        <w:jc w:val="both"/>
        <w:rPr>
          <w:rFonts w:ascii="Times New Roman" w:hAnsi="Times New Roman"/>
          <w:b/>
          <w:sz w:val="24"/>
          <w:szCs w:val="24"/>
        </w:rPr>
      </w:pPr>
      <w:r w:rsidRPr="005B3969">
        <w:rPr>
          <w:rFonts w:ascii="Times New Roman" w:hAnsi="Times New Roman"/>
          <w:b/>
          <w:sz w:val="24"/>
          <w:szCs w:val="24"/>
        </w:rPr>
        <w:t>____________________________________________________________________</w:t>
      </w:r>
    </w:p>
    <w:p w:rsidR="00DE6FA7" w:rsidRDefault="001073B6" w:rsidP="00DE6FA7">
      <w:pPr>
        <w:spacing w:after="0" w:line="240" w:lineRule="auto"/>
        <w:jc w:val="both"/>
        <w:rPr>
          <w:rFonts w:ascii="Times New Roman" w:hAnsi="Times New Roman"/>
        </w:rPr>
      </w:pPr>
      <w:r w:rsidRPr="005B3969">
        <w:rPr>
          <w:rFonts w:ascii="Times New Roman" w:hAnsi="Times New Roman"/>
          <w:b/>
          <w:i/>
          <w:sz w:val="24"/>
          <w:szCs w:val="24"/>
        </w:rPr>
        <w:t>Gráfico 1</w:t>
      </w:r>
      <w:r w:rsidR="00B45729" w:rsidRPr="005B3969">
        <w:rPr>
          <w:rFonts w:ascii="Times New Roman" w:hAnsi="Times New Roman"/>
          <w:b/>
        </w:rPr>
        <w:t xml:space="preserve">: </w:t>
      </w:r>
      <w:r w:rsidR="00AA503B" w:rsidRPr="005B3969">
        <w:rPr>
          <w:rFonts w:ascii="Times New Roman" w:hAnsi="Times New Roman"/>
        </w:rPr>
        <w:t>Cálculo</w:t>
      </w:r>
      <w:r w:rsidRPr="005B3969">
        <w:rPr>
          <w:rFonts w:ascii="Times New Roman" w:hAnsi="Times New Roman"/>
        </w:rPr>
        <w:t>del Co</w:t>
      </w:r>
      <w:r w:rsidR="00286AF9" w:rsidRPr="005B3969">
        <w:rPr>
          <w:rFonts w:ascii="Times New Roman" w:hAnsi="Times New Roman"/>
        </w:rPr>
        <w:t>e</w:t>
      </w:r>
      <w:r w:rsidRPr="005B3969">
        <w:rPr>
          <w:rFonts w:ascii="Times New Roman" w:hAnsi="Times New Roman"/>
        </w:rPr>
        <w:t>ficiente de Correlación Lineal de Pearson, re</w:t>
      </w:r>
      <w:r w:rsidR="00AA503B" w:rsidRPr="005B3969">
        <w:rPr>
          <w:rFonts w:ascii="Times New Roman" w:hAnsi="Times New Roman"/>
        </w:rPr>
        <w:t>alizado</w:t>
      </w:r>
      <w:r w:rsidR="00286AF9" w:rsidRPr="005B3969">
        <w:rPr>
          <w:rFonts w:ascii="Times New Roman" w:hAnsi="Times New Roman"/>
        </w:rPr>
        <w:t xml:space="preserve"> por el investigador</w:t>
      </w:r>
      <w:r w:rsidR="00B45729" w:rsidRPr="005B3969">
        <w:rPr>
          <w:rFonts w:ascii="Times New Roman" w:hAnsi="Times New Roman"/>
        </w:rPr>
        <w:t>, Aguilar (2020).</w:t>
      </w:r>
    </w:p>
    <w:p w:rsidR="00DE6FA7" w:rsidRDefault="00DE6FA7" w:rsidP="00DE6FA7">
      <w:pPr>
        <w:spacing w:after="0" w:line="240" w:lineRule="auto"/>
        <w:jc w:val="both"/>
        <w:rPr>
          <w:rFonts w:ascii="Times New Roman" w:hAnsi="Times New Roman"/>
        </w:rPr>
      </w:pPr>
    </w:p>
    <w:p w:rsidR="00943702" w:rsidRDefault="00943702" w:rsidP="00DE6FA7">
      <w:pPr>
        <w:spacing w:after="0" w:line="240" w:lineRule="auto"/>
        <w:jc w:val="both"/>
        <w:rPr>
          <w:rFonts w:ascii="Times New Roman" w:hAnsi="Times New Roman"/>
        </w:rPr>
      </w:pPr>
    </w:p>
    <w:p w:rsidR="00637D04" w:rsidRPr="00DE6FA7" w:rsidRDefault="00637D04" w:rsidP="00DE6FA7">
      <w:pPr>
        <w:spacing w:after="0" w:line="360" w:lineRule="auto"/>
        <w:ind w:firstLine="567"/>
        <w:jc w:val="both"/>
        <w:rPr>
          <w:rFonts w:ascii="Times New Roman" w:hAnsi="Times New Roman"/>
        </w:rPr>
      </w:pPr>
      <w:r w:rsidRPr="00DE6FA7">
        <w:rPr>
          <w:rFonts w:ascii="Times New Roman" w:eastAsia="Times New Roman" w:hAnsi="Times New Roman"/>
          <w:sz w:val="24"/>
          <w:szCs w:val="24"/>
        </w:rPr>
        <w:lastRenderedPageBreak/>
        <w:t xml:space="preserve">El resultado que se obtuvo al aplicar el Coeficiente de Correlación </w:t>
      </w:r>
      <w:r w:rsidR="000A7862" w:rsidRPr="00DE6FA7">
        <w:rPr>
          <w:rFonts w:ascii="Times New Roman" w:eastAsia="Times New Roman" w:hAnsi="Times New Roman"/>
          <w:sz w:val="24"/>
          <w:szCs w:val="24"/>
        </w:rPr>
        <w:t xml:space="preserve">Lineal </w:t>
      </w:r>
      <w:r w:rsidRPr="00DE6FA7">
        <w:rPr>
          <w:rFonts w:ascii="Times New Roman" w:eastAsia="Times New Roman" w:hAnsi="Times New Roman"/>
          <w:sz w:val="24"/>
          <w:szCs w:val="24"/>
        </w:rPr>
        <w:t xml:space="preserve">de Pearson para esta investigación fue de </w:t>
      </w:r>
      <w:r w:rsidRPr="00DE6FA7">
        <w:rPr>
          <w:rFonts w:ascii="Times New Roman" w:eastAsia="Times New Roman" w:hAnsi="Times New Roman"/>
          <w:b/>
          <w:sz w:val="24"/>
          <w:szCs w:val="24"/>
        </w:rPr>
        <w:t>0,</w:t>
      </w:r>
      <w:r w:rsidR="000A7862" w:rsidRPr="00DE6FA7">
        <w:rPr>
          <w:rFonts w:ascii="Times New Roman" w:eastAsia="Times New Roman" w:hAnsi="Times New Roman"/>
          <w:b/>
          <w:sz w:val="24"/>
          <w:szCs w:val="24"/>
        </w:rPr>
        <w:t>7</w:t>
      </w:r>
      <w:r w:rsidR="00871C89" w:rsidRPr="00DE6FA7">
        <w:rPr>
          <w:rFonts w:ascii="Times New Roman" w:eastAsia="Times New Roman" w:hAnsi="Times New Roman"/>
          <w:b/>
          <w:sz w:val="24"/>
          <w:szCs w:val="24"/>
        </w:rPr>
        <w:t>8</w:t>
      </w:r>
      <w:r w:rsidR="00B40CC0" w:rsidRPr="00DE6FA7">
        <w:rPr>
          <w:rFonts w:ascii="Times New Roman" w:eastAsia="Times New Roman" w:hAnsi="Times New Roman"/>
          <w:sz w:val="24"/>
          <w:szCs w:val="24"/>
        </w:rPr>
        <w:t xml:space="preserve">, </w:t>
      </w:r>
      <w:r w:rsidRPr="00DE6FA7">
        <w:rPr>
          <w:rFonts w:ascii="Times New Roman" w:eastAsia="Times New Roman" w:hAnsi="Times New Roman"/>
          <w:sz w:val="24"/>
          <w:szCs w:val="24"/>
        </w:rPr>
        <w:t xml:space="preserve">lo cual implica, </w:t>
      </w:r>
      <w:r w:rsidR="00974542" w:rsidRPr="00DE6FA7">
        <w:rPr>
          <w:rFonts w:ascii="Times New Roman" w:eastAsia="Times New Roman" w:hAnsi="Times New Roman"/>
          <w:sz w:val="24"/>
          <w:szCs w:val="24"/>
        </w:rPr>
        <w:t>según lo indicado por Hamdan (ob</w:t>
      </w:r>
      <w:r w:rsidRPr="00DE6FA7">
        <w:rPr>
          <w:rFonts w:ascii="Times New Roman" w:eastAsia="Times New Roman" w:hAnsi="Times New Roman"/>
          <w:sz w:val="24"/>
          <w:szCs w:val="24"/>
        </w:rPr>
        <w:t xml:space="preserve">.cit), que la correlación entre las variables estudiadas es </w:t>
      </w:r>
      <w:r w:rsidR="00B2286C" w:rsidRPr="00DE6FA7">
        <w:rPr>
          <w:rFonts w:ascii="Times New Roman" w:eastAsia="Times New Roman" w:hAnsi="Times New Roman"/>
          <w:sz w:val="24"/>
          <w:szCs w:val="24"/>
        </w:rPr>
        <w:t>alta</w:t>
      </w:r>
      <w:r w:rsidRPr="00DE6FA7">
        <w:rPr>
          <w:rFonts w:ascii="Times New Roman" w:eastAsia="Times New Roman" w:hAnsi="Times New Roman"/>
          <w:sz w:val="24"/>
          <w:szCs w:val="24"/>
        </w:rPr>
        <w:t xml:space="preserve"> y su relación </w:t>
      </w:r>
      <w:r w:rsidR="000A7862" w:rsidRPr="00DE6FA7">
        <w:rPr>
          <w:rFonts w:ascii="Times New Roman" w:eastAsia="Times New Roman" w:hAnsi="Times New Roman"/>
          <w:sz w:val="24"/>
          <w:szCs w:val="24"/>
        </w:rPr>
        <w:t>es significativamente</w:t>
      </w:r>
      <w:r w:rsidR="00B2286C" w:rsidRPr="00DE6FA7">
        <w:rPr>
          <w:rFonts w:ascii="Times New Roman" w:eastAsia="Times New Roman" w:hAnsi="Times New Roman"/>
          <w:sz w:val="24"/>
          <w:szCs w:val="24"/>
        </w:rPr>
        <w:t xml:space="preserve">fuerte </w:t>
      </w:r>
      <w:r w:rsidRPr="00DE6FA7">
        <w:rPr>
          <w:rFonts w:ascii="Times New Roman" w:eastAsia="Times New Roman" w:hAnsi="Times New Roman"/>
          <w:sz w:val="24"/>
          <w:szCs w:val="24"/>
        </w:rPr>
        <w:t>y</w:t>
      </w:r>
      <w:r w:rsidR="000A7862" w:rsidRPr="00DE6FA7">
        <w:rPr>
          <w:rFonts w:ascii="Times New Roman" w:eastAsia="Times New Roman" w:hAnsi="Times New Roman"/>
          <w:sz w:val="24"/>
          <w:szCs w:val="24"/>
        </w:rPr>
        <w:t xml:space="preserve">, </w:t>
      </w:r>
      <w:r w:rsidRPr="00DE6FA7">
        <w:rPr>
          <w:rFonts w:ascii="Times New Roman" w:eastAsia="Times New Roman" w:hAnsi="Times New Roman"/>
          <w:sz w:val="24"/>
          <w:szCs w:val="24"/>
        </w:rPr>
        <w:t>por lo tanto,</w:t>
      </w:r>
      <w:r w:rsidR="00B2286C" w:rsidRPr="00DE6FA7">
        <w:rPr>
          <w:rFonts w:ascii="Times New Roman" w:eastAsia="Times New Roman" w:hAnsi="Times New Roman"/>
          <w:sz w:val="24"/>
          <w:szCs w:val="24"/>
        </w:rPr>
        <w:t xml:space="preserve"> positiva</w:t>
      </w:r>
      <w:r w:rsidRPr="00DE6FA7">
        <w:rPr>
          <w:rFonts w:ascii="Times New Roman" w:eastAsia="Times New Roman" w:hAnsi="Times New Roman"/>
          <w:sz w:val="24"/>
          <w:szCs w:val="24"/>
        </w:rPr>
        <w:t>.</w:t>
      </w:r>
    </w:p>
    <w:p w:rsidR="00DE6FA7" w:rsidRPr="00D15F72" w:rsidRDefault="00DE6FA7" w:rsidP="0054030F">
      <w:pPr>
        <w:spacing w:after="0" w:line="240" w:lineRule="auto"/>
        <w:jc w:val="center"/>
        <w:rPr>
          <w:rFonts w:ascii="Times New Roman" w:hAnsi="Times New Roman"/>
        </w:rPr>
      </w:pPr>
    </w:p>
    <w:p w:rsidR="00DE6FA7" w:rsidRPr="00D15F72" w:rsidRDefault="00DE6FA7" w:rsidP="0054030F">
      <w:pPr>
        <w:spacing w:after="0" w:line="240" w:lineRule="auto"/>
        <w:jc w:val="center"/>
        <w:rPr>
          <w:rFonts w:ascii="Times New Roman" w:hAnsi="Times New Roman"/>
        </w:rPr>
      </w:pPr>
    </w:p>
    <w:p w:rsidR="0054030F" w:rsidRPr="005B3969" w:rsidRDefault="0054030F" w:rsidP="0054030F">
      <w:pPr>
        <w:spacing w:after="0" w:line="240" w:lineRule="auto"/>
        <w:jc w:val="center"/>
        <w:rPr>
          <w:rFonts w:ascii="Times New Roman" w:hAnsi="Times New Roman"/>
          <w:sz w:val="24"/>
          <w:szCs w:val="24"/>
        </w:rPr>
      </w:pPr>
      <w:r w:rsidRPr="005B3969">
        <w:rPr>
          <w:rFonts w:ascii="Times New Roman" w:hAnsi="Times New Roman"/>
          <w:b/>
          <w:sz w:val="24"/>
          <w:szCs w:val="24"/>
        </w:rPr>
        <w:t>Análisis e Interpretación de la Información</w:t>
      </w:r>
    </w:p>
    <w:p w:rsidR="0054030F" w:rsidRPr="00D15F72" w:rsidRDefault="0054030F" w:rsidP="0054030F">
      <w:pPr>
        <w:spacing w:after="0" w:line="240" w:lineRule="auto"/>
        <w:jc w:val="center"/>
        <w:rPr>
          <w:rFonts w:ascii="Times New Roman" w:hAnsi="Times New Roman"/>
        </w:rPr>
      </w:pPr>
    </w:p>
    <w:p w:rsidR="00DE6FA7" w:rsidRPr="00D15F72" w:rsidRDefault="00DE6FA7" w:rsidP="0054030F">
      <w:pPr>
        <w:spacing w:after="0" w:line="240" w:lineRule="auto"/>
        <w:jc w:val="center"/>
        <w:rPr>
          <w:rFonts w:ascii="Times New Roman" w:hAnsi="Times New Roman"/>
        </w:rPr>
      </w:pPr>
    </w:p>
    <w:p w:rsidR="00335F5A" w:rsidRPr="005B3969" w:rsidRDefault="00335F5A" w:rsidP="00DE6FA7">
      <w:pPr>
        <w:spacing w:after="0" w:line="360" w:lineRule="auto"/>
        <w:ind w:firstLine="567"/>
        <w:jc w:val="both"/>
        <w:rPr>
          <w:rFonts w:ascii="Times New Roman" w:hAnsi="Times New Roman"/>
          <w:sz w:val="24"/>
          <w:szCs w:val="24"/>
        </w:rPr>
      </w:pPr>
      <w:r w:rsidRPr="005B3969">
        <w:rPr>
          <w:rFonts w:ascii="Times New Roman" w:hAnsi="Times New Roman"/>
          <w:sz w:val="24"/>
          <w:szCs w:val="24"/>
        </w:rPr>
        <w:t>Los resultados de la información obtenida a través del instrumento aplicado, fueron analizados con la estadística descriptiva en frecuencias y porcentajes</w:t>
      </w:r>
      <w:r w:rsidR="00F63F26" w:rsidRPr="005B3969">
        <w:rPr>
          <w:rFonts w:ascii="Times New Roman" w:hAnsi="Times New Roman"/>
          <w:sz w:val="24"/>
          <w:szCs w:val="24"/>
        </w:rPr>
        <w:t xml:space="preserve">, los cuales </w:t>
      </w:r>
      <w:r w:rsidRPr="005B3969">
        <w:rPr>
          <w:rFonts w:ascii="Times New Roman" w:hAnsi="Times New Roman"/>
          <w:sz w:val="24"/>
          <w:szCs w:val="24"/>
        </w:rPr>
        <w:t xml:space="preserve">posteriormente se representaron </w:t>
      </w:r>
      <w:r w:rsidR="00567A21" w:rsidRPr="005B3969">
        <w:rPr>
          <w:rFonts w:ascii="Times New Roman" w:hAnsi="Times New Roman"/>
          <w:sz w:val="24"/>
          <w:szCs w:val="24"/>
        </w:rPr>
        <w:t xml:space="preserve">en cuadros y </w:t>
      </w:r>
      <w:r w:rsidRPr="005B3969">
        <w:rPr>
          <w:rFonts w:ascii="Times New Roman" w:hAnsi="Times New Roman"/>
          <w:sz w:val="24"/>
          <w:szCs w:val="24"/>
        </w:rPr>
        <w:t>gráficamente</w:t>
      </w:r>
      <w:r w:rsidR="00B2286C" w:rsidRPr="005B3969">
        <w:rPr>
          <w:rFonts w:ascii="Times New Roman" w:hAnsi="Times New Roman"/>
          <w:sz w:val="24"/>
          <w:szCs w:val="24"/>
        </w:rPr>
        <w:t xml:space="preserve"> en barras</w:t>
      </w:r>
      <w:r w:rsidRPr="005B3969">
        <w:rPr>
          <w:rFonts w:ascii="Times New Roman" w:hAnsi="Times New Roman"/>
          <w:sz w:val="24"/>
          <w:szCs w:val="24"/>
        </w:rPr>
        <w:t>.</w:t>
      </w:r>
    </w:p>
    <w:p w:rsidR="0054030F" w:rsidRPr="005B3969" w:rsidRDefault="00455C35" w:rsidP="009553B7">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Sobre este </w:t>
      </w:r>
      <w:r w:rsidR="00F63F26" w:rsidRPr="005B3969">
        <w:rPr>
          <w:rFonts w:ascii="Times New Roman" w:hAnsi="Times New Roman"/>
          <w:sz w:val="24"/>
          <w:szCs w:val="24"/>
        </w:rPr>
        <w:t>particular, Palella y Martins (ob.cit</w:t>
      </w:r>
      <w:r w:rsidRPr="005B3969">
        <w:rPr>
          <w:rFonts w:ascii="Times New Roman" w:hAnsi="Times New Roman"/>
          <w:sz w:val="24"/>
          <w:szCs w:val="24"/>
        </w:rPr>
        <w:t>), indica</w:t>
      </w:r>
      <w:r w:rsidR="00B2286C" w:rsidRPr="005B3969">
        <w:rPr>
          <w:rFonts w:ascii="Times New Roman" w:hAnsi="Times New Roman"/>
          <w:sz w:val="24"/>
          <w:szCs w:val="24"/>
        </w:rPr>
        <w:t>n</w:t>
      </w:r>
      <w:r w:rsidRPr="005B3969">
        <w:rPr>
          <w:rFonts w:ascii="Times New Roman" w:hAnsi="Times New Roman"/>
          <w:sz w:val="24"/>
          <w:szCs w:val="24"/>
        </w:rPr>
        <w:t xml:space="preserve"> qu</w:t>
      </w:r>
      <w:r w:rsidR="009553B7" w:rsidRPr="005B3969">
        <w:rPr>
          <w:rFonts w:ascii="Times New Roman" w:hAnsi="Times New Roman"/>
          <w:sz w:val="24"/>
          <w:szCs w:val="24"/>
        </w:rPr>
        <w:t>e</w:t>
      </w:r>
      <w:r w:rsidR="000A6DAE" w:rsidRPr="005B3969">
        <w:rPr>
          <w:rFonts w:ascii="Times New Roman" w:hAnsi="Times New Roman"/>
          <w:sz w:val="24"/>
          <w:szCs w:val="24"/>
        </w:rPr>
        <w:t>:” Recogidos</w:t>
      </w:r>
      <w:r w:rsidRPr="005B3969">
        <w:rPr>
          <w:rFonts w:ascii="Times New Roman" w:hAnsi="Times New Roman"/>
          <w:sz w:val="24"/>
          <w:szCs w:val="24"/>
        </w:rPr>
        <w:t xml:space="preserve"> los valores que toman las variables de estudio (datos), se </w:t>
      </w:r>
      <w:r w:rsidR="00B2286C" w:rsidRPr="005B3969">
        <w:rPr>
          <w:rFonts w:ascii="Times New Roman" w:hAnsi="Times New Roman"/>
          <w:sz w:val="24"/>
          <w:szCs w:val="24"/>
        </w:rPr>
        <w:t>procede</w:t>
      </w:r>
      <w:r w:rsidRPr="005B3969">
        <w:rPr>
          <w:rFonts w:ascii="Times New Roman" w:hAnsi="Times New Roman"/>
          <w:sz w:val="24"/>
          <w:szCs w:val="24"/>
        </w:rPr>
        <w:t xml:space="preserve">a su análisis estadístico, </w:t>
      </w:r>
      <w:r w:rsidR="00B2286C" w:rsidRPr="005B3969">
        <w:rPr>
          <w:rFonts w:ascii="Times New Roman" w:hAnsi="Times New Roman"/>
          <w:sz w:val="24"/>
          <w:szCs w:val="24"/>
        </w:rPr>
        <w:t xml:space="preserve">lo </w:t>
      </w:r>
      <w:r w:rsidRPr="005B3969">
        <w:rPr>
          <w:rFonts w:ascii="Times New Roman" w:hAnsi="Times New Roman"/>
          <w:sz w:val="24"/>
          <w:szCs w:val="24"/>
        </w:rPr>
        <w:t xml:space="preserve">cual </w:t>
      </w:r>
      <w:r w:rsidR="000A6DAE" w:rsidRPr="005B3969">
        <w:rPr>
          <w:rFonts w:ascii="Times New Roman" w:hAnsi="Times New Roman"/>
          <w:sz w:val="24"/>
          <w:szCs w:val="24"/>
        </w:rPr>
        <w:t>permitirá hacer</w:t>
      </w:r>
      <w:r w:rsidRPr="005B3969">
        <w:rPr>
          <w:rFonts w:ascii="Times New Roman" w:hAnsi="Times New Roman"/>
          <w:sz w:val="24"/>
          <w:szCs w:val="24"/>
        </w:rPr>
        <w:t xml:space="preserve"> interpretaciones sobre la naturaleza y significación de aquellos en atención a los distintos tipos de información que</w:t>
      </w:r>
      <w:r w:rsidR="007104DD" w:rsidRPr="005B3969">
        <w:rPr>
          <w:rFonts w:ascii="Times New Roman" w:hAnsi="Times New Roman"/>
          <w:sz w:val="24"/>
          <w:szCs w:val="24"/>
        </w:rPr>
        <w:t xml:space="preserve"> puedan proporcionar”</w:t>
      </w:r>
      <w:r w:rsidR="00F63F26" w:rsidRPr="005B3969">
        <w:rPr>
          <w:rFonts w:ascii="Times New Roman" w:hAnsi="Times New Roman"/>
          <w:sz w:val="24"/>
          <w:szCs w:val="24"/>
        </w:rPr>
        <w:t>.</w:t>
      </w:r>
      <w:r w:rsidR="007104DD" w:rsidRPr="005B3969">
        <w:rPr>
          <w:rFonts w:ascii="Times New Roman" w:hAnsi="Times New Roman"/>
          <w:sz w:val="24"/>
          <w:szCs w:val="24"/>
        </w:rPr>
        <w:t xml:space="preserve"> (p. 174).</w:t>
      </w:r>
      <w:r w:rsidRPr="005B3969">
        <w:rPr>
          <w:rFonts w:ascii="Times New Roman" w:hAnsi="Times New Roman"/>
          <w:sz w:val="24"/>
          <w:szCs w:val="24"/>
        </w:rPr>
        <w:t>Así mismo, los valores obtenidos se interpretaron en función de los indicadores que conforma</w:t>
      </w:r>
      <w:r w:rsidR="00DD4416" w:rsidRPr="005B3969">
        <w:rPr>
          <w:rFonts w:ascii="Times New Roman" w:hAnsi="Times New Roman"/>
          <w:sz w:val="24"/>
          <w:szCs w:val="24"/>
        </w:rPr>
        <w:t xml:space="preserve">ron </w:t>
      </w:r>
      <w:r w:rsidRPr="005B3969">
        <w:rPr>
          <w:rFonts w:ascii="Times New Roman" w:hAnsi="Times New Roman"/>
          <w:sz w:val="24"/>
          <w:szCs w:val="24"/>
        </w:rPr>
        <w:t>el instrumento, cuyos resultados definitivos condujeron al establecimiento de las conclusiones del análisis de la</w:t>
      </w:r>
      <w:r w:rsidR="00DD4416" w:rsidRPr="005B3969">
        <w:rPr>
          <w:rFonts w:ascii="Times New Roman" w:hAnsi="Times New Roman"/>
          <w:sz w:val="24"/>
          <w:szCs w:val="24"/>
        </w:rPr>
        <w:t xml:space="preserve"> Influencia de la </w:t>
      </w:r>
      <w:r w:rsidRPr="005B3969">
        <w:rPr>
          <w:rFonts w:ascii="Times New Roman" w:hAnsi="Times New Roman"/>
          <w:sz w:val="24"/>
          <w:szCs w:val="24"/>
        </w:rPr>
        <w:t xml:space="preserve">Inteligencia Emocional </w:t>
      </w:r>
      <w:r w:rsidR="00567A21" w:rsidRPr="005B3969">
        <w:rPr>
          <w:rFonts w:ascii="Times New Roman" w:hAnsi="Times New Roman"/>
          <w:sz w:val="24"/>
          <w:szCs w:val="24"/>
        </w:rPr>
        <w:t>del Gerente E</w:t>
      </w:r>
      <w:r w:rsidR="00DD4416" w:rsidRPr="005B3969">
        <w:rPr>
          <w:rFonts w:ascii="Times New Roman" w:hAnsi="Times New Roman"/>
          <w:sz w:val="24"/>
          <w:szCs w:val="24"/>
        </w:rPr>
        <w:t xml:space="preserve">ducativo en el Clima Organizacional del personal de la E.B.B “Ricardo </w:t>
      </w:r>
      <w:r w:rsidR="00364BD5" w:rsidRPr="005B3969">
        <w:rPr>
          <w:rFonts w:ascii="Times New Roman" w:hAnsi="Times New Roman"/>
          <w:sz w:val="24"/>
          <w:szCs w:val="24"/>
        </w:rPr>
        <w:t>Montilla”</w:t>
      </w:r>
      <w:r w:rsidR="009553B7" w:rsidRPr="005B3969">
        <w:rPr>
          <w:rFonts w:ascii="Times New Roman" w:hAnsi="Times New Roman"/>
          <w:sz w:val="24"/>
          <w:szCs w:val="24"/>
        </w:rPr>
        <w:t xml:space="preserve"> de Guarenas, estado Miranda.</w:t>
      </w:r>
    </w:p>
    <w:p w:rsidR="002F1CAB" w:rsidRPr="00D15F72" w:rsidRDefault="002F1CAB" w:rsidP="0054030F">
      <w:pPr>
        <w:spacing w:after="0" w:line="240" w:lineRule="auto"/>
        <w:jc w:val="center"/>
        <w:rPr>
          <w:rFonts w:ascii="Times New Roman" w:hAnsi="Times New Roman"/>
        </w:rPr>
      </w:pPr>
    </w:p>
    <w:p w:rsidR="00DE6FA7" w:rsidRPr="00D15F72" w:rsidRDefault="00DE6FA7" w:rsidP="0054030F">
      <w:pPr>
        <w:spacing w:after="0" w:line="240" w:lineRule="auto"/>
        <w:jc w:val="center"/>
        <w:rPr>
          <w:rFonts w:ascii="Times New Roman" w:hAnsi="Times New Roman"/>
        </w:rPr>
      </w:pPr>
    </w:p>
    <w:p w:rsidR="0054030F" w:rsidRPr="005B3969" w:rsidRDefault="0054030F" w:rsidP="0054030F">
      <w:pPr>
        <w:spacing w:after="0" w:line="240" w:lineRule="auto"/>
        <w:jc w:val="center"/>
        <w:rPr>
          <w:rFonts w:ascii="Times New Roman" w:hAnsi="Times New Roman"/>
          <w:sz w:val="24"/>
          <w:szCs w:val="24"/>
        </w:rPr>
      </w:pPr>
      <w:r w:rsidRPr="005B3969">
        <w:rPr>
          <w:rFonts w:ascii="Times New Roman" w:hAnsi="Times New Roman"/>
          <w:b/>
          <w:sz w:val="24"/>
          <w:szCs w:val="24"/>
        </w:rPr>
        <w:t>Procedimiento</w:t>
      </w:r>
      <w:r w:rsidR="004A658F" w:rsidRPr="005B3969">
        <w:rPr>
          <w:rFonts w:ascii="Times New Roman" w:hAnsi="Times New Roman"/>
          <w:b/>
          <w:sz w:val="24"/>
          <w:szCs w:val="24"/>
        </w:rPr>
        <w:t xml:space="preserve">s para </w:t>
      </w:r>
      <w:r w:rsidR="00C159F5" w:rsidRPr="005B3969">
        <w:rPr>
          <w:rFonts w:ascii="Times New Roman" w:hAnsi="Times New Roman"/>
          <w:b/>
          <w:sz w:val="24"/>
          <w:szCs w:val="24"/>
        </w:rPr>
        <w:t>la Realización</w:t>
      </w:r>
      <w:r w:rsidR="00A45BFB" w:rsidRPr="005B3969">
        <w:rPr>
          <w:rFonts w:ascii="Times New Roman" w:hAnsi="Times New Roman"/>
          <w:b/>
          <w:sz w:val="24"/>
          <w:szCs w:val="24"/>
        </w:rPr>
        <w:t xml:space="preserve"> de la </w:t>
      </w:r>
      <w:r w:rsidRPr="005B3969">
        <w:rPr>
          <w:rFonts w:ascii="Times New Roman" w:hAnsi="Times New Roman"/>
          <w:b/>
          <w:sz w:val="24"/>
          <w:szCs w:val="24"/>
        </w:rPr>
        <w:t>Investigación</w:t>
      </w:r>
    </w:p>
    <w:p w:rsidR="0054030F" w:rsidRDefault="0054030F" w:rsidP="00DE6FA7">
      <w:pPr>
        <w:spacing w:after="0" w:line="240" w:lineRule="auto"/>
        <w:jc w:val="center"/>
        <w:rPr>
          <w:rFonts w:ascii="Times New Roman" w:hAnsi="Times New Roman"/>
          <w:sz w:val="24"/>
          <w:szCs w:val="24"/>
        </w:rPr>
      </w:pPr>
    </w:p>
    <w:p w:rsidR="00DE6FA7" w:rsidRPr="005B3969" w:rsidRDefault="00DE6FA7" w:rsidP="00DE6FA7">
      <w:pPr>
        <w:spacing w:after="0" w:line="240" w:lineRule="auto"/>
        <w:jc w:val="center"/>
        <w:rPr>
          <w:rFonts w:ascii="Times New Roman" w:hAnsi="Times New Roman"/>
          <w:sz w:val="24"/>
          <w:szCs w:val="24"/>
        </w:rPr>
      </w:pPr>
    </w:p>
    <w:p w:rsidR="00455C35" w:rsidRPr="005B3969" w:rsidRDefault="00455C35" w:rsidP="00455C35">
      <w:pPr>
        <w:spacing w:after="0" w:line="360" w:lineRule="auto"/>
        <w:ind w:firstLine="540"/>
        <w:jc w:val="both"/>
      </w:pPr>
      <w:r w:rsidRPr="005B3969">
        <w:rPr>
          <w:rFonts w:ascii="Times New Roman" w:hAnsi="Times New Roman"/>
          <w:sz w:val="24"/>
          <w:szCs w:val="24"/>
        </w:rPr>
        <w:t>En función de las características del presente estudio, se describe de forma breve</w:t>
      </w:r>
      <w:r w:rsidR="00F63F26" w:rsidRPr="005B3969">
        <w:rPr>
          <w:rFonts w:ascii="Times New Roman" w:hAnsi="Times New Roman"/>
          <w:sz w:val="24"/>
          <w:szCs w:val="24"/>
        </w:rPr>
        <w:t>,</w:t>
      </w:r>
      <w:r w:rsidRPr="005B3969">
        <w:rPr>
          <w:rFonts w:ascii="Times New Roman" w:hAnsi="Times New Roman"/>
          <w:sz w:val="24"/>
          <w:szCs w:val="24"/>
        </w:rPr>
        <w:t xml:space="preserve"> las etapas o fases que </w:t>
      </w:r>
      <w:r w:rsidR="00B2286C" w:rsidRPr="005B3969">
        <w:rPr>
          <w:rFonts w:ascii="Times New Roman" w:hAnsi="Times New Roman"/>
          <w:sz w:val="24"/>
          <w:szCs w:val="24"/>
        </w:rPr>
        <w:t xml:space="preserve">se </w:t>
      </w:r>
      <w:r w:rsidRPr="005B3969">
        <w:rPr>
          <w:rFonts w:ascii="Times New Roman" w:hAnsi="Times New Roman"/>
          <w:sz w:val="24"/>
          <w:szCs w:val="24"/>
        </w:rPr>
        <w:t xml:space="preserve">cumplieron </w:t>
      </w:r>
      <w:r w:rsidR="00B2286C" w:rsidRPr="005B3969">
        <w:rPr>
          <w:rFonts w:ascii="Times New Roman" w:hAnsi="Times New Roman"/>
          <w:sz w:val="24"/>
          <w:szCs w:val="24"/>
        </w:rPr>
        <w:t xml:space="preserve">durante </w:t>
      </w:r>
      <w:r w:rsidRPr="005B3969">
        <w:rPr>
          <w:rFonts w:ascii="Times New Roman" w:hAnsi="Times New Roman"/>
          <w:sz w:val="24"/>
          <w:szCs w:val="24"/>
        </w:rPr>
        <w:t xml:space="preserve">la realización del mismo, además se identifican las técnicas aplicadas </w:t>
      </w:r>
      <w:r w:rsidR="00B2286C" w:rsidRPr="005B3969">
        <w:rPr>
          <w:rFonts w:ascii="Times New Roman" w:hAnsi="Times New Roman"/>
          <w:sz w:val="24"/>
          <w:szCs w:val="24"/>
        </w:rPr>
        <w:t>para</w:t>
      </w:r>
      <w:r w:rsidRPr="005B3969">
        <w:rPr>
          <w:rFonts w:ascii="Times New Roman" w:hAnsi="Times New Roman"/>
          <w:sz w:val="24"/>
          <w:szCs w:val="24"/>
        </w:rPr>
        <w:t xml:space="preserve"> el desarrollo de la indagación, entre ellas se citan las siguientes: </w:t>
      </w:r>
    </w:p>
    <w:p w:rsidR="00544605" w:rsidRPr="00D15F72" w:rsidRDefault="00544605" w:rsidP="00D15F72">
      <w:pPr>
        <w:pStyle w:val="Prrafodelista"/>
        <w:numPr>
          <w:ilvl w:val="0"/>
          <w:numId w:val="35"/>
        </w:numPr>
        <w:tabs>
          <w:tab w:val="left" w:pos="851"/>
        </w:tabs>
        <w:spacing w:after="0" w:line="360" w:lineRule="auto"/>
        <w:ind w:left="0" w:firstLine="567"/>
        <w:jc w:val="both"/>
        <w:rPr>
          <w:rFonts w:ascii="Times New Roman" w:hAnsi="Times New Roman"/>
          <w:sz w:val="24"/>
          <w:szCs w:val="24"/>
        </w:rPr>
      </w:pPr>
      <w:r w:rsidRPr="00D15F72">
        <w:rPr>
          <w:rFonts w:ascii="Times New Roman" w:hAnsi="Times New Roman"/>
          <w:sz w:val="24"/>
          <w:szCs w:val="24"/>
        </w:rPr>
        <w:t xml:space="preserve">Determinación del Problema, </w:t>
      </w:r>
      <w:r w:rsidR="00567A21" w:rsidRPr="00D15F72">
        <w:rPr>
          <w:rFonts w:ascii="Times New Roman" w:hAnsi="Times New Roman"/>
          <w:sz w:val="24"/>
          <w:szCs w:val="24"/>
        </w:rPr>
        <w:t xml:space="preserve">se escribió la situación y se abordaron </w:t>
      </w:r>
      <w:r w:rsidRPr="00D15F72">
        <w:rPr>
          <w:rFonts w:ascii="Times New Roman" w:hAnsi="Times New Roman"/>
          <w:sz w:val="24"/>
          <w:szCs w:val="24"/>
        </w:rPr>
        <w:t>las interrogantes y los objetivos para su resolución.</w:t>
      </w:r>
    </w:p>
    <w:p w:rsidR="00455C35" w:rsidRPr="005B3969" w:rsidRDefault="00544605" w:rsidP="00D15F72">
      <w:pPr>
        <w:pStyle w:val="Prrafodelista"/>
        <w:numPr>
          <w:ilvl w:val="0"/>
          <w:numId w:val="35"/>
        </w:numPr>
        <w:tabs>
          <w:tab w:val="left" w:pos="851"/>
        </w:tabs>
        <w:spacing w:after="0" w:line="360" w:lineRule="auto"/>
        <w:ind w:left="0" w:firstLine="567"/>
        <w:jc w:val="both"/>
      </w:pPr>
      <w:r w:rsidRPr="00D15F72">
        <w:rPr>
          <w:rFonts w:ascii="Times New Roman" w:hAnsi="Times New Roman"/>
          <w:sz w:val="24"/>
          <w:szCs w:val="24"/>
        </w:rPr>
        <w:t xml:space="preserve">Diseño y elaboración del Marco Referencial. </w:t>
      </w:r>
      <w:r w:rsidR="00455C35" w:rsidRPr="00D15F72">
        <w:rPr>
          <w:rFonts w:ascii="Times New Roman" w:hAnsi="Times New Roman"/>
          <w:sz w:val="24"/>
          <w:szCs w:val="24"/>
        </w:rPr>
        <w:t xml:space="preserve">Revisión y estudio de diferentes fuentes documentales. </w:t>
      </w:r>
      <w:r w:rsidRPr="00D15F72">
        <w:rPr>
          <w:rFonts w:ascii="Times New Roman" w:hAnsi="Times New Roman"/>
          <w:sz w:val="24"/>
          <w:szCs w:val="24"/>
        </w:rPr>
        <w:t xml:space="preserve">Recolección de informaciones, en investigaciones </w:t>
      </w:r>
      <w:r w:rsidRPr="00D15F72">
        <w:rPr>
          <w:rFonts w:ascii="Times New Roman" w:hAnsi="Times New Roman"/>
          <w:sz w:val="24"/>
          <w:szCs w:val="24"/>
        </w:rPr>
        <w:lastRenderedPageBreak/>
        <w:t xml:space="preserve">previas relacionadas con el problema de estudio. </w:t>
      </w:r>
      <w:r w:rsidR="00455C35" w:rsidRPr="00D15F72">
        <w:rPr>
          <w:rFonts w:ascii="Times New Roman" w:hAnsi="Times New Roman"/>
          <w:sz w:val="24"/>
          <w:szCs w:val="24"/>
        </w:rPr>
        <w:t xml:space="preserve">Esta etapa se caracterizó por las lecturas exploratorias de documentos oficiales y fuentes bibliográficas y electrónicas (consulta por Internet), relacionadas con </w:t>
      </w:r>
      <w:r w:rsidRPr="00D15F72">
        <w:rPr>
          <w:rFonts w:ascii="Times New Roman" w:hAnsi="Times New Roman"/>
          <w:sz w:val="24"/>
          <w:szCs w:val="24"/>
        </w:rPr>
        <w:t>las variables formuladas y/ operacionalizadas del estudio</w:t>
      </w:r>
      <w:r w:rsidR="00455C35" w:rsidRPr="00D15F72">
        <w:rPr>
          <w:rFonts w:ascii="Times New Roman" w:hAnsi="Times New Roman"/>
          <w:sz w:val="24"/>
          <w:szCs w:val="24"/>
        </w:rPr>
        <w:t>.</w:t>
      </w:r>
    </w:p>
    <w:p w:rsidR="00455C35" w:rsidRPr="00D15F72" w:rsidRDefault="005064F9" w:rsidP="00D15F72">
      <w:pPr>
        <w:pStyle w:val="Prrafodelista"/>
        <w:numPr>
          <w:ilvl w:val="0"/>
          <w:numId w:val="35"/>
        </w:numPr>
        <w:tabs>
          <w:tab w:val="left" w:pos="851"/>
        </w:tabs>
        <w:spacing w:after="0" w:line="360" w:lineRule="auto"/>
        <w:ind w:left="0" w:firstLine="567"/>
        <w:jc w:val="both"/>
        <w:rPr>
          <w:rFonts w:ascii="Times New Roman" w:hAnsi="Times New Roman"/>
          <w:sz w:val="24"/>
          <w:szCs w:val="24"/>
        </w:rPr>
      </w:pPr>
      <w:r w:rsidRPr="00D15F72">
        <w:rPr>
          <w:rFonts w:ascii="Times New Roman" w:hAnsi="Times New Roman"/>
          <w:sz w:val="24"/>
          <w:szCs w:val="24"/>
        </w:rPr>
        <w:t>Est</w:t>
      </w:r>
      <w:r w:rsidR="00544605" w:rsidRPr="00D15F72">
        <w:rPr>
          <w:rFonts w:ascii="Times New Roman" w:hAnsi="Times New Roman"/>
          <w:sz w:val="24"/>
          <w:szCs w:val="24"/>
        </w:rPr>
        <w:t>ructuración del Marco Metodológico, est</w:t>
      </w:r>
      <w:r w:rsidRPr="00D15F72">
        <w:rPr>
          <w:rFonts w:ascii="Times New Roman" w:hAnsi="Times New Roman"/>
          <w:sz w:val="24"/>
          <w:szCs w:val="24"/>
        </w:rPr>
        <w:t>a etapa consistió en la</w:t>
      </w:r>
      <w:r w:rsidR="00455C35" w:rsidRPr="00D15F72">
        <w:rPr>
          <w:rFonts w:ascii="Times New Roman" w:hAnsi="Times New Roman"/>
          <w:sz w:val="24"/>
          <w:szCs w:val="24"/>
        </w:rPr>
        <w:t xml:space="preserve">esquematización y desarrollo de los elementos </w:t>
      </w:r>
      <w:r w:rsidR="00544605" w:rsidRPr="00D15F72">
        <w:rPr>
          <w:rFonts w:ascii="Times New Roman" w:hAnsi="Times New Roman"/>
          <w:sz w:val="24"/>
          <w:szCs w:val="24"/>
        </w:rPr>
        <w:t>metodológicos de la investigación como el paradigma,tipo, diseño y nivel, sistema de variables con sus definiciones conceptuales y operacionales, así como su operacionalización, población y muestra, técnica e instrumento, validez y confiabilidad, método para la correlación entre variables y procedimiento para el análisis e interpretación de los resultados.</w:t>
      </w:r>
    </w:p>
    <w:p w:rsidR="0081015C" w:rsidRPr="00D15F72" w:rsidRDefault="0080198F" w:rsidP="00D15F72">
      <w:pPr>
        <w:pStyle w:val="Prrafodelista"/>
        <w:numPr>
          <w:ilvl w:val="0"/>
          <w:numId w:val="35"/>
        </w:numPr>
        <w:tabs>
          <w:tab w:val="left" w:pos="851"/>
        </w:tabs>
        <w:spacing w:after="0" w:line="360" w:lineRule="auto"/>
        <w:ind w:left="0" w:firstLine="567"/>
        <w:jc w:val="both"/>
        <w:rPr>
          <w:rFonts w:ascii="Times New Roman" w:hAnsi="Times New Roman"/>
          <w:sz w:val="24"/>
          <w:szCs w:val="24"/>
        </w:rPr>
      </w:pPr>
      <w:r w:rsidRPr="00D15F72">
        <w:rPr>
          <w:rFonts w:ascii="Times New Roman" w:hAnsi="Times New Roman"/>
          <w:sz w:val="24"/>
          <w:szCs w:val="24"/>
        </w:rPr>
        <w:t>Conform</w:t>
      </w:r>
      <w:r w:rsidR="00455C35" w:rsidRPr="00D15F72">
        <w:rPr>
          <w:rFonts w:ascii="Times New Roman" w:hAnsi="Times New Roman"/>
          <w:sz w:val="24"/>
          <w:szCs w:val="24"/>
        </w:rPr>
        <w:t>ación y redacción del informe de la investigación. Esta etapa se basó en la presentación del esquema y su desarrollo bajo argumentos teóricos de diversos autores relacionados con el tema objeto de estudio, estructura</w:t>
      </w:r>
      <w:r w:rsidR="00B2286C" w:rsidRPr="00D15F72">
        <w:rPr>
          <w:rFonts w:ascii="Times New Roman" w:hAnsi="Times New Roman"/>
          <w:sz w:val="24"/>
          <w:szCs w:val="24"/>
        </w:rPr>
        <w:t xml:space="preserve">dos </w:t>
      </w:r>
      <w:r w:rsidR="00455C35" w:rsidRPr="00D15F72">
        <w:rPr>
          <w:rFonts w:ascii="Times New Roman" w:hAnsi="Times New Roman"/>
          <w:sz w:val="24"/>
          <w:szCs w:val="24"/>
        </w:rPr>
        <w:t>e</w:t>
      </w:r>
      <w:r w:rsidR="00B2286C" w:rsidRPr="00D15F72">
        <w:rPr>
          <w:rFonts w:ascii="Times New Roman" w:hAnsi="Times New Roman"/>
          <w:sz w:val="24"/>
          <w:szCs w:val="24"/>
        </w:rPr>
        <w:t>n lo</w:t>
      </w:r>
      <w:r w:rsidR="00455C35" w:rsidRPr="00D15F72">
        <w:rPr>
          <w:rFonts w:ascii="Times New Roman" w:hAnsi="Times New Roman"/>
          <w:sz w:val="24"/>
          <w:szCs w:val="24"/>
        </w:rPr>
        <w:t>s siguientes capítulos: I</w:t>
      </w:r>
      <w:r w:rsidR="0081015C" w:rsidRPr="00D15F72">
        <w:rPr>
          <w:rFonts w:ascii="Times New Roman" w:hAnsi="Times New Roman"/>
          <w:sz w:val="24"/>
          <w:szCs w:val="24"/>
        </w:rPr>
        <w:t>:</w:t>
      </w:r>
      <w:r w:rsidR="00455C35" w:rsidRPr="00D15F72">
        <w:rPr>
          <w:rFonts w:ascii="Times New Roman" w:hAnsi="Times New Roman"/>
          <w:sz w:val="24"/>
          <w:szCs w:val="24"/>
        </w:rPr>
        <w:t xml:space="preserve"> El Problema, II</w:t>
      </w:r>
      <w:r w:rsidR="0081015C" w:rsidRPr="00D15F72">
        <w:rPr>
          <w:rFonts w:ascii="Times New Roman" w:hAnsi="Times New Roman"/>
          <w:sz w:val="24"/>
          <w:szCs w:val="24"/>
        </w:rPr>
        <w:t>:</w:t>
      </w:r>
      <w:r w:rsidR="00455C35" w:rsidRPr="00D15F72">
        <w:rPr>
          <w:rFonts w:ascii="Times New Roman" w:hAnsi="Times New Roman"/>
          <w:sz w:val="24"/>
          <w:szCs w:val="24"/>
        </w:rPr>
        <w:t xml:space="preserve"> Marco Referencial, III</w:t>
      </w:r>
      <w:r w:rsidR="0081015C" w:rsidRPr="00D15F72">
        <w:rPr>
          <w:rFonts w:ascii="Times New Roman" w:hAnsi="Times New Roman"/>
          <w:sz w:val="24"/>
          <w:szCs w:val="24"/>
        </w:rPr>
        <w:t>:</w:t>
      </w:r>
      <w:r w:rsidR="00455C35" w:rsidRPr="00D15F72">
        <w:rPr>
          <w:rFonts w:ascii="Times New Roman" w:hAnsi="Times New Roman"/>
          <w:sz w:val="24"/>
          <w:szCs w:val="24"/>
        </w:rPr>
        <w:t xml:space="preserve"> Marco Metodológico, IV</w:t>
      </w:r>
      <w:r w:rsidR="0081015C" w:rsidRPr="00D15F72">
        <w:rPr>
          <w:rFonts w:ascii="Times New Roman" w:hAnsi="Times New Roman"/>
          <w:sz w:val="24"/>
          <w:szCs w:val="24"/>
        </w:rPr>
        <w:t xml:space="preserve">: </w:t>
      </w:r>
      <w:r w:rsidR="00455C35" w:rsidRPr="00D15F72">
        <w:rPr>
          <w:rFonts w:ascii="Times New Roman" w:hAnsi="Times New Roman"/>
          <w:sz w:val="24"/>
          <w:szCs w:val="24"/>
        </w:rPr>
        <w:t xml:space="preserve">Análisis </w:t>
      </w:r>
      <w:r w:rsidR="00B2286C" w:rsidRPr="00D15F72">
        <w:rPr>
          <w:rFonts w:ascii="Times New Roman" w:hAnsi="Times New Roman"/>
          <w:sz w:val="24"/>
          <w:szCs w:val="24"/>
        </w:rPr>
        <w:t xml:space="preserve">e Interpretación </w:t>
      </w:r>
      <w:r w:rsidR="0081015C" w:rsidRPr="00D15F72">
        <w:rPr>
          <w:rFonts w:ascii="Times New Roman" w:hAnsi="Times New Roman"/>
          <w:sz w:val="24"/>
          <w:szCs w:val="24"/>
        </w:rPr>
        <w:t xml:space="preserve">de los Resultados, y </w:t>
      </w:r>
      <w:r w:rsidR="00455C35" w:rsidRPr="00D15F72">
        <w:rPr>
          <w:rFonts w:ascii="Times New Roman" w:hAnsi="Times New Roman"/>
          <w:sz w:val="24"/>
          <w:szCs w:val="24"/>
        </w:rPr>
        <w:t>V</w:t>
      </w:r>
      <w:r w:rsidR="0081015C" w:rsidRPr="00D15F72">
        <w:rPr>
          <w:rFonts w:ascii="Times New Roman" w:hAnsi="Times New Roman"/>
          <w:sz w:val="24"/>
          <w:szCs w:val="24"/>
        </w:rPr>
        <w:t>:</w:t>
      </w:r>
      <w:r w:rsidR="00455C35" w:rsidRPr="00D15F72">
        <w:rPr>
          <w:rFonts w:ascii="Times New Roman" w:hAnsi="Times New Roman"/>
          <w:sz w:val="24"/>
          <w:szCs w:val="24"/>
        </w:rPr>
        <w:t xml:space="preserve"> Conclusiones y Recomendaciones</w:t>
      </w:r>
      <w:r w:rsidR="0081015C" w:rsidRPr="00D15F72">
        <w:rPr>
          <w:rFonts w:ascii="Times New Roman" w:hAnsi="Times New Roman"/>
          <w:sz w:val="24"/>
          <w:szCs w:val="24"/>
        </w:rPr>
        <w:t xml:space="preserve">. </w:t>
      </w:r>
    </w:p>
    <w:p w:rsidR="00455C35" w:rsidRPr="005B3969" w:rsidRDefault="0081015C" w:rsidP="00455C35">
      <w:pPr>
        <w:spacing w:after="0" w:line="360" w:lineRule="auto"/>
        <w:ind w:firstLine="600"/>
        <w:jc w:val="both"/>
      </w:pPr>
      <w:r w:rsidRPr="005B3969">
        <w:rPr>
          <w:rFonts w:ascii="Times New Roman" w:hAnsi="Times New Roman"/>
          <w:sz w:val="24"/>
          <w:szCs w:val="24"/>
        </w:rPr>
        <w:t xml:space="preserve">Asimismo, se evidencian </w:t>
      </w:r>
      <w:r w:rsidR="00455C35" w:rsidRPr="005B3969">
        <w:rPr>
          <w:rFonts w:ascii="Times New Roman" w:hAnsi="Times New Roman"/>
          <w:bCs/>
          <w:sz w:val="24"/>
          <w:szCs w:val="24"/>
        </w:rPr>
        <w:t xml:space="preserve">las </w:t>
      </w:r>
      <w:r w:rsidR="00B2286C" w:rsidRPr="005B3969">
        <w:rPr>
          <w:rFonts w:ascii="Times New Roman" w:hAnsi="Times New Roman"/>
          <w:bCs/>
          <w:sz w:val="24"/>
          <w:szCs w:val="24"/>
        </w:rPr>
        <w:t>R</w:t>
      </w:r>
      <w:r w:rsidR="00455C35" w:rsidRPr="005B3969">
        <w:rPr>
          <w:rFonts w:ascii="Times New Roman" w:hAnsi="Times New Roman"/>
          <w:bCs/>
          <w:sz w:val="24"/>
          <w:szCs w:val="24"/>
        </w:rPr>
        <w:t xml:space="preserve">eferencias </w:t>
      </w:r>
      <w:r w:rsidR="00B2286C" w:rsidRPr="005B3969">
        <w:rPr>
          <w:rFonts w:ascii="Times New Roman" w:hAnsi="Times New Roman"/>
          <w:bCs/>
          <w:sz w:val="24"/>
          <w:szCs w:val="24"/>
        </w:rPr>
        <w:t xml:space="preserve">en conjunción con algunos Anexos que permitieron aclarar </w:t>
      </w:r>
      <w:r w:rsidR="00544605" w:rsidRPr="005B3969">
        <w:rPr>
          <w:rFonts w:ascii="Times New Roman" w:hAnsi="Times New Roman"/>
          <w:bCs/>
          <w:sz w:val="24"/>
          <w:szCs w:val="24"/>
        </w:rPr>
        <w:t>vario</w:t>
      </w:r>
      <w:r w:rsidR="00B2286C" w:rsidRPr="005B3969">
        <w:rPr>
          <w:rFonts w:ascii="Times New Roman" w:hAnsi="Times New Roman"/>
          <w:bCs/>
          <w:sz w:val="24"/>
          <w:szCs w:val="24"/>
        </w:rPr>
        <w:t>s aspectos del trabajo realizado</w:t>
      </w:r>
      <w:r w:rsidR="00455C35" w:rsidRPr="005B3969">
        <w:rPr>
          <w:rFonts w:ascii="Times New Roman" w:hAnsi="Times New Roman"/>
          <w:bCs/>
          <w:sz w:val="24"/>
          <w:szCs w:val="24"/>
        </w:rPr>
        <w:t>.</w:t>
      </w:r>
    </w:p>
    <w:p w:rsidR="00EC38D8" w:rsidRPr="005B3969" w:rsidRDefault="00EC38D8" w:rsidP="0054030F">
      <w:pPr>
        <w:spacing w:after="0" w:line="360" w:lineRule="auto"/>
        <w:ind w:firstLine="600"/>
        <w:jc w:val="both"/>
        <w:rPr>
          <w:rFonts w:ascii="Times New Roman" w:hAnsi="Times New Roman"/>
          <w:bCs/>
          <w:sz w:val="24"/>
          <w:szCs w:val="24"/>
        </w:rPr>
      </w:pPr>
    </w:p>
    <w:p w:rsidR="00EC38D8" w:rsidRPr="005B3969" w:rsidRDefault="00EC38D8" w:rsidP="0054030F">
      <w:pPr>
        <w:spacing w:after="0" w:line="360" w:lineRule="auto"/>
        <w:ind w:firstLine="600"/>
        <w:jc w:val="both"/>
        <w:rPr>
          <w:rFonts w:ascii="Times New Roman" w:hAnsi="Times New Roman"/>
          <w:sz w:val="24"/>
          <w:szCs w:val="24"/>
        </w:rPr>
        <w:sectPr w:rsidR="00EC38D8" w:rsidRPr="005B3969" w:rsidSect="00A55605">
          <w:pgSz w:w="12240" w:h="15840" w:code="1"/>
          <w:pgMar w:top="1701" w:right="1701" w:bottom="1701" w:left="2268" w:header="851" w:footer="851" w:gutter="0"/>
          <w:cols w:space="720"/>
        </w:sectPr>
      </w:pPr>
    </w:p>
    <w:p w:rsidR="00EC38D8" w:rsidRPr="00C700E1" w:rsidRDefault="00EC38D8" w:rsidP="00EC38D8">
      <w:pPr>
        <w:spacing w:after="0" w:line="240" w:lineRule="auto"/>
        <w:jc w:val="center"/>
        <w:rPr>
          <w:rFonts w:ascii="Times New Roman" w:hAnsi="Times New Roman"/>
          <w:b/>
          <w:sz w:val="24"/>
          <w:szCs w:val="24"/>
        </w:rPr>
      </w:pPr>
      <w:r w:rsidRPr="00C700E1">
        <w:rPr>
          <w:rFonts w:ascii="Times New Roman" w:hAnsi="Times New Roman"/>
          <w:b/>
          <w:sz w:val="24"/>
          <w:szCs w:val="24"/>
        </w:rPr>
        <w:lastRenderedPageBreak/>
        <w:t>CAPÍTULO IV</w:t>
      </w:r>
    </w:p>
    <w:p w:rsidR="00EC38D8" w:rsidRPr="00C700E1" w:rsidRDefault="00EC38D8" w:rsidP="00EC38D8">
      <w:pPr>
        <w:spacing w:after="0" w:line="240" w:lineRule="auto"/>
        <w:jc w:val="center"/>
        <w:rPr>
          <w:rFonts w:ascii="Times New Roman" w:hAnsi="Times New Roman"/>
          <w:sz w:val="24"/>
          <w:szCs w:val="24"/>
        </w:rPr>
      </w:pPr>
    </w:p>
    <w:p w:rsidR="00EC38D8" w:rsidRPr="00C700E1" w:rsidRDefault="00EC38D8" w:rsidP="00EC38D8">
      <w:pPr>
        <w:spacing w:after="0" w:line="240" w:lineRule="auto"/>
        <w:jc w:val="center"/>
        <w:rPr>
          <w:rFonts w:ascii="Times New Roman" w:hAnsi="Times New Roman"/>
          <w:sz w:val="24"/>
          <w:szCs w:val="24"/>
        </w:rPr>
      </w:pPr>
    </w:p>
    <w:p w:rsidR="00EC38D8" w:rsidRPr="00C700E1" w:rsidRDefault="00EC38D8" w:rsidP="00EC38D8">
      <w:pPr>
        <w:spacing w:after="0" w:line="240" w:lineRule="auto"/>
        <w:jc w:val="center"/>
        <w:rPr>
          <w:rFonts w:ascii="Times New Roman" w:hAnsi="Times New Roman"/>
          <w:b/>
          <w:sz w:val="24"/>
          <w:szCs w:val="24"/>
        </w:rPr>
      </w:pPr>
      <w:r w:rsidRPr="00C700E1">
        <w:rPr>
          <w:rFonts w:ascii="Times New Roman" w:hAnsi="Times New Roman"/>
          <w:b/>
          <w:sz w:val="24"/>
          <w:szCs w:val="24"/>
        </w:rPr>
        <w:t xml:space="preserve">ANÁLISIS </w:t>
      </w:r>
      <w:r w:rsidR="00544605" w:rsidRPr="00C700E1">
        <w:rPr>
          <w:rFonts w:ascii="Times New Roman" w:hAnsi="Times New Roman"/>
          <w:b/>
          <w:sz w:val="24"/>
          <w:szCs w:val="24"/>
        </w:rPr>
        <w:t xml:space="preserve">E INTERPRETACIÓN </w:t>
      </w:r>
      <w:r w:rsidRPr="00C700E1">
        <w:rPr>
          <w:rFonts w:ascii="Times New Roman" w:hAnsi="Times New Roman"/>
          <w:b/>
          <w:sz w:val="24"/>
          <w:szCs w:val="24"/>
        </w:rPr>
        <w:t>DE LOS RESULTADOS</w:t>
      </w:r>
    </w:p>
    <w:p w:rsidR="00EC38D8" w:rsidRPr="00C700E1" w:rsidRDefault="00EC38D8" w:rsidP="00EC38D8">
      <w:pPr>
        <w:spacing w:after="0" w:line="240" w:lineRule="auto"/>
        <w:jc w:val="center"/>
        <w:rPr>
          <w:rFonts w:ascii="Times New Roman" w:hAnsi="Times New Roman"/>
          <w:sz w:val="24"/>
          <w:szCs w:val="24"/>
        </w:rPr>
      </w:pPr>
    </w:p>
    <w:p w:rsidR="00EC38D8" w:rsidRPr="00C700E1" w:rsidRDefault="00EC38D8" w:rsidP="00D15F72">
      <w:pPr>
        <w:spacing w:after="0" w:line="240" w:lineRule="auto"/>
        <w:jc w:val="center"/>
        <w:rPr>
          <w:rFonts w:ascii="Times New Roman" w:hAnsi="Times New Roman"/>
          <w:sz w:val="24"/>
          <w:szCs w:val="24"/>
        </w:rPr>
      </w:pPr>
    </w:p>
    <w:p w:rsidR="00EC38D8" w:rsidRPr="005B3969" w:rsidRDefault="00EC38D8" w:rsidP="00D15F72">
      <w:pPr>
        <w:spacing w:after="0" w:line="360" w:lineRule="auto"/>
        <w:ind w:firstLine="600"/>
        <w:jc w:val="both"/>
        <w:rPr>
          <w:rFonts w:ascii="Times New Roman" w:hAnsi="Times New Roman"/>
          <w:sz w:val="24"/>
          <w:szCs w:val="24"/>
        </w:rPr>
      </w:pPr>
      <w:r w:rsidRPr="005B3969">
        <w:rPr>
          <w:rFonts w:ascii="Times New Roman" w:hAnsi="Times New Roman"/>
          <w:sz w:val="24"/>
          <w:szCs w:val="24"/>
        </w:rPr>
        <w:t xml:space="preserve">En este capítulo se presenta el análisis </w:t>
      </w:r>
      <w:r w:rsidR="00A97AB3" w:rsidRPr="005B3969">
        <w:rPr>
          <w:rFonts w:ascii="Times New Roman" w:hAnsi="Times New Roman"/>
          <w:sz w:val="24"/>
          <w:szCs w:val="24"/>
        </w:rPr>
        <w:t xml:space="preserve">e interpretación </w:t>
      </w:r>
      <w:r w:rsidRPr="005B3969">
        <w:rPr>
          <w:rFonts w:ascii="Times New Roman" w:hAnsi="Times New Roman"/>
          <w:sz w:val="24"/>
          <w:szCs w:val="24"/>
        </w:rPr>
        <w:t xml:space="preserve">de los resultados a través del instrumento aplicado al personal de la E.B.B. </w:t>
      </w:r>
      <w:r w:rsidR="00D77E96" w:rsidRPr="005B3969">
        <w:rPr>
          <w:rFonts w:ascii="Times New Roman" w:hAnsi="Times New Roman"/>
          <w:sz w:val="24"/>
          <w:szCs w:val="24"/>
        </w:rPr>
        <w:t>“</w:t>
      </w:r>
      <w:r w:rsidRPr="005B3969">
        <w:rPr>
          <w:rFonts w:ascii="Times New Roman" w:hAnsi="Times New Roman"/>
          <w:sz w:val="24"/>
          <w:szCs w:val="24"/>
        </w:rPr>
        <w:t>Ricardo Montilla</w:t>
      </w:r>
      <w:r w:rsidR="00D77E96" w:rsidRPr="005B3969">
        <w:rPr>
          <w:rFonts w:ascii="Times New Roman" w:hAnsi="Times New Roman"/>
          <w:sz w:val="24"/>
          <w:szCs w:val="24"/>
        </w:rPr>
        <w:t>”</w:t>
      </w:r>
      <w:r w:rsidRPr="005B3969">
        <w:rPr>
          <w:rFonts w:ascii="Times New Roman" w:hAnsi="Times New Roman"/>
          <w:sz w:val="24"/>
          <w:szCs w:val="24"/>
        </w:rPr>
        <w:t xml:space="preserve"> de Guarenas, estado Bolivariano de Miranda, por ser quienes </w:t>
      </w:r>
      <w:r w:rsidR="00D006EB" w:rsidRPr="005B3969">
        <w:rPr>
          <w:rFonts w:ascii="Times New Roman" w:hAnsi="Times New Roman"/>
          <w:sz w:val="24"/>
          <w:szCs w:val="24"/>
        </w:rPr>
        <w:t>poseen conocimiento</w:t>
      </w:r>
      <w:r w:rsidR="00914D10" w:rsidRPr="005B3969">
        <w:rPr>
          <w:rFonts w:ascii="Times New Roman" w:hAnsi="Times New Roman"/>
          <w:sz w:val="24"/>
          <w:szCs w:val="24"/>
        </w:rPr>
        <w:t xml:space="preserve"> de todo lo que transcurre en el </w:t>
      </w:r>
      <w:r w:rsidR="00BF742A" w:rsidRPr="005B3969">
        <w:rPr>
          <w:rFonts w:ascii="Times New Roman" w:hAnsi="Times New Roman"/>
          <w:sz w:val="24"/>
          <w:szCs w:val="24"/>
        </w:rPr>
        <w:t xml:space="preserve">clima </w:t>
      </w:r>
      <w:r w:rsidR="001D5E9C" w:rsidRPr="005B3969">
        <w:rPr>
          <w:rFonts w:ascii="Times New Roman" w:hAnsi="Times New Roman"/>
          <w:sz w:val="24"/>
          <w:szCs w:val="24"/>
        </w:rPr>
        <w:t>laboral, el</w:t>
      </w:r>
      <w:r w:rsidR="00C44C83" w:rsidRPr="005B3969">
        <w:rPr>
          <w:rFonts w:ascii="Times New Roman" w:hAnsi="Times New Roman"/>
          <w:sz w:val="24"/>
          <w:szCs w:val="24"/>
        </w:rPr>
        <w:t xml:space="preserve"> estado emocional de las personas, conductas y comportamientos y </w:t>
      </w:r>
      <w:r w:rsidR="00BF742A" w:rsidRPr="005B3969">
        <w:rPr>
          <w:rFonts w:ascii="Times New Roman" w:hAnsi="Times New Roman"/>
          <w:sz w:val="24"/>
          <w:szCs w:val="24"/>
        </w:rPr>
        <w:t>rel</w:t>
      </w:r>
      <w:r w:rsidR="00D006EB" w:rsidRPr="005B3969">
        <w:rPr>
          <w:rFonts w:ascii="Times New Roman" w:hAnsi="Times New Roman"/>
          <w:sz w:val="24"/>
          <w:szCs w:val="24"/>
        </w:rPr>
        <w:t>aciones interpersonales entre su</w:t>
      </w:r>
      <w:r w:rsidR="00BF742A" w:rsidRPr="005B3969">
        <w:rPr>
          <w:rFonts w:ascii="Times New Roman" w:hAnsi="Times New Roman"/>
          <w:sz w:val="24"/>
          <w:szCs w:val="24"/>
        </w:rPr>
        <w:t>s miembros.</w:t>
      </w:r>
    </w:p>
    <w:p w:rsidR="00480A81" w:rsidRPr="00C700E1" w:rsidRDefault="00480A81" w:rsidP="00D15F72">
      <w:pPr>
        <w:spacing w:after="0" w:line="240" w:lineRule="auto"/>
        <w:jc w:val="both"/>
        <w:rPr>
          <w:rFonts w:ascii="Times New Roman" w:hAnsi="Times New Roman"/>
          <w:sz w:val="24"/>
          <w:szCs w:val="24"/>
        </w:rPr>
      </w:pPr>
    </w:p>
    <w:p w:rsidR="00D15F72" w:rsidRPr="00C700E1" w:rsidRDefault="00D15F72" w:rsidP="00D15F72">
      <w:pPr>
        <w:spacing w:after="0" w:line="240" w:lineRule="auto"/>
        <w:jc w:val="both"/>
        <w:rPr>
          <w:rFonts w:ascii="Times New Roman" w:hAnsi="Times New Roman"/>
          <w:sz w:val="24"/>
          <w:szCs w:val="24"/>
        </w:rPr>
      </w:pPr>
    </w:p>
    <w:p w:rsidR="00480A81" w:rsidRPr="00C700E1" w:rsidRDefault="00480A81" w:rsidP="00D15F72">
      <w:pPr>
        <w:spacing w:after="0" w:line="240" w:lineRule="auto"/>
        <w:rPr>
          <w:rFonts w:ascii="Times New Roman" w:hAnsi="Times New Roman"/>
          <w:b/>
          <w:sz w:val="24"/>
          <w:szCs w:val="24"/>
        </w:rPr>
      </w:pPr>
      <w:r w:rsidRPr="00C700E1">
        <w:rPr>
          <w:rFonts w:ascii="Times New Roman" w:hAnsi="Times New Roman"/>
          <w:b/>
          <w:sz w:val="24"/>
          <w:szCs w:val="24"/>
        </w:rPr>
        <w:t>Los Resultados</w:t>
      </w:r>
    </w:p>
    <w:p w:rsidR="00D15F72" w:rsidRPr="00C700E1" w:rsidRDefault="00D15F72" w:rsidP="00D15F72">
      <w:pPr>
        <w:spacing w:after="0" w:line="240" w:lineRule="auto"/>
        <w:rPr>
          <w:rFonts w:ascii="Times New Roman" w:hAnsi="Times New Roman"/>
          <w:sz w:val="24"/>
          <w:szCs w:val="24"/>
        </w:rPr>
      </w:pPr>
    </w:p>
    <w:p w:rsidR="00D15F72" w:rsidRPr="00C700E1" w:rsidRDefault="00D15F72" w:rsidP="00D15F72">
      <w:pPr>
        <w:spacing w:after="0" w:line="240" w:lineRule="auto"/>
        <w:rPr>
          <w:rFonts w:ascii="Times New Roman" w:hAnsi="Times New Roman"/>
          <w:sz w:val="24"/>
          <w:szCs w:val="24"/>
        </w:rPr>
      </w:pPr>
    </w:p>
    <w:p w:rsidR="00480A81" w:rsidRPr="005B3969" w:rsidRDefault="00EC38D8" w:rsidP="00D15F72">
      <w:pPr>
        <w:spacing w:after="0" w:line="360" w:lineRule="auto"/>
        <w:ind w:firstLine="600"/>
        <w:jc w:val="both"/>
        <w:rPr>
          <w:rFonts w:ascii="Times New Roman" w:hAnsi="Times New Roman"/>
          <w:sz w:val="24"/>
          <w:szCs w:val="24"/>
        </w:rPr>
      </w:pPr>
      <w:r w:rsidRPr="005B3969">
        <w:rPr>
          <w:rFonts w:ascii="Times New Roman" w:hAnsi="Times New Roman"/>
          <w:sz w:val="24"/>
          <w:szCs w:val="24"/>
        </w:rPr>
        <w:t xml:space="preserve">Balestrini (2002), </w:t>
      </w:r>
      <w:r w:rsidR="00480A81" w:rsidRPr="005B3969">
        <w:rPr>
          <w:rFonts w:ascii="Times New Roman" w:hAnsi="Times New Roman"/>
          <w:sz w:val="24"/>
          <w:szCs w:val="24"/>
        </w:rPr>
        <w:t xml:space="preserve">plantea </w:t>
      </w:r>
      <w:r w:rsidR="00FE7F68" w:rsidRPr="005B3969">
        <w:rPr>
          <w:rFonts w:ascii="Times New Roman" w:hAnsi="Times New Roman"/>
          <w:sz w:val="24"/>
          <w:szCs w:val="24"/>
        </w:rPr>
        <w:t>en cuanto a</w:t>
      </w:r>
      <w:r w:rsidR="00A97AB3" w:rsidRPr="005B3969">
        <w:rPr>
          <w:rFonts w:ascii="Times New Roman" w:hAnsi="Times New Roman"/>
          <w:sz w:val="24"/>
          <w:szCs w:val="24"/>
        </w:rPr>
        <w:t>l</w:t>
      </w:r>
      <w:r w:rsidRPr="005B3969">
        <w:rPr>
          <w:rFonts w:ascii="Times New Roman" w:hAnsi="Times New Roman"/>
          <w:sz w:val="24"/>
          <w:szCs w:val="24"/>
        </w:rPr>
        <w:t xml:space="preserve">análisis </w:t>
      </w:r>
      <w:r w:rsidR="00A97AB3" w:rsidRPr="005B3969">
        <w:rPr>
          <w:rFonts w:ascii="Times New Roman" w:hAnsi="Times New Roman"/>
          <w:sz w:val="24"/>
          <w:szCs w:val="24"/>
        </w:rPr>
        <w:t xml:space="preserve">e interpretación </w:t>
      </w:r>
      <w:r w:rsidRPr="005B3969">
        <w:rPr>
          <w:rFonts w:ascii="Times New Roman" w:hAnsi="Times New Roman"/>
          <w:sz w:val="24"/>
          <w:szCs w:val="24"/>
        </w:rPr>
        <w:t>de los resultados</w:t>
      </w:r>
      <w:r w:rsidR="00480A81" w:rsidRPr="005B3969">
        <w:rPr>
          <w:rFonts w:ascii="Times New Roman" w:hAnsi="Times New Roman"/>
          <w:sz w:val="24"/>
          <w:szCs w:val="24"/>
        </w:rPr>
        <w:t xml:space="preserve"> que este procedimiento</w:t>
      </w:r>
      <w:r w:rsidR="00DD7BB7" w:rsidRPr="005B3969">
        <w:rPr>
          <w:rFonts w:ascii="Times New Roman" w:hAnsi="Times New Roman"/>
          <w:sz w:val="24"/>
          <w:szCs w:val="24"/>
        </w:rPr>
        <w:t>:</w:t>
      </w:r>
      <w:r w:rsidRPr="005B3969">
        <w:rPr>
          <w:rFonts w:ascii="Times New Roman" w:hAnsi="Times New Roman"/>
          <w:sz w:val="24"/>
          <w:szCs w:val="24"/>
        </w:rPr>
        <w:t xml:space="preserve"> “Incluye los métodos de recopilación, organización, presentación e interpretación de un grupo de datos, bien sean estos, derivados de una muestra o cualquier información completa, sin que ello implique sacar conclusiones o efectuar predicciones fundamentales en estos”</w:t>
      </w:r>
      <w:r w:rsidR="00DD7BB7" w:rsidRPr="005B3969">
        <w:rPr>
          <w:rFonts w:ascii="Times New Roman" w:hAnsi="Times New Roman"/>
          <w:sz w:val="24"/>
          <w:szCs w:val="24"/>
        </w:rPr>
        <w:t>.</w:t>
      </w:r>
      <w:r w:rsidRPr="005B3969">
        <w:rPr>
          <w:rFonts w:ascii="Times New Roman" w:hAnsi="Times New Roman"/>
          <w:sz w:val="24"/>
          <w:szCs w:val="24"/>
        </w:rPr>
        <w:t xml:space="preserve"> (p. 184).</w:t>
      </w:r>
      <w:r w:rsidR="00480A81" w:rsidRPr="005B3969">
        <w:rPr>
          <w:rFonts w:ascii="Times New Roman" w:hAnsi="Times New Roman"/>
          <w:sz w:val="24"/>
          <w:szCs w:val="24"/>
        </w:rPr>
        <w:t>Por lo tanto, aquí se mostrarán y explicarán interpretándolos de acuerdo con los criterios establecidos para ello.</w:t>
      </w:r>
    </w:p>
    <w:p w:rsidR="00C700E1" w:rsidRDefault="00D006EB" w:rsidP="00480A81">
      <w:pPr>
        <w:spacing w:after="0" w:line="360" w:lineRule="auto"/>
        <w:ind w:firstLine="600"/>
        <w:jc w:val="both"/>
        <w:rPr>
          <w:rFonts w:ascii="Times New Roman" w:hAnsi="Times New Roman"/>
          <w:sz w:val="24"/>
          <w:szCs w:val="24"/>
        </w:rPr>
        <w:sectPr w:rsidR="00C700E1" w:rsidSect="00D15F72">
          <w:headerReference w:type="even" r:id="rId29"/>
          <w:headerReference w:type="default" r:id="rId30"/>
          <w:footerReference w:type="even" r:id="rId31"/>
          <w:footerReference w:type="default" r:id="rId32"/>
          <w:headerReference w:type="first" r:id="rId33"/>
          <w:footerReference w:type="first" r:id="rId34"/>
          <w:pgSz w:w="12240" w:h="15840" w:code="1"/>
          <w:pgMar w:top="2835" w:right="1701" w:bottom="1701" w:left="2268" w:header="851" w:footer="851" w:gutter="0"/>
          <w:cols w:space="720"/>
        </w:sectPr>
      </w:pPr>
      <w:r w:rsidRPr="005B3969">
        <w:rPr>
          <w:rFonts w:ascii="Times New Roman" w:hAnsi="Times New Roman"/>
          <w:sz w:val="24"/>
          <w:szCs w:val="24"/>
        </w:rPr>
        <w:t>Importa acotar, que e</w:t>
      </w:r>
      <w:r w:rsidR="00EC38D8" w:rsidRPr="005B3969">
        <w:rPr>
          <w:rFonts w:ascii="Times New Roman" w:hAnsi="Times New Roman"/>
          <w:sz w:val="24"/>
          <w:szCs w:val="24"/>
        </w:rPr>
        <w:t xml:space="preserve">n el análisis se presentan los resultados arrojados del cuestionario </w:t>
      </w:r>
      <w:r w:rsidR="003D0A65" w:rsidRPr="005B3969">
        <w:rPr>
          <w:rFonts w:ascii="Times New Roman" w:hAnsi="Times New Roman"/>
          <w:sz w:val="24"/>
          <w:szCs w:val="24"/>
        </w:rPr>
        <w:t xml:space="preserve">de </w:t>
      </w:r>
      <w:r w:rsidR="007A2967" w:rsidRPr="005B3969">
        <w:rPr>
          <w:rFonts w:ascii="Times New Roman" w:hAnsi="Times New Roman"/>
          <w:sz w:val="24"/>
          <w:szCs w:val="24"/>
        </w:rPr>
        <w:t xml:space="preserve">treinta y siete </w:t>
      </w:r>
      <w:r w:rsidR="003D0A65" w:rsidRPr="005B3969">
        <w:rPr>
          <w:rFonts w:ascii="Times New Roman" w:hAnsi="Times New Roman"/>
          <w:sz w:val="24"/>
          <w:szCs w:val="24"/>
        </w:rPr>
        <w:t xml:space="preserve">(37) ítems </w:t>
      </w:r>
      <w:r w:rsidR="00EC38D8" w:rsidRPr="005B3969">
        <w:rPr>
          <w:rFonts w:ascii="Times New Roman" w:hAnsi="Times New Roman"/>
          <w:sz w:val="24"/>
          <w:szCs w:val="24"/>
        </w:rPr>
        <w:t xml:space="preserve">aplicado al personal </w:t>
      </w:r>
      <w:r w:rsidR="00090082" w:rsidRPr="005B3969">
        <w:rPr>
          <w:rFonts w:ascii="Times New Roman" w:hAnsi="Times New Roman"/>
          <w:sz w:val="24"/>
          <w:szCs w:val="24"/>
        </w:rPr>
        <w:t>docente</w:t>
      </w:r>
      <w:r w:rsidR="007C3E51" w:rsidRPr="005B3969">
        <w:rPr>
          <w:rFonts w:ascii="Times New Roman" w:hAnsi="Times New Roman"/>
          <w:sz w:val="24"/>
          <w:szCs w:val="24"/>
        </w:rPr>
        <w:t>(</w:t>
      </w:r>
      <w:r w:rsidR="003F26DE" w:rsidRPr="005B3969">
        <w:rPr>
          <w:rFonts w:ascii="Times New Roman" w:hAnsi="Times New Roman"/>
          <w:sz w:val="24"/>
          <w:szCs w:val="24"/>
        </w:rPr>
        <w:t>directivo</w:t>
      </w:r>
      <w:r w:rsidR="00FE7F68" w:rsidRPr="005B3969">
        <w:rPr>
          <w:rFonts w:ascii="Times New Roman" w:hAnsi="Times New Roman"/>
          <w:sz w:val="24"/>
          <w:szCs w:val="24"/>
        </w:rPr>
        <w:t xml:space="preserve"> y de aula</w:t>
      </w:r>
      <w:r w:rsidR="007C3E51" w:rsidRPr="005B3969">
        <w:rPr>
          <w:rFonts w:ascii="Times New Roman" w:hAnsi="Times New Roman"/>
          <w:sz w:val="24"/>
          <w:szCs w:val="24"/>
        </w:rPr>
        <w:t>)</w:t>
      </w:r>
      <w:r w:rsidR="003F26DE" w:rsidRPr="005B3969">
        <w:rPr>
          <w:rFonts w:ascii="Times New Roman" w:hAnsi="Times New Roman"/>
          <w:sz w:val="24"/>
          <w:szCs w:val="24"/>
        </w:rPr>
        <w:t>,</w:t>
      </w:r>
      <w:r w:rsidR="00090082" w:rsidRPr="005B3969">
        <w:rPr>
          <w:rFonts w:ascii="Times New Roman" w:hAnsi="Times New Roman"/>
          <w:sz w:val="24"/>
          <w:szCs w:val="24"/>
        </w:rPr>
        <w:t xml:space="preserve"> administrativo</w:t>
      </w:r>
      <w:r w:rsidR="003D0A65" w:rsidRPr="005B3969">
        <w:rPr>
          <w:rFonts w:ascii="Times New Roman" w:hAnsi="Times New Roman"/>
          <w:sz w:val="24"/>
          <w:szCs w:val="24"/>
        </w:rPr>
        <w:t>s</w:t>
      </w:r>
      <w:r w:rsidR="006B7582" w:rsidRPr="005B3969">
        <w:rPr>
          <w:rFonts w:ascii="Times New Roman" w:hAnsi="Times New Roman"/>
          <w:sz w:val="24"/>
          <w:szCs w:val="24"/>
        </w:rPr>
        <w:t xml:space="preserve"> y obrero</w:t>
      </w:r>
      <w:r w:rsidR="003D0A65" w:rsidRPr="005B3969">
        <w:rPr>
          <w:rFonts w:ascii="Times New Roman" w:hAnsi="Times New Roman"/>
          <w:sz w:val="24"/>
          <w:szCs w:val="24"/>
        </w:rPr>
        <w:t>s</w:t>
      </w:r>
      <w:r w:rsidR="00914D10" w:rsidRPr="005B3969">
        <w:rPr>
          <w:rFonts w:ascii="Times New Roman" w:hAnsi="Times New Roman"/>
          <w:sz w:val="24"/>
          <w:szCs w:val="24"/>
        </w:rPr>
        <w:t>,</w:t>
      </w:r>
      <w:r w:rsidRPr="005B3969">
        <w:rPr>
          <w:rFonts w:ascii="Times New Roman" w:hAnsi="Times New Roman"/>
          <w:sz w:val="24"/>
          <w:szCs w:val="24"/>
        </w:rPr>
        <w:t xml:space="preserve"> relacionados con </w:t>
      </w:r>
      <w:r w:rsidR="00FE7F68" w:rsidRPr="005B3969">
        <w:rPr>
          <w:rFonts w:ascii="Times New Roman" w:hAnsi="Times New Roman"/>
          <w:sz w:val="24"/>
          <w:szCs w:val="24"/>
        </w:rPr>
        <w:t>las variables del estudio. L</w:t>
      </w:r>
      <w:r w:rsidR="00EC38D8" w:rsidRPr="005B3969">
        <w:rPr>
          <w:rFonts w:ascii="Times New Roman" w:hAnsi="Times New Roman"/>
          <w:sz w:val="24"/>
          <w:szCs w:val="24"/>
        </w:rPr>
        <w:t>os mismos se interpreta</w:t>
      </w:r>
      <w:r w:rsidRPr="005B3969">
        <w:rPr>
          <w:rFonts w:ascii="Times New Roman" w:hAnsi="Times New Roman"/>
          <w:sz w:val="24"/>
          <w:szCs w:val="24"/>
        </w:rPr>
        <w:t>ron</w:t>
      </w:r>
      <w:r w:rsidR="00EC38D8" w:rsidRPr="005B3969">
        <w:rPr>
          <w:rFonts w:ascii="Times New Roman" w:hAnsi="Times New Roman"/>
          <w:sz w:val="24"/>
          <w:szCs w:val="24"/>
        </w:rPr>
        <w:t xml:space="preserve"> realizando </w:t>
      </w:r>
      <w:r w:rsidR="00263299" w:rsidRPr="005B3969">
        <w:rPr>
          <w:rFonts w:ascii="Times New Roman" w:hAnsi="Times New Roman"/>
          <w:sz w:val="24"/>
          <w:szCs w:val="24"/>
        </w:rPr>
        <w:t xml:space="preserve">un análisis cuantitativo </w:t>
      </w:r>
      <w:r w:rsidRPr="005B3969">
        <w:rPr>
          <w:rFonts w:ascii="Times New Roman" w:hAnsi="Times New Roman"/>
          <w:sz w:val="24"/>
          <w:szCs w:val="24"/>
        </w:rPr>
        <w:t>a través de cuadros y gráficos de frecuencia y porcentaje e interpretándolos</w:t>
      </w:r>
      <w:r w:rsidR="00A97AB3" w:rsidRPr="005B3969">
        <w:rPr>
          <w:rFonts w:ascii="Times New Roman" w:hAnsi="Times New Roman"/>
          <w:sz w:val="24"/>
          <w:szCs w:val="24"/>
        </w:rPr>
        <w:t xml:space="preserve">, </w:t>
      </w:r>
      <w:r w:rsidRPr="005B3969">
        <w:rPr>
          <w:rFonts w:ascii="Times New Roman" w:hAnsi="Times New Roman"/>
          <w:sz w:val="24"/>
          <w:szCs w:val="24"/>
        </w:rPr>
        <w:t xml:space="preserve"> sustentado e</w:t>
      </w:r>
      <w:r w:rsidR="00263299" w:rsidRPr="005B3969">
        <w:rPr>
          <w:rFonts w:ascii="Times New Roman" w:hAnsi="Times New Roman"/>
          <w:sz w:val="24"/>
          <w:szCs w:val="24"/>
        </w:rPr>
        <w:t>n aportes teóricos relacionado</w:t>
      </w:r>
      <w:r w:rsidRPr="005B3969">
        <w:rPr>
          <w:rFonts w:ascii="Times New Roman" w:hAnsi="Times New Roman"/>
          <w:sz w:val="24"/>
          <w:szCs w:val="24"/>
        </w:rPr>
        <w:t>s</w:t>
      </w:r>
      <w:r w:rsidR="00DD7BB7" w:rsidRPr="005B3969">
        <w:rPr>
          <w:rFonts w:ascii="Times New Roman" w:hAnsi="Times New Roman"/>
          <w:sz w:val="24"/>
          <w:szCs w:val="24"/>
        </w:rPr>
        <w:t>con</w:t>
      </w:r>
      <w:r w:rsidR="00263299" w:rsidRPr="005B3969">
        <w:rPr>
          <w:rFonts w:ascii="Times New Roman" w:hAnsi="Times New Roman"/>
          <w:sz w:val="24"/>
          <w:szCs w:val="24"/>
        </w:rPr>
        <w:t xml:space="preserve"> las</w:t>
      </w:r>
      <w:r w:rsidR="00914D10" w:rsidRPr="005B3969">
        <w:rPr>
          <w:rFonts w:ascii="Times New Roman" w:hAnsi="Times New Roman"/>
          <w:sz w:val="24"/>
          <w:szCs w:val="24"/>
        </w:rPr>
        <w:t xml:space="preserve"> variables de la investigación</w:t>
      </w:r>
      <w:r w:rsidR="00FE7F68" w:rsidRPr="005B3969">
        <w:rPr>
          <w:rFonts w:ascii="Times New Roman" w:hAnsi="Times New Roman"/>
          <w:sz w:val="24"/>
          <w:szCs w:val="24"/>
        </w:rPr>
        <w:t>,</w:t>
      </w:r>
      <w:r w:rsidR="00A97AB3" w:rsidRPr="005B3969">
        <w:rPr>
          <w:rFonts w:ascii="Times New Roman" w:hAnsi="Times New Roman"/>
          <w:sz w:val="24"/>
          <w:szCs w:val="24"/>
        </w:rPr>
        <w:t xml:space="preserve"> que permitieron establecer las debilidades o fortalezas que los diferentes indicadores presentan, a fin </w:t>
      </w:r>
      <w:r w:rsidR="004A658F" w:rsidRPr="005B3969">
        <w:rPr>
          <w:rFonts w:ascii="Times New Roman" w:hAnsi="Times New Roman"/>
          <w:sz w:val="24"/>
          <w:szCs w:val="24"/>
        </w:rPr>
        <w:t>de</w:t>
      </w:r>
      <w:r w:rsidR="00C700E1" w:rsidRPr="005B3969">
        <w:rPr>
          <w:rFonts w:ascii="Times New Roman" w:hAnsi="Times New Roman"/>
          <w:sz w:val="24"/>
          <w:szCs w:val="24"/>
        </w:rPr>
        <w:t>fortalecerlos, potenciarlos o mantener su condición para el sostenimiento de la</w:t>
      </w:r>
    </w:p>
    <w:p w:rsidR="00EC38D8" w:rsidRPr="005B3969" w:rsidRDefault="00A97AB3" w:rsidP="00C700E1">
      <w:pPr>
        <w:spacing w:after="0" w:line="360" w:lineRule="auto"/>
        <w:jc w:val="both"/>
        <w:rPr>
          <w:rFonts w:ascii="Times New Roman" w:hAnsi="Times New Roman"/>
          <w:sz w:val="24"/>
          <w:szCs w:val="24"/>
        </w:rPr>
      </w:pPr>
      <w:r w:rsidRPr="005B3969">
        <w:rPr>
          <w:rFonts w:ascii="Times New Roman" w:hAnsi="Times New Roman"/>
          <w:sz w:val="24"/>
          <w:szCs w:val="24"/>
        </w:rPr>
        <w:lastRenderedPageBreak/>
        <w:t>calidad educativa y del clima organizacional en la institución objeto de estudio.</w:t>
      </w:r>
    </w:p>
    <w:p w:rsidR="00A97AB3" w:rsidRPr="005B3969" w:rsidRDefault="00A97AB3" w:rsidP="00EC38D8">
      <w:pPr>
        <w:spacing w:after="0" w:line="360" w:lineRule="auto"/>
        <w:ind w:firstLine="600"/>
        <w:jc w:val="both"/>
        <w:rPr>
          <w:rFonts w:ascii="Times New Roman" w:hAnsi="Times New Roman"/>
          <w:sz w:val="24"/>
          <w:szCs w:val="24"/>
        </w:rPr>
      </w:pPr>
      <w:r w:rsidRPr="005B3969">
        <w:rPr>
          <w:rFonts w:ascii="Times New Roman" w:hAnsi="Times New Roman"/>
          <w:sz w:val="24"/>
          <w:szCs w:val="24"/>
        </w:rPr>
        <w:t xml:space="preserve">A continuación, se presenta lo indicado, siguiendo el estricto orden de los ítems que conformaron el instrumento aplicado: </w:t>
      </w:r>
    </w:p>
    <w:p w:rsidR="00A97AB3" w:rsidRDefault="00A97AB3" w:rsidP="008834F0">
      <w:pPr>
        <w:spacing w:after="0" w:line="240" w:lineRule="auto"/>
        <w:rPr>
          <w:rFonts w:ascii="Times New Roman" w:hAnsi="Times New Roman"/>
          <w:b/>
          <w:sz w:val="24"/>
          <w:szCs w:val="24"/>
        </w:rPr>
      </w:pPr>
    </w:p>
    <w:p w:rsidR="008834F0" w:rsidRPr="005B3969" w:rsidRDefault="008834F0" w:rsidP="008834F0">
      <w:pPr>
        <w:spacing w:after="0" w:line="240" w:lineRule="auto"/>
        <w:rPr>
          <w:rFonts w:ascii="Times New Roman" w:hAnsi="Times New Roman"/>
          <w:b/>
          <w:sz w:val="24"/>
          <w:szCs w:val="24"/>
        </w:rPr>
      </w:pPr>
    </w:p>
    <w:p w:rsidR="00EC38D8" w:rsidRPr="005B3969" w:rsidRDefault="00EC38D8" w:rsidP="008834F0">
      <w:pPr>
        <w:spacing w:after="0" w:line="360" w:lineRule="auto"/>
        <w:rPr>
          <w:rFonts w:ascii="Times New Roman" w:hAnsi="Times New Roman"/>
          <w:b/>
          <w:sz w:val="24"/>
          <w:szCs w:val="24"/>
        </w:rPr>
      </w:pPr>
      <w:r w:rsidRPr="005B3969">
        <w:rPr>
          <w:rFonts w:ascii="Times New Roman" w:hAnsi="Times New Roman"/>
          <w:b/>
          <w:sz w:val="24"/>
          <w:szCs w:val="24"/>
        </w:rPr>
        <w:t xml:space="preserve">Cuadro </w:t>
      </w:r>
      <w:r w:rsidR="008D02EA" w:rsidRPr="005B3969">
        <w:rPr>
          <w:rFonts w:ascii="Times New Roman" w:hAnsi="Times New Roman"/>
          <w:b/>
          <w:sz w:val="24"/>
          <w:szCs w:val="24"/>
        </w:rPr>
        <w:t>6</w:t>
      </w:r>
    </w:p>
    <w:p w:rsidR="00EC38D8" w:rsidRPr="008834F0" w:rsidRDefault="00A97AB3" w:rsidP="008834F0">
      <w:pPr>
        <w:tabs>
          <w:tab w:val="left" w:pos="5670"/>
        </w:tabs>
        <w:spacing w:after="0" w:line="240" w:lineRule="auto"/>
        <w:jc w:val="both"/>
        <w:rPr>
          <w:rFonts w:ascii="Times New Roman" w:hAnsi="Times New Roman"/>
          <w:b/>
          <w:sz w:val="24"/>
          <w:szCs w:val="24"/>
        </w:rPr>
      </w:pPr>
      <w:r w:rsidRPr="008834F0">
        <w:rPr>
          <w:rFonts w:ascii="Times New Roman" w:hAnsi="Times New Roman"/>
          <w:b/>
          <w:sz w:val="24"/>
          <w:szCs w:val="24"/>
        </w:rPr>
        <w:t>Variable: Inteligencia Emocional</w:t>
      </w:r>
      <w:r w:rsidR="008834F0" w:rsidRPr="008834F0">
        <w:rPr>
          <w:rFonts w:ascii="Times New Roman" w:hAnsi="Times New Roman"/>
          <w:b/>
          <w:sz w:val="24"/>
          <w:szCs w:val="24"/>
        </w:rPr>
        <w:t xml:space="preserve">. </w:t>
      </w:r>
      <w:r w:rsidR="003C0A84" w:rsidRPr="008834F0">
        <w:rPr>
          <w:rFonts w:ascii="Times New Roman" w:hAnsi="Times New Roman"/>
          <w:b/>
          <w:sz w:val="24"/>
          <w:szCs w:val="24"/>
        </w:rPr>
        <w:t>Dimensión: Autoconocimiento</w:t>
      </w:r>
      <w:r w:rsidR="008834F0" w:rsidRPr="008834F0">
        <w:rPr>
          <w:rFonts w:ascii="Times New Roman" w:hAnsi="Times New Roman"/>
          <w:b/>
          <w:sz w:val="24"/>
          <w:szCs w:val="24"/>
        </w:rPr>
        <w:t xml:space="preserve">. </w:t>
      </w:r>
      <w:r w:rsidR="00FE7F68" w:rsidRPr="008834F0">
        <w:rPr>
          <w:rFonts w:ascii="Times New Roman" w:hAnsi="Times New Roman"/>
          <w:b/>
          <w:sz w:val="24"/>
          <w:szCs w:val="24"/>
        </w:rPr>
        <w:t>Indicador:</w:t>
      </w:r>
      <w:r w:rsidR="008834F0" w:rsidRPr="008834F0">
        <w:rPr>
          <w:rFonts w:ascii="Times New Roman" w:hAnsi="Times New Roman"/>
          <w:b/>
          <w:sz w:val="24"/>
          <w:szCs w:val="24"/>
        </w:rPr>
        <w:t xml:space="preserve"> Conocimiento Emocional.</w:t>
      </w:r>
      <w:r w:rsidR="00832559" w:rsidRPr="008834F0">
        <w:rPr>
          <w:rFonts w:ascii="Times New Roman" w:hAnsi="Times New Roman"/>
          <w:b/>
          <w:sz w:val="24"/>
          <w:szCs w:val="24"/>
        </w:rPr>
        <w:t>Ítem</w:t>
      </w:r>
      <w:r w:rsidR="00C113B0" w:rsidRPr="008834F0">
        <w:rPr>
          <w:rFonts w:ascii="Times New Roman" w:hAnsi="Times New Roman"/>
          <w:b/>
          <w:sz w:val="24"/>
          <w:szCs w:val="24"/>
        </w:rPr>
        <w:t xml:space="preserve"> 1</w:t>
      </w:r>
      <w:r w:rsidR="001C12B8" w:rsidRPr="008834F0">
        <w:rPr>
          <w:rFonts w:ascii="Times New Roman" w:hAnsi="Times New Roman"/>
          <w:b/>
          <w:sz w:val="24"/>
          <w:szCs w:val="24"/>
        </w:rPr>
        <w:t>:</w:t>
      </w:r>
      <w:r w:rsidRPr="008834F0">
        <w:rPr>
          <w:rFonts w:ascii="Times New Roman" w:hAnsi="Times New Roman"/>
          <w:b/>
          <w:sz w:val="24"/>
          <w:szCs w:val="24"/>
        </w:rPr>
        <w:t>Posee</w:t>
      </w:r>
      <w:r w:rsidR="006F5409" w:rsidRPr="008834F0">
        <w:rPr>
          <w:rFonts w:ascii="Times New Roman" w:hAnsi="Times New Roman"/>
          <w:b/>
          <w:sz w:val="24"/>
          <w:szCs w:val="24"/>
        </w:rPr>
        <w:t xml:space="preserve"> conocimie</w:t>
      </w:r>
      <w:r w:rsidR="00B64525" w:rsidRPr="008834F0">
        <w:rPr>
          <w:rFonts w:ascii="Times New Roman" w:hAnsi="Times New Roman"/>
          <w:b/>
          <w:sz w:val="24"/>
          <w:szCs w:val="24"/>
        </w:rPr>
        <w:t xml:space="preserve">nto </w:t>
      </w:r>
      <w:r w:rsidR="00845AD1" w:rsidRPr="008834F0">
        <w:rPr>
          <w:rFonts w:ascii="Times New Roman" w:hAnsi="Times New Roman"/>
          <w:b/>
          <w:sz w:val="24"/>
          <w:szCs w:val="24"/>
        </w:rPr>
        <w:t xml:space="preserve">acerca </w:t>
      </w:r>
      <w:r w:rsidR="00B64525" w:rsidRPr="008834F0">
        <w:rPr>
          <w:rFonts w:ascii="Times New Roman" w:hAnsi="Times New Roman"/>
          <w:b/>
          <w:sz w:val="24"/>
          <w:szCs w:val="24"/>
        </w:rPr>
        <w:t>de las características de su</w:t>
      </w:r>
      <w:r w:rsidR="006F5409" w:rsidRPr="008834F0">
        <w:rPr>
          <w:rFonts w:ascii="Times New Roman" w:hAnsi="Times New Roman"/>
          <w:b/>
          <w:sz w:val="24"/>
          <w:szCs w:val="24"/>
        </w:rPr>
        <w:t>s emociones</w:t>
      </w:r>
      <w:r w:rsidR="00F7195F" w:rsidRPr="008834F0">
        <w:rPr>
          <w:rFonts w:ascii="Times New Roman" w:hAnsi="Times New Roman"/>
          <w:b/>
          <w:sz w:val="24"/>
          <w:szCs w:val="24"/>
        </w:rPr>
        <w:t xml:space="preserve"> para actuar pertinentemente según su responsabilidad laboral</w:t>
      </w:r>
      <w:r w:rsidR="006F5409" w:rsidRPr="008834F0">
        <w:rPr>
          <w:rFonts w:ascii="Times New Roman" w:hAnsi="Times New Roman"/>
          <w:b/>
          <w:sz w:val="24"/>
          <w:szCs w:val="24"/>
        </w:rPr>
        <w:t>.</w:t>
      </w:r>
    </w:p>
    <w:p w:rsidR="00EC38D8" w:rsidRPr="005B3969" w:rsidRDefault="00EC38D8" w:rsidP="00C700E1">
      <w:pPr>
        <w:tabs>
          <w:tab w:val="left" w:pos="840"/>
        </w:tabs>
        <w:autoSpaceDE w:val="0"/>
        <w:autoSpaceDN w:val="0"/>
        <w:adjustRightInd w:val="0"/>
        <w:spacing w:after="0" w:line="240" w:lineRule="auto"/>
        <w:jc w:val="both"/>
        <w:rPr>
          <w:rFonts w:ascii="Times New Roman" w:hAnsi="Times New Roman"/>
          <w:sz w:val="24"/>
          <w:szCs w:val="24"/>
        </w:rPr>
      </w:pPr>
    </w:p>
    <w:p w:rsidR="000C21C9" w:rsidRPr="005B3969" w:rsidRDefault="000C21C9" w:rsidP="00C700E1">
      <w:pPr>
        <w:tabs>
          <w:tab w:val="left" w:pos="840"/>
        </w:tabs>
        <w:autoSpaceDE w:val="0"/>
        <w:autoSpaceDN w:val="0"/>
        <w:adjustRightInd w:val="0"/>
        <w:spacing w:after="0" w:line="240" w:lineRule="auto"/>
        <w:jc w:val="both"/>
        <w:rPr>
          <w:rFonts w:ascii="Times New Roman" w:hAnsi="Times New Roman"/>
          <w:sz w:val="24"/>
          <w:szCs w:val="24"/>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8"/>
        <w:gridCol w:w="42"/>
        <w:gridCol w:w="992"/>
        <w:gridCol w:w="958"/>
        <w:gridCol w:w="524"/>
        <w:gridCol w:w="525"/>
        <w:gridCol w:w="524"/>
        <w:gridCol w:w="525"/>
        <w:gridCol w:w="524"/>
        <w:gridCol w:w="525"/>
        <w:gridCol w:w="524"/>
        <w:gridCol w:w="525"/>
        <w:gridCol w:w="524"/>
        <w:gridCol w:w="525"/>
        <w:gridCol w:w="383"/>
        <w:gridCol w:w="467"/>
      </w:tblGrid>
      <w:tr w:rsidR="005B3969" w:rsidRPr="005B3969" w:rsidTr="00C3004F">
        <w:trPr>
          <w:jc w:val="center"/>
        </w:trPr>
        <w:tc>
          <w:tcPr>
            <w:tcW w:w="710" w:type="dxa"/>
            <w:gridSpan w:val="2"/>
            <w:tcBorders>
              <w:top w:val="nil"/>
              <w:left w:val="nil"/>
              <w:bottom w:val="nil"/>
              <w:right w:val="nil"/>
            </w:tcBorders>
            <w:shd w:val="clear" w:color="auto" w:fill="auto"/>
            <w:vAlign w:val="center"/>
          </w:tcPr>
          <w:p w:rsidR="003C0A84" w:rsidRPr="005B3969" w:rsidRDefault="003C0A84"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tcBorders>
              <w:top w:val="nil"/>
              <w:left w:val="nil"/>
              <w:bottom w:val="nil"/>
              <w:right w:val="nil"/>
            </w:tcBorders>
            <w:shd w:val="clear" w:color="auto" w:fill="auto"/>
            <w:vAlign w:val="center"/>
          </w:tcPr>
          <w:p w:rsidR="003C0A84" w:rsidRPr="005B3969" w:rsidRDefault="003C0A84"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958" w:type="dxa"/>
            <w:tcBorders>
              <w:top w:val="nil"/>
              <w:left w:val="nil"/>
              <w:bottom w:val="nil"/>
              <w:right w:val="nil"/>
            </w:tcBorders>
            <w:shd w:val="clear" w:color="auto" w:fill="auto"/>
            <w:vAlign w:val="center"/>
          </w:tcPr>
          <w:p w:rsidR="003C0A84" w:rsidRPr="005B3969" w:rsidRDefault="003C0A84"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5245" w:type="dxa"/>
            <w:gridSpan w:val="10"/>
            <w:tcBorders>
              <w:left w:val="nil"/>
              <w:bottom w:val="single" w:sz="4" w:space="0" w:color="auto"/>
              <w:right w:val="nil"/>
            </w:tcBorders>
            <w:shd w:val="clear" w:color="auto" w:fill="auto"/>
            <w:vAlign w:val="center"/>
          </w:tcPr>
          <w:p w:rsidR="003C0A84" w:rsidRPr="005B3969" w:rsidRDefault="003C0A84" w:rsidP="001456A2">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w:t>
            </w:r>
          </w:p>
        </w:tc>
        <w:tc>
          <w:tcPr>
            <w:tcW w:w="383" w:type="dxa"/>
            <w:tcBorders>
              <w:left w:val="nil"/>
              <w:bottom w:val="single" w:sz="4" w:space="0" w:color="auto"/>
              <w:right w:val="nil"/>
            </w:tcBorders>
            <w:shd w:val="clear" w:color="auto" w:fill="auto"/>
            <w:vAlign w:val="center"/>
          </w:tcPr>
          <w:p w:rsidR="003C0A84" w:rsidRPr="005B3969" w:rsidRDefault="003C0A84"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tcBorders>
              <w:left w:val="nil"/>
              <w:bottom w:val="single" w:sz="4" w:space="0" w:color="auto"/>
              <w:right w:val="nil"/>
            </w:tcBorders>
            <w:shd w:val="clear" w:color="auto" w:fill="auto"/>
            <w:vAlign w:val="center"/>
          </w:tcPr>
          <w:p w:rsidR="003C0A84" w:rsidRPr="005B3969" w:rsidRDefault="003C0A84" w:rsidP="001456A2">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C3004F">
        <w:trPr>
          <w:jc w:val="center"/>
        </w:trPr>
        <w:tc>
          <w:tcPr>
            <w:tcW w:w="710" w:type="dxa"/>
            <w:gridSpan w:val="2"/>
            <w:vMerge w:val="restart"/>
            <w:tcBorders>
              <w:top w:val="single" w:sz="4" w:space="0" w:color="auto"/>
              <w:left w:val="nil"/>
              <w:bottom w:val="nil"/>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92" w:type="dxa"/>
            <w:vMerge w:val="restart"/>
            <w:tcBorders>
              <w:top w:val="single" w:sz="4" w:space="0" w:color="auto"/>
              <w:left w:val="nil"/>
              <w:bottom w:val="nil"/>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958" w:type="dxa"/>
            <w:vMerge w:val="restart"/>
            <w:tcBorders>
              <w:top w:val="single" w:sz="4" w:space="0" w:color="auto"/>
              <w:left w:val="nil"/>
              <w:bottom w:val="nil"/>
              <w:right w:val="nil"/>
            </w:tcBorders>
            <w:shd w:val="clear" w:color="auto" w:fill="auto"/>
            <w:vAlign w:val="center"/>
          </w:tcPr>
          <w:p w:rsidR="00EC38D8" w:rsidRPr="005B3969" w:rsidRDefault="00AA30C8"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top w:val="single" w:sz="4" w:space="0" w:color="auto"/>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top w:val="single" w:sz="4" w:space="0" w:color="auto"/>
              <w:left w:val="nil"/>
              <w:bottom w:val="single" w:sz="4" w:space="0" w:color="auto"/>
              <w:right w:val="nil"/>
            </w:tcBorders>
            <w:shd w:val="clear" w:color="auto" w:fill="auto"/>
            <w:vAlign w:val="center"/>
          </w:tcPr>
          <w:p w:rsidR="006A46C0" w:rsidRPr="005B3969" w:rsidRDefault="006A46C0" w:rsidP="006A46C0">
            <w:pPr>
              <w:tabs>
                <w:tab w:val="left" w:pos="840"/>
              </w:tabs>
              <w:autoSpaceDE w:val="0"/>
              <w:autoSpaceDN w:val="0"/>
              <w:adjustRightInd w:val="0"/>
              <w:spacing w:after="0"/>
              <w:jc w:val="center"/>
              <w:rPr>
                <w:rFonts w:ascii="Times New Roman" w:hAnsi="Times New Roman"/>
                <w:b/>
                <w:sz w:val="16"/>
                <w:szCs w:val="16"/>
              </w:rPr>
            </w:pPr>
          </w:p>
          <w:p w:rsidR="006A46C0" w:rsidRPr="005B3969" w:rsidRDefault="00EC38D8" w:rsidP="006A46C0">
            <w:pPr>
              <w:tabs>
                <w:tab w:val="left" w:pos="840"/>
              </w:tabs>
              <w:autoSpaceDE w:val="0"/>
              <w:autoSpaceDN w:val="0"/>
              <w:adjustRightInd w:val="0"/>
              <w:spacing w:after="0"/>
              <w:jc w:val="center"/>
              <w:rPr>
                <w:rFonts w:ascii="Times New Roman" w:hAnsi="Times New Roman"/>
                <w:b/>
                <w:sz w:val="16"/>
                <w:szCs w:val="16"/>
              </w:rPr>
            </w:pPr>
            <w:r w:rsidRPr="005B3969">
              <w:rPr>
                <w:rFonts w:ascii="Times New Roman" w:hAnsi="Times New Roman"/>
                <w:b/>
                <w:sz w:val="16"/>
                <w:szCs w:val="16"/>
              </w:rPr>
              <w:t>De</w:t>
            </w:r>
          </w:p>
          <w:p w:rsidR="00EC38D8" w:rsidRPr="005B3969" w:rsidRDefault="00EC38D8" w:rsidP="006A46C0">
            <w:pPr>
              <w:tabs>
                <w:tab w:val="left" w:pos="840"/>
              </w:tabs>
              <w:autoSpaceDE w:val="0"/>
              <w:autoSpaceDN w:val="0"/>
              <w:adjustRightInd w:val="0"/>
              <w:spacing w:after="0"/>
              <w:jc w:val="center"/>
              <w:rPr>
                <w:rFonts w:ascii="Times New Roman" w:hAnsi="Times New Roman"/>
                <w:b/>
                <w:sz w:val="16"/>
                <w:szCs w:val="16"/>
              </w:rPr>
            </w:pPr>
            <w:r w:rsidRPr="005B3969">
              <w:rPr>
                <w:rFonts w:ascii="Times New Roman" w:hAnsi="Times New Roman"/>
                <w:b/>
                <w:sz w:val="16"/>
                <w:szCs w:val="16"/>
              </w:rPr>
              <w:t>Acuerdo</w:t>
            </w:r>
          </w:p>
        </w:tc>
        <w:tc>
          <w:tcPr>
            <w:tcW w:w="1049" w:type="dxa"/>
            <w:gridSpan w:val="2"/>
            <w:tcBorders>
              <w:top w:val="single" w:sz="4" w:space="0" w:color="auto"/>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top w:val="single" w:sz="4" w:space="0" w:color="auto"/>
              <w:left w:val="nil"/>
              <w:bottom w:val="single" w:sz="4" w:space="0" w:color="auto"/>
              <w:right w:val="nil"/>
            </w:tcBorders>
            <w:shd w:val="clear" w:color="auto" w:fill="auto"/>
            <w:vAlign w:val="center"/>
          </w:tcPr>
          <w:p w:rsidR="00EC38D8" w:rsidRPr="005B3969" w:rsidRDefault="006F5409"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EC38D8" w:rsidRPr="005B3969">
              <w:rPr>
                <w:rFonts w:ascii="Times New Roman" w:hAnsi="Times New Roman"/>
                <w:b/>
                <w:sz w:val="16"/>
                <w:szCs w:val="16"/>
              </w:rPr>
              <w:t xml:space="preserve"> Desacuerdo</w:t>
            </w:r>
          </w:p>
        </w:tc>
        <w:tc>
          <w:tcPr>
            <w:tcW w:w="1049" w:type="dxa"/>
            <w:gridSpan w:val="2"/>
            <w:tcBorders>
              <w:top w:val="single" w:sz="4" w:space="0" w:color="auto"/>
              <w:left w:val="nil"/>
              <w:bottom w:val="single" w:sz="4" w:space="0" w:color="auto"/>
              <w:right w:val="nil"/>
            </w:tcBorders>
            <w:shd w:val="clear" w:color="auto" w:fill="auto"/>
            <w:vAlign w:val="center"/>
          </w:tcPr>
          <w:p w:rsidR="00EC38D8" w:rsidRPr="005B3969" w:rsidRDefault="006F5409"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EC38D8" w:rsidRPr="005B3969">
              <w:rPr>
                <w:rFonts w:ascii="Times New Roman" w:hAnsi="Times New Roman"/>
                <w:b/>
                <w:sz w:val="16"/>
                <w:szCs w:val="16"/>
              </w:rPr>
              <w:t xml:space="preserve"> Desacuerdo</w:t>
            </w:r>
          </w:p>
        </w:tc>
        <w:tc>
          <w:tcPr>
            <w:tcW w:w="383" w:type="dxa"/>
            <w:vMerge w:val="restart"/>
            <w:tcBorders>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C3004F">
        <w:trPr>
          <w:jc w:val="center"/>
        </w:trPr>
        <w:tc>
          <w:tcPr>
            <w:tcW w:w="710" w:type="dxa"/>
            <w:gridSpan w:val="2"/>
            <w:vMerge/>
            <w:tcBorders>
              <w:top w:val="nil"/>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vMerge/>
            <w:tcBorders>
              <w:top w:val="nil"/>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958" w:type="dxa"/>
            <w:vMerge/>
            <w:tcBorders>
              <w:top w:val="nil"/>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EC38D8" w:rsidRPr="005B3969" w:rsidRDefault="00EC38D8" w:rsidP="001456A2">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F41C5E">
        <w:trPr>
          <w:trHeight w:val="794"/>
          <w:jc w:val="center"/>
        </w:trPr>
        <w:tc>
          <w:tcPr>
            <w:tcW w:w="668" w:type="dxa"/>
            <w:vMerge w:val="restart"/>
            <w:tcBorders>
              <w:top w:val="single" w:sz="4" w:space="0" w:color="auto"/>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4"/>
                <w:szCs w:val="14"/>
              </w:rPr>
            </w:pPr>
            <w:r w:rsidRPr="005B3969">
              <w:rPr>
                <w:rFonts w:ascii="Times New Roman" w:hAnsi="Times New Roman"/>
                <w:sz w:val="14"/>
                <w:szCs w:val="14"/>
              </w:rPr>
              <w:t>1</w:t>
            </w:r>
          </w:p>
        </w:tc>
        <w:tc>
          <w:tcPr>
            <w:tcW w:w="1034" w:type="dxa"/>
            <w:gridSpan w:val="2"/>
            <w:vMerge w:val="restart"/>
            <w:tcBorders>
              <w:top w:val="single" w:sz="4" w:space="0" w:color="auto"/>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4"/>
                <w:szCs w:val="14"/>
              </w:rPr>
            </w:pPr>
            <w:r w:rsidRPr="005B3969">
              <w:rPr>
                <w:rFonts w:ascii="Times New Roman" w:hAnsi="Times New Roman"/>
                <w:sz w:val="14"/>
                <w:szCs w:val="14"/>
              </w:rPr>
              <w:t>Conocimiento Emocional</w:t>
            </w:r>
          </w:p>
        </w:tc>
        <w:tc>
          <w:tcPr>
            <w:tcW w:w="958" w:type="dxa"/>
            <w:tcBorders>
              <w:top w:val="single" w:sz="4" w:space="0" w:color="auto"/>
              <w:left w:val="nil"/>
              <w:bottom w:val="nil"/>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C3004F"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single" w:sz="4" w:space="0" w:color="auto"/>
              <w:left w:val="nil"/>
              <w:bottom w:val="nil"/>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67</w:t>
            </w:r>
          </w:p>
        </w:tc>
        <w:tc>
          <w:tcPr>
            <w:tcW w:w="524" w:type="dxa"/>
            <w:tcBorders>
              <w:top w:val="single" w:sz="4" w:space="0" w:color="auto"/>
              <w:left w:val="nil"/>
              <w:bottom w:val="nil"/>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p>
        </w:tc>
        <w:tc>
          <w:tcPr>
            <w:tcW w:w="525" w:type="dxa"/>
            <w:tcBorders>
              <w:top w:val="single" w:sz="4" w:space="0" w:color="auto"/>
              <w:left w:val="nil"/>
              <w:bottom w:val="nil"/>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33</w:t>
            </w:r>
          </w:p>
        </w:tc>
        <w:tc>
          <w:tcPr>
            <w:tcW w:w="524" w:type="dxa"/>
            <w:tcBorders>
              <w:top w:val="single" w:sz="4" w:space="0" w:color="auto"/>
              <w:left w:val="nil"/>
              <w:bottom w:val="nil"/>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F41C5E">
        <w:trPr>
          <w:trHeight w:val="794"/>
          <w:jc w:val="center"/>
        </w:trPr>
        <w:tc>
          <w:tcPr>
            <w:tcW w:w="668" w:type="dxa"/>
            <w:vMerge/>
            <w:tcBorders>
              <w:top w:val="single" w:sz="4" w:space="0" w:color="auto"/>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p>
        </w:tc>
        <w:tc>
          <w:tcPr>
            <w:tcW w:w="1034" w:type="dxa"/>
            <w:gridSpan w:val="2"/>
            <w:vMerge/>
            <w:tcBorders>
              <w:top w:val="nil"/>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p>
        </w:tc>
        <w:tc>
          <w:tcPr>
            <w:tcW w:w="958" w:type="dxa"/>
            <w:tcBorders>
              <w:top w:val="nil"/>
              <w:left w:val="nil"/>
              <w:bottom w:val="single" w:sz="4" w:space="0" w:color="auto"/>
              <w:right w:val="nil"/>
            </w:tcBorders>
            <w:shd w:val="clear" w:color="auto" w:fill="auto"/>
            <w:vAlign w:val="center"/>
          </w:tcPr>
          <w:p w:rsidR="00EC38D8" w:rsidRPr="005B3969" w:rsidRDefault="005926B9" w:rsidP="006E7AA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Personal</w:t>
            </w:r>
          </w:p>
        </w:tc>
        <w:tc>
          <w:tcPr>
            <w:tcW w:w="524" w:type="dxa"/>
            <w:tcBorders>
              <w:top w:val="nil"/>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8</w:t>
            </w:r>
          </w:p>
        </w:tc>
        <w:tc>
          <w:tcPr>
            <w:tcW w:w="525" w:type="dxa"/>
            <w:tcBorders>
              <w:top w:val="nil"/>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29</w:t>
            </w:r>
          </w:p>
        </w:tc>
        <w:tc>
          <w:tcPr>
            <w:tcW w:w="524" w:type="dxa"/>
            <w:tcBorders>
              <w:top w:val="nil"/>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20</w:t>
            </w:r>
          </w:p>
        </w:tc>
        <w:tc>
          <w:tcPr>
            <w:tcW w:w="525" w:type="dxa"/>
            <w:tcBorders>
              <w:top w:val="nil"/>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71</w:t>
            </w:r>
          </w:p>
        </w:tc>
        <w:tc>
          <w:tcPr>
            <w:tcW w:w="524" w:type="dxa"/>
            <w:tcBorders>
              <w:top w:val="nil"/>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nil"/>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EC38D8" w:rsidRPr="005B3969" w:rsidRDefault="00EC38D8"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F41C5E" w:rsidRPr="005B3969" w:rsidRDefault="00F41C5E" w:rsidP="00F41C5E">
      <w:pPr>
        <w:spacing w:after="0"/>
        <w:rPr>
          <w:rFonts w:ascii="Times New Roman" w:hAnsi="Times New Roman"/>
          <w:sz w:val="20"/>
          <w:szCs w:val="20"/>
        </w:rPr>
      </w:pPr>
      <w:r w:rsidRPr="005B3969">
        <w:rPr>
          <w:rFonts w:ascii="Times New Roman" w:hAnsi="Times New Roman"/>
          <w:b/>
          <w:sz w:val="20"/>
          <w:szCs w:val="20"/>
        </w:rPr>
        <w:t>Nota</w:t>
      </w:r>
      <w:r w:rsidRPr="005B3969">
        <w:rPr>
          <w:rFonts w:ascii="Times New Roman" w:hAnsi="Times New Roman"/>
          <w:sz w:val="20"/>
          <w:szCs w:val="20"/>
        </w:rPr>
        <w:t>: Cálculos del Investigador, Aguilar (2020).</w:t>
      </w:r>
    </w:p>
    <w:p w:rsidR="006F5409" w:rsidRPr="005B3969" w:rsidRDefault="006F5409" w:rsidP="00F41C5E">
      <w:pPr>
        <w:spacing w:after="0" w:line="240" w:lineRule="auto"/>
        <w:rPr>
          <w:rFonts w:ascii="Times New Roman" w:hAnsi="Times New Roman"/>
          <w:noProof/>
          <w:sz w:val="24"/>
          <w:szCs w:val="24"/>
          <w:lang w:eastAsia="es-VE"/>
        </w:rPr>
      </w:pPr>
      <w:r w:rsidRPr="005B3969">
        <w:rPr>
          <w:noProof/>
          <w:lang w:eastAsia="es-VE"/>
        </w:rPr>
        <w:drawing>
          <wp:anchor distT="0" distB="0" distL="114300" distR="114300" simplePos="0" relativeHeight="251642368" behindDoc="0" locked="0" layoutInCell="1" allowOverlap="1">
            <wp:simplePos x="0" y="0"/>
            <wp:positionH relativeFrom="column">
              <wp:posOffset>1345</wp:posOffset>
            </wp:positionH>
            <wp:positionV relativeFrom="paragraph">
              <wp:posOffset>6387</wp:posOffset>
            </wp:positionV>
            <wp:extent cx="5252085" cy="2420471"/>
            <wp:effectExtent l="0" t="0" r="5715" b="0"/>
            <wp:wrapNone/>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p>
    <w:p w:rsidR="006F5409" w:rsidRPr="005B3969" w:rsidRDefault="006F5409" w:rsidP="00EC38D8">
      <w:pPr>
        <w:spacing w:after="0" w:line="240" w:lineRule="auto"/>
        <w:jc w:val="center"/>
        <w:rPr>
          <w:rFonts w:ascii="Times New Roman" w:hAnsi="Times New Roman"/>
          <w:noProof/>
          <w:sz w:val="24"/>
          <w:szCs w:val="24"/>
          <w:lang w:eastAsia="es-VE"/>
        </w:rPr>
      </w:pPr>
    </w:p>
    <w:p w:rsidR="006F5409" w:rsidRPr="005B3969" w:rsidRDefault="006F5409" w:rsidP="00EC38D8">
      <w:pPr>
        <w:spacing w:after="0" w:line="240" w:lineRule="auto"/>
        <w:jc w:val="center"/>
        <w:rPr>
          <w:rFonts w:ascii="Times New Roman" w:hAnsi="Times New Roman"/>
          <w:noProof/>
          <w:sz w:val="24"/>
          <w:szCs w:val="24"/>
          <w:lang w:eastAsia="es-VE"/>
        </w:rPr>
      </w:pPr>
    </w:p>
    <w:p w:rsidR="006F5409" w:rsidRPr="005B3969" w:rsidRDefault="006F5409" w:rsidP="00EC38D8">
      <w:pPr>
        <w:spacing w:after="0" w:line="240" w:lineRule="auto"/>
        <w:jc w:val="center"/>
        <w:rPr>
          <w:rFonts w:ascii="Times New Roman" w:hAnsi="Times New Roman"/>
          <w:noProof/>
          <w:sz w:val="24"/>
          <w:szCs w:val="24"/>
          <w:lang w:eastAsia="es-VE"/>
        </w:rPr>
      </w:pPr>
    </w:p>
    <w:p w:rsidR="006F5409" w:rsidRPr="005B3969" w:rsidRDefault="006F5409" w:rsidP="00EC38D8">
      <w:pPr>
        <w:spacing w:after="0" w:line="240" w:lineRule="auto"/>
        <w:jc w:val="center"/>
        <w:rPr>
          <w:rFonts w:ascii="Times New Roman" w:hAnsi="Times New Roman"/>
          <w:noProof/>
          <w:sz w:val="24"/>
          <w:szCs w:val="24"/>
          <w:lang w:eastAsia="es-VE"/>
        </w:rPr>
      </w:pPr>
    </w:p>
    <w:p w:rsidR="006F5409" w:rsidRPr="005B3969" w:rsidRDefault="006F5409" w:rsidP="00EC38D8">
      <w:pPr>
        <w:spacing w:after="0" w:line="240" w:lineRule="auto"/>
        <w:jc w:val="center"/>
        <w:rPr>
          <w:rFonts w:ascii="Times New Roman" w:hAnsi="Times New Roman"/>
          <w:noProof/>
          <w:sz w:val="24"/>
          <w:szCs w:val="24"/>
          <w:lang w:eastAsia="es-VE"/>
        </w:rPr>
      </w:pPr>
    </w:p>
    <w:p w:rsidR="006F5409" w:rsidRPr="005B3969" w:rsidRDefault="006F5409" w:rsidP="00EC38D8">
      <w:pPr>
        <w:spacing w:after="0" w:line="240" w:lineRule="auto"/>
        <w:jc w:val="center"/>
        <w:rPr>
          <w:rFonts w:ascii="Times New Roman" w:hAnsi="Times New Roman"/>
          <w:noProof/>
          <w:sz w:val="24"/>
          <w:szCs w:val="24"/>
          <w:lang w:eastAsia="es-VE"/>
        </w:rPr>
      </w:pPr>
    </w:p>
    <w:p w:rsidR="00237122" w:rsidRPr="005B3969" w:rsidRDefault="00237122" w:rsidP="00EC38D8">
      <w:pPr>
        <w:spacing w:after="0" w:line="240" w:lineRule="auto"/>
        <w:jc w:val="center"/>
        <w:rPr>
          <w:rFonts w:ascii="Times New Roman" w:hAnsi="Times New Roman"/>
          <w:noProof/>
          <w:sz w:val="24"/>
          <w:szCs w:val="24"/>
          <w:lang w:eastAsia="es-VE"/>
        </w:rPr>
      </w:pPr>
    </w:p>
    <w:p w:rsidR="006F5409" w:rsidRPr="005B3969" w:rsidRDefault="006F5409" w:rsidP="00EC38D8">
      <w:pPr>
        <w:spacing w:after="0" w:line="240" w:lineRule="auto"/>
        <w:jc w:val="center"/>
        <w:rPr>
          <w:rFonts w:ascii="Times New Roman" w:hAnsi="Times New Roman"/>
          <w:noProof/>
          <w:sz w:val="24"/>
          <w:szCs w:val="24"/>
          <w:lang w:eastAsia="es-VE"/>
        </w:rPr>
      </w:pPr>
    </w:p>
    <w:p w:rsidR="006F5409" w:rsidRPr="005B3969" w:rsidRDefault="006F5409" w:rsidP="00EC38D8">
      <w:pPr>
        <w:spacing w:after="0" w:line="240" w:lineRule="auto"/>
        <w:jc w:val="center"/>
        <w:rPr>
          <w:rFonts w:ascii="Times New Roman" w:hAnsi="Times New Roman"/>
          <w:noProof/>
          <w:sz w:val="24"/>
          <w:szCs w:val="24"/>
          <w:lang w:eastAsia="es-VE"/>
        </w:rPr>
      </w:pPr>
    </w:p>
    <w:p w:rsidR="006F5409" w:rsidRPr="005B3969" w:rsidRDefault="006F5409" w:rsidP="00EC38D8">
      <w:pPr>
        <w:spacing w:after="0" w:line="240" w:lineRule="auto"/>
        <w:jc w:val="center"/>
        <w:rPr>
          <w:rFonts w:ascii="Times New Roman" w:hAnsi="Times New Roman"/>
          <w:noProof/>
          <w:sz w:val="24"/>
          <w:szCs w:val="24"/>
          <w:lang w:eastAsia="es-VE"/>
        </w:rPr>
      </w:pPr>
    </w:p>
    <w:p w:rsidR="006F5409" w:rsidRPr="005B3969" w:rsidRDefault="00D44FD5" w:rsidP="00EC38D8">
      <w:pPr>
        <w:spacing w:after="0" w:line="240" w:lineRule="auto"/>
        <w:jc w:val="center"/>
        <w:rPr>
          <w:rFonts w:ascii="Times New Roman" w:hAnsi="Times New Roman"/>
          <w:noProof/>
          <w:sz w:val="24"/>
          <w:szCs w:val="24"/>
          <w:lang w:eastAsia="es-VE"/>
        </w:rPr>
      </w:pPr>
      <w:r w:rsidRPr="005B3969">
        <w:rPr>
          <w:rFonts w:ascii="Times New Roman" w:hAnsi="Times New Roman"/>
          <w:noProof/>
          <w:sz w:val="24"/>
          <w:szCs w:val="24"/>
          <w:lang w:eastAsia="es-VE"/>
        </w:rPr>
        <w:t>_</w:t>
      </w:r>
    </w:p>
    <w:p w:rsidR="006F5409" w:rsidRPr="005B3969" w:rsidRDefault="006F5409" w:rsidP="00EC38D8">
      <w:pPr>
        <w:spacing w:after="0" w:line="240" w:lineRule="auto"/>
        <w:jc w:val="center"/>
        <w:rPr>
          <w:rFonts w:ascii="Times New Roman" w:hAnsi="Times New Roman"/>
          <w:noProof/>
          <w:sz w:val="24"/>
          <w:szCs w:val="24"/>
          <w:lang w:eastAsia="es-VE"/>
        </w:rPr>
      </w:pPr>
    </w:p>
    <w:p w:rsidR="00D44FD5" w:rsidRPr="005B3969" w:rsidRDefault="00D44FD5" w:rsidP="00237122">
      <w:pPr>
        <w:tabs>
          <w:tab w:val="left" w:pos="5040"/>
          <w:tab w:val="left" w:pos="6000"/>
        </w:tabs>
        <w:spacing w:after="0" w:line="240" w:lineRule="auto"/>
        <w:jc w:val="both"/>
        <w:rPr>
          <w:rFonts w:ascii="Times New Roman" w:hAnsi="Times New Roman"/>
          <w:b/>
          <w:i/>
          <w:sz w:val="24"/>
          <w:szCs w:val="24"/>
        </w:rPr>
      </w:pPr>
      <w:r w:rsidRPr="005B3969">
        <w:rPr>
          <w:rFonts w:ascii="Times New Roman" w:hAnsi="Times New Roman"/>
          <w:b/>
          <w:i/>
          <w:sz w:val="24"/>
          <w:szCs w:val="24"/>
        </w:rPr>
        <w:t>____________________________________________________________________</w:t>
      </w:r>
    </w:p>
    <w:p w:rsidR="00237122" w:rsidRPr="005B3969" w:rsidRDefault="00013872" w:rsidP="00237122">
      <w:pPr>
        <w:tabs>
          <w:tab w:val="left" w:pos="5040"/>
          <w:tab w:val="left" w:pos="6000"/>
        </w:tabs>
        <w:spacing w:after="0" w:line="240" w:lineRule="auto"/>
        <w:jc w:val="both"/>
        <w:rPr>
          <w:rFonts w:ascii="Times New Roman" w:hAnsi="Times New Roman"/>
          <w:b/>
          <w:sz w:val="24"/>
          <w:szCs w:val="24"/>
        </w:rPr>
      </w:pPr>
      <w:r w:rsidRPr="005B3969">
        <w:rPr>
          <w:rFonts w:ascii="Times New Roman" w:hAnsi="Times New Roman"/>
          <w:b/>
          <w:i/>
          <w:sz w:val="24"/>
          <w:szCs w:val="24"/>
        </w:rPr>
        <w:t>Gráfico 2</w:t>
      </w:r>
      <w:r w:rsidR="00237122" w:rsidRPr="005B3969">
        <w:rPr>
          <w:rFonts w:ascii="Times New Roman" w:hAnsi="Times New Roman"/>
          <w:b/>
          <w:sz w:val="24"/>
          <w:szCs w:val="24"/>
        </w:rPr>
        <w:t>. Variable: Inteligencia Emocional. Dimensión: Autoconocim</w:t>
      </w:r>
      <w:r w:rsidR="00FE7F68" w:rsidRPr="005B3969">
        <w:rPr>
          <w:rFonts w:ascii="Times New Roman" w:hAnsi="Times New Roman"/>
          <w:b/>
          <w:sz w:val="24"/>
          <w:szCs w:val="24"/>
        </w:rPr>
        <w:t>iento. Indicador: Conocimiento E</w:t>
      </w:r>
      <w:r w:rsidR="00237122" w:rsidRPr="005B3969">
        <w:rPr>
          <w:rFonts w:ascii="Times New Roman" w:hAnsi="Times New Roman"/>
          <w:b/>
          <w:sz w:val="24"/>
          <w:szCs w:val="24"/>
        </w:rPr>
        <w:t>mocional</w:t>
      </w:r>
      <w:r w:rsidR="00237122" w:rsidRPr="005B3969">
        <w:rPr>
          <w:rFonts w:ascii="Times New Roman" w:hAnsi="Times New Roman"/>
          <w:sz w:val="24"/>
          <w:szCs w:val="24"/>
        </w:rPr>
        <w:t>.</w:t>
      </w:r>
    </w:p>
    <w:p w:rsidR="00F41C5E" w:rsidRPr="00892F56" w:rsidRDefault="00F41C5E" w:rsidP="00237122">
      <w:pPr>
        <w:tabs>
          <w:tab w:val="left" w:pos="5040"/>
          <w:tab w:val="left" w:pos="6000"/>
        </w:tabs>
        <w:spacing w:after="0" w:line="240" w:lineRule="auto"/>
        <w:jc w:val="both"/>
        <w:rPr>
          <w:rFonts w:ascii="Times New Roman" w:hAnsi="Times New Roman"/>
          <w:sz w:val="20"/>
          <w:szCs w:val="20"/>
        </w:rPr>
      </w:pPr>
    </w:p>
    <w:p w:rsidR="00892F56" w:rsidRPr="00892F56" w:rsidRDefault="00892F56" w:rsidP="00237122">
      <w:pPr>
        <w:tabs>
          <w:tab w:val="left" w:pos="5040"/>
          <w:tab w:val="left" w:pos="6000"/>
        </w:tabs>
        <w:spacing w:after="0" w:line="240" w:lineRule="auto"/>
        <w:jc w:val="both"/>
        <w:rPr>
          <w:rFonts w:ascii="Times New Roman" w:hAnsi="Times New Roman"/>
          <w:sz w:val="20"/>
          <w:szCs w:val="20"/>
        </w:rPr>
      </w:pPr>
    </w:p>
    <w:p w:rsidR="00845AD1" w:rsidRPr="008834F0" w:rsidRDefault="006A46C0" w:rsidP="008834F0">
      <w:pPr>
        <w:autoSpaceDE w:val="0"/>
        <w:autoSpaceDN w:val="0"/>
        <w:adjustRightInd w:val="0"/>
        <w:spacing w:after="0" w:line="360" w:lineRule="auto"/>
        <w:ind w:firstLine="567"/>
        <w:jc w:val="both"/>
        <w:rPr>
          <w:rFonts w:ascii="Times New Roman" w:hAnsi="Times New Roman"/>
          <w:b/>
          <w:sz w:val="24"/>
          <w:szCs w:val="24"/>
        </w:rPr>
      </w:pPr>
      <w:r w:rsidRPr="005B3969">
        <w:rPr>
          <w:rFonts w:ascii="Times New Roman" w:hAnsi="Times New Roman"/>
          <w:b/>
          <w:sz w:val="24"/>
          <w:szCs w:val="24"/>
        </w:rPr>
        <w:t>Interpretación</w:t>
      </w:r>
      <w:r w:rsidR="008A43D1" w:rsidRPr="005B3969">
        <w:rPr>
          <w:rFonts w:ascii="Times New Roman" w:hAnsi="Times New Roman"/>
          <w:sz w:val="24"/>
          <w:szCs w:val="24"/>
        </w:rPr>
        <w:t xml:space="preserve">: De acuerdo </w:t>
      </w:r>
      <w:r w:rsidR="00B64525" w:rsidRPr="005B3969">
        <w:rPr>
          <w:rFonts w:ascii="Times New Roman" w:hAnsi="Times New Roman"/>
          <w:sz w:val="24"/>
          <w:szCs w:val="24"/>
        </w:rPr>
        <w:t>con</w:t>
      </w:r>
      <w:r w:rsidR="008A43D1" w:rsidRPr="005B3969">
        <w:rPr>
          <w:rFonts w:ascii="Times New Roman" w:hAnsi="Times New Roman"/>
          <w:sz w:val="24"/>
          <w:szCs w:val="24"/>
        </w:rPr>
        <w:t xml:space="preserve"> las respuestas</w:t>
      </w:r>
      <w:r w:rsidR="00D44FD5" w:rsidRPr="005B3969">
        <w:rPr>
          <w:rFonts w:ascii="Times New Roman" w:hAnsi="Times New Roman"/>
          <w:sz w:val="24"/>
          <w:szCs w:val="24"/>
        </w:rPr>
        <w:t xml:space="preserve"> dadas por los encuestados</w:t>
      </w:r>
      <w:r w:rsidR="008A43D1" w:rsidRPr="005B3969">
        <w:rPr>
          <w:rFonts w:ascii="Times New Roman" w:hAnsi="Times New Roman"/>
          <w:sz w:val="24"/>
          <w:szCs w:val="24"/>
        </w:rPr>
        <w:t xml:space="preserve"> en el ítem 1</w:t>
      </w:r>
      <w:r w:rsidR="00F7195F" w:rsidRPr="005B3969">
        <w:rPr>
          <w:rFonts w:ascii="Times New Roman" w:hAnsi="Times New Roman"/>
          <w:sz w:val="24"/>
          <w:szCs w:val="24"/>
        </w:rPr>
        <w:t>,</w:t>
      </w:r>
      <w:r w:rsidR="008A43D1" w:rsidRPr="005B3969">
        <w:rPr>
          <w:rFonts w:ascii="Times New Roman" w:hAnsi="Times New Roman"/>
          <w:sz w:val="24"/>
          <w:szCs w:val="24"/>
        </w:rPr>
        <w:t xml:space="preserve"> refe</w:t>
      </w:r>
      <w:r w:rsidR="00FE7F68" w:rsidRPr="005B3969">
        <w:rPr>
          <w:rFonts w:ascii="Times New Roman" w:hAnsi="Times New Roman"/>
          <w:sz w:val="24"/>
          <w:szCs w:val="24"/>
        </w:rPr>
        <w:t xml:space="preserve">rido al indicador Conocimiento </w:t>
      </w:r>
      <w:r w:rsidR="00FE7F68" w:rsidRPr="0019465E">
        <w:rPr>
          <w:rFonts w:ascii="Times New Roman" w:hAnsi="Times New Roman"/>
          <w:sz w:val="24"/>
          <w:szCs w:val="24"/>
        </w:rPr>
        <w:t>E</w:t>
      </w:r>
      <w:r w:rsidR="008A43D1" w:rsidRPr="0019465E">
        <w:rPr>
          <w:rFonts w:ascii="Times New Roman" w:hAnsi="Times New Roman"/>
          <w:sz w:val="24"/>
          <w:szCs w:val="24"/>
        </w:rPr>
        <w:t xml:space="preserve">mocional, los resultados determinaron </w:t>
      </w:r>
      <w:r w:rsidR="008A43D1" w:rsidRPr="0019465E">
        <w:rPr>
          <w:rFonts w:ascii="Times New Roman" w:hAnsi="Times New Roman"/>
          <w:sz w:val="24"/>
          <w:szCs w:val="24"/>
        </w:rPr>
        <w:lastRenderedPageBreak/>
        <w:t xml:space="preserve">que el sesenta y siete por ciento (67%) del personal directivo manifestaron Total Acuerdo </w:t>
      </w:r>
      <w:r w:rsidR="00845AD1" w:rsidRPr="0019465E">
        <w:rPr>
          <w:rFonts w:ascii="Times New Roman" w:hAnsi="Times New Roman"/>
          <w:sz w:val="24"/>
          <w:szCs w:val="24"/>
        </w:rPr>
        <w:t xml:space="preserve">en poseer conocimientoacerca </w:t>
      </w:r>
      <w:r w:rsidR="008A43D1" w:rsidRPr="0019465E">
        <w:rPr>
          <w:rFonts w:ascii="Times New Roman" w:hAnsi="Times New Roman"/>
          <w:sz w:val="24"/>
          <w:szCs w:val="24"/>
        </w:rPr>
        <w:t xml:space="preserve">de las características de sus emociones </w:t>
      </w:r>
      <w:r w:rsidR="00F7195F" w:rsidRPr="0019465E">
        <w:rPr>
          <w:rFonts w:ascii="Times New Roman" w:hAnsi="Times New Roman"/>
          <w:sz w:val="24"/>
          <w:szCs w:val="24"/>
        </w:rPr>
        <w:t>para actuar pertinentemente según su responsabilidad laboral.</w:t>
      </w:r>
      <w:r w:rsidR="008A43D1" w:rsidRPr="0019465E">
        <w:rPr>
          <w:rFonts w:ascii="Times New Roman" w:hAnsi="Times New Roman"/>
          <w:sz w:val="24"/>
          <w:szCs w:val="24"/>
        </w:rPr>
        <w:t xml:space="preserve">y un treinta y tres por ciento (33%) respondieron De Acuerdo, mientras que el </w:t>
      </w:r>
      <w:r w:rsidR="00FE7F68" w:rsidRPr="0019465E">
        <w:rPr>
          <w:rFonts w:ascii="Times New Roman" w:hAnsi="Times New Roman"/>
          <w:sz w:val="24"/>
          <w:szCs w:val="24"/>
        </w:rPr>
        <w:t xml:space="preserve">resto del </w:t>
      </w:r>
      <w:r w:rsidR="008A43D1" w:rsidRPr="0019465E">
        <w:rPr>
          <w:rFonts w:ascii="Times New Roman" w:hAnsi="Times New Roman"/>
          <w:sz w:val="24"/>
          <w:szCs w:val="24"/>
        </w:rPr>
        <w:t>personal, indicó un veintinueve por ciento (29%) Total Acuerdo y un setenta y uno por ciento (71%) De Acuerdo.</w:t>
      </w:r>
    </w:p>
    <w:p w:rsidR="008834F0" w:rsidRDefault="008A43D1" w:rsidP="008A43D1">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Los resultados denotan una alta efectividad para el indicador Autoconocimiento, siendo una ventaja en las personas reconocer sus emociones. Lo que permite insertarse </w:t>
      </w:r>
      <w:r w:rsidR="008D02EA" w:rsidRPr="005B3969">
        <w:rPr>
          <w:rFonts w:ascii="Times New Roman" w:hAnsi="Times New Roman"/>
          <w:sz w:val="24"/>
          <w:szCs w:val="24"/>
        </w:rPr>
        <w:t xml:space="preserve">en </w:t>
      </w:r>
      <w:r w:rsidRPr="005B3969">
        <w:rPr>
          <w:rFonts w:ascii="Times New Roman" w:hAnsi="Times New Roman"/>
          <w:sz w:val="24"/>
          <w:szCs w:val="24"/>
        </w:rPr>
        <w:t>lo que esboza Goleman (1999)</w:t>
      </w:r>
      <w:r w:rsidR="00FE7F68" w:rsidRPr="005B3969">
        <w:rPr>
          <w:rFonts w:ascii="Times New Roman" w:hAnsi="Times New Roman"/>
          <w:sz w:val="24"/>
          <w:szCs w:val="24"/>
        </w:rPr>
        <w:t>,</w:t>
      </w:r>
      <w:r w:rsidR="001F4E99" w:rsidRPr="005B3969">
        <w:rPr>
          <w:rFonts w:ascii="Times New Roman" w:hAnsi="Times New Roman"/>
          <w:sz w:val="24"/>
          <w:szCs w:val="24"/>
        </w:rPr>
        <w:t xml:space="preserve">al señalar </w:t>
      </w:r>
      <w:r w:rsidRPr="005B3969">
        <w:rPr>
          <w:rFonts w:ascii="Times New Roman" w:hAnsi="Times New Roman"/>
          <w:sz w:val="24"/>
          <w:szCs w:val="24"/>
        </w:rPr>
        <w:t>que “las personas con conciencia emocional, reconocen las emociones propias y sus efectos”</w:t>
      </w:r>
      <w:r w:rsidR="00B64525" w:rsidRPr="005B3969">
        <w:rPr>
          <w:rFonts w:ascii="Times New Roman" w:hAnsi="Times New Roman"/>
          <w:sz w:val="24"/>
          <w:szCs w:val="24"/>
        </w:rPr>
        <w:t>.</w:t>
      </w:r>
      <w:r w:rsidR="008834F0">
        <w:rPr>
          <w:rFonts w:ascii="Times New Roman" w:hAnsi="Times New Roman"/>
          <w:sz w:val="24"/>
          <w:szCs w:val="24"/>
        </w:rPr>
        <w:t xml:space="preserve"> (p.5).</w:t>
      </w:r>
    </w:p>
    <w:p w:rsidR="0049267C" w:rsidRPr="005B3969" w:rsidRDefault="008A43D1" w:rsidP="008A43D1">
      <w:pPr>
        <w:spacing w:after="0" w:line="360" w:lineRule="auto"/>
        <w:ind w:firstLine="567"/>
        <w:jc w:val="both"/>
        <w:rPr>
          <w:rFonts w:ascii="Times New Roman" w:hAnsi="Times New Roman"/>
          <w:sz w:val="24"/>
          <w:szCs w:val="24"/>
        </w:rPr>
      </w:pPr>
      <w:r w:rsidRPr="005B3969">
        <w:rPr>
          <w:rFonts w:ascii="Times New Roman" w:hAnsi="Times New Roman"/>
          <w:sz w:val="24"/>
          <w:szCs w:val="24"/>
        </w:rPr>
        <w:t>Esta concepción</w:t>
      </w:r>
      <w:r w:rsidR="00FE7F68" w:rsidRPr="005B3969">
        <w:rPr>
          <w:rFonts w:ascii="Times New Roman" w:hAnsi="Times New Roman"/>
          <w:sz w:val="24"/>
          <w:szCs w:val="24"/>
        </w:rPr>
        <w:t>,</w:t>
      </w:r>
      <w:r w:rsidRPr="005B3969">
        <w:rPr>
          <w:rFonts w:ascii="Times New Roman" w:hAnsi="Times New Roman"/>
          <w:sz w:val="24"/>
          <w:szCs w:val="24"/>
        </w:rPr>
        <w:t xml:space="preserve"> pe</w:t>
      </w:r>
      <w:r w:rsidR="00FE7F68" w:rsidRPr="005B3969">
        <w:rPr>
          <w:rFonts w:ascii="Times New Roman" w:hAnsi="Times New Roman"/>
          <w:sz w:val="24"/>
          <w:szCs w:val="24"/>
        </w:rPr>
        <w:t>rmite dilucidar con efectividad</w:t>
      </w:r>
      <w:r w:rsidRPr="005B3969">
        <w:rPr>
          <w:rFonts w:ascii="Times New Roman" w:hAnsi="Times New Roman"/>
          <w:sz w:val="24"/>
          <w:szCs w:val="24"/>
        </w:rPr>
        <w:t xml:space="preserve"> que las personasal reconocer sus emociones ante las circunstancias que </w:t>
      </w:r>
      <w:r w:rsidR="00845AD1" w:rsidRPr="005B3969">
        <w:rPr>
          <w:rFonts w:ascii="Times New Roman" w:hAnsi="Times New Roman"/>
          <w:sz w:val="24"/>
          <w:szCs w:val="24"/>
        </w:rPr>
        <w:t xml:space="preserve">se le </w:t>
      </w:r>
      <w:r w:rsidRPr="005B3969">
        <w:rPr>
          <w:rFonts w:ascii="Times New Roman" w:hAnsi="Times New Roman"/>
          <w:sz w:val="24"/>
          <w:szCs w:val="24"/>
        </w:rPr>
        <w:t>presentan en la vida, aprenden a identificarse como son y valorarse así mismo</w:t>
      </w:r>
      <w:r w:rsidR="00845AD1" w:rsidRPr="005B3969">
        <w:rPr>
          <w:rFonts w:ascii="Times New Roman" w:hAnsi="Times New Roman"/>
          <w:sz w:val="24"/>
          <w:szCs w:val="24"/>
        </w:rPr>
        <w:t>s</w:t>
      </w:r>
      <w:r w:rsidRPr="005B3969">
        <w:rPr>
          <w:rFonts w:ascii="Times New Roman" w:hAnsi="Times New Roman"/>
          <w:sz w:val="24"/>
          <w:szCs w:val="24"/>
        </w:rPr>
        <w:t xml:space="preserve">, siendo importante el manejo de </w:t>
      </w:r>
      <w:r w:rsidR="00845AD1" w:rsidRPr="005B3969">
        <w:rPr>
          <w:rFonts w:ascii="Times New Roman" w:hAnsi="Times New Roman"/>
          <w:sz w:val="24"/>
          <w:szCs w:val="24"/>
        </w:rPr>
        <w:t>todas el</w:t>
      </w:r>
      <w:r w:rsidRPr="005B3969">
        <w:rPr>
          <w:rFonts w:ascii="Times New Roman" w:hAnsi="Times New Roman"/>
          <w:sz w:val="24"/>
          <w:szCs w:val="24"/>
        </w:rPr>
        <w:t>las para poder pensar y actuar en un determinado momento</w:t>
      </w:r>
      <w:r w:rsidR="0049267C" w:rsidRPr="005B3969">
        <w:rPr>
          <w:rFonts w:ascii="Times New Roman" w:hAnsi="Times New Roman"/>
          <w:sz w:val="24"/>
          <w:szCs w:val="24"/>
        </w:rPr>
        <w:t>, bien sea en caso de situaciones difíciles</w:t>
      </w:r>
      <w:r w:rsidRPr="005B3969">
        <w:rPr>
          <w:rFonts w:ascii="Times New Roman" w:hAnsi="Times New Roman"/>
          <w:sz w:val="24"/>
          <w:szCs w:val="24"/>
        </w:rPr>
        <w:t xml:space="preserve"> o rea</w:t>
      </w:r>
      <w:r w:rsidR="0049267C" w:rsidRPr="005B3969">
        <w:rPr>
          <w:rFonts w:ascii="Times New Roman" w:hAnsi="Times New Roman"/>
          <w:sz w:val="24"/>
          <w:szCs w:val="24"/>
        </w:rPr>
        <w:t>ccionar con emociones negativas y</w:t>
      </w:r>
      <w:r w:rsidR="00892F56">
        <w:rPr>
          <w:rFonts w:ascii="Times New Roman" w:hAnsi="Times New Roman"/>
          <w:sz w:val="24"/>
          <w:szCs w:val="24"/>
        </w:rPr>
        <w:t xml:space="preserve"> afrontarlas con sabiduría.</w:t>
      </w:r>
    </w:p>
    <w:p w:rsidR="008A43D1" w:rsidRPr="005B3969" w:rsidRDefault="008A43D1" w:rsidP="008A43D1">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En este aspecto, el gerente educativo a través de sus habilidades puede </w:t>
      </w:r>
      <w:r w:rsidR="00FE7F68" w:rsidRPr="005B3969">
        <w:rPr>
          <w:rFonts w:ascii="Times New Roman" w:hAnsi="Times New Roman"/>
          <w:sz w:val="24"/>
          <w:szCs w:val="24"/>
        </w:rPr>
        <w:t>generar una</w:t>
      </w:r>
      <w:r w:rsidRPr="005B3969">
        <w:rPr>
          <w:rFonts w:ascii="Times New Roman" w:hAnsi="Times New Roman"/>
          <w:sz w:val="24"/>
          <w:szCs w:val="24"/>
        </w:rPr>
        <w:t xml:space="preserve"> influencia </w:t>
      </w:r>
      <w:r w:rsidR="00FE7F68" w:rsidRPr="005B3969">
        <w:rPr>
          <w:rFonts w:ascii="Times New Roman" w:hAnsi="Times New Roman"/>
          <w:sz w:val="24"/>
          <w:szCs w:val="24"/>
        </w:rPr>
        <w:t>determinante</w:t>
      </w:r>
      <w:r w:rsidRPr="005B3969">
        <w:rPr>
          <w:rFonts w:ascii="Times New Roman" w:hAnsi="Times New Roman"/>
          <w:sz w:val="24"/>
          <w:szCs w:val="24"/>
        </w:rPr>
        <w:t xml:space="preserve"> para estimular el pensamiento positivo en el control de las emociones del personal, evitando situaciones </w:t>
      </w:r>
      <w:r w:rsidR="00FE7F68" w:rsidRPr="005B3969">
        <w:rPr>
          <w:rFonts w:ascii="Times New Roman" w:hAnsi="Times New Roman"/>
          <w:sz w:val="24"/>
          <w:szCs w:val="24"/>
        </w:rPr>
        <w:t>disruptivas, intransigentes o perturbadoras</w:t>
      </w:r>
      <w:r w:rsidRPr="005B3969">
        <w:rPr>
          <w:rFonts w:ascii="Times New Roman" w:hAnsi="Times New Roman"/>
          <w:sz w:val="24"/>
          <w:szCs w:val="24"/>
        </w:rPr>
        <w:t xml:space="preserve"> que afecten </w:t>
      </w:r>
      <w:r w:rsidR="00FE7F68" w:rsidRPr="005B3969">
        <w:rPr>
          <w:rFonts w:ascii="Times New Roman" w:hAnsi="Times New Roman"/>
          <w:sz w:val="24"/>
          <w:szCs w:val="24"/>
        </w:rPr>
        <w:t>la convivencia institucional.</w:t>
      </w:r>
    </w:p>
    <w:p w:rsidR="008D02EA" w:rsidRPr="005B3969" w:rsidRDefault="008D02EA" w:rsidP="008A43D1">
      <w:pPr>
        <w:spacing w:after="0" w:line="360" w:lineRule="auto"/>
        <w:ind w:firstLine="567"/>
        <w:jc w:val="both"/>
        <w:rPr>
          <w:rFonts w:ascii="Times New Roman" w:hAnsi="Times New Roman"/>
          <w:sz w:val="24"/>
          <w:szCs w:val="24"/>
        </w:rPr>
      </w:pPr>
    </w:p>
    <w:p w:rsidR="008834F0" w:rsidRDefault="008834F0" w:rsidP="008A43D1">
      <w:pPr>
        <w:spacing w:after="0" w:line="360" w:lineRule="auto"/>
        <w:ind w:firstLine="567"/>
        <w:jc w:val="both"/>
        <w:rPr>
          <w:rFonts w:ascii="Times New Roman" w:hAnsi="Times New Roman"/>
          <w:sz w:val="24"/>
          <w:szCs w:val="24"/>
        </w:rPr>
        <w:sectPr w:rsidR="008834F0" w:rsidSect="00C700E1">
          <w:pgSz w:w="12240" w:h="15840" w:code="1"/>
          <w:pgMar w:top="1701" w:right="1701" w:bottom="1701" w:left="2268" w:header="851" w:footer="851" w:gutter="0"/>
          <w:cols w:space="720"/>
        </w:sectPr>
      </w:pPr>
    </w:p>
    <w:p w:rsidR="001456A2" w:rsidRPr="005B3969" w:rsidRDefault="006A46C0" w:rsidP="00EB09BA">
      <w:pPr>
        <w:spacing w:line="240" w:lineRule="auto"/>
        <w:rPr>
          <w:rFonts w:ascii="Times New Roman" w:hAnsi="Times New Roman"/>
          <w:b/>
          <w:sz w:val="24"/>
          <w:szCs w:val="24"/>
        </w:rPr>
      </w:pPr>
      <w:r w:rsidRPr="005B3969">
        <w:rPr>
          <w:rFonts w:ascii="Times New Roman" w:hAnsi="Times New Roman"/>
          <w:b/>
          <w:sz w:val="24"/>
          <w:szCs w:val="24"/>
        </w:rPr>
        <w:lastRenderedPageBreak/>
        <w:t>C</w:t>
      </w:r>
      <w:r w:rsidR="001456A2" w:rsidRPr="005B3969">
        <w:rPr>
          <w:rFonts w:ascii="Times New Roman" w:hAnsi="Times New Roman"/>
          <w:b/>
          <w:sz w:val="24"/>
          <w:szCs w:val="24"/>
        </w:rPr>
        <w:t xml:space="preserve">uadro </w:t>
      </w:r>
      <w:r w:rsidR="008D02EA" w:rsidRPr="005B3969">
        <w:rPr>
          <w:rFonts w:ascii="Times New Roman" w:hAnsi="Times New Roman"/>
          <w:b/>
          <w:sz w:val="24"/>
          <w:szCs w:val="24"/>
        </w:rPr>
        <w:t>7</w:t>
      </w:r>
    </w:p>
    <w:p w:rsidR="001456A2" w:rsidRPr="00EB09BA" w:rsidRDefault="008D02EA" w:rsidP="00EB09BA">
      <w:pPr>
        <w:tabs>
          <w:tab w:val="left" w:pos="5670"/>
        </w:tabs>
        <w:spacing w:after="0" w:line="240" w:lineRule="auto"/>
        <w:jc w:val="both"/>
        <w:rPr>
          <w:rFonts w:ascii="Times New Roman" w:hAnsi="Times New Roman"/>
          <w:b/>
          <w:sz w:val="24"/>
          <w:szCs w:val="24"/>
        </w:rPr>
      </w:pPr>
      <w:r w:rsidRPr="00EB09BA">
        <w:rPr>
          <w:rFonts w:ascii="Times New Roman" w:hAnsi="Times New Roman"/>
          <w:b/>
          <w:sz w:val="24"/>
          <w:szCs w:val="24"/>
        </w:rPr>
        <w:t>Variable: Inteligencia Emocional</w:t>
      </w:r>
      <w:r w:rsidR="00EB09BA" w:rsidRPr="00EB09BA">
        <w:rPr>
          <w:rFonts w:ascii="Times New Roman" w:hAnsi="Times New Roman"/>
          <w:b/>
          <w:sz w:val="24"/>
          <w:szCs w:val="24"/>
        </w:rPr>
        <w:t xml:space="preserve">. </w:t>
      </w:r>
      <w:r w:rsidR="001456A2" w:rsidRPr="00EB09BA">
        <w:rPr>
          <w:rFonts w:ascii="Times New Roman" w:hAnsi="Times New Roman"/>
          <w:b/>
          <w:sz w:val="24"/>
          <w:szCs w:val="24"/>
        </w:rPr>
        <w:t>Dimensión: Autoconocimiento</w:t>
      </w:r>
      <w:r w:rsidR="001C12B8" w:rsidRPr="00EB09BA">
        <w:rPr>
          <w:rFonts w:ascii="Times New Roman" w:hAnsi="Times New Roman"/>
          <w:b/>
          <w:sz w:val="24"/>
          <w:szCs w:val="24"/>
        </w:rPr>
        <w:t>.</w:t>
      </w:r>
      <w:r w:rsidR="00C113B0" w:rsidRPr="00EB09BA">
        <w:rPr>
          <w:rFonts w:ascii="Times New Roman" w:hAnsi="Times New Roman"/>
          <w:b/>
          <w:sz w:val="24"/>
          <w:szCs w:val="24"/>
        </w:rPr>
        <w:t>Indicador: Impulso</w:t>
      </w:r>
      <w:r w:rsidR="00EB09BA" w:rsidRPr="00EB09BA">
        <w:rPr>
          <w:rFonts w:ascii="Times New Roman" w:hAnsi="Times New Roman"/>
          <w:b/>
          <w:sz w:val="24"/>
          <w:szCs w:val="24"/>
        </w:rPr>
        <w:t xml:space="preserve">. </w:t>
      </w:r>
      <w:r w:rsidR="001456A2" w:rsidRPr="00EB09BA">
        <w:rPr>
          <w:rFonts w:ascii="Times New Roman" w:hAnsi="Times New Roman"/>
          <w:b/>
          <w:sz w:val="24"/>
          <w:szCs w:val="24"/>
        </w:rPr>
        <w:t>Ítem</w:t>
      </w:r>
      <w:r w:rsidR="00C113B0" w:rsidRPr="00EB09BA">
        <w:rPr>
          <w:rFonts w:ascii="Times New Roman" w:hAnsi="Times New Roman"/>
          <w:b/>
          <w:sz w:val="24"/>
          <w:szCs w:val="24"/>
        </w:rPr>
        <w:t xml:space="preserve"> 2</w:t>
      </w:r>
      <w:r w:rsidR="001C12B8" w:rsidRPr="00EB09BA">
        <w:rPr>
          <w:rFonts w:ascii="Times New Roman" w:hAnsi="Times New Roman"/>
          <w:b/>
          <w:sz w:val="24"/>
          <w:szCs w:val="24"/>
        </w:rPr>
        <w:t>:</w:t>
      </w:r>
      <w:r w:rsidR="00B64525" w:rsidRPr="00EB09BA">
        <w:rPr>
          <w:rFonts w:ascii="Times New Roman" w:hAnsi="Times New Roman"/>
          <w:b/>
          <w:sz w:val="24"/>
          <w:szCs w:val="24"/>
        </w:rPr>
        <w:t>Actúa</w:t>
      </w:r>
      <w:r w:rsidR="004212E4" w:rsidRPr="00EB09BA">
        <w:rPr>
          <w:rFonts w:ascii="Times New Roman" w:hAnsi="Times New Roman"/>
          <w:b/>
          <w:sz w:val="24"/>
          <w:szCs w:val="24"/>
        </w:rPr>
        <w:t xml:space="preserve"> por impulso ante las diversas situaciones que se </w:t>
      </w:r>
      <w:r w:rsidR="00C113B0" w:rsidRPr="00EB09BA">
        <w:rPr>
          <w:rFonts w:ascii="Times New Roman" w:hAnsi="Times New Roman"/>
          <w:b/>
          <w:sz w:val="24"/>
          <w:szCs w:val="24"/>
        </w:rPr>
        <w:t xml:space="preserve">le </w:t>
      </w:r>
      <w:r w:rsidR="004212E4" w:rsidRPr="00EB09BA">
        <w:rPr>
          <w:rFonts w:ascii="Times New Roman" w:hAnsi="Times New Roman"/>
          <w:b/>
          <w:sz w:val="24"/>
          <w:szCs w:val="24"/>
        </w:rPr>
        <w:t>presentan en el contexto laboral.</w:t>
      </w:r>
    </w:p>
    <w:p w:rsidR="001456A2" w:rsidRPr="005B3969" w:rsidRDefault="001456A2" w:rsidP="001456A2">
      <w:pPr>
        <w:tabs>
          <w:tab w:val="left" w:pos="840"/>
        </w:tabs>
        <w:autoSpaceDE w:val="0"/>
        <w:autoSpaceDN w:val="0"/>
        <w:adjustRightInd w:val="0"/>
        <w:spacing w:after="0" w:line="240" w:lineRule="auto"/>
        <w:jc w:val="both"/>
        <w:rPr>
          <w:rFonts w:ascii="Times New Roman" w:hAnsi="Times New Roman"/>
          <w:sz w:val="24"/>
          <w:szCs w:val="24"/>
        </w:rPr>
      </w:pPr>
    </w:p>
    <w:p w:rsidR="000C21C9" w:rsidRPr="005B3969" w:rsidRDefault="000C21C9" w:rsidP="001456A2">
      <w:pPr>
        <w:tabs>
          <w:tab w:val="left" w:pos="840"/>
        </w:tabs>
        <w:autoSpaceDE w:val="0"/>
        <w:autoSpaceDN w:val="0"/>
        <w:adjustRightInd w:val="0"/>
        <w:spacing w:after="0" w:line="240" w:lineRule="auto"/>
        <w:jc w:val="both"/>
        <w:rPr>
          <w:rFonts w:ascii="Times New Roman" w:hAnsi="Times New Roman"/>
          <w:sz w:val="24"/>
          <w:szCs w:val="24"/>
        </w:rPr>
      </w:pPr>
    </w:p>
    <w:tbl>
      <w:tblPr>
        <w:tblW w:w="8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992"/>
        <w:gridCol w:w="1029"/>
        <w:gridCol w:w="524"/>
        <w:gridCol w:w="525"/>
        <w:gridCol w:w="524"/>
        <w:gridCol w:w="525"/>
        <w:gridCol w:w="524"/>
        <w:gridCol w:w="525"/>
        <w:gridCol w:w="524"/>
        <w:gridCol w:w="525"/>
        <w:gridCol w:w="524"/>
        <w:gridCol w:w="525"/>
        <w:gridCol w:w="383"/>
        <w:gridCol w:w="467"/>
      </w:tblGrid>
      <w:tr w:rsidR="005B3969" w:rsidRPr="005B3969" w:rsidTr="00C3004F">
        <w:trPr>
          <w:jc w:val="center"/>
        </w:trPr>
        <w:tc>
          <w:tcPr>
            <w:tcW w:w="568" w:type="dxa"/>
            <w:tcBorders>
              <w:top w:val="nil"/>
              <w:left w:val="nil"/>
              <w:bottom w:val="nil"/>
              <w:right w:val="nil"/>
            </w:tcBorders>
            <w:shd w:val="clear" w:color="auto" w:fill="auto"/>
            <w:vAlign w:val="center"/>
          </w:tcPr>
          <w:p w:rsidR="00D63F6B" w:rsidRPr="005B3969" w:rsidRDefault="00D63F6B"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tcBorders>
              <w:top w:val="nil"/>
              <w:left w:val="nil"/>
              <w:bottom w:val="nil"/>
              <w:right w:val="nil"/>
            </w:tcBorders>
            <w:shd w:val="clear" w:color="auto" w:fill="auto"/>
            <w:vAlign w:val="center"/>
          </w:tcPr>
          <w:p w:rsidR="00D63F6B" w:rsidRPr="005B3969" w:rsidRDefault="00D63F6B"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1029" w:type="dxa"/>
            <w:tcBorders>
              <w:top w:val="nil"/>
              <w:left w:val="nil"/>
              <w:bottom w:val="nil"/>
              <w:right w:val="nil"/>
            </w:tcBorders>
            <w:shd w:val="clear" w:color="auto" w:fill="auto"/>
            <w:vAlign w:val="center"/>
          </w:tcPr>
          <w:p w:rsidR="00D63F6B" w:rsidRPr="005B3969" w:rsidRDefault="00D63F6B"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6095" w:type="dxa"/>
            <w:gridSpan w:val="12"/>
            <w:tcBorders>
              <w:top w:val="single" w:sz="4" w:space="0" w:color="auto"/>
              <w:left w:val="nil"/>
              <w:bottom w:val="single" w:sz="4" w:space="0" w:color="auto"/>
              <w:right w:val="nil"/>
            </w:tcBorders>
            <w:shd w:val="clear" w:color="auto" w:fill="auto"/>
            <w:vAlign w:val="center"/>
          </w:tcPr>
          <w:p w:rsidR="00D63F6B" w:rsidRPr="005B3969" w:rsidRDefault="00D63F6B" w:rsidP="001456A2">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C3004F">
        <w:trPr>
          <w:jc w:val="center"/>
        </w:trPr>
        <w:tc>
          <w:tcPr>
            <w:tcW w:w="568" w:type="dxa"/>
            <w:vMerge w:val="restart"/>
            <w:tcBorders>
              <w:top w:val="nil"/>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92" w:type="dxa"/>
            <w:vMerge w:val="restart"/>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29" w:type="dxa"/>
            <w:vMerge w:val="restart"/>
            <w:tcBorders>
              <w:top w:val="nil"/>
              <w:left w:val="nil"/>
              <w:bottom w:val="nil"/>
              <w:right w:val="nil"/>
            </w:tcBorders>
            <w:shd w:val="clear" w:color="auto" w:fill="auto"/>
            <w:vAlign w:val="center"/>
          </w:tcPr>
          <w:p w:rsidR="001456A2" w:rsidRPr="005B3969" w:rsidRDefault="00D332E1"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left w:val="nil"/>
              <w:bottom w:val="single" w:sz="4" w:space="0" w:color="auto"/>
              <w:right w:val="nil"/>
            </w:tcBorders>
            <w:shd w:val="clear" w:color="auto" w:fill="auto"/>
            <w:vAlign w:val="center"/>
          </w:tcPr>
          <w:p w:rsidR="001456A2" w:rsidRPr="005B3969" w:rsidRDefault="00146A34"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1456A2" w:rsidRPr="005B3969">
              <w:rPr>
                <w:rFonts w:ascii="Times New Roman" w:hAnsi="Times New Roman"/>
                <w:b/>
                <w:sz w:val="16"/>
                <w:szCs w:val="16"/>
              </w:rPr>
              <w:t xml:space="preserve"> Desacuerdo</w:t>
            </w:r>
          </w:p>
        </w:tc>
        <w:tc>
          <w:tcPr>
            <w:tcW w:w="1049" w:type="dxa"/>
            <w:gridSpan w:val="2"/>
            <w:tcBorders>
              <w:left w:val="nil"/>
              <w:bottom w:val="single" w:sz="4" w:space="0" w:color="auto"/>
              <w:right w:val="nil"/>
            </w:tcBorders>
            <w:shd w:val="clear" w:color="auto" w:fill="auto"/>
            <w:vAlign w:val="center"/>
          </w:tcPr>
          <w:p w:rsidR="001456A2" w:rsidRPr="005B3969" w:rsidRDefault="00146A34"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1456A2" w:rsidRPr="005B3969">
              <w:rPr>
                <w:rFonts w:ascii="Times New Roman" w:hAnsi="Times New Roman"/>
                <w:b/>
                <w:sz w:val="16"/>
                <w:szCs w:val="16"/>
              </w:rPr>
              <w:t xml:space="preserve"> Desacuerdo</w:t>
            </w:r>
          </w:p>
        </w:tc>
        <w:tc>
          <w:tcPr>
            <w:tcW w:w="383" w:type="dxa"/>
            <w:vMerge w:val="restart"/>
            <w:tcBorders>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C3004F">
        <w:trPr>
          <w:jc w:val="center"/>
        </w:trPr>
        <w:tc>
          <w:tcPr>
            <w:tcW w:w="568" w:type="dxa"/>
            <w:vMerge/>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vMerge/>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1029" w:type="dxa"/>
            <w:vMerge/>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C3004F">
        <w:trPr>
          <w:trHeight w:val="737"/>
          <w:jc w:val="center"/>
        </w:trPr>
        <w:tc>
          <w:tcPr>
            <w:tcW w:w="568" w:type="dxa"/>
            <w:vMerge w:val="restart"/>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992" w:type="dxa"/>
            <w:vMerge w:val="restart"/>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Impulso</w:t>
            </w:r>
          </w:p>
        </w:tc>
        <w:tc>
          <w:tcPr>
            <w:tcW w:w="1029" w:type="dxa"/>
            <w:tcBorders>
              <w:top w:val="single" w:sz="4" w:space="0" w:color="auto"/>
              <w:left w:val="nil"/>
              <w:bottom w:val="nil"/>
              <w:right w:val="nil"/>
            </w:tcBorders>
            <w:shd w:val="clear" w:color="auto" w:fill="auto"/>
            <w:vAlign w:val="center"/>
          </w:tcPr>
          <w:p w:rsidR="001456A2" w:rsidRPr="005B3969" w:rsidRDefault="001456A2" w:rsidP="001C429D">
            <w:pPr>
              <w:tabs>
                <w:tab w:val="left" w:pos="840"/>
              </w:tabs>
              <w:autoSpaceDE w:val="0"/>
              <w:autoSpaceDN w:val="0"/>
              <w:adjustRightInd w:val="0"/>
              <w:spacing w:after="0" w:line="360" w:lineRule="auto"/>
              <w:jc w:val="center"/>
              <w:rPr>
                <w:rFonts w:ascii="Times New Roman" w:hAnsi="Times New Roman"/>
                <w:sz w:val="16"/>
                <w:szCs w:val="16"/>
              </w:rPr>
            </w:pPr>
            <w:r w:rsidRPr="005B3969">
              <w:rPr>
                <w:rFonts w:ascii="Times New Roman" w:hAnsi="Times New Roman"/>
                <w:sz w:val="16"/>
                <w:szCs w:val="16"/>
              </w:rPr>
              <w:t>Directivo</w:t>
            </w:r>
            <w:r w:rsidR="00C3004F"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1456A2" w:rsidRPr="005B3969" w:rsidRDefault="001456A2" w:rsidP="006A46C0">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single" w:sz="4" w:space="0" w:color="auto"/>
              <w:left w:val="nil"/>
              <w:bottom w:val="nil"/>
              <w:right w:val="nil"/>
            </w:tcBorders>
            <w:shd w:val="clear" w:color="auto" w:fill="auto"/>
            <w:vAlign w:val="center"/>
          </w:tcPr>
          <w:p w:rsidR="001456A2" w:rsidRPr="005B3969" w:rsidRDefault="001456A2" w:rsidP="006A46C0">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67</w:t>
            </w:r>
          </w:p>
        </w:tc>
        <w:tc>
          <w:tcPr>
            <w:tcW w:w="524" w:type="dxa"/>
            <w:tcBorders>
              <w:top w:val="single" w:sz="4" w:space="0" w:color="auto"/>
              <w:left w:val="nil"/>
              <w:bottom w:val="nil"/>
              <w:right w:val="nil"/>
            </w:tcBorders>
            <w:shd w:val="clear" w:color="auto" w:fill="auto"/>
            <w:vAlign w:val="center"/>
          </w:tcPr>
          <w:p w:rsidR="001456A2" w:rsidRPr="005B3969" w:rsidRDefault="001456A2" w:rsidP="006A46C0">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1</w:t>
            </w:r>
          </w:p>
        </w:tc>
        <w:tc>
          <w:tcPr>
            <w:tcW w:w="525" w:type="dxa"/>
            <w:tcBorders>
              <w:top w:val="single" w:sz="4" w:space="0" w:color="auto"/>
              <w:left w:val="nil"/>
              <w:bottom w:val="nil"/>
              <w:right w:val="nil"/>
            </w:tcBorders>
            <w:shd w:val="clear" w:color="auto" w:fill="auto"/>
            <w:vAlign w:val="center"/>
          </w:tcPr>
          <w:p w:rsidR="001456A2" w:rsidRPr="005B3969" w:rsidRDefault="001456A2" w:rsidP="006A46C0">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33</w:t>
            </w:r>
          </w:p>
        </w:tc>
        <w:tc>
          <w:tcPr>
            <w:tcW w:w="524" w:type="dxa"/>
            <w:tcBorders>
              <w:top w:val="single" w:sz="4" w:space="0" w:color="auto"/>
              <w:left w:val="nil"/>
              <w:bottom w:val="nil"/>
              <w:right w:val="nil"/>
            </w:tcBorders>
            <w:shd w:val="clear" w:color="auto" w:fill="auto"/>
            <w:vAlign w:val="center"/>
          </w:tcPr>
          <w:p w:rsidR="001456A2" w:rsidRPr="005B3969" w:rsidRDefault="001456A2" w:rsidP="006A46C0">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1456A2" w:rsidRPr="005B3969" w:rsidRDefault="001456A2" w:rsidP="006A46C0">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1456A2" w:rsidRPr="005B3969" w:rsidRDefault="001456A2" w:rsidP="006A46C0">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1456A2" w:rsidRPr="005B3969" w:rsidRDefault="001456A2" w:rsidP="006A46C0">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1456A2" w:rsidRPr="005B3969" w:rsidRDefault="001456A2" w:rsidP="006A46C0">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1456A2" w:rsidRPr="005B3969" w:rsidRDefault="001456A2" w:rsidP="006A46C0">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1456A2" w:rsidRPr="005B3969" w:rsidRDefault="001456A2" w:rsidP="006A46C0">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1456A2" w:rsidRPr="005B3969" w:rsidRDefault="001456A2" w:rsidP="006A46C0">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C3004F">
        <w:trPr>
          <w:trHeight w:val="737"/>
          <w:jc w:val="center"/>
        </w:trPr>
        <w:tc>
          <w:tcPr>
            <w:tcW w:w="568" w:type="dxa"/>
            <w:vMerge/>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p>
        </w:tc>
        <w:tc>
          <w:tcPr>
            <w:tcW w:w="992" w:type="dxa"/>
            <w:vMerge/>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p>
        </w:tc>
        <w:tc>
          <w:tcPr>
            <w:tcW w:w="1029" w:type="dxa"/>
            <w:tcBorders>
              <w:top w:val="nil"/>
              <w:left w:val="nil"/>
              <w:bottom w:val="single" w:sz="4" w:space="0" w:color="auto"/>
              <w:right w:val="nil"/>
            </w:tcBorders>
            <w:shd w:val="clear" w:color="auto" w:fill="auto"/>
            <w:vAlign w:val="center"/>
          </w:tcPr>
          <w:p w:rsidR="001456A2" w:rsidRPr="005B3969" w:rsidRDefault="001C429D" w:rsidP="001C429D">
            <w:pPr>
              <w:tabs>
                <w:tab w:val="left" w:pos="840"/>
              </w:tabs>
              <w:autoSpaceDE w:val="0"/>
              <w:autoSpaceDN w:val="0"/>
              <w:adjustRightInd w:val="0"/>
              <w:spacing w:after="0" w:line="360" w:lineRule="auto"/>
              <w:jc w:val="center"/>
              <w:rPr>
                <w:rFonts w:ascii="Times New Roman" w:hAnsi="Times New Roman"/>
                <w:sz w:val="16"/>
                <w:szCs w:val="16"/>
              </w:rPr>
            </w:pPr>
            <w:r w:rsidRPr="005B3969">
              <w:rPr>
                <w:rFonts w:ascii="Times New Roman" w:hAnsi="Times New Roman"/>
                <w:sz w:val="16"/>
                <w:szCs w:val="16"/>
              </w:rPr>
              <w:t>Personal</w:t>
            </w:r>
          </w:p>
        </w:tc>
        <w:tc>
          <w:tcPr>
            <w:tcW w:w="524" w:type="dxa"/>
            <w:tcBorders>
              <w:top w:val="nil"/>
              <w:left w:val="nil"/>
              <w:bottom w:val="single" w:sz="4" w:space="0" w:color="auto"/>
              <w:right w:val="nil"/>
            </w:tcBorders>
            <w:shd w:val="clear" w:color="auto" w:fill="auto"/>
            <w:vAlign w:val="center"/>
          </w:tcPr>
          <w:p w:rsidR="001456A2" w:rsidRPr="005B3969" w:rsidRDefault="001456A2" w:rsidP="006A46C0">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20</w:t>
            </w:r>
          </w:p>
        </w:tc>
        <w:tc>
          <w:tcPr>
            <w:tcW w:w="525" w:type="dxa"/>
            <w:tcBorders>
              <w:top w:val="nil"/>
              <w:left w:val="nil"/>
              <w:bottom w:val="single" w:sz="4" w:space="0" w:color="auto"/>
              <w:right w:val="nil"/>
            </w:tcBorders>
            <w:shd w:val="clear" w:color="auto" w:fill="auto"/>
            <w:vAlign w:val="center"/>
          </w:tcPr>
          <w:p w:rsidR="001456A2" w:rsidRPr="005B3969" w:rsidRDefault="001456A2" w:rsidP="006A46C0">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71</w:t>
            </w:r>
          </w:p>
        </w:tc>
        <w:tc>
          <w:tcPr>
            <w:tcW w:w="524" w:type="dxa"/>
            <w:tcBorders>
              <w:top w:val="nil"/>
              <w:left w:val="nil"/>
              <w:bottom w:val="single" w:sz="4" w:space="0" w:color="auto"/>
              <w:right w:val="nil"/>
            </w:tcBorders>
            <w:shd w:val="clear" w:color="auto" w:fill="auto"/>
            <w:vAlign w:val="center"/>
          </w:tcPr>
          <w:p w:rsidR="001456A2" w:rsidRPr="005B3969" w:rsidRDefault="001456A2" w:rsidP="006A46C0">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8</w:t>
            </w:r>
          </w:p>
        </w:tc>
        <w:tc>
          <w:tcPr>
            <w:tcW w:w="525" w:type="dxa"/>
            <w:tcBorders>
              <w:top w:val="nil"/>
              <w:left w:val="nil"/>
              <w:bottom w:val="single" w:sz="4" w:space="0" w:color="auto"/>
              <w:right w:val="nil"/>
            </w:tcBorders>
            <w:shd w:val="clear" w:color="auto" w:fill="auto"/>
            <w:vAlign w:val="center"/>
          </w:tcPr>
          <w:p w:rsidR="001456A2" w:rsidRPr="005B3969" w:rsidRDefault="001456A2" w:rsidP="006A46C0">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29</w:t>
            </w:r>
          </w:p>
        </w:tc>
        <w:tc>
          <w:tcPr>
            <w:tcW w:w="524" w:type="dxa"/>
            <w:tcBorders>
              <w:top w:val="nil"/>
              <w:left w:val="nil"/>
              <w:bottom w:val="single" w:sz="4" w:space="0" w:color="auto"/>
              <w:right w:val="nil"/>
            </w:tcBorders>
            <w:shd w:val="clear" w:color="auto" w:fill="auto"/>
            <w:vAlign w:val="center"/>
          </w:tcPr>
          <w:p w:rsidR="001456A2" w:rsidRPr="005B3969" w:rsidRDefault="001456A2" w:rsidP="006A46C0">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1456A2" w:rsidRPr="005B3969" w:rsidRDefault="001456A2" w:rsidP="006A46C0">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1456A2" w:rsidRPr="005B3969" w:rsidRDefault="001456A2" w:rsidP="006A46C0">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1456A2" w:rsidRPr="005B3969" w:rsidRDefault="001456A2" w:rsidP="006A46C0">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1456A2" w:rsidRPr="005B3969" w:rsidRDefault="001456A2" w:rsidP="006A46C0">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1456A2" w:rsidRPr="005B3969" w:rsidRDefault="001456A2" w:rsidP="006A46C0">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nil"/>
              <w:left w:val="nil"/>
              <w:bottom w:val="single" w:sz="4" w:space="0" w:color="auto"/>
              <w:right w:val="nil"/>
            </w:tcBorders>
            <w:shd w:val="clear" w:color="auto" w:fill="auto"/>
            <w:vAlign w:val="center"/>
          </w:tcPr>
          <w:p w:rsidR="001456A2" w:rsidRPr="005B3969" w:rsidRDefault="001456A2" w:rsidP="006A46C0">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1456A2" w:rsidRPr="005B3969" w:rsidRDefault="001456A2" w:rsidP="006A46C0">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100</w:t>
            </w:r>
          </w:p>
        </w:tc>
      </w:tr>
    </w:tbl>
    <w:p w:rsidR="00F41C5E" w:rsidRPr="005B3969" w:rsidRDefault="00F41C5E" w:rsidP="00F41C5E">
      <w:pPr>
        <w:spacing w:after="0"/>
        <w:rPr>
          <w:rFonts w:ascii="Times New Roman" w:hAnsi="Times New Roman"/>
          <w:sz w:val="20"/>
          <w:szCs w:val="20"/>
        </w:rPr>
      </w:pPr>
      <w:r w:rsidRPr="005B3969">
        <w:rPr>
          <w:rFonts w:ascii="Times New Roman" w:hAnsi="Times New Roman"/>
          <w:b/>
          <w:sz w:val="20"/>
          <w:szCs w:val="20"/>
        </w:rPr>
        <w:t>Nota</w:t>
      </w:r>
      <w:r w:rsidRPr="005B3969">
        <w:rPr>
          <w:rFonts w:ascii="Times New Roman" w:hAnsi="Times New Roman"/>
          <w:sz w:val="20"/>
          <w:szCs w:val="20"/>
        </w:rPr>
        <w:t>: Cálculos del Investigador, Aguilar (2020).</w:t>
      </w:r>
    </w:p>
    <w:p w:rsidR="00F41C5E" w:rsidRPr="005B3969" w:rsidRDefault="00F41C5E" w:rsidP="006A46C0">
      <w:pPr>
        <w:spacing w:after="0"/>
        <w:rPr>
          <w:rFonts w:ascii="Times New Roman" w:hAnsi="Times New Roman"/>
          <w:sz w:val="16"/>
          <w:szCs w:val="16"/>
        </w:rPr>
      </w:pPr>
    </w:p>
    <w:p w:rsidR="001456A2" w:rsidRPr="005B3969" w:rsidRDefault="001456A2" w:rsidP="001456A2">
      <w:pPr>
        <w:spacing w:after="0" w:line="240" w:lineRule="auto"/>
        <w:jc w:val="center"/>
        <w:rPr>
          <w:rFonts w:ascii="Times New Roman" w:hAnsi="Times New Roman"/>
          <w:noProof/>
          <w:sz w:val="24"/>
          <w:szCs w:val="24"/>
          <w:lang w:eastAsia="es-VE"/>
        </w:rPr>
      </w:pPr>
    </w:p>
    <w:p w:rsidR="00E02246" w:rsidRPr="005B3969" w:rsidRDefault="00E02246" w:rsidP="001456A2">
      <w:pPr>
        <w:pBdr>
          <w:bottom w:val="single" w:sz="12" w:space="1" w:color="auto"/>
        </w:pBdr>
        <w:spacing w:after="0" w:line="240" w:lineRule="auto"/>
        <w:jc w:val="center"/>
        <w:rPr>
          <w:rFonts w:ascii="Times New Roman" w:hAnsi="Times New Roman"/>
          <w:noProof/>
          <w:sz w:val="24"/>
          <w:szCs w:val="24"/>
          <w:lang w:eastAsia="es-VE"/>
        </w:rPr>
      </w:pPr>
      <w:r w:rsidRPr="005B3969">
        <w:rPr>
          <w:noProof/>
          <w:lang w:eastAsia="es-VE"/>
        </w:rPr>
        <w:drawing>
          <wp:inline distT="0" distB="0" distL="0" distR="0">
            <wp:extent cx="5252085" cy="2737904"/>
            <wp:effectExtent l="0" t="0" r="5715" b="571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237122" w:rsidRPr="005B3969" w:rsidRDefault="00DF0817" w:rsidP="00237122">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3</w:t>
      </w:r>
      <w:r w:rsidR="00237122" w:rsidRPr="005B3969">
        <w:rPr>
          <w:rFonts w:ascii="Times New Roman" w:hAnsi="Times New Roman"/>
          <w:b/>
          <w:sz w:val="24"/>
          <w:szCs w:val="24"/>
        </w:rPr>
        <w:t>.Variable: Inteligencia Emocional. Dimensión: Autoconocimiento. Indicador: Impulso</w:t>
      </w:r>
      <w:r w:rsidR="00237122" w:rsidRPr="005B3969">
        <w:rPr>
          <w:rFonts w:ascii="Times New Roman" w:hAnsi="Times New Roman"/>
          <w:sz w:val="24"/>
          <w:szCs w:val="24"/>
        </w:rPr>
        <w:t xml:space="preserve">. </w:t>
      </w:r>
    </w:p>
    <w:p w:rsidR="00F41C5E" w:rsidRPr="005B3969" w:rsidRDefault="00F41C5E" w:rsidP="00237122">
      <w:pPr>
        <w:tabs>
          <w:tab w:val="left" w:pos="5040"/>
          <w:tab w:val="left" w:pos="6000"/>
        </w:tabs>
        <w:spacing w:after="0" w:line="240" w:lineRule="auto"/>
        <w:jc w:val="both"/>
        <w:rPr>
          <w:rFonts w:ascii="Times New Roman" w:hAnsi="Times New Roman"/>
          <w:sz w:val="24"/>
          <w:szCs w:val="24"/>
        </w:rPr>
      </w:pPr>
    </w:p>
    <w:p w:rsidR="00237122" w:rsidRPr="005B3969" w:rsidRDefault="00237122" w:rsidP="00237122">
      <w:pPr>
        <w:spacing w:after="0" w:line="240" w:lineRule="auto"/>
        <w:rPr>
          <w:rFonts w:ascii="Times New Roman" w:hAnsi="Times New Roman"/>
          <w:sz w:val="24"/>
          <w:szCs w:val="24"/>
        </w:rPr>
      </w:pPr>
    </w:p>
    <w:p w:rsidR="000C06D2" w:rsidRPr="005B3969" w:rsidRDefault="008D02EA" w:rsidP="008A43D1">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008A43D1" w:rsidRPr="005B3969">
        <w:rPr>
          <w:rFonts w:ascii="Times New Roman" w:hAnsi="Times New Roman"/>
          <w:sz w:val="24"/>
          <w:szCs w:val="24"/>
        </w:rPr>
        <w:t xml:space="preserve">: Con base </w:t>
      </w:r>
      <w:r w:rsidR="00DF0817" w:rsidRPr="005B3969">
        <w:rPr>
          <w:rFonts w:ascii="Times New Roman" w:hAnsi="Times New Roman"/>
          <w:sz w:val="24"/>
          <w:szCs w:val="24"/>
        </w:rPr>
        <w:t>en</w:t>
      </w:r>
      <w:r w:rsidR="008A43D1" w:rsidRPr="005B3969">
        <w:rPr>
          <w:rFonts w:ascii="Times New Roman" w:hAnsi="Times New Roman"/>
          <w:sz w:val="24"/>
          <w:szCs w:val="24"/>
        </w:rPr>
        <w:t xml:space="preserve"> los resultados </w:t>
      </w:r>
      <w:r w:rsidR="00DF0817" w:rsidRPr="005B3969">
        <w:rPr>
          <w:rFonts w:ascii="Times New Roman" w:hAnsi="Times New Roman"/>
          <w:sz w:val="24"/>
          <w:szCs w:val="24"/>
        </w:rPr>
        <w:t xml:space="preserve">expuestos </w:t>
      </w:r>
      <w:r w:rsidR="008A43D1" w:rsidRPr="005B3969">
        <w:rPr>
          <w:rFonts w:ascii="Times New Roman" w:hAnsi="Times New Roman"/>
          <w:sz w:val="24"/>
          <w:szCs w:val="24"/>
        </w:rPr>
        <w:t xml:space="preserve">en el ítem 2 en relación al indicador Impulso, se determinó que el personal directivo en un sesenta y siete por ciento (67%) respondieron Total Acuerdo y un treinta y tres por ciento (33%) De Acuerdo </w:t>
      </w:r>
      <w:r w:rsidR="00C113B0" w:rsidRPr="005B3969">
        <w:rPr>
          <w:rFonts w:ascii="Times New Roman" w:hAnsi="Times New Roman"/>
          <w:sz w:val="24"/>
          <w:szCs w:val="24"/>
        </w:rPr>
        <w:t xml:space="preserve">en </w:t>
      </w:r>
      <w:r w:rsidR="008A43D1" w:rsidRPr="005B3969">
        <w:rPr>
          <w:rFonts w:ascii="Times New Roman" w:hAnsi="Times New Roman"/>
          <w:sz w:val="24"/>
          <w:szCs w:val="24"/>
        </w:rPr>
        <w:t xml:space="preserve">actuar por impulso ante las diversas situaciones que se </w:t>
      </w:r>
      <w:r w:rsidR="00C113B0" w:rsidRPr="005B3969">
        <w:rPr>
          <w:rFonts w:ascii="Times New Roman" w:hAnsi="Times New Roman"/>
          <w:sz w:val="24"/>
          <w:szCs w:val="24"/>
        </w:rPr>
        <w:t xml:space="preserve">le </w:t>
      </w:r>
      <w:r w:rsidR="008A43D1" w:rsidRPr="005B3969">
        <w:rPr>
          <w:rFonts w:ascii="Times New Roman" w:hAnsi="Times New Roman"/>
          <w:sz w:val="24"/>
          <w:szCs w:val="24"/>
        </w:rPr>
        <w:t>presentan en el</w:t>
      </w:r>
      <w:r w:rsidR="00A55605">
        <w:rPr>
          <w:rFonts w:ascii="Times New Roman" w:hAnsi="Times New Roman"/>
          <w:sz w:val="24"/>
          <w:szCs w:val="24"/>
        </w:rPr>
        <w:t xml:space="preserve"> contexto laboral.</w:t>
      </w:r>
    </w:p>
    <w:p w:rsidR="008A43D1" w:rsidRPr="005B3969" w:rsidRDefault="008A43D1" w:rsidP="008A43D1">
      <w:pPr>
        <w:spacing w:after="0" w:line="360" w:lineRule="auto"/>
        <w:ind w:firstLine="567"/>
        <w:jc w:val="both"/>
        <w:rPr>
          <w:rFonts w:ascii="Times New Roman" w:hAnsi="Times New Roman"/>
          <w:sz w:val="24"/>
          <w:szCs w:val="24"/>
        </w:rPr>
      </w:pPr>
      <w:r w:rsidRPr="005B3969">
        <w:rPr>
          <w:rFonts w:ascii="Times New Roman" w:hAnsi="Times New Roman"/>
          <w:sz w:val="24"/>
          <w:szCs w:val="24"/>
        </w:rPr>
        <w:lastRenderedPageBreak/>
        <w:t>Por su parte</w:t>
      </w:r>
      <w:r w:rsidR="00C113B0" w:rsidRPr="005B3969">
        <w:rPr>
          <w:rFonts w:ascii="Times New Roman" w:hAnsi="Times New Roman"/>
          <w:sz w:val="24"/>
          <w:szCs w:val="24"/>
        </w:rPr>
        <w:t>,</w:t>
      </w:r>
      <w:r w:rsidRPr="005B3969">
        <w:rPr>
          <w:rFonts w:ascii="Times New Roman" w:hAnsi="Times New Roman"/>
          <w:sz w:val="24"/>
          <w:szCs w:val="24"/>
        </w:rPr>
        <w:t xml:space="preserve"> el personal </w:t>
      </w:r>
      <w:r w:rsidR="00C113B0" w:rsidRPr="005B3969">
        <w:rPr>
          <w:rFonts w:ascii="Times New Roman" w:hAnsi="Times New Roman"/>
          <w:sz w:val="24"/>
          <w:szCs w:val="24"/>
        </w:rPr>
        <w:t xml:space="preserve">adscrito </w:t>
      </w:r>
      <w:r w:rsidRPr="005B3969">
        <w:rPr>
          <w:rFonts w:ascii="Times New Roman" w:hAnsi="Times New Roman"/>
          <w:sz w:val="24"/>
          <w:szCs w:val="24"/>
        </w:rPr>
        <w:t xml:space="preserve">encuestado indicó en un setenta y uno por ciento (71%) Total Acuerdo y un veintinueve por ciento (29%) De Acuerdo. Se refleja un alto porcentaje en el indicador, en cuanto a la actuación por impulso del directivo y personal en las situaciones que se </w:t>
      </w:r>
      <w:r w:rsidR="00C113B0" w:rsidRPr="005B3969">
        <w:rPr>
          <w:rFonts w:ascii="Times New Roman" w:hAnsi="Times New Roman"/>
          <w:sz w:val="24"/>
          <w:szCs w:val="24"/>
        </w:rPr>
        <w:t xml:space="preserve">les </w:t>
      </w:r>
      <w:r w:rsidRPr="005B3969">
        <w:rPr>
          <w:rFonts w:ascii="Times New Roman" w:hAnsi="Times New Roman"/>
          <w:sz w:val="24"/>
          <w:szCs w:val="24"/>
        </w:rPr>
        <w:t>presentan en el ambiente laboral, bien sea por alegría, tristeza, rabia, dolor, situaciones que incomodan o preocupan, por lo que puede generar situaciones favorables o perjudiciales, desde el punto de vista del momento que está viviendo. Lo que permite insertarse en lo que Goleman (1998), esboza al señalar que: “El Autoconocimiento sirve como barómetro interno asegurando si la actuación por impulsos de la persona encaja en su sistema de valores. Si hay una disonancia, las personas tienden a sentirse mal</w:t>
      </w:r>
      <w:r w:rsidR="00C113B0" w:rsidRPr="005B3969">
        <w:rPr>
          <w:rFonts w:ascii="Times New Roman" w:hAnsi="Times New Roman"/>
          <w:sz w:val="24"/>
          <w:szCs w:val="24"/>
        </w:rPr>
        <w:t>.</w:t>
      </w:r>
      <w:r w:rsidRPr="005B3969">
        <w:rPr>
          <w:rFonts w:ascii="Times New Roman" w:hAnsi="Times New Roman"/>
          <w:sz w:val="24"/>
          <w:szCs w:val="24"/>
        </w:rPr>
        <w:t xml:space="preserve"> (p. 1).</w:t>
      </w:r>
    </w:p>
    <w:p w:rsidR="00C113B0" w:rsidRPr="005B3969" w:rsidRDefault="008A43D1" w:rsidP="008A43D1">
      <w:pPr>
        <w:spacing w:after="0" w:line="360" w:lineRule="auto"/>
        <w:ind w:firstLine="567"/>
        <w:jc w:val="both"/>
        <w:rPr>
          <w:rFonts w:ascii="Times New Roman" w:hAnsi="Times New Roman"/>
          <w:sz w:val="24"/>
          <w:szCs w:val="24"/>
        </w:rPr>
      </w:pPr>
      <w:r w:rsidRPr="005B3969">
        <w:rPr>
          <w:rFonts w:ascii="Times New Roman" w:hAnsi="Times New Roman"/>
          <w:sz w:val="24"/>
          <w:szCs w:val="24"/>
        </w:rPr>
        <w:t>Esta concepción permite dilucidar con efectividad que cuando las personas comprenden sus defectos, pueden mejorar sus áreas débiles, sintiéndose más seguras a l</w:t>
      </w:r>
      <w:r w:rsidR="00892F56">
        <w:rPr>
          <w:rFonts w:ascii="Times New Roman" w:hAnsi="Times New Roman"/>
          <w:sz w:val="24"/>
          <w:szCs w:val="24"/>
        </w:rPr>
        <w:t>a hora de actuar en su trabajo.</w:t>
      </w:r>
    </w:p>
    <w:p w:rsidR="008A43D1" w:rsidRPr="005B3969" w:rsidRDefault="008A43D1" w:rsidP="008A43D1">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Por lo tanto, el directivo al manejar las emociones en sí mismo y en los demás tomando en cuenta el conjunto de valores para actuar ante las situaciones difíciles que se presentan con el personal, teniendo confianza y seguridad en sí mismo, puede controlar las emociones e impulsos agresivos en conductas responsables, guiando las acciones en positivo al personal para que actúen con conciencia, pensando en los resultados que pueden generar sus actos, por lo tanto las reacciones emocionales por impulsos deben controlarse con inteligencia, evitando que </w:t>
      </w:r>
      <w:r w:rsidR="00DC442A" w:rsidRPr="005B3969">
        <w:rPr>
          <w:rFonts w:ascii="Times New Roman" w:hAnsi="Times New Roman"/>
          <w:sz w:val="24"/>
          <w:szCs w:val="24"/>
        </w:rPr>
        <w:t>alg</w:t>
      </w:r>
      <w:r w:rsidRPr="005B3969">
        <w:rPr>
          <w:rFonts w:ascii="Times New Roman" w:hAnsi="Times New Roman"/>
          <w:sz w:val="24"/>
          <w:szCs w:val="24"/>
        </w:rPr>
        <w:t xml:space="preserve">ún miembro de </w:t>
      </w:r>
      <w:r w:rsidR="00DC442A" w:rsidRPr="005B3969">
        <w:rPr>
          <w:rFonts w:ascii="Times New Roman" w:hAnsi="Times New Roman"/>
          <w:sz w:val="24"/>
          <w:szCs w:val="24"/>
        </w:rPr>
        <w:t xml:space="preserve">la organización salga afectado y que ello incida en un </w:t>
      </w:r>
      <w:r w:rsidRPr="005B3969">
        <w:rPr>
          <w:rFonts w:ascii="Times New Roman" w:hAnsi="Times New Roman"/>
          <w:sz w:val="24"/>
          <w:szCs w:val="24"/>
        </w:rPr>
        <w:t xml:space="preserve"> debilita</w:t>
      </w:r>
      <w:r w:rsidR="00DC442A" w:rsidRPr="005B3969">
        <w:rPr>
          <w:rFonts w:ascii="Times New Roman" w:hAnsi="Times New Roman"/>
          <w:sz w:val="24"/>
          <w:szCs w:val="24"/>
        </w:rPr>
        <w:t>miento d</w:t>
      </w:r>
      <w:r w:rsidRPr="005B3969">
        <w:rPr>
          <w:rFonts w:ascii="Times New Roman" w:hAnsi="Times New Roman"/>
          <w:sz w:val="24"/>
          <w:szCs w:val="24"/>
        </w:rPr>
        <w:t>el clima organizacional.</w:t>
      </w:r>
    </w:p>
    <w:p w:rsidR="008D02EA" w:rsidRPr="005B3969" w:rsidRDefault="008D02EA" w:rsidP="008A43D1">
      <w:pPr>
        <w:spacing w:after="0" w:line="360" w:lineRule="auto"/>
        <w:ind w:firstLine="567"/>
        <w:jc w:val="both"/>
        <w:rPr>
          <w:rFonts w:ascii="Times New Roman" w:hAnsi="Times New Roman"/>
          <w:sz w:val="24"/>
          <w:szCs w:val="24"/>
        </w:rPr>
      </w:pPr>
    </w:p>
    <w:p w:rsidR="008D02EA" w:rsidRPr="005B3969" w:rsidRDefault="008D02EA" w:rsidP="008A43D1">
      <w:pPr>
        <w:spacing w:after="0" w:line="360" w:lineRule="auto"/>
        <w:ind w:firstLine="567"/>
        <w:jc w:val="both"/>
        <w:rPr>
          <w:rFonts w:ascii="Times New Roman" w:hAnsi="Times New Roman"/>
          <w:sz w:val="24"/>
          <w:szCs w:val="24"/>
        </w:rPr>
      </w:pPr>
    </w:p>
    <w:p w:rsidR="008D02EA" w:rsidRPr="005B3969" w:rsidRDefault="008D02EA" w:rsidP="008A43D1">
      <w:pPr>
        <w:spacing w:after="0" w:line="360" w:lineRule="auto"/>
        <w:ind w:firstLine="567"/>
        <w:jc w:val="both"/>
        <w:rPr>
          <w:rFonts w:ascii="Times New Roman" w:hAnsi="Times New Roman"/>
          <w:sz w:val="24"/>
          <w:szCs w:val="24"/>
        </w:rPr>
      </w:pPr>
    </w:p>
    <w:p w:rsidR="00EB09BA" w:rsidRDefault="00EB09BA" w:rsidP="000C21C9">
      <w:pPr>
        <w:spacing w:after="0" w:line="360" w:lineRule="auto"/>
        <w:rPr>
          <w:rFonts w:ascii="Times New Roman" w:hAnsi="Times New Roman"/>
          <w:b/>
          <w:sz w:val="24"/>
          <w:szCs w:val="24"/>
        </w:rPr>
        <w:sectPr w:rsidR="00EB09BA" w:rsidSect="00C700E1">
          <w:pgSz w:w="12240" w:h="15840" w:code="1"/>
          <w:pgMar w:top="1701" w:right="1701" w:bottom="1701" w:left="2268" w:header="851" w:footer="851" w:gutter="0"/>
          <w:cols w:space="720"/>
        </w:sectPr>
      </w:pPr>
    </w:p>
    <w:p w:rsidR="001456A2" w:rsidRPr="005B3969" w:rsidRDefault="001456A2" w:rsidP="000C21C9">
      <w:pPr>
        <w:spacing w:after="0" w:line="360" w:lineRule="auto"/>
        <w:rPr>
          <w:rFonts w:ascii="Times New Roman" w:hAnsi="Times New Roman"/>
          <w:b/>
          <w:sz w:val="24"/>
          <w:szCs w:val="24"/>
        </w:rPr>
      </w:pPr>
      <w:r w:rsidRPr="005B3969">
        <w:rPr>
          <w:rFonts w:ascii="Times New Roman" w:hAnsi="Times New Roman"/>
          <w:b/>
          <w:sz w:val="24"/>
          <w:szCs w:val="24"/>
        </w:rPr>
        <w:lastRenderedPageBreak/>
        <w:t xml:space="preserve">Cuadro </w:t>
      </w:r>
      <w:r w:rsidR="008D02EA" w:rsidRPr="005B3969">
        <w:rPr>
          <w:rFonts w:ascii="Times New Roman" w:hAnsi="Times New Roman"/>
          <w:b/>
          <w:sz w:val="24"/>
          <w:szCs w:val="24"/>
        </w:rPr>
        <w:t>8</w:t>
      </w:r>
    </w:p>
    <w:p w:rsidR="001456A2" w:rsidRPr="00EB09BA" w:rsidRDefault="008D02EA" w:rsidP="00EB09BA">
      <w:pPr>
        <w:tabs>
          <w:tab w:val="left" w:pos="5670"/>
        </w:tabs>
        <w:spacing w:after="0" w:line="240" w:lineRule="auto"/>
        <w:jc w:val="both"/>
        <w:rPr>
          <w:rFonts w:ascii="Times New Roman" w:hAnsi="Times New Roman"/>
          <w:b/>
          <w:sz w:val="24"/>
          <w:szCs w:val="24"/>
        </w:rPr>
      </w:pPr>
      <w:r w:rsidRPr="00EB09BA">
        <w:rPr>
          <w:rFonts w:ascii="Times New Roman" w:hAnsi="Times New Roman"/>
          <w:b/>
          <w:sz w:val="24"/>
          <w:szCs w:val="24"/>
        </w:rPr>
        <w:t>Variable: Inteligencia Emocional</w:t>
      </w:r>
      <w:r w:rsidR="00EB09BA" w:rsidRPr="00EB09BA">
        <w:rPr>
          <w:rFonts w:ascii="Times New Roman" w:hAnsi="Times New Roman"/>
          <w:b/>
          <w:sz w:val="24"/>
          <w:szCs w:val="24"/>
        </w:rPr>
        <w:t xml:space="preserve">. </w:t>
      </w:r>
      <w:r w:rsidR="001456A2" w:rsidRPr="00EB09BA">
        <w:rPr>
          <w:rFonts w:ascii="Times New Roman" w:hAnsi="Times New Roman"/>
          <w:b/>
          <w:sz w:val="24"/>
          <w:szCs w:val="24"/>
        </w:rPr>
        <w:t>Dimensión: Autoconocimiento</w:t>
      </w:r>
      <w:r w:rsidR="00C113B0" w:rsidRPr="00EB09BA">
        <w:rPr>
          <w:rFonts w:ascii="Times New Roman" w:hAnsi="Times New Roman"/>
          <w:b/>
          <w:sz w:val="24"/>
          <w:szCs w:val="24"/>
        </w:rPr>
        <w:t>.Indicador:Necesidades.</w:t>
      </w:r>
      <w:r w:rsidR="001456A2" w:rsidRPr="00EB09BA">
        <w:rPr>
          <w:rFonts w:ascii="Times New Roman" w:hAnsi="Times New Roman"/>
          <w:b/>
          <w:sz w:val="24"/>
          <w:szCs w:val="24"/>
        </w:rPr>
        <w:t>Ítem 3</w:t>
      </w:r>
      <w:r w:rsidR="00C113B0" w:rsidRPr="00EB09BA">
        <w:rPr>
          <w:rFonts w:ascii="Times New Roman" w:hAnsi="Times New Roman"/>
          <w:b/>
          <w:sz w:val="24"/>
          <w:szCs w:val="24"/>
        </w:rPr>
        <w:t>:</w:t>
      </w:r>
      <w:r w:rsidR="001C12B8" w:rsidRPr="00EB09BA">
        <w:rPr>
          <w:rFonts w:ascii="Times New Roman" w:hAnsi="Times New Roman"/>
          <w:b/>
          <w:sz w:val="24"/>
          <w:szCs w:val="24"/>
        </w:rPr>
        <w:t>Controla su</w:t>
      </w:r>
      <w:r w:rsidR="004212E4" w:rsidRPr="00EB09BA">
        <w:rPr>
          <w:rFonts w:ascii="Times New Roman" w:hAnsi="Times New Roman"/>
          <w:b/>
          <w:sz w:val="24"/>
          <w:szCs w:val="24"/>
        </w:rPr>
        <w:t xml:space="preserve">s emociones de acuerdo </w:t>
      </w:r>
      <w:r w:rsidR="001C12B8" w:rsidRPr="00EB09BA">
        <w:rPr>
          <w:rFonts w:ascii="Times New Roman" w:hAnsi="Times New Roman"/>
          <w:b/>
          <w:sz w:val="24"/>
          <w:szCs w:val="24"/>
        </w:rPr>
        <w:t>con</w:t>
      </w:r>
      <w:r w:rsidR="004212E4" w:rsidRPr="00EB09BA">
        <w:rPr>
          <w:rFonts w:ascii="Times New Roman" w:hAnsi="Times New Roman"/>
          <w:b/>
          <w:sz w:val="24"/>
          <w:szCs w:val="24"/>
        </w:rPr>
        <w:t xml:space="preserve"> las necesidades</w:t>
      </w:r>
      <w:r w:rsidR="00845AD1" w:rsidRPr="00EB09BA">
        <w:rPr>
          <w:rFonts w:ascii="Times New Roman" w:hAnsi="Times New Roman"/>
          <w:b/>
          <w:sz w:val="24"/>
          <w:szCs w:val="24"/>
        </w:rPr>
        <w:t xml:space="preserve"> de la dinámica </w:t>
      </w:r>
      <w:r w:rsidR="00BA1BA9" w:rsidRPr="00EB09BA">
        <w:rPr>
          <w:rFonts w:ascii="Times New Roman" w:hAnsi="Times New Roman"/>
          <w:b/>
          <w:sz w:val="24"/>
          <w:szCs w:val="24"/>
        </w:rPr>
        <w:t xml:space="preserve">institucional </w:t>
      </w:r>
      <w:r w:rsidR="00845AD1" w:rsidRPr="00EB09BA">
        <w:rPr>
          <w:rFonts w:ascii="Times New Roman" w:hAnsi="Times New Roman"/>
          <w:b/>
          <w:sz w:val="24"/>
          <w:szCs w:val="24"/>
        </w:rPr>
        <w:t>diaria</w:t>
      </w:r>
      <w:r w:rsidR="004212E4" w:rsidRPr="00EB09BA">
        <w:rPr>
          <w:rFonts w:ascii="Times New Roman" w:hAnsi="Times New Roman"/>
          <w:b/>
          <w:sz w:val="24"/>
          <w:szCs w:val="24"/>
        </w:rPr>
        <w:t>.</w:t>
      </w:r>
    </w:p>
    <w:p w:rsidR="000C21C9" w:rsidRPr="005B3969" w:rsidRDefault="000C21C9" w:rsidP="001456A2">
      <w:pPr>
        <w:tabs>
          <w:tab w:val="left" w:pos="840"/>
        </w:tabs>
        <w:autoSpaceDE w:val="0"/>
        <w:autoSpaceDN w:val="0"/>
        <w:adjustRightInd w:val="0"/>
        <w:spacing w:after="0" w:line="240" w:lineRule="auto"/>
        <w:jc w:val="both"/>
        <w:rPr>
          <w:rFonts w:ascii="Times New Roman" w:hAnsi="Times New Roman"/>
          <w:sz w:val="24"/>
          <w:szCs w:val="24"/>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993"/>
        <w:gridCol w:w="850"/>
        <w:gridCol w:w="524"/>
        <w:gridCol w:w="525"/>
        <w:gridCol w:w="524"/>
        <w:gridCol w:w="525"/>
        <w:gridCol w:w="524"/>
        <w:gridCol w:w="525"/>
        <w:gridCol w:w="524"/>
        <w:gridCol w:w="525"/>
        <w:gridCol w:w="524"/>
        <w:gridCol w:w="525"/>
        <w:gridCol w:w="383"/>
        <w:gridCol w:w="467"/>
      </w:tblGrid>
      <w:tr w:rsidR="005B3969" w:rsidRPr="005B3969" w:rsidTr="00D63F6B">
        <w:trPr>
          <w:jc w:val="center"/>
        </w:trPr>
        <w:tc>
          <w:tcPr>
            <w:tcW w:w="567" w:type="dxa"/>
            <w:tcBorders>
              <w:top w:val="nil"/>
              <w:left w:val="nil"/>
              <w:bottom w:val="single" w:sz="4" w:space="0" w:color="auto"/>
              <w:right w:val="nil"/>
            </w:tcBorders>
            <w:shd w:val="clear" w:color="auto" w:fill="auto"/>
            <w:vAlign w:val="center"/>
          </w:tcPr>
          <w:p w:rsidR="00D63F6B" w:rsidRPr="005B3969" w:rsidRDefault="00D63F6B" w:rsidP="00D63F6B">
            <w:pPr>
              <w:tabs>
                <w:tab w:val="left" w:pos="840"/>
              </w:tabs>
              <w:autoSpaceDE w:val="0"/>
              <w:autoSpaceDN w:val="0"/>
              <w:adjustRightInd w:val="0"/>
              <w:spacing w:after="0" w:line="240" w:lineRule="auto"/>
              <w:jc w:val="center"/>
              <w:rPr>
                <w:rFonts w:ascii="Times New Roman" w:hAnsi="Times New Roman"/>
                <w:b/>
                <w:sz w:val="16"/>
                <w:szCs w:val="16"/>
              </w:rPr>
            </w:pPr>
          </w:p>
        </w:tc>
        <w:tc>
          <w:tcPr>
            <w:tcW w:w="993" w:type="dxa"/>
            <w:tcBorders>
              <w:top w:val="nil"/>
              <w:left w:val="nil"/>
              <w:bottom w:val="single" w:sz="4" w:space="0" w:color="auto"/>
              <w:right w:val="nil"/>
            </w:tcBorders>
            <w:shd w:val="clear" w:color="auto" w:fill="auto"/>
            <w:vAlign w:val="center"/>
          </w:tcPr>
          <w:p w:rsidR="00D63F6B" w:rsidRPr="005B3969" w:rsidRDefault="00D63F6B" w:rsidP="00D63F6B">
            <w:pPr>
              <w:tabs>
                <w:tab w:val="left" w:pos="840"/>
              </w:tabs>
              <w:autoSpaceDE w:val="0"/>
              <w:autoSpaceDN w:val="0"/>
              <w:adjustRightInd w:val="0"/>
              <w:spacing w:after="0" w:line="240" w:lineRule="auto"/>
              <w:jc w:val="center"/>
              <w:rPr>
                <w:rFonts w:ascii="Times New Roman" w:hAnsi="Times New Roman"/>
                <w:b/>
                <w:sz w:val="16"/>
                <w:szCs w:val="16"/>
              </w:rPr>
            </w:pPr>
          </w:p>
        </w:tc>
        <w:tc>
          <w:tcPr>
            <w:tcW w:w="850" w:type="dxa"/>
            <w:tcBorders>
              <w:top w:val="nil"/>
              <w:left w:val="nil"/>
              <w:bottom w:val="single" w:sz="4" w:space="0" w:color="auto"/>
              <w:right w:val="nil"/>
            </w:tcBorders>
            <w:shd w:val="clear" w:color="auto" w:fill="auto"/>
            <w:vAlign w:val="center"/>
          </w:tcPr>
          <w:p w:rsidR="00D63F6B" w:rsidRPr="005B3969" w:rsidRDefault="00D63F6B" w:rsidP="00D63F6B">
            <w:pPr>
              <w:tabs>
                <w:tab w:val="left" w:pos="840"/>
              </w:tabs>
              <w:autoSpaceDE w:val="0"/>
              <w:autoSpaceDN w:val="0"/>
              <w:adjustRightInd w:val="0"/>
              <w:spacing w:after="0" w:line="240" w:lineRule="auto"/>
              <w:jc w:val="center"/>
              <w:rPr>
                <w:rFonts w:ascii="Times New Roman" w:hAnsi="Times New Roman"/>
                <w:b/>
                <w:sz w:val="16"/>
                <w:szCs w:val="16"/>
              </w:rPr>
            </w:pPr>
          </w:p>
        </w:tc>
        <w:tc>
          <w:tcPr>
            <w:tcW w:w="6095" w:type="dxa"/>
            <w:gridSpan w:val="12"/>
            <w:tcBorders>
              <w:left w:val="nil"/>
              <w:bottom w:val="single" w:sz="4" w:space="0" w:color="auto"/>
              <w:right w:val="nil"/>
            </w:tcBorders>
            <w:shd w:val="clear" w:color="auto" w:fill="auto"/>
            <w:vAlign w:val="center"/>
          </w:tcPr>
          <w:p w:rsidR="00D63F6B" w:rsidRPr="005B3969" w:rsidRDefault="00D63F6B" w:rsidP="00D63F6B">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D63F6B">
        <w:trPr>
          <w:jc w:val="center"/>
        </w:trPr>
        <w:tc>
          <w:tcPr>
            <w:tcW w:w="567" w:type="dxa"/>
            <w:vMerge w:val="restart"/>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93" w:type="dxa"/>
            <w:vMerge w:val="restart"/>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850" w:type="dxa"/>
            <w:vMerge w:val="restart"/>
            <w:tcBorders>
              <w:top w:val="single" w:sz="4" w:space="0" w:color="auto"/>
              <w:left w:val="nil"/>
              <w:bottom w:val="single" w:sz="4" w:space="0" w:color="auto"/>
              <w:right w:val="nil"/>
            </w:tcBorders>
            <w:shd w:val="clear" w:color="auto" w:fill="auto"/>
            <w:vAlign w:val="center"/>
          </w:tcPr>
          <w:p w:rsidR="001456A2" w:rsidRPr="005B3969" w:rsidRDefault="003B0AE1"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left w:val="nil"/>
              <w:bottom w:val="single" w:sz="4" w:space="0" w:color="auto"/>
              <w:right w:val="nil"/>
            </w:tcBorders>
            <w:shd w:val="clear" w:color="auto" w:fill="auto"/>
            <w:vAlign w:val="center"/>
          </w:tcPr>
          <w:p w:rsidR="001456A2" w:rsidRPr="005B3969" w:rsidRDefault="00146A34"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1456A2" w:rsidRPr="005B3969">
              <w:rPr>
                <w:rFonts w:ascii="Times New Roman" w:hAnsi="Times New Roman"/>
                <w:b/>
                <w:sz w:val="16"/>
                <w:szCs w:val="16"/>
              </w:rPr>
              <w:t xml:space="preserve"> Desacuerdo</w:t>
            </w:r>
          </w:p>
        </w:tc>
        <w:tc>
          <w:tcPr>
            <w:tcW w:w="1049" w:type="dxa"/>
            <w:gridSpan w:val="2"/>
            <w:tcBorders>
              <w:left w:val="nil"/>
              <w:bottom w:val="single" w:sz="4" w:space="0" w:color="auto"/>
              <w:right w:val="nil"/>
            </w:tcBorders>
            <w:shd w:val="clear" w:color="auto" w:fill="auto"/>
            <w:vAlign w:val="center"/>
          </w:tcPr>
          <w:p w:rsidR="001456A2" w:rsidRPr="005B3969" w:rsidRDefault="00146A34"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1456A2" w:rsidRPr="005B3969">
              <w:rPr>
                <w:rFonts w:ascii="Times New Roman" w:hAnsi="Times New Roman"/>
                <w:b/>
                <w:sz w:val="16"/>
                <w:szCs w:val="16"/>
              </w:rPr>
              <w:t xml:space="preserve"> Desacuerdo</w:t>
            </w:r>
          </w:p>
        </w:tc>
        <w:tc>
          <w:tcPr>
            <w:tcW w:w="383" w:type="dxa"/>
            <w:vMerge w:val="restart"/>
            <w:tcBorders>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D63F6B">
        <w:trPr>
          <w:jc w:val="center"/>
        </w:trPr>
        <w:tc>
          <w:tcPr>
            <w:tcW w:w="567" w:type="dxa"/>
            <w:vMerge/>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993" w:type="dxa"/>
            <w:vMerge/>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850" w:type="dxa"/>
            <w:vMerge/>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7E538F">
        <w:trPr>
          <w:trHeight w:val="850"/>
          <w:jc w:val="center"/>
        </w:trPr>
        <w:tc>
          <w:tcPr>
            <w:tcW w:w="567" w:type="dxa"/>
            <w:vMerge w:val="restart"/>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993" w:type="dxa"/>
            <w:vMerge w:val="restart"/>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4"/>
                <w:szCs w:val="14"/>
              </w:rPr>
            </w:pPr>
            <w:r w:rsidRPr="005B3969">
              <w:rPr>
                <w:rFonts w:ascii="Times New Roman" w:hAnsi="Times New Roman"/>
                <w:sz w:val="14"/>
                <w:szCs w:val="14"/>
              </w:rPr>
              <w:t>Necesidades</w:t>
            </w:r>
          </w:p>
        </w:tc>
        <w:tc>
          <w:tcPr>
            <w:tcW w:w="850"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p>
        </w:tc>
        <w:tc>
          <w:tcPr>
            <w:tcW w:w="524"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p>
        </w:tc>
        <w:tc>
          <w:tcPr>
            <w:tcW w:w="525"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33</w:t>
            </w:r>
          </w:p>
        </w:tc>
        <w:tc>
          <w:tcPr>
            <w:tcW w:w="524"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67</w:t>
            </w:r>
          </w:p>
        </w:tc>
        <w:tc>
          <w:tcPr>
            <w:tcW w:w="524"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7E538F">
        <w:trPr>
          <w:trHeight w:val="850"/>
          <w:jc w:val="center"/>
        </w:trPr>
        <w:tc>
          <w:tcPr>
            <w:tcW w:w="567" w:type="dxa"/>
            <w:vMerge/>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p>
        </w:tc>
        <w:tc>
          <w:tcPr>
            <w:tcW w:w="993" w:type="dxa"/>
            <w:vMerge/>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p>
        </w:tc>
        <w:tc>
          <w:tcPr>
            <w:tcW w:w="850" w:type="dxa"/>
            <w:tcBorders>
              <w:top w:val="nil"/>
              <w:left w:val="nil"/>
              <w:bottom w:val="single" w:sz="4" w:space="0" w:color="auto"/>
              <w:right w:val="nil"/>
            </w:tcBorders>
            <w:shd w:val="clear" w:color="auto" w:fill="auto"/>
            <w:vAlign w:val="center"/>
          </w:tcPr>
          <w:p w:rsidR="001456A2" w:rsidRPr="005B3969" w:rsidRDefault="005926B9"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Personal</w:t>
            </w:r>
          </w:p>
        </w:tc>
        <w:tc>
          <w:tcPr>
            <w:tcW w:w="524" w:type="dxa"/>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w:t>
            </w:r>
          </w:p>
        </w:tc>
        <w:tc>
          <w:tcPr>
            <w:tcW w:w="525" w:type="dxa"/>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18</w:t>
            </w:r>
          </w:p>
        </w:tc>
        <w:tc>
          <w:tcPr>
            <w:tcW w:w="524" w:type="dxa"/>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13</w:t>
            </w:r>
          </w:p>
        </w:tc>
        <w:tc>
          <w:tcPr>
            <w:tcW w:w="525" w:type="dxa"/>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46</w:t>
            </w:r>
          </w:p>
        </w:tc>
        <w:tc>
          <w:tcPr>
            <w:tcW w:w="524" w:type="dxa"/>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w:t>
            </w:r>
          </w:p>
        </w:tc>
        <w:tc>
          <w:tcPr>
            <w:tcW w:w="525" w:type="dxa"/>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36</w:t>
            </w:r>
          </w:p>
        </w:tc>
        <w:tc>
          <w:tcPr>
            <w:tcW w:w="524" w:type="dxa"/>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8D02EA" w:rsidRPr="005B3969" w:rsidRDefault="008D02EA" w:rsidP="008D02EA">
      <w:pPr>
        <w:spacing w:after="0"/>
        <w:rPr>
          <w:rFonts w:ascii="Times New Roman" w:hAnsi="Times New Roman"/>
        </w:rPr>
      </w:pPr>
      <w:r w:rsidRPr="005B3969">
        <w:rPr>
          <w:rFonts w:ascii="Times New Roman" w:hAnsi="Times New Roman"/>
          <w:b/>
        </w:rPr>
        <w:t>Nota:</w:t>
      </w:r>
      <w:r w:rsidRPr="005B3969">
        <w:rPr>
          <w:rFonts w:ascii="Times New Roman" w:hAnsi="Times New Roman"/>
        </w:rPr>
        <w:t xml:space="preserve"> Cálculos del investigador, Aguilar (2020).</w:t>
      </w:r>
    </w:p>
    <w:p w:rsidR="008D02EA" w:rsidRPr="005B3969" w:rsidRDefault="008D02EA" w:rsidP="001456A2">
      <w:pPr>
        <w:spacing w:after="0" w:line="240" w:lineRule="auto"/>
        <w:jc w:val="center"/>
        <w:rPr>
          <w:rFonts w:ascii="Times New Roman" w:hAnsi="Times New Roman"/>
          <w:sz w:val="24"/>
          <w:szCs w:val="24"/>
        </w:rPr>
      </w:pPr>
    </w:p>
    <w:p w:rsidR="001456A2" w:rsidRPr="005B3969" w:rsidRDefault="00D025B6" w:rsidP="001456A2">
      <w:pPr>
        <w:spacing w:after="0" w:line="240" w:lineRule="auto"/>
        <w:jc w:val="center"/>
        <w:rPr>
          <w:rFonts w:ascii="Times New Roman" w:hAnsi="Times New Roman"/>
          <w:sz w:val="24"/>
          <w:szCs w:val="24"/>
        </w:rPr>
      </w:pPr>
      <w:r w:rsidRPr="005B3969">
        <w:rPr>
          <w:noProof/>
          <w:lang w:eastAsia="es-VE"/>
        </w:rPr>
        <w:drawing>
          <wp:anchor distT="0" distB="0" distL="114300" distR="114300" simplePos="0" relativeHeight="251624960" behindDoc="0" locked="0" layoutInCell="1" allowOverlap="1">
            <wp:simplePos x="0" y="0"/>
            <wp:positionH relativeFrom="column">
              <wp:posOffset>0</wp:posOffset>
            </wp:positionH>
            <wp:positionV relativeFrom="paragraph">
              <wp:posOffset>111125</wp:posOffset>
            </wp:positionV>
            <wp:extent cx="5252085" cy="2724150"/>
            <wp:effectExtent l="0" t="0" r="5715" b="0"/>
            <wp:wrapNone/>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A21090" w:rsidP="001456A2">
      <w:pPr>
        <w:spacing w:after="0" w:line="240" w:lineRule="auto"/>
        <w:jc w:val="center"/>
        <w:rPr>
          <w:rFonts w:ascii="Times New Roman" w:hAnsi="Times New Roman"/>
          <w:sz w:val="24"/>
          <w:szCs w:val="24"/>
        </w:rPr>
      </w:pPr>
      <w:r w:rsidRPr="005B3969">
        <w:rPr>
          <w:rFonts w:ascii="Times New Roman" w:hAnsi="Times New Roman"/>
          <w:sz w:val="24"/>
          <w:szCs w:val="24"/>
        </w:rPr>
        <w:t>____________________________________________________________________</w:t>
      </w:r>
    </w:p>
    <w:p w:rsidR="00237122" w:rsidRPr="005B3969" w:rsidRDefault="00237122" w:rsidP="00845AD1">
      <w:pPr>
        <w:spacing w:after="0" w:line="240" w:lineRule="auto"/>
        <w:jc w:val="both"/>
        <w:rPr>
          <w:rFonts w:ascii="Times New Roman" w:hAnsi="Times New Roman"/>
          <w:sz w:val="24"/>
          <w:szCs w:val="24"/>
        </w:rPr>
      </w:pPr>
      <w:r w:rsidRPr="005B3969">
        <w:rPr>
          <w:rFonts w:ascii="Times New Roman" w:hAnsi="Times New Roman"/>
          <w:b/>
          <w:i/>
          <w:sz w:val="24"/>
          <w:szCs w:val="24"/>
        </w:rPr>
        <w:t xml:space="preserve">Gráfico </w:t>
      </w:r>
      <w:r w:rsidR="00845AD1" w:rsidRPr="005B3969">
        <w:rPr>
          <w:rFonts w:ascii="Times New Roman" w:hAnsi="Times New Roman"/>
          <w:b/>
          <w:i/>
          <w:sz w:val="24"/>
          <w:szCs w:val="24"/>
        </w:rPr>
        <w:t>4</w:t>
      </w:r>
      <w:r w:rsidRPr="005B3969">
        <w:rPr>
          <w:rFonts w:ascii="Times New Roman" w:hAnsi="Times New Roman"/>
          <w:b/>
          <w:sz w:val="24"/>
          <w:szCs w:val="24"/>
        </w:rPr>
        <w:t>. Variable: Inteligencia Emociona</w:t>
      </w:r>
      <w:r w:rsidR="00A21090" w:rsidRPr="005B3969">
        <w:rPr>
          <w:rFonts w:ascii="Times New Roman" w:hAnsi="Times New Roman"/>
          <w:b/>
          <w:sz w:val="24"/>
          <w:szCs w:val="24"/>
        </w:rPr>
        <w:t xml:space="preserve">l. Dimensión: Autoconocimiento. </w:t>
      </w:r>
      <w:r w:rsidRPr="005B3969">
        <w:rPr>
          <w:rFonts w:ascii="Times New Roman" w:hAnsi="Times New Roman"/>
          <w:b/>
          <w:sz w:val="24"/>
          <w:szCs w:val="24"/>
        </w:rPr>
        <w:t>Indicador: Necesidades</w:t>
      </w:r>
      <w:r w:rsidRPr="005B3969">
        <w:rPr>
          <w:rFonts w:ascii="Times New Roman" w:hAnsi="Times New Roman"/>
          <w:sz w:val="24"/>
          <w:szCs w:val="24"/>
        </w:rPr>
        <w:t xml:space="preserve">. </w:t>
      </w:r>
    </w:p>
    <w:p w:rsidR="00845AD1" w:rsidRPr="005B3969" w:rsidRDefault="00845AD1" w:rsidP="00845AD1">
      <w:pPr>
        <w:spacing w:after="0" w:line="240" w:lineRule="auto"/>
        <w:jc w:val="both"/>
        <w:rPr>
          <w:rFonts w:ascii="Times New Roman" w:hAnsi="Times New Roman"/>
          <w:sz w:val="24"/>
          <w:szCs w:val="24"/>
        </w:rPr>
      </w:pPr>
    </w:p>
    <w:p w:rsidR="00237122" w:rsidRPr="005B3969" w:rsidRDefault="00237122" w:rsidP="00237122">
      <w:pPr>
        <w:spacing w:after="0" w:line="240" w:lineRule="auto"/>
        <w:rPr>
          <w:rFonts w:ascii="Times New Roman" w:hAnsi="Times New Roman"/>
          <w:sz w:val="24"/>
          <w:szCs w:val="24"/>
        </w:rPr>
      </w:pPr>
    </w:p>
    <w:p w:rsidR="008A43D1" w:rsidRPr="005B3969" w:rsidRDefault="00F8025E" w:rsidP="008A43D1">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Pr="005B3969">
        <w:rPr>
          <w:rFonts w:ascii="Times New Roman" w:hAnsi="Times New Roman"/>
          <w:sz w:val="24"/>
          <w:szCs w:val="24"/>
        </w:rPr>
        <w:t>: De acuerdo con</w:t>
      </w:r>
      <w:r w:rsidR="008A43D1" w:rsidRPr="005B3969">
        <w:rPr>
          <w:rFonts w:ascii="Times New Roman" w:hAnsi="Times New Roman"/>
          <w:sz w:val="24"/>
          <w:szCs w:val="24"/>
        </w:rPr>
        <w:t xml:space="preserve"> los resultados reflejados en el ítem 3 en relación a Necesidades, se determinó que el personal directivo en un treinta y tres por ciento (33%) señaló Total Acuerdo </w:t>
      </w:r>
      <w:r w:rsidR="00BA1BA9" w:rsidRPr="005B3969">
        <w:rPr>
          <w:rFonts w:ascii="Times New Roman" w:hAnsi="Times New Roman"/>
          <w:sz w:val="24"/>
          <w:szCs w:val="24"/>
        </w:rPr>
        <w:t xml:space="preserve">en </w:t>
      </w:r>
      <w:r w:rsidR="008A43D1" w:rsidRPr="005B3969">
        <w:rPr>
          <w:rFonts w:ascii="Times New Roman" w:hAnsi="Times New Roman"/>
          <w:sz w:val="24"/>
          <w:szCs w:val="24"/>
        </w:rPr>
        <w:t xml:space="preserve">controlar sus emociones de acuerdo </w:t>
      </w:r>
      <w:r w:rsidR="00321791" w:rsidRPr="005B3969">
        <w:rPr>
          <w:rFonts w:ascii="Times New Roman" w:hAnsi="Times New Roman"/>
          <w:sz w:val="24"/>
          <w:szCs w:val="24"/>
        </w:rPr>
        <w:t xml:space="preserve">con </w:t>
      </w:r>
      <w:r w:rsidR="008A43D1" w:rsidRPr="005B3969">
        <w:rPr>
          <w:rFonts w:ascii="Times New Roman" w:hAnsi="Times New Roman"/>
          <w:sz w:val="24"/>
          <w:szCs w:val="24"/>
        </w:rPr>
        <w:t xml:space="preserve">las necesidades de la dinámica </w:t>
      </w:r>
      <w:r w:rsidR="00BA1BA9" w:rsidRPr="005B3969">
        <w:rPr>
          <w:rFonts w:ascii="Times New Roman" w:hAnsi="Times New Roman"/>
          <w:sz w:val="24"/>
          <w:szCs w:val="24"/>
        </w:rPr>
        <w:t xml:space="preserve">institucional </w:t>
      </w:r>
      <w:r w:rsidR="008A43D1" w:rsidRPr="005B3969">
        <w:rPr>
          <w:rFonts w:ascii="Times New Roman" w:hAnsi="Times New Roman"/>
          <w:sz w:val="24"/>
          <w:szCs w:val="24"/>
        </w:rPr>
        <w:t xml:space="preserve">diaria, y un sesenta y siete por ciento (67%) De Acuerdo. Por su parte, el personal de la institución indicaron en un dieciocho por </w:t>
      </w:r>
      <w:r w:rsidR="008A43D1" w:rsidRPr="005B3969">
        <w:rPr>
          <w:rFonts w:ascii="Times New Roman" w:hAnsi="Times New Roman"/>
          <w:sz w:val="24"/>
          <w:szCs w:val="24"/>
        </w:rPr>
        <w:lastRenderedPageBreak/>
        <w:t>ciento (18%) Total Acuerdo, cuarenta y seis por ciento (46%) De Acuerdo y treinta y seis por ciento (36%) Indeciso.</w:t>
      </w:r>
    </w:p>
    <w:p w:rsidR="008A43D1" w:rsidRPr="005B3969" w:rsidRDefault="005B7F19" w:rsidP="008D02EA">
      <w:pPr>
        <w:spacing w:after="0" w:line="360" w:lineRule="auto"/>
        <w:ind w:firstLine="567"/>
        <w:jc w:val="both"/>
        <w:rPr>
          <w:rFonts w:ascii="Times New Roman" w:hAnsi="Times New Roman"/>
          <w:sz w:val="24"/>
          <w:szCs w:val="24"/>
        </w:rPr>
      </w:pPr>
      <w:r w:rsidRPr="005B3969">
        <w:rPr>
          <w:rFonts w:ascii="Times New Roman" w:hAnsi="Times New Roman"/>
          <w:sz w:val="24"/>
          <w:szCs w:val="24"/>
        </w:rPr>
        <w:t>Los resultados denotan un nivel significativo del directivo en el control de las</w:t>
      </w:r>
      <w:r w:rsidR="008A43D1" w:rsidRPr="005B3969">
        <w:rPr>
          <w:rFonts w:ascii="Times New Roman" w:hAnsi="Times New Roman"/>
          <w:sz w:val="24"/>
          <w:szCs w:val="24"/>
        </w:rPr>
        <w:t xml:space="preserve">emociones, mientras que en el personal refleja una significación positiva con un (64%) controlar sus emociones, sin embargo una minoría representativa de </w:t>
      </w:r>
      <w:r w:rsidR="00B519B1" w:rsidRPr="005B3969">
        <w:rPr>
          <w:rFonts w:ascii="Times New Roman" w:hAnsi="Times New Roman"/>
          <w:sz w:val="24"/>
          <w:szCs w:val="24"/>
        </w:rPr>
        <w:t>(</w:t>
      </w:r>
      <w:r w:rsidR="008A43D1" w:rsidRPr="005B3969">
        <w:rPr>
          <w:rFonts w:ascii="Times New Roman" w:hAnsi="Times New Roman"/>
          <w:sz w:val="24"/>
          <w:szCs w:val="24"/>
        </w:rPr>
        <w:t>36%</w:t>
      </w:r>
      <w:r w:rsidR="00B519B1" w:rsidRPr="005B3969">
        <w:rPr>
          <w:rFonts w:ascii="Times New Roman" w:hAnsi="Times New Roman"/>
          <w:sz w:val="24"/>
          <w:szCs w:val="24"/>
        </w:rPr>
        <w:t>)</w:t>
      </w:r>
      <w:r w:rsidR="008A43D1" w:rsidRPr="005B3969">
        <w:rPr>
          <w:rFonts w:ascii="Times New Roman" w:hAnsi="Times New Roman"/>
          <w:sz w:val="24"/>
          <w:szCs w:val="24"/>
        </w:rPr>
        <w:t xml:space="preserve"> reconoce  no controlar sus emociones, siendo perjudicial para el buen funcionamiento de la institución al no saber cómo actuar ante las circunstancias, en momentos d</w:t>
      </w:r>
      <w:r w:rsidR="00B519B1" w:rsidRPr="005B3969">
        <w:rPr>
          <w:rFonts w:ascii="Times New Roman" w:hAnsi="Times New Roman"/>
          <w:sz w:val="24"/>
          <w:szCs w:val="24"/>
        </w:rPr>
        <w:t>e</w:t>
      </w:r>
      <w:r w:rsidR="008A43D1" w:rsidRPr="005B3969">
        <w:rPr>
          <w:rFonts w:ascii="Times New Roman" w:hAnsi="Times New Roman"/>
          <w:sz w:val="24"/>
          <w:szCs w:val="24"/>
        </w:rPr>
        <w:t xml:space="preserve"> emociones negativas, y que tipo de reacciones puedan demostrar.</w:t>
      </w:r>
    </w:p>
    <w:p w:rsidR="008A43D1" w:rsidRPr="005B3969" w:rsidRDefault="008A43D1" w:rsidP="008A43D1">
      <w:pPr>
        <w:spacing w:after="0" w:line="360" w:lineRule="auto"/>
        <w:ind w:firstLine="567"/>
        <w:jc w:val="both"/>
        <w:rPr>
          <w:rFonts w:ascii="Times New Roman" w:hAnsi="Times New Roman"/>
          <w:sz w:val="24"/>
          <w:szCs w:val="24"/>
        </w:rPr>
      </w:pPr>
      <w:r w:rsidRPr="005B3969">
        <w:rPr>
          <w:rFonts w:ascii="Times New Roman" w:hAnsi="Times New Roman"/>
          <w:sz w:val="24"/>
          <w:szCs w:val="24"/>
        </w:rPr>
        <w:t>Al respecto, Goleman (1999) señala: “La inteligencia emocional determina la capacidad de resistencia a la frustración, a la confusión, es decir, a la manera de reaccionar ante la adversidad, quiere decir que la capacidad de aprendizaje está por tanto, íntimamente ligada al uso de la inteligencia emocional” (p. 108).</w:t>
      </w:r>
    </w:p>
    <w:p w:rsidR="008A43D1" w:rsidRPr="005B3969" w:rsidRDefault="008A43D1" w:rsidP="008A43D1">
      <w:pPr>
        <w:spacing w:after="0" w:line="360" w:lineRule="auto"/>
        <w:ind w:firstLine="567"/>
        <w:jc w:val="both"/>
        <w:rPr>
          <w:rFonts w:ascii="Times New Roman" w:hAnsi="Times New Roman"/>
          <w:sz w:val="24"/>
          <w:szCs w:val="24"/>
        </w:rPr>
      </w:pPr>
      <w:r w:rsidRPr="005B3969">
        <w:rPr>
          <w:rFonts w:ascii="Times New Roman" w:hAnsi="Times New Roman"/>
          <w:sz w:val="24"/>
          <w:szCs w:val="24"/>
        </w:rPr>
        <w:t>En este sentido, el gerente educativo al mantener equilibrio emocional podrá  actuar según las necesidades del momento con Inteligencia Emocional ante las situaciones que se presenta con el personal o lo que transcurre en la institución, saber dirigir acciones con confianza y seguridad en su capacidad de liderazgo evitando el descontrol de las emociones negativas en los demás, ayudando a las personas a reconocer sus fortalezas y debilidades de sus comportamientos, en la búsqueda de mantener relaciones armónicas y solución de problemas que beneficien el clima organizacional.</w:t>
      </w:r>
    </w:p>
    <w:p w:rsidR="0084681D" w:rsidRPr="005B3969" w:rsidRDefault="0084681D" w:rsidP="00396249">
      <w:pPr>
        <w:spacing w:after="0" w:line="360" w:lineRule="auto"/>
        <w:ind w:firstLine="567"/>
        <w:jc w:val="both"/>
        <w:rPr>
          <w:rFonts w:ascii="Times New Roman" w:hAnsi="Times New Roman"/>
          <w:sz w:val="24"/>
          <w:szCs w:val="24"/>
        </w:rPr>
      </w:pPr>
    </w:p>
    <w:p w:rsidR="001456A2" w:rsidRPr="005B3969" w:rsidRDefault="001456A2" w:rsidP="0054030F">
      <w:pPr>
        <w:spacing w:after="0" w:line="360" w:lineRule="auto"/>
        <w:ind w:firstLine="600"/>
        <w:jc w:val="both"/>
        <w:rPr>
          <w:rFonts w:ascii="Times New Roman" w:hAnsi="Times New Roman"/>
          <w:sz w:val="24"/>
          <w:szCs w:val="24"/>
        </w:rPr>
        <w:sectPr w:rsidR="001456A2" w:rsidRPr="005B3969" w:rsidSect="00C700E1">
          <w:pgSz w:w="12240" w:h="15840" w:code="1"/>
          <w:pgMar w:top="1701" w:right="1701" w:bottom="1701" w:left="2268" w:header="851" w:footer="851" w:gutter="0"/>
          <w:cols w:space="720"/>
        </w:sectPr>
      </w:pPr>
    </w:p>
    <w:p w:rsidR="001456A2" w:rsidRPr="005B3969" w:rsidRDefault="001456A2" w:rsidP="000C21C9">
      <w:pPr>
        <w:spacing w:after="0" w:line="360" w:lineRule="auto"/>
        <w:rPr>
          <w:rFonts w:ascii="Times New Roman" w:hAnsi="Times New Roman"/>
          <w:b/>
          <w:sz w:val="24"/>
          <w:szCs w:val="24"/>
        </w:rPr>
      </w:pPr>
      <w:r w:rsidRPr="005B3969">
        <w:rPr>
          <w:rFonts w:ascii="Times New Roman" w:hAnsi="Times New Roman"/>
          <w:b/>
          <w:sz w:val="24"/>
          <w:szCs w:val="24"/>
        </w:rPr>
        <w:lastRenderedPageBreak/>
        <w:t xml:space="preserve">Cuadro </w:t>
      </w:r>
      <w:r w:rsidR="008D02EA" w:rsidRPr="005B3969">
        <w:rPr>
          <w:rFonts w:ascii="Times New Roman" w:hAnsi="Times New Roman"/>
          <w:b/>
          <w:sz w:val="24"/>
          <w:szCs w:val="24"/>
        </w:rPr>
        <w:t>9</w:t>
      </w:r>
    </w:p>
    <w:p w:rsidR="001456A2" w:rsidRPr="00B8370A" w:rsidRDefault="001C12B8" w:rsidP="00B8370A">
      <w:pPr>
        <w:tabs>
          <w:tab w:val="left" w:pos="5670"/>
        </w:tabs>
        <w:spacing w:after="0" w:line="240" w:lineRule="auto"/>
        <w:jc w:val="both"/>
        <w:rPr>
          <w:rFonts w:ascii="Times New Roman" w:hAnsi="Times New Roman"/>
          <w:b/>
          <w:sz w:val="24"/>
          <w:szCs w:val="24"/>
        </w:rPr>
      </w:pPr>
      <w:r w:rsidRPr="00B8370A">
        <w:rPr>
          <w:rFonts w:ascii="Times New Roman" w:hAnsi="Times New Roman"/>
          <w:b/>
          <w:sz w:val="24"/>
          <w:szCs w:val="24"/>
        </w:rPr>
        <w:t>Variable: Inteligencia Emocional</w:t>
      </w:r>
      <w:r w:rsidR="00B8370A" w:rsidRPr="00B8370A">
        <w:rPr>
          <w:rFonts w:ascii="Times New Roman" w:hAnsi="Times New Roman"/>
          <w:b/>
          <w:sz w:val="24"/>
          <w:szCs w:val="24"/>
        </w:rPr>
        <w:t xml:space="preserve">. </w:t>
      </w:r>
      <w:r w:rsidR="001456A2" w:rsidRPr="00B8370A">
        <w:rPr>
          <w:rFonts w:ascii="Times New Roman" w:hAnsi="Times New Roman"/>
          <w:b/>
          <w:sz w:val="24"/>
          <w:szCs w:val="24"/>
        </w:rPr>
        <w:t>Dimensión: Autorregulación</w:t>
      </w:r>
      <w:r w:rsidR="00B8370A" w:rsidRPr="00B8370A">
        <w:rPr>
          <w:rFonts w:ascii="Times New Roman" w:hAnsi="Times New Roman"/>
          <w:b/>
          <w:sz w:val="24"/>
          <w:szCs w:val="24"/>
        </w:rPr>
        <w:t>.</w:t>
      </w:r>
      <w:r w:rsidR="00A87B96" w:rsidRPr="00B8370A">
        <w:rPr>
          <w:rFonts w:ascii="Times New Roman" w:hAnsi="Times New Roman"/>
          <w:b/>
          <w:sz w:val="24"/>
          <w:szCs w:val="24"/>
        </w:rPr>
        <w:t>Indicador: Autocontrol.</w:t>
      </w:r>
      <w:r w:rsidR="001456A2" w:rsidRPr="00B8370A">
        <w:rPr>
          <w:rFonts w:ascii="Times New Roman" w:hAnsi="Times New Roman"/>
          <w:b/>
          <w:sz w:val="24"/>
          <w:szCs w:val="24"/>
        </w:rPr>
        <w:t>Ítem4</w:t>
      </w:r>
      <w:r w:rsidR="00A87B96" w:rsidRPr="00B8370A">
        <w:rPr>
          <w:rFonts w:ascii="Times New Roman" w:hAnsi="Times New Roman"/>
          <w:b/>
          <w:sz w:val="24"/>
          <w:szCs w:val="24"/>
        </w:rPr>
        <w:t>:</w:t>
      </w:r>
      <w:r w:rsidRPr="00B8370A">
        <w:rPr>
          <w:rFonts w:ascii="Times New Roman" w:hAnsi="Times New Roman"/>
          <w:b/>
          <w:sz w:val="24"/>
          <w:szCs w:val="24"/>
        </w:rPr>
        <w:t>Aplica</w:t>
      </w:r>
      <w:r w:rsidR="004212E4" w:rsidRPr="00B8370A">
        <w:rPr>
          <w:rFonts w:ascii="Times New Roman" w:hAnsi="Times New Roman"/>
          <w:b/>
          <w:sz w:val="24"/>
          <w:szCs w:val="24"/>
        </w:rPr>
        <w:t xml:space="preserve"> el autocontrol en situaciones de incertidumbre</w:t>
      </w:r>
      <w:r w:rsidR="00A148B6" w:rsidRPr="00B8370A">
        <w:rPr>
          <w:rFonts w:ascii="Times New Roman" w:hAnsi="Times New Roman"/>
          <w:b/>
          <w:sz w:val="24"/>
          <w:szCs w:val="24"/>
        </w:rPr>
        <w:t xml:space="preserve"> para actuar eficientemente</w:t>
      </w:r>
      <w:r w:rsidR="004212E4" w:rsidRPr="00B8370A">
        <w:rPr>
          <w:rFonts w:ascii="Times New Roman" w:hAnsi="Times New Roman"/>
          <w:b/>
          <w:sz w:val="24"/>
          <w:szCs w:val="24"/>
        </w:rPr>
        <w:t>.</w:t>
      </w:r>
    </w:p>
    <w:p w:rsidR="001456A2" w:rsidRPr="005B3969" w:rsidRDefault="001456A2" w:rsidP="001456A2">
      <w:pPr>
        <w:tabs>
          <w:tab w:val="left" w:pos="840"/>
        </w:tabs>
        <w:autoSpaceDE w:val="0"/>
        <w:autoSpaceDN w:val="0"/>
        <w:adjustRightInd w:val="0"/>
        <w:spacing w:after="0" w:line="240" w:lineRule="auto"/>
        <w:jc w:val="both"/>
        <w:rPr>
          <w:rFonts w:ascii="Times New Roman" w:hAnsi="Times New Roman"/>
          <w:sz w:val="24"/>
          <w:szCs w:val="24"/>
        </w:rPr>
      </w:pPr>
    </w:p>
    <w:p w:rsidR="000C21C9" w:rsidRPr="005B3969" w:rsidRDefault="000C21C9" w:rsidP="001456A2">
      <w:pPr>
        <w:tabs>
          <w:tab w:val="left" w:pos="840"/>
        </w:tabs>
        <w:autoSpaceDE w:val="0"/>
        <w:autoSpaceDN w:val="0"/>
        <w:adjustRightInd w:val="0"/>
        <w:spacing w:after="0" w:line="240" w:lineRule="auto"/>
        <w:jc w:val="both"/>
        <w:rPr>
          <w:rFonts w:ascii="Times New Roman" w:hAnsi="Times New Roman"/>
          <w:sz w:val="24"/>
          <w:szCs w:val="24"/>
        </w:rPr>
      </w:pP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4"/>
        <w:gridCol w:w="992"/>
        <w:gridCol w:w="1018"/>
        <w:gridCol w:w="524"/>
        <w:gridCol w:w="610"/>
        <w:gridCol w:w="524"/>
        <w:gridCol w:w="610"/>
        <w:gridCol w:w="524"/>
        <w:gridCol w:w="610"/>
        <w:gridCol w:w="524"/>
        <w:gridCol w:w="610"/>
        <w:gridCol w:w="439"/>
        <w:gridCol w:w="695"/>
        <w:gridCol w:w="383"/>
        <w:gridCol w:w="467"/>
      </w:tblGrid>
      <w:tr w:rsidR="005B3969" w:rsidRPr="005B3969" w:rsidTr="00C3004F">
        <w:trPr>
          <w:jc w:val="center"/>
        </w:trPr>
        <w:tc>
          <w:tcPr>
            <w:tcW w:w="544" w:type="dxa"/>
            <w:tcBorders>
              <w:top w:val="nil"/>
              <w:left w:val="nil"/>
              <w:bottom w:val="single" w:sz="4" w:space="0" w:color="auto"/>
              <w:right w:val="nil"/>
            </w:tcBorders>
            <w:shd w:val="clear" w:color="auto" w:fill="auto"/>
            <w:vAlign w:val="center"/>
          </w:tcPr>
          <w:p w:rsidR="0079172A" w:rsidRPr="005B3969" w:rsidRDefault="0079172A"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tcBorders>
              <w:top w:val="nil"/>
              <w:left w:val="nil"/>
              <w:bottom w:val="single" w:sz="4" w:space="0" w:color="auto"/>
              <w:right w:val="nil"/>
            </w:tcBorders>
            <w:shd w:val="clear" w:color="auto" w:fill="auto"/>
            <w:vAlign w:val="center"/>
          </w:tcPr>
          <w:p w:rsidR="0079172A" w:rsidRPr="005B3969" w:rsidRDefault="0079172A"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1018" w:type="dxa"/>
            <w:tcBorders>
              <w:top w:val="nil"/>
              <w:left w:val="nil"/>
              <w:bottom w:val="single" w:sz="4" w:space="0" w:color="auto"/>
              <w:right w:val="nil"/>
            </w:tcBorders>
            <w:shd w:val="clear" w:color="auto" w:fill="auto"/>
            <w:vAlign w:val="center"/>
          </w:tcPr>
          <w:p w:rsidR="0079172A" w:rsidRPr="005B3969" w:rsidRDefault="0079172A"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6520" w:type="dxa"/>
            <w:gridSpan w:val="12"/>
            <w:tcBorders>
              <w:top w:val="single" w:sz="4" w:space="0" w:color="auto"/>
              <w:left w:val="nil"/>
              <w:bottom w:val="single" w:sz="4" w:space="0" w:color="auto"/>
              <w:right w:val="nil"/>
            </w:tcBorders>
            <w:shd w:val="clear" w:color="auto" w:fill="auto"/>
            <w:vAlign w:val="center"/>
          </w:tcPr>
          <w:p w:rsidR="0079172A" w:rsidRPr="005B3969" w:rsidRDefault="0079172A" w:rsidP="001456A2">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C3004F">
        <w:trPr>
          <w:jc w:val="center"/>
        </w:trPr>
        <w:tc>
          <w:tcPr>
            <w:tcW w:w="544" w:type="dxa"/>
            <w:vMerge w:val="restart"/>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92" w:type="dxa"/>
            <w:vMerge w:val="restart"/>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8" w:type="dxa"/>
            <w:vMerge w:val="restart"/>
            <w:tcBorders>
              <w:top w:val="single" w:sz="4" w:space="0" w:color="auto"/>
              <w:left w:val="nil"/>
              <w:bottom w:val="single" w:sz="4" w:space="0" w:color="auto"/>
              <w:right w:val="nil"/>
            </w:tcBorders>
            <w:shd w:val="clear" w:color="auto" w:fill="auto"/>
            <w:vAlign w:val="center"/>
          </w:tcPr>
          <w:p w:rsidR="001456A2" w:rsidRPr="005B3969" w:rsidRDefault="00C31135"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134" w:type="dxa"/>
            <w:gridSpan w:val="2"/>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134" w:type="dxa"/>
            <w:gridSpan w:val="2"/>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134" w:type="dxa"/>
            <w:gridSpan w:val="2"/>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134" w:type="dxa"/>
            <w:gridSpan w:val="2"/>
            <w:tcBorders>
              <w:top w:val="single" w:sz="4" w:space="0" w:color="auto"/>
              <w:left w:val="nil"/>
              <w:bottom w:val="single" w:sz="4" w:space="0" w:color="auto"/>
              <w:right w:val="nil"/>
            </w:tcBorders>
            <w:shd w:val="clear" w:color="auto" w:fill="auto"/>
            <w:vAlign w:val="center"/>
          </w:tcPr>
          <w:p w:rsidR="001456A2" w:rsidRPr="005B3969" w:rsidRDefault="00146A34"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1456A2" w:rsidRPr="005B3969">
              <w:rPr>
                <w:rFonts w:ascii="Times New Roman" w:hAnsi="Times New Roman"/>
                <w:b/>
                <w:sz w:val="16"/>
                <w:szCs w:val="16"/>
              </w:rPr>
              <w:t xml:space="preserve"> Desacuerdo</w:t>
            </w:r>
          </w:p>
        </w:tc>
        <w:tc>
          <w:tcPr>
            <w:tcW w:w="1134" w:type="dxa"/>
            <w:gridSpan w:val="2"/>
            <w:tcBorders>
              <w:top w:val="single" w:sz="4" w:space="0" w:color="auto"/>
              <w:left w:val="nil"/>
              <w:bottom w:val="single" w:sz="4" w:space="0" w:color="auto"/>
              <w:right w:val="nil"/>
            </w:tcBorders>
            <w:shd w:val="clear" w:color="auto" w:fill="auto"/>
            <w:vAlign w:val="center"/>
          </w:tcPr>
          <w:p w:rsidR="001456A2" w:rsidRPr="005B3969" w:rsidRDefault="00146A34"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1456A2" w:rsidRPr="005B3969">
              <w:rPr>
                <w:rFonts w:ascii="Times New Roman" w:hAnsi="Times New Roman"/>
                <w:b/>
                <w:sz w:val="16"/>
                <w:szCs w:val="16"/>
              </w:rPr>
              <w:t xml:space="preserve"> Desacuerdo</w:t>
            </w:r>
          </w:p>
        </w:tc>
        <w:tc>
          <w:tcPr>
            <w:tcW w:w="383" w:type="dxa"/>
            <w:vMerge w:val="restart"/>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C3004F">
        <w:trPr>
          <w:jc w:val="center"/>
        </w:trPr>
        <w:tc>
          <w:tcPr>
            <w:tcW w:w="544" w:type="dxa"/>
            <w:vMerge/>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vMerge/>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1018" w:type="dxa"/>
            <w:vMerge/>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610"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610"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610"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610"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439"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695" w:type="dxa"/>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C3004F">
        <w:trPr>
          <w:trHeight w:val="624"/>
          <w:jc w:val="center"/>
        </w:trPr>
        <w:tc>
          <w:tcPr>
            <w:tcW w:w="544" w:type="dxa"/>
            <w:vMerge w:val="restart"/>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4</w:t>
            </w:r>
          </w:p>
        </w:tc>
        <w:tc>
          <w:tcPr>
            <w:tcW w:w="992" w:type="dxa"/>
            <w:vMerge w:val="restart"/>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Autocontrol</w:t>
            </w:r>
          </w:p>
        </w:tc>
        <w:tc>
          <w:tcPr>
            <w:tcW w:w="1018"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C3004F"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p>
        </w:tc>
        <w:tc>
          <w:tcPr>
            <w:tcW w:w="610"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33</w:t>
            </w:r>
          </w:p>
        </w:tc>
        <w:tc>
          <w:tcPr>
            <w:tcW w:w="524"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610"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67</w:t>
            </w:r>
          </w:p>
        </w:tc>
        <w:tc>
          <w:tcPr>
            <w:tcW w:w="524"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610"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610"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439"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695"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C3004F">
        <w:trPr>
          <w:trHeight w:val="624"/>
          <w:jc w:val="center"/>
        </w:trPr>
        <w:tc>
          <w:tcPr>
            <w:tcW w:w="544" w:type="dxa"/>
            <w:vMerge/>
            <w:tcBorders>
              <w:top w:val="single" w:sz="4" w:space="0" w:color="auto"/>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p>
        </w:tc>
        <w:tc>
          <w:tcPr>
            <w:tcW w:w="992" w:type="dxa"/>
            <w:vMerge/>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p>
        </w:tc>
        <w:tc>
          <w:tcPr>
            <w:tcW w:w="1018" w:type="dxa"/>
            <w:tcBorders>
              <w:top w:val="nil"/>
              <w:left w:val="nil"/>
              <w:bottom w:val="single" w:sz="4" w:space="0" w:color="auto"/>
              <w:right w:val="nil"/>
            </w:tcBorders>
            <w:shd w:val="clear" w:color="auto" w:fill="auto"/>
            <w:vAlign w:val="center"/>
          </w:tcPr>
          <w:p w:rsidR="001456A2" w:rsidRPr="005B3969" w:rsidRDefault="005926B9"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Personal</w:t>
            </w:r>
          </w:p>
        </w:tc>
        <w:tc>
          <w:tcPr>
            <w:tcW w:w="524" w:type="dxa"/>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w:t>
            </w:r>
          </w:p>
        </w:tc>
        <w:tc>
          <w:tcPr>
            <w:tcW w:w="610" w:type="dxa"/>
            <w:tcBorders>
              <w:top w:val="nil"/>
              <w:left w:val="nil"/>
              <w:bottom w:val="single" w:sz="4" w:space="0" w:color="auto"/>
              <w:right w:val="nil"/>
            </w:tcBorders>
            <w:shd w:val="clear" w:color="auto" w:fill="auto"/>
            <w:vAlign w:val="center"/>
          </w:tcPr>
          <w:p w:rsidR="001456A2" w:rsidRPr="005B3969" w:rsidRDefault="008D02EA"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36</w:t>
            </w:r>
          </w:p>
        </w:tc>
        <w:tc>
          <w:tcPr>
            <w:tcW w:w="524" w:type="dxa"/>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8</w:t>
            </w:r>
          </w:p>
        </w:tc>
        <w:tc>
          <w:tcPr>
            <w:tcW w:w="610" w:type="dxa"/>
            <w:tcBorders>
              <w:top w:val="nil"/>
              <w:left w:val="nil"/>
              <w:bottom w:val="single" w:sz="4" w:space="0" w:color="auto"/>
              <w:right w:val="nil"/>
            </w:tcBorders>
            <w:shd w:val="clear" w:color="auto" w:fill="auto"/>
            <w:vAlign w:val="center"/>
          </w:tcPr>
          <w:p w:rsidR="001456A2" w:rsidRPr="005B3969" w:rsidRDefault="008D02EA"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r w:rsidR="00A04CD0" w:rsidRPr="005B3969">
              <w:rPr>
                <w:rFonts w:ascii="Times New Roman" w:hAnsi="Times New Roman"/>
                <w:sz w:val="16"/>
                <w:szCs w:val="16"/>
              </w:rPr>
              <w:t>8</w:t>
            </w:r>
          </w:p>
        </w:tc>
        <w:tc>
          <w:tcPr>
            <w:tcW w:w="524" w:type="dxa"/>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w:t>
            </w:r>
          </w:p>
        </w:tc>
        <w:tc>
          <w:tcPr>
            <w:tcW w:w="610" w:type="dxa"/>
            <w:tcBorders>
              <w:top w:val="nil"/>
              <w:left w:val="nil"/>
              <w:bottom w:val="single" w:sz="4" w:space="0" w:color="auto"/>
              <w:right w:val="nil"/>
            </w:tcBorders>
            <w:shd w:val="clear" w:color="auto" w:fill="auto"/>
            <w:vAlign w:val="center"/>
          </w:tcPr>
          <w:p w:rsidR="001456A2" w:rsidRPr="005B3969" w:rsidRDefault="00A04CD0"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18</w:t>
            </w:r>
          </w:p>
        </w:tc>
        <w:tc>
          <w:tcPr>
            <w:tcW w:w="524" w:type="dxa"/>
            <w:tcBorders>
              <w:top w:val="nil"/>
              <w:left w:val="nil"/>
              <w:bottom w:val="single" w:sz="4" w:space="0" w:color="auto"/>
              <w:right w:val="nil"/>
            </w:tcBorders>
            <w:shd w:val="clear" w:color="auto" w:fill="auto"/>
            <w:vAlign w:val="center"/>
          </w:tcPr>
          <w:p w:rsidR="001456A2" w:rsidRPr="005B3969" w:rsidRDefault="00146A34"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w:t>
            </w:r>
          </w:p>
        </w:tc>
        <w:tc>
          <w:tcPr>
            <w:tcW w:w="610" w:type="dxa"/>
            <w:tcBorders>
              <w:top w:val="nil"/>
              <w:left w:val="nil"/>
              <w:bottom w:val="single" w:sz="4" w:space="0" w:color="auto"/>
              <w:right w:val="nil"/>
            </w:tcBorders>
            <w:shd w:val="clear" w:color="auto" w:fill="auto"/>
            <w:vAlign w:val="center"/>
          </w:tcPr>
          <w:p w:rsidR="001456A2" w:rsidRPr="005B3969" w:rsidRDefault="00146A34"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17.86</w:t>
            </w:r>
          </w:p>
        </w:tc>
        <w:tc>
          <w:tcPr>
            <w:tcW w:w="439" w:type="dxa"/>
            <w:tcBorders>
              <w:top w:val="nil"/>
              <w:left w:val="nil"/>
              <w:bottom w:val="single" w:sz="4" w:space="0" w:color="auto"/>
              <w:right w:val="nil"/>
            </w:tcBorders>
            <w:shd w:val="clear" w:color="auto" w:fill="auto"/>
            <w:vAlign w:val="center"/>
          </w:tcPr>
          <w:p w:rsidR="001456A2" w:rsidRPr="005B3969" w:rsidRDefault="00146A34"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695" w:type="dxa"/>
            <w:tcBorders>
              <w:top w:val="nil"/>
              <w:left w:val="nil"/>
              <w:bottom w:val="single" w:sz="4" w:space="0" w:color="auto"/>
              <w:right w:val="nil"/>
            </w:tcBorders>
            <w:shd w:val="clear" w:color="auto" w:fill="auto"/>
            <w:vAlign w:val="center"/>
          </w:tcPr>
          <w:p w:rsidR="001456A2" w:rsidRPr="005B3969" w:rsidRDefault="00146A34"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1456A2" w:rsidRPr="005B3969" w:rsidRDefault="001456A2" w:rsidP="001456A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8D02EA" w:rsidRPr="005B3969" w:rsidRDefault="008D02EA" w:rsidP="008D02EA">
      <w:pPr>
        <w:spacing w:after="0"/>
        <w:rPr>
          <w:rFonts w:ascii="Times New Roman" w:hAnsi="Times New Roman"/>
          <w:sz w:val="20"/>
          <w:szCs w:val="20"/>
        </w:rPr>
      </w:pPr>
      <w:r w:rsidRPr="005B3969">
        <w:rPr>
          <w:rFonts w:ascii="Times New Roman" w:hAnsi="Times New Roman"/>
          <w:b/>
          <w:sz w:val="20"/>
          <w:szCs w:val="20"/>
        </w:rPr>
        <w:t>Nota:</w:t>
      </w:r>
      <w:r w:rsidRPr="005B3969">
        <w:rPr>
          <w:rFonts w:ascii="Times New Roman" w:hAnsi="Times New Roman"/>
          <w:sz w:val="20"/>
          <w:szCs w:val="20"/>
        </w:rPr>
        <w:t xml:space="preserve"> Cálculos del investigador, Aguilar (2020).</w:t>
      </w:r>
    </w:p>
    <w:p w:rsidR="001456A2" w:rsidRPr="005B3969" w:rsidRDefault="001456A2" w:rsidP="001456A2">
      <w:pPr>
        <w:spacing w:after="0"/>
        <w:rPr>
          <w:rFonts w:ascii="Times New Roman" w:hAnsi="Times New Roman"/>
          <w:sz w:val="10"/>
          <w:szCs w:val="10"/>
        </w:rPr>
      </w:pPr>
    </w:p>
    <w:p w:rsidR="001456A2" w:rsidRPr="005B3969" w:rsidRDefault="007E538F" w:rsidP="001456A2">
      <w:pPr>
        <w:spacing w:after="0" w:line="240" w:lineRule="auto"/>
        <w:jc w:val="center"/>
        <w:rPr>
          <w:rFonts w:ascii="Times New Roman" w:hAnsi="Times New Roman"/>
          <w:sz w:val="24"/>
          <w:szCs w:val="24"/>
        </w:rPr>
      </w:pPr>
      <w:r w:rsidRPr="005B3969">
        <w:rPr>
          <w:noProof/>
          <w:lang w:eastAsia="es-VE"/>
        </w:rPr>
        <w:drawing>
          <wp:anchor distT="0" distB="0" distL="114300" distR="114300" simplePos="0" relativeHeight="251640320" behindDoc="0" locked="0" layoutInCell="1" allowOverlap="1">
            <wp:simplePos x="0" y="0"/>
            <wp:positionH relativeFrom="column">
              <wp:posOffset>-3266</wp:posOffset>
            </wp:positionH>
            <wp:positionV relativeFrom="paragraph">
              <wp:posOffset>172265</wp:posOffset>
            </wp:positionV>
            <wp:extent cx="5252085" cy="2950029"/>
            <wp:effectExtent l="0" t="0" r="5715" b="3175"/>
            <wp:wrapNone/>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146A34" w:rsidRPr="005B3969" w:rsidRDefault="00146A34" w:rsidP="001456A2">
      <w:pPr>
        <w:spacing w:after="0" w:line="240" w:lineRule="auto"/>
        <w:jc w:val="center"/>
        <w:rPr>
          <w:rFonts w:ascii="Times New Roman" w:hAnsi="Times New Roman"/>
          <w:sz w:val="24"/>
          <w:szCs w:val="24"/>
        </w:rPr>
      </w:pPr>
    </w:p>
    <w:p w:rsidR="007E538F" w:rsidRPr="005B3969" w:rsidRDefault="007E538F" w:rsidP="001456A2">
      <w:pPr>
        <w:spacing w:after="0" w:line="240" w:lineRule="auto"/>
        <w:jc w:val="center"/>
        <w:rPr>
          <w:rFonts w:ascii="Times New Roman" w:hAnsi="Times New Roman"/>
          <w:sz w:val="24"/>
          <w:szCs w:val="24"/>
        </w:rPr>
      </w:pPr>
    </w:p>
    <w:p w:rsidR="00146A34" w:rsidRPr="005B3969" w:rsidRDefault="00492DD0" w:rsidP="001456A2">
      <w:pPr>
        <w:spacing w:after="0" w:line="240" w:lineRule="auto"/>
        <w:jc w:val="center"/>
        <w:rPr>
          <w:rFonts w:ascii="Times New Roman" w:hAnsi="Times New Roman"/>
          <w:sz w:val="24"/>
          <w:szCs w:val="24"/>
        </w:rPr>
      </w:pPr>
      <w:r w:rsidRPr="005B3969">
        <w:rPr>
          <w:rFonts w:ascii="Times New Roman" w:hAnsi="Times New Roman"/>
          <w:sz w:val="24"/>
          <w:szCs w:val="24"/>
        </w:rPr>
        <w:t>____________________________________________________________________</w:t>
      </w:r>
    </w:p>
    <w:p w:rsidR="00C57FA9" w:rsidRPr="005B3969" w:rsidRDefault="00C57FA9" w:rsidP="00024120">
      <w:pPr>
        <w:spacing w:after="0" w:line="240" w:lineRule="auto"/>
        <w:jc w:val="both"/>
        <w:rPr>
          <w:rFonts w:ascii="Times New Roman" w:hAnsi="Times New Roman"/>
          <w:sz w:val="24"/>
          <w:szCs w:val="24"/>
        </w:rPr>
      </w:pPr>
      <w:r w:rsidRPr="005B3969">
        <w:rPr>
          <w:rFonts w:ascii="Times New Roman" w:hAnsi="Times New Roman"/>
          <w:b/>
          <w:i/>
          <w:sz w:val="24"/>
          <w:szCs w:val="24"/>
        </w:rPr>
        <w:t xml:space="preserve">Gráfico </w:t>
      </w:r>
      <w:r w:rsidR="00E146EF" w:rsidRPr="005B3969">
        <w:rPr>
          <w:rFonts w:ascii="Times New Roman" w:hAnsi="Times New Roman"/>
          <w:b/>
          <w:i/>
          <w:sz w:val="24"/>
          <w:szCs w:val="24"/>
        </w:rPr>
        <w:t>5</w:t>
      </w:r>
      <w:r w:rsidRPr="005B3969">
        <w:rPr>
          <w:rFonts w:ascii="Times New Roman" w:hAnsi="Times New Roman"/>
          <w:b/>
          <w:sz w:val="24"/>
          <w:szCs w:val="24"/>
        </w:rPr>
        <w:t>. Variable: Inteligencia Emocional. Dimensión: Autorregulación. Indicador: Autocontro</w:t>
      </w:r>
      <w:r w:rsidRPr="005B3969">
        <w:rPr>
          <w:rFonts w:ascii="Times New Roman" w:hAnsi="Times New Roman"/>
          <w:sz w:val="24"/>
          <w:szCs w:val="24"/>
        </w:rPr>
        <w:t xml:space="preserve">l. </w:t>
      </w:r>
    </w:p>
    <w:p w:rsidR="00C57FA9" w:rsidRPr="005B3969" w:rsidRDefault="00C57FA9" w:rsidP="00C57FA9">
      <w:pPr>
        <w:spacing w:after="0" w:line="240" w:lineRule="auto"/>
        <w:rPr>
          <w:rFonts w:ascii="Times New Roman" w:hAnsi="Times New Roman"/>
          <w:sz w:val="24"/>
          <w:szCs w:val="24"/>
        </w:rPr>
      </w:pPr>
    </w:p>
    <w:p w:rsidR="00C57FA9" w:rsidRPr="005B3969" w:rsidRDefault="00C57FA9" w:rsidP="00C57FA9">
      <w:pPr>
        <w:spacing w:after="0" w:line="240" w:lineRule="auto"/>
        <w:rPr>
          <w:rFonts w:ascii="Times New Roman" w:hAnsi="Times New Roman"/>
          <w:sz w:val="24"/>
          <w:szCs w:val="24"/>
        </w:rPr>
      </w:pPr>
    </w:p>
    <w:p w:rsidR="008A43D1" w:rsidRPr="005B3969" w:rsidRDefault="004C0701" w:rsidP="008A43D1">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Pr="005B3969">
        <w:rPr>
          <w:rFonts w:ascii="Times New Roman" w:hAnsi="Times New Roman"/>
          <w:sz w:val="24"/>
          <w:szCs w:val="24"/>
        </w:rPr>
        <w:t xml:space="preserve">: Según </w:t>
      </w:r>
      <w:r w:rsidR="008A43D1" w:rsidRPr="005B3969">
        <w:rPr>
          <w:rFonts w:ascii="Times New Roman" w:hAnsi="Times New Roman"/>
          <w:sz w:val="24"/>
          <w:szCs w:val="24"/>
        </w:rPr>
        <w:t>los resultados de la encuesta aplicada, en el</w:t>
      </w:r>
      <w:r w:rsidR="00A87B96" w:rsidRPr="005B3969">
        <w:rPr>
          <w:rFonts w:ascii="Times New Roman" w:hAnsi="Times New Roman"/>
          <w:sz w:val="24"/>
          <w:szCs w:val="24"/>
        </w:rPr>
        <w:t xml:space="preserve"> ítem 4 referido al Autocontrol</w:t>
      </w:r>
      <w:r w:rsidR="008A43D1" w:rsidRPr="005B3969">
        <w:rPr>
          <w:rFonts w:ascii="Times New Roman" w:hAnsi="Times New Roman"/>
          <w:sz w:val="24"/>
          <w:szCs w:val="24"/>
        </w:rPr>
        <w:t xml:space="preserve">, se determinó que el personal directivo en un treinta y tres por ciento (33%) señaló Total Acuerdo </w:t>
      </w:r>
      <w:r w:rsidR="00BA1BA9" w:rsidRPr="005B3969">
        <w:rPr>
          <w:rFonts w:ascii="Times New Roman" w:hAnsi="Times New Roman"/>
          <w:sz w:val="24"/>
          <w:szCs w:val="24"/>
        </w:rPr>
        <w:t xml:space="preserve">en </w:t>
      </w:r>
      <w:r w:rsidR="008A43D1" w:rsidRPr="005B3969">
        <w:rPr>
          <w:rFonts w:ascii="Times New Roman" w:hAnsi="Times New Roman"/>
          <w:sz w:val="24"/>
          <w:szCs w:val="24"/>
        </w:rPr>
        <w:t xml:space="preserve">aplicar el autocontrol en situaciones de incertidumbre </w:t>
      </w:r>
      <w:r w:rsidR="00BA1BA9" w:rsidRPr="005B3969">
        <w:rPr>
          <w:rFonts w:ascii="Times New Roman" w:hAnsi="Times New Roman"/>
          <w:sz w:val="24"/>
          <w:szCs w:val="24"/>
        </w:rPr>
        <w:t xml:space="preserve">para actuar eficientemente </w:t>
      </w:r>
      <w:r w:rsidR="008A43D1" w:rsidRPr="005B3969">
        <w:rPr>
          <w:rFonts w:ascii="Times New Roman" w:hAnsi="Times New Roman"/>
          <w:sz w:val="24"/>
          <w:szCs w:val="24"/>
        </w:rPr>
        <w:t xml:space="preserve">y un sesenta y siete por ciento (67%) De Acuerdo, mientras que el personal de la institución, un treinta y </w:t>
      </w:r>
      <w:r w:rsidRPr="005B3969">
        <w:rPr>
          <w:rFonts w:ascii="Times New Roman" w:hAnsi="Times New Roman"/>
          <w:sz w:val="24"/>
          <w:szCs w:val="24"/>
        </w:rPr>
        <w:t>seis por ciento (36</w:t>
      </w:r>
      <w:r w:rsidR="008A43D1" w:rsidRPr="005B3969">
        <w:rPr>
          <w:rFonts w:ascii="Times New Roman" w:hAnsi="Times New Roman"/>
          <w:sz w:val="24"/>
          <w:szCs w:val="24"/>
        </w:rPr>
        <w:t xml:space="preserve">%) </w:t>
      </w:r>
      <w:r w:rsidR="008A43D1" w:rsidRPr="005B3969">
        <w:rPr>
          <w:rFonts w:ascii="Times New Roman" w:hAnsi="Times New Roman"/>
          <w:sz w:val="24"/>
          <w:szCs w:val="24"/>
        </w:rPr>
        <w:lastRenderedPageBreak/>
        <w:t>Total Acuerdo, un veintiocho</w:t>
      </w:r>
      <w:r w:rsidRPr="005B3969">
        <w:rPr>
          <w:rFonts w:ascii="Times New Roman" w:hAnsi="Times New Roman"/>
          <w:sz w:val="24"/>
          <w:szCs w:val="24"/>
        </w:rPr>
        <w:t xml:space="preserve"> por ciento (28</w:t>
      </w:r>
      <w:r w:rsidR="008A43D1" w:rsidRPr="005B3969">
        <w:rPr>
          <w:rFonts w:ascii="Times New Roman" w:hAnsi="Times New Roman"/>
          <w:sz w:val="24"/>
          <w:szCs w:val="24"/>
        </w:rPr>
        <w:t xml:space="preserve">%) </w:t>
      </w:r>
      <w:r w:rsidRPr="005B3969">
        <w:rPr>
          <w:rFonts w:ascii="Times New Roman" w:hAnsi="Times New Roman"/>
          <w:sz w:val="24"/>
          <w:szCs w:val="24"/>
        </w:rPr>
        <w:t>D</w:t>
      </w:r>
      <w:r w:rsidR="008A43D1" w:rsidRPr="005B3969">
        <w:rPr>
          <w:rFonts w:ascii="Times New Roman" w:hAnsi="Times New Roman"/>
          <w:sz w:val="24"/>
          <w:szCs w:val="24"/>
        </w:rPr>
        <w:t xml:space="preserve">e Acuerdo, un </w:t>
      </w:r>
      <w:r w:rsidRPr="005B3969">
        <w:rPr>
          <w:rFonts w:ascii="Times New Roman" w:hAnsi="Times New Roman"/>
          <w:sz w:val="24"/>
          <w:szCs w:val="24"/>
        </w:rPr>
        <w:t>dieciocho por ciento (18</w:t>
      </w:r>
      <w:r w:rsidR="00AA4BAF" w:rsidRPr="005B3969">
        <w:rPr>
          <w:rFonts w:ascii="Times New Roman" w:hAnsi="Times New Roman"/>
          <w:sz w:val="24"/>
          <w:szCs w:val="24"/>
        </w:rPr>
        <w:t>%) se manifiesta</w:t>
      </w:r>
      <w:r w:rsidR="008A43D1" w:rsidRPr="005B3969">
        <w:rPr>
          <w:rFonts w:ascii="Times New Roman" w:hAnsi="Times New Roman"/>
          <w:sz w:val="24"/>
          <w:szCs w:val="24"/>
        </w:rPr>
        <w:t xml:space="preserve"> Indeciso </w:t>
      </w:r>
      <w:r w:rsidRPr="005B3969">
        <w:rPr>
          <w:rFonts w:ascii="Times New Roman" w:hAnsi="Times New Roman"/>
          <w:sz w:val="24"/>
          <w:szCs w:val="24"/>
        </w:rPr>
        <w:t xml:space="preserve">al igual que </w:t>
      </w:r>
      <w:r w:rsidR="008A43D1" w:rsidRPr="005B3969">
        <w:rPr>
          <w:rFonts w:ascii="Times New Roman" w:hAnsi="Times New Roman"/>
          <w:sz w:val="24"/>
          <w:szCs w:val="24"/>
        </w:rPr>
        <w:t>en Desacuerdo.</w:t>
      </w:r>
    </w:p>
    <w:p w:rsidR="00321791" w:rsidRPr="005B3969" w:rsidRDefault="008A43D1" w:rsidP="008A43D1">
      <w:pPr>
        <w:spacing w:after="0" w:line="360" w:lineRule="auto"/>
        <w:ind w:firstLine="567"/>
        <w:jc w:val="both"/>
        <w:rPr>
          <w:rFonts w:ascii="Times New Roman" w:hAnsi="Times New Roman"/>
          <w:sz w:val="24"/>
          <w:szCs w:val="24"/>
        </w:rPr>
      </w:pPr>
      <w:r w:rsidRPr="005B3969">
        <w:rPr>
          <w:rFonts w:ascii="Times New Roman" w:hAnsi="Times New Roman"/>
          <w:sz w:val="24"/>
          <w:szCs w:val="24"/>
        </w:rPr>
        <w:t>Se reflejó en el directivo un porcentaje significativo en el autocontrol de la</w:t>
      </w:r>
      <w:r w:rsidR="008259A1" w:rsidRPr="005B3969">
        <w:rPr>
          <w:rFonts w:ascii="Times New Roman" w:hAnsi="Times New Roman"/>
          <w:sz w:val="24"/>
          <w:szCs w:val="24"/>
        </w:rPr>
        <w:t>s</w:t>
      </w:r>
      <w:r w:rsidRPr="005B3969">
        <w:rPr>
          <w:rFonts w:ascii="Times New Roman" w:hAnsi="Times New Roman"/>
          <w:sz w:val="24"/>
          <w:szCs w:val="24"/>
        </w:rPr>
        <w:t xml:space="preserve"> emociones, mientras que en el personal se refleja diferencias, en que un </w:t>
      </w:r>
      <w:r w:rsidR="008259A1" w:rsidRPr="005B3969">
        <w:rPr>
          <w:rFonts w:ascii="Times New Roman" w:hAnsi="Times New Roman"/>
          <w:sz w:val="24"/>
          <w:szCs w:val="24"/>
        </w:rPr>
        <w:t xml:space="preserve">buen </w:t>
      </w:r>
      <w:r w:rsidRPr="005B3969">
        <w:rPr>
          <w:rFonts w:ascii="Times New Roman" w:hAnsi="Times New Roman"/>
          <w:sz w:val="24"/>
          <w:szCs w:val="24"/>
        </w:rPr>
        <w:t xml:space="preserve">porcentaje positivo </w:t>
      </w:r>
      <w:r w:rsidR="008259A1" w:rsidRPr="005B3969">
        <w:rPr>
          <w:rFonts w:ascii="Times New Roman" w:hAnsi="Times New Roman"/>
          <w:sz w:val="24"/>
          <w:szCs w:val="24"/>
        </w:rPr>
        <w:t xml:space="preserve">(64%) </w:t>
      </w:r>
      <w:r w:rsidRPr="005B3969">
        <w:rPr>
          <w:rFonts w:ascii="Times New Roman" w:hAnsi="Times New Roman"/>
          <w:sz w:val="24"/>
          <w:szCs w:val="24"/>
        </w:rPr>
        <w:t>mantienen el autocontrol en situaciones de incertidumbre en la institución</w:t>
      </w:r>
      <w:r w:rsidR="00321791" w:rsidRPr="005B3969">
        <w:rPr>
          <w:rFonts w:ascii="Times New Roman" w:hAnsi="Times New Roman"/>
          <w:sz w:val="24"/>
          <w:szCs w:val="24"/>
        </w:rPr>
        <w:t xml:space="preserve"> para una actuación pertinente </w:t>
      </w:r>
      <w:r w:rsidRPr="005B3969">
        <w:rPr>
          <w:rFonts w:ascii="Times New Roman" w:hAnsi="Times New Roman"/>
          <w:sz w:val="24"/>
          <w:szCs w:val="24"/>
        </w:rPr>
        <w:t>y una minoría d</w:t>
      </w:r>
      <w:r w:rsidR="008259A1" w:rsidRPr="005B3969">
        <w:rPr>
          <w:rFonts w:ascii="Times New Roman" w:hAnsi="Times New Roman"/>
          <w:sz w:val="24"/>
          <w:szCs w:val="24"/>
        </w:rPr>
        <w:t>el personal representando el (36</w:t>
      </w:r>
      <w:r w:rsidRPr="005B3969">
        <w:rPr>
          <w:rFonts w:ascii="Times New Roman" w:hAnsi="Times New Roman"/>
          <w:sz w:val="24"/>
          <w:szCs w:val="24"/>
        </w:rPr>
        <w:t>%) no tiene</w:t>
      </w:r>
      <w:r w:rsidR="00892F56">
        <w:rPr>
          <w:rFonts w:ascii="Times New Roman" w:hAnsi="Times New Roman"/>
          <w:sz w:val="24"/>
          <w:szCs w:val="24"/>
        </w:rPr>
        <w:t>n autocontrol en sus emociones.</w:t>
      </w:r>
    </w:p>
    <w:p w:rsidR="004C0701" w:rsidRPr="005B3969" w:rsidRDefault="00321791" w:rsidP="008A43D1">
      <w:pPr>
        <w:spacing w:after="0" w:line="360" w:lineRule="auto"/>
        <w:ind w:firstLine="567"/>
        <w:jc w:val="both"/>
        <w:rPr>
          <w:rFonts w:ascii="Times New Roman" w:hAnsi="Times New Roman"/>
          <w:sz w:val="24"/>
          <w:szCs w:val="24"/>
        </w:rPr>
      </w:pPr>
      <w:r w:rsidRPr="005B3969">
        <w:rPr>
          <w:rFonts w:ascii="Times New Roman" w:hAnsi="Times New Roman"/>
          <w:sz w:val="24"/>
          <w:szCs w:val="24"/>
        </w:rPr>
        <w:t>Ell</w:t>
      </w:r>
      <w:r w:rsidR="005926B9" w:rsidRPr="005B3969">
        <w:rPr>
          <w:rFonts w:ascii="Times New Roman" w:hAnsi="Times New Roman"/>
          <w:sz w:val="24"/>
          <w:szCs w:val="24"/>
        </w:rPr>
        <w:t>o</w:t>
      </w:r>
      <w:r w:rsidR="008A43D1" w:rsidRPr="005B3969">
        <w:rPr>
          <w:rFonts w:ascii="Times New Roman" w:hAnsi="Times New Roman"/>
          <w:sz w:val="24"/>
          <w:szCs w:val="24"/>
        </w:rPr>
        <w:t xml:space="preserve"> permite</w:t>
      </w:r>
      <w:r w:rsidRPr="005B3969">
        <w:rPr>
          <w:rFonts w:ascii="Times New Roman" w:hAnsi="Times New Roman"/>
          <w:sz w:val="24"/>
          <w:szCs w:val="24"/>
        </w:rPr>
        <w:t>, que este indicador p</w:t>
      </w:r>
      <w:r w:rsidR="001C429D" w:rsidRPr="005B3969">
        <w:rPr>
          <w:rFonts w:ascii="Times New Roman" w:hAnsi="Times New Roman"/>
          <w:sz w:val="24"/>
          <w:szCs w:val="24"/>
        </w:rPr>
        <w:t>ueda</w:t>
      </w:r>
      <w:r w:rsidR="008A43D1" w:rsidRPr="005B3969">
        <w:rPr>
          <w:rFonts w:ascii="Times New Roman" w:hAnsi="Times New Roman"/>
          <w:sz w:val="24"/>
          <w:szCs w:val="24"/>
        </w:rPr>
        <w:t xml:space="preserve"> insertarse en lo que  Kanfer (1986), esboza al señalar</w:t>
      </w:r>
      <w:r w:rsidRPr="005B3969">
        <w:rPr>
          <w:rFonts w:ascii="Times New Roman" w:hAnsi="Times New Roman"/>
          <w:sz w:val="24"/>
          <w:szCs w:val="24"/>
        </w:rPr>
        <w:t xml:space="preserve"> que</w:t>
      </w:r>
      <w:r w:rsidR="008A43D1" w:rsidRPr="005B3969">
        <w:rPr>
          <w:rFonts w:ascii="Times New Roman" w:hAnsi="Times New Roman"/>
          <w:sz w:val="24"/>
          <w:szCs w:val="24"/>
        </w:rPr>
        <w:t>: “El autocontrol o la autorregulación es un procedimiento auto corrector cuando surgen discrepancia, índice de peligro inminente en estados emocionales conflict</w:t>
      </w:r>
      <w:r w:rsidR="00892F56">
        <w:rPr>
          <w:rFonts w:ascii="Times New Roman" w:hAnsi="Times New Roman"/>
          <w:sz w:val="24"/>
          <w:szCs w:val="24"/>
        </w:rPr>
        <w:t>ivo. (p.145).</w:t>
      </w:r>
    </w:p>
    <w:p w:rsidR="008A43D1" w:rsidRPr="005B3969" w:rsidRDefault="008A43D1" w:rsidP="008A43D1">
      <w:pPr>
        <w:spacing w:after="0" w:line="360" w:lineRule="auto"/>
        <w:ind w:firstLine="567"/>
        <w:jc w:val="both"/>
        <w:rPr>
          <w:rFonts w:ascii="Times New Roman" w:hAnsi="Times New Roman"/>
          <w:sz w:val="24"/>
          <w:szCs w:val="24"/>
        </w:rPr>
      </w:pPr>
      <w:r w:rsidRPr="005B3969">
        <w:rPr>
          <w:rFonts w:ascii="Times New Roman" w:hAnsi="Times New Roman"/>
          <w:sz w:val="24"/>
          <w:szCs w:val="24"/>
        </w:rPr>
        <w:t>En este sentido, el gerente educativo en el desarrollo de sus habilidades debe mantener el autocontrol para actuar de mediador en situaciones de incertidumbre, conflictos que se presenten con el personal, actuando de forma serena, manteniendo la calma y reflexión para dirimir los conflictos, requiriendo mejorar este aspecto en el personal aprendiendo a mantener una regulación consciente y controlada de sus emociones frente a los demás, demostrando que pueden manejar situaciones desfavorable</w:t>
      </w:r>
      <w:r w:rsidR="00321791" w:rsidRPr="005B3969">
        <w:rPr>
          <w:rFonts w:ascii="Times New Roman" w:hAnsi="Times New Roman"/>
          <w:sz w:val="24"/>
          <w:szCs w:val="24"/>
        </w:rPr>
        <w:t>s</w:t>
      </w:r>
      <w:r w:rsidRPr="005B3969">
        <w:rPr>
          <w:rFonts w:ascii="Times New Roman" w:hAnsi="Times New Roman"/>
          <w:sz w:val="24"/>
          <w:szCs w:val="24"/>
        </w:rPr>
        <w:t xml:space="preserve"> en beneficio de la salud emocional de todos los miembros, desarrollando empatía y diálogos reflexivos para la transformación de comportamientos deseados, asegurando el respeto a los normas y estructura de la institución.</w:t>
      </w:r>
    </w:p>
    <w:p w:rsidR="00C57FA9" w:rsidRPr="005B3969" w:rsidRDefault="00C57FA9" w:rsidP="00C57FA9">
      <w:pPr>
        <w:spacing w:after="0" w:line="360" w:lineRule="auto"/>
        <w:ind w:firstLine="567"/>
        <w:jc w:val="both"/>
        <w:rPr>
          <w:rFonts w:ascii="Times New Roman" w:hAnsi="Times New Roman"/>
          <w:sz w:val="24"/>
          <w:szCs w:val="24"/>
        </w:rPr>
      </w:pPr>
    </w:p>
    <w:p w:rsidR="00C57FA9" w:rsidRPr="005B3969" w:rsidRDefault="00C57FA9" w:rsidP="00C57FA9">
      <w:pPr>
        <w:spacing w:after="0" w:line="360" w:lineRule="auto"/>
        <w:ind w:firstLine="567"/>
        <w:jc w:val="both"/>
        <w:rPr>
          <w:rFonts w:ascii="Times New Roman" w:hAnsi="Times New Roman"/>
          <w:sz w:val="24"/>
          <w:szCs w:val="24"/>
        </w:rPr>
        <w:sectPr w:rsidR="00C57FA9" w:rsidRPr="005B3969" w:rsidSect="00F0312F">
          <w:pgSz w:w="12240" w:h="15840" w:code="1"/>
          <w:pgMar w:top="1701" w:right="1701" w:bottom="1701" w:left="2268" w:header="851" w:footer="851" w:gutter="0"/>
          <w:cols w:space="720"/>
        </w:sectPr>
      </w:pPr>
    </w:p>
    <w:p w:rsidR="00405CFF" w:rsidRPr="005B3969" w:rsidRDefault="00405CFF" w:rsidP="000C21C9">
      <w:pPr>
        <w:spacing w:after="0" w:line="360" w:lineRule="auto"/>
        <w:rPr>
          <w:rFonts w:ascii="Times New Roman" w:hAnsi="Times New Roman"/>
          <w:b/>
          <w:sz w:val="24"/>
          <w:szCs w:val="24"/>
        </w:rPr>
      </w:pPr>
      <w:r w:rsidRPr="005B3969">
        <w:rPr>
          <w:rFonts w:ascii="Times New Roman" w:hAnsi="Times New Roman"/>
          <w:b/>
          <w:sz w:val="24"/>
          <w:szCs w:val="24"/>
        </w:rPr>
        <w:lastRenderedPageBreak/>
        <w:t xml:space="preserve">Cuadro </w:t>
      </w:r>
      <w:r w:rsidR="00B65E08" w:rsidRPr="005B3969">
        <w:rPr>
          <w:rFonts w:ascii="Times New Roman" w:hAnsi="Times New Roman"/>
          <w:b/>
          <w:sz w:val="24"/>
          <w:szCs w:val="24"/>
        </w:rPr>
        <w:t>10</w:t>
      </w:r>
    </w:p>
    <w:p w:rsidR="00405CFF" w:rsidRPr="00B8370A" w:rsidRDefault="001C12B8" w:rsidP="00B8370A">
      <w:pPr>
        <w:tabs>
          <w:tab w:val="left" w:pos="5670"/>
        </w:tabs>
        <w:spacing w:after="0" w:line="240" w:lineRule="auto"/>
        <w:jc w:val="both"/>
        <w:rPr>
          <w:rFonts w:ascii="Times New Roman" w:hAnsi="Times New Roman"/>
          <w:b/>
          <w:sz w:val="24"/>
          <w:szCs w:val="24"/>
        </w:rPr>
      </w:pPr>
      <w:r w:rsidRPr="00B8370A">
        <w:rPr>
          <w:rFonts w:ascii="Times New Roman" w:hAnsi="Times New Roman"/>
          <w:b/>
          <w:sz w:val="24"/>
          <w:szCs w:val="24"/>
        </w:rPr>
        <w:t>Variable: Inteligencia Emocional</w:t>
      </w:r>
      <w:r w:rsidR="00B8370A" w:rsidRPr="00B8370A">
        <w:rPr>
          <w:rFonts w:ascii="Times New Roman" w:hAnsi="Times New Roman"/>
          <w:b/>
          <w:sz w:val="24"/>
          <w:szCs w:val="24"/>
        </w:rPr>
        <w:t xml:space="preserve">. </w:t>
      </w:r>
      <w:r w:rsidR="00405CFF" w:rsidRPr="00B8370A">
        <w:rPr>
          <w:rFonts w:ascii="Times New Roman" w:hAnsi="Times New Roman"/>
          <w:b/>
          <w:sz w:val="24"/>
          <w:szCs w:val="24"/>
        </w:rPr>
        <w:t>Dimensión: Autorregulación</w:t>
      </w:r>
      <w:r w:rsidR="00B8370A" w:rsidRPr="00B8370A">
        <w:rPr>
          <w:rFonts w:ascii="Times New Roman" w:hAnsi="Times New Roman"/>
          <w:b/>
          <w:sz w:val="24"/>
          <w:szCs w:val="24"/>
        </w:rPr>
        <w:t>.</w:t>
      </w:r>
      <w:r w:rsidR="00A87B96" w:rsidRPr="00B8370A">
        <w:rPr>
          <w:rFonts w:ascii="Times New Roman" w:hAnsi="Times New Roman"/>
          <w:b/>
          <w:sz w:val="24"/>
          <w:szCs w:val="24"/>
        </w:rPr>
        <w:t>Indicador:Confiabilidad</w:t>
      </w:r>
      <w:r w:rsidR="00B8370A" w:rsidRPr="00B8370A">
        <w:rPr>
          <w:rFonts w:ascii="Times New Roman" w:hAnsi="Times New Roman"/>
          <w:b/>
          <w:sz w:val="24"/>
          <w:szCs w:val="24"/>
        </w:rPr>
        <w:t xml:space="preserve">. </w:t>
      </w:r>
      <w:r w:rsidR="00405CFF" w:rsidRPr="00B8370A">
        <w:rPr>
          <w:rFonts w:ascii="Times New Roman" w:hAnsi="Times New Roman"/>
          <w:b/>
          <w:sz w:val="24"/>
          <w:szCs w:val="24"/>
        </w:rPr>
        <w:t>Ítem 5</w:t>
      </w:r>
      <w:r w:rsidR="00A87B96" w:rsidRPr="00B8370A">
        <w:rPr>
          <w:rFonts w:ascii="Times New Roman" w:hAnsi="Times New Roman"/>
          <w:b/>
          <w:sz w:val="24"/>
          <w:szCs w:val="24"/>
        </w:rPr>
        <w:t>:</w:t>
      </w:r>
      <w:r w:rsidRPr="00B8370A">
        <w:rPr>
          <w:rFonts w:ascii="Times New Roman" w:hAnsi="Times New Roman"/>
          <w:b/>
          <w:sz w:val="24"/>
          <w:szCs w:val="24"/>
        </w:rPr>
        <w:t>Confía en su</w:t>
      </w:r>
      <w:r w:rsidR="004212E4" w:rsidRPr="00B8370A">
        <w:rPr>
          <w:rFonts w:ascii="Times New Roman" w:hAnsi="Times New Roman"/>
          <w:b/>
          <w:sz w:val="24"/>
          <w:szCs w:val="24"/>
        </w:rPr>
        <w:t xml:space="preserve">s potencialidades para </w:t>
      </w:r>
      <w:r w:rsidR="00A87B96" w:rsidRPr="00B8370A">
        <w:rPr>
          <w:rFonts w:ascii="Times New Roman" w:hAnsi="Times New Roman"/>
          <w:b/>
          <w:sz w:val="24"/>
          <w:szCs w:val="24"/>
        </w:rPr>
        <w:t xml:space="preserve">la realización de </w:t>
      </w:r>
      <w:r w:rsidR="004212E4" w:rsidRPr="00B8370A">
        <w:rPr>
          <w:rFonts w:ascii="Times New Roman" w:hAnsi="Times New Roman"/>
          <w:b/>
          <w:sz w:val="24"/>
          <w:szCs w:val="24"/>
        </w:rPr>
        <w:t xml:space="preserve">un trabajo </w:t>
      </w:r>
      <w:r w:rsidR="00A148B6" w:rsidRPr="00B8370A">
        <w:rPr>
          <w:rFonts w:ascii="Times New Roman" w:hAnsi="Times New Roman"/>
          <w:b/>
          <w:sz w:val="24"/>
          <w:szCs w:val="24"/>
        </w:rPr>
        <w:t xml:space="preserve">gerencial </w:t>
      </w:r>
      <w:r w:rsidR="004212E4" w:rsidRPr="00B8370A">
        <w:rPr>
          <w:rFonts w:ascii="Times New Roman" w:hAnsi="Times New Roman"/>
          <w:b/>
          <w:sz w:val="24"/>
          <w:szCs w:val="24"/>
        </w:rPr>
        <w:t>efectivo.</w:t>
      </w:r>
    </w:p>
    <w:p w:rsidR="00405CFF" w:rsidRPr="005B3969" w:rsidRDefault="00405CFF" w:rsidP="005B7F19">
      <w:pPr>
        <w:tabs>
          <w:tab w:val="left" w:pos="840"/>
        </w:tabs>
        <w:autoSpaceDE w:val="0"/>
        <w:autoSpaceDN w:val="0"/>
        <w:adjustRightInd w:val="0"/>
        <w:spacing w:after="0" w:line="240" w:lineRule="auto"/>
        <w:jc w:val="both"/>
        <w:rPr>
          <w:rFonts w:ascii="Times New Roman" w:hAnsi="Times New Roman"/>
          <w:sz w:val="24"/>
          <w:szCs w:val="24"/>
        </w:rPr>
      </w:pPr>
    </w:p>
    <w:p w:rsidR="000C21C9" w:rsidRPr="005B3969" w:rsidRDefault="000C21C9" w:rsidP="005B7F19">
      <w:pPr>
        <w:tabs>
          <w:tab w:val="left" w:pos="840"/>
        </w:tabs>
        <w:autoSpaceDE w:val="0"/>
        <w:autoSpaceDN w:val="0"/>
        <w:adjustRightInd w:val="0"/>
        <w:spacing w:after="0" w:line="240" w:lineRule="auto"/>
        <w:jc w:val="both"/>
        <w:rPr>
          <w:rFonts w:ascii="Times New Roman" w:hAnsi="Times New Roman"/>
          <w:sz w:val="24"/>
          <w:szCs w:val="24"/>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134"/>
        <w:gridCol w:w="958"/>
        <w:gridCol w:w="524"/>
        <w:gridCol w:w="525"/>
        <w:gridCol w:w="524"/>
        <w:gridCol w:w="525"/>
        <w:gridCol w:w="524"/>
        <w:gridCol w:w="525"/>
        <w:gridCol w:w="524"/>
        <w:gridCol w:w="525"/>
        <w:gridCol w:w="524"/>
        <w:gridCol w:w="525"/>
        <w:gridCol w:w="383"/>
        <w:gridCol w:w="467"/>
      </w:tblGrid>
      <w:tr w:rsidR="005B3969" w:rsidRPr="005B3969" w:rsidTr="00B4421D">
        <w:trPr>
          <w:jc w:val="center"/>
        </w:trPr>
        <w:tc>
          <w:tcPr>
            <w:tcW w:w="568" w:type="dxa"/>
            <w:tcBorders>
              <w:top w:val="nil"/>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p>
        </w:tc>
        <w:tc>
          <w:tcPr>
            <w:tcW w:w="1134" w:type="dxa"/>
            <w:tcBorders>
              <w:top w:val="nil"/>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p>
        </w:tc>
        <w:tc>
          <w:tcPr>
            <w:tcW w:w="958" w:type="dxa"/>
            <w:tcBorders>
              <w:top w:val="nil"/>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p>
        </w:tc>
        <w:tc>
          <w:tcPr>
            <w:tcW w:w="6095" w:type="dxa"/>
            <w:gridSpan w:val="12"/>
            <w:tcBorders>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B4421D">
        <w:trPr>
          <w:jc w:val="center"/>
        </w:trPr>
        <w:tc>
          <w:tcPr>
            <w:tcW w:w="568" w:type="dxa"/>
            <w:vMerge w:val="restart"/>
            <w:tcBorders>
              <w:top w:val="single" w:sz="4" w:space="0" w:color="auto"/>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1134" w:type="dxa"/>
            <w:vMerge w:val="restart"/>
            <w:tcBorders>
              <w:top w:val="single" w:sz="4" w:space="0" w:color="auto"/>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958" w:type="dxa"/>
            <w:vMerge w:val="restart"/>
            <w:tcBorders>
              <w:top w:val="single" w:sz="4" w:space="0" w:color="auto"/>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 Desacuerdo</w:t>
            </w:r>
          </w:p>
        </w:tc>
        <w:tc>
          <w:tcPr>
            <w:tcW w:w="1049" w:type="dxa"/>
            <w:gridSpan w:val="2"/>
            <w:tcBorders>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Desacuerdo</w:t>
            </w:r>
          </w:p>
        </w:tc>
        <w:tc>
          <w:tcPr>
            <w:tcW w:w="383" w:type="dxa"/>
            <w:vMerge w:val="restart"/>
            <w:tcBorders>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B4421D">
        <w:trPr>
          <w:jc w:val="center"/>
        </w:trPr>
        <w:tc>
          <w:tcPr>
            <w:tcW w:w="568" w:type="dxa"/>
            <w:vMerge/>
            <w:tcBorders>
              <w:top w:val="nil"/>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p>
        </w:tc>
        <w:tc>
          <w:tcPr>
            <w:tcW w:w="1134" w:type="dxa"/>
            <w:vMerge/>
            <w:tcBorders>
              <w:top w:val="nil"/>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p>
        </w:tc>
        <w:tc>
          <w:tcPr>
            <w:tcW w:w="958" w:type="dxa"/>
            <w:vMerge/>
            <w:tcBorders>
              <w:top w:val="nil"/>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701962" w:rsidRPr="005B3969" w:rsidRDefault="00701962" w:rsidP="00701962">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94158B">
        <w:trPr>
          <w:trHeight w:val="850"/>
          <w:jc w:val="center"/>
        </w:trPr>
        <w:tc>
          <w:tcPr>
            <w:tcW w:w="568" w:type="dxa"/>
            <w:vMerge w:val="restart"/>
            <w:tcBorders>
              <w:top w:val="single" w:sz="4" w:space="0" w:color="auto"/>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w:t>
            </w:r>
          </w:p>
        </w:tc>
        <w:tc>
          <w:tcPr>
            <w:tcW w:w="1134" w:type="dxa"/>
            <w:vMerge w:val="restart"/>
            <w:tcBorders>
              <w:top w:val="single" w:sz="4" w:space="0" w:color="auto"/>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Confiabilidad</w:t>
            </w:r>
          </w:p>
        </w:tc>
        <w:tc>
          <w:tcPr>
            <w:tcW w:w="958" w:type="dxa"/>
            <w:tcBorders>
              <w:top w:val="single" w:sz="4" w:space="0" w:color="auto"/>
              <w:left w:val="nil"/>
              <w:bottom w:val="nil"/>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B4421D"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p>
        </w:tc>
        <w:tc>
          <w:tcPr>
            <w:tcW w:w="525" w:type="dxa"/>
            <w:tcBorders>
              <w:top w:val="single" w:sz="4" w:space="0" w:color="auto"/>
              <w:left w:val="nil"/>
              <w:bottom w:val="nil"/>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33</w:t>
            </w:r>
          </w:p>
        </w:tc>
        <w:tc>
          <w:tcPr>
            <w:tcW w:w="524" w:type="dxa"/>
            <w:tcBorders>
              <w:top w:val="single" w:sz="4" w:space="0" w:color="auto"/>
              <w:left w:val="nil"/>
              <w:bottom w:val="nil"/>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single" w:sz="4" w:space="0" w:color="auto"/>
              <w:left w:val="nil"/>
              <w:bottom w:val="nil"/>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67</w:t>
            </w:r>
          </w:p>
        </w:tc>
        <w:tc>
          <w:tcPr>
            <w:tcW w:w="524" w:type="dxa"/>
            <w:tcBorders>
              <w:top w:val="single" w:sz="4" w:space="0" w:color="auto"/>
              <w:left w:val="nil"/>
              <w:bottom w:val="nil"/>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94158B">
        <w:trPr>
          <w:trHeight w:val="850"/>
          <w:jc w:val="center"/>
        </w:trPr>
        <w:tc>
          <w:tcPr>
            <w:tcW w:w="568" w:type="dxa"/>
            <w:vMerge/>
            <w:tcBorders>
              <w:top w:val="single" w:sz="4" w:space="0" w:color="auto"/>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p>
        </w:tc>
        <w:tc>
          <w:tcPr>
            <w:tcW w:w="1134" w:type="dxa"/>
            <w:vMerge/>
            <w:tcBorders>
              <w:top w:val="nil"/>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p>
        </w:tc>
        <w:tc>
          <w:tcPr>
            <w:tcW w:w="958" w:type="dxa"/>
            <w:tcBorders>
              <w:top w:val="nil"/>
              <w:left w:val="nil"/>
              <w:bottom w:val="single" w:sz="4" w:space="0" w:color="auto"/>
              <w:right w:val="nil"/>
            </w:tcBorders>
            <w:shd w:val="clear" w:color="auto" w:fill="auto"/>
            <w:vAlign w:val="center"/>
          </w:tcPr>
          <w:p w:rsidR="00701962" w:rsidRPr="005B3969" w:rsidRDefault="005926B9"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Personal</w:t>
            </w:r>
          </w:p>
        </w:tc>
        <w:tc>
          <w:tcPr>
            <w:tcW w:w="524" w:type="dxa"/>
            <w:tcBorders>
              <w:top w:val="nil"/>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15</w:t>
            </w:r>
          </w:p>
        </w:tc>
        <w:tc>
          <w:tcPr>
            <w:tcW w:w="525" w:type="dxa"/>
            <w:tcBorders>
              <w:top w:val="nil"/>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54</w:t>
            </w:r>
          </w:p>
        </w:tc>
        <w:tc>
          <w:tcPr>
            <w:tcW w:w="524" w:type="dxa"/>
            <w:tcBorders>
              <w:top w:val="nil"/>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13</w:t>
            </w:r>
          </w:p>
        </w:tc>
        <w:tc>
          <w:tcPr>
            <w:tcW w:w="525" w:type="dxa"/>
            <w:tcBorders>
              <w:top w:val="nil"/>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46</w:t>
            </w:r>
          </w:p>
        </w:tc>
        <w:tc>
          <w:tcPr>
            <w:tcW w:w="524" w:type="dxa"/>
            <w:tcBorders>
              <w:top w:val="nil"/>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nil"/>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p w:rsidR="002E6EE6" w:rsidRPr="005B3969" w:rsidRDefault="002E6EE6" w:rsidP="00701962">
            <w:pPr>
              <w:tabs>
                <w:tab w:val="left" w:pos="840"/>
              </w:tabs>
              <w:autoSpaceDE w:val="0"/>
              <w:autoSpaceDN w:val="0"/>
              <w:adjustRightInd w:val="0"/>
              <w:spacing w:after="0" w:line="240" w:lineRule="auto"/>
              <w:jc w:val="center"/>
              <w:rPr>
                <w:rFonts w:ascii="Times New Roman" w:hAnsi="Times New Roman"/>
                <w:sz w:val="16"/>
                <w:szCs w:val="16"/>
              </w:rPr>
            </w:pPr>
          </w:p>
        </w:tc>
      </w:tr>
    </w:tbl>
    <w:p w:rsidR="00424E6E" w:rsidRPr="00A55605" w:rsidRDefault="00DF6D12" w:rsidP="00DF6D12">
      <w:pPr>
        <w:spacing w:after="0"/>
        <w:rPr>
          <w:noProof/>
          <w:sz w:val="20"/>
          <w:szCs w:val="20"/>
          <w:lang w:eastAsia="es-VE"/>
        </w:rPr>
      </w:pPr>
      <w:r w:rsidRPr="005B3969">
        <w:rPr>
          <w:rFonts w:ascii="Times New Roman" w:hAnsi="Times New Roman"/>
          <w:b/>
          <w:sz w:val="20"/>
          <w:szCs w:val="20"/>
        </w:rPr>
        <w:t>N</w:t>
      </w:r>
      <w:r w:rsidR="00590AB2" w:rsidRPr="005B3969">
        <w:rPr>
          <w:rFonts w:ascii="Times New Roman" w:hAnsi="Times New Roman"/>
          <w:b/>
          <w:sz w:val="20"/>
          <w:szCs w:val="20"/>
        </w:rPr>
        <w:t>ota:</w:t>
      </w:r>
      <w:r w:rsidR="00590AB2" w:rsidRPr="005B3969">
        <w:rPr>
          <w:rFonts w:ascii="Times New Roman" w:hAnsi="Times New Roman"/>
          <w:sz w:val="20"/>
          <w:szCs w:val="20"/>
        </w:rPr>
        <w:t xml:space="preserve"> Cálculos del investigador</w:t>
      </w:r>
      <w:r w:rsidR="007244F3" w:rsidRPr="005B3969">
        <w:rPr>
          <w:rFonts w:ascii="Times New Roman" w:hAnsi="Times New Roman"/>
          <w:sz w:val="20"/>
          <w:szCs w:val="20"/>
        </w:rPr>
        <w:t xml:space="preserve">, Aguilar </w:t>
      </w:r>
      <w:r w:rsidRPr="005B3969">
        <w:rPr>
          <w:rFonts w:ascii="Times New Roman" w:hAnsi="Times New Roman"/>
          <w:sz w:val="20"/>
          <w:szCs w:val="20"/>
        </w:rPr>
        <w:t>(</w:t>
      </w:r>
      <w:r w:rsidR="005B7F19" w:rsidRPr="005B3969">
        <w:rPr>
          <w:rFonts w:ascii="Times New Roman" w:hAnsi="Times New Roman"/>
          <w:sz w:val="20"/>
          <w:szCs w:val="20"/>
        </w:rPr>
        <w:t>2020</w:t>
      </w:r>
      <w:r w:rsidRPr="005B3969">
        <w:rPr>
          <w:rFonts w:ascii="Times New Roman" w:hAnsi="Times New Roman"/>
          <w:sz w:val="20"/>
          <w:szCs w:val="20"/>
        </w:rPr>
        <w:t>).</w:t>
      </w:r>
    </w:p>
    <w:p w:rsidR="00804417" w:rsidRPr="005B3969" w:rsidRDefault="00804417" w:rsidP="00804417">
      <w:pPr>
        <w:spacing w:after="0" w:line="240" w:lineRule="auto"/>
        <w:jc w:val="center"/>
        <w:rPr>
          <w:rFonts w:ascii="Times New Roman" w:hAnsi="Times New Roman"/>
          <w:sz w:val="24"/>
          <w:szCs w:val="24"/>
        </w:rPr>
      </w:pPr>
    </w:p>
    <w:p w:rsidR="00804417" w:rsidRPr="005B3969" w:rsidRDefault="0092065A" w:rsidP="00804417">
      <w:pPr>
        <w:spacing w:after="0" w:line="240" w:lineRule="auto"/>
        <w:jc w:val="center"/>
        <w:rPr>
          <w:rFonts w:ascii="Times New Roman" w:hAnsi="Times New Roman"/>
          <w:sz w:val="24"/>
          <w:szCs w:val="24"/>
        </w:rPr>
      </w:pPr>
      <w:r w:rsidRPr="005B3969">
        <w:rPr>
          <w:noProof/>
          <w:lang w:eastAsia="es-VE"/>
        </w:rPr>
        <w:drawing>
          <wp:anchor distT="0" distB="0" distL="114300" distR="114300" simplePos="0" relativeHeight="251637248" behindDoc="0" locked="0" layoutInCell="1" allowOverlap="1">
            <wp:simplePos x="0" y="0"/>
            <wp:positionH relativeFrom="column">
              <wp:posOffset>1758</wp:posOffset>
            </wp:positionH>
            <wp:positionV relativeFrom="paragraph">
              <wp:posOffset>-195</wp:posOffset>
            </wp:positionV>
            <wp:extent cx="5252085" cy="2724752"/>
            <wp:effectExtent l="0" t="0" r="5715" b="0"/>
            <wp:wrapNone/>
            <wp:docPr id="80" name="Gráfico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p>
    <w:p w:rsidR="00804417" w:rsidRPr="005B3969" w:rsidRDefault="00804417" w:rsidP="00804417">
      <w:pPr>
        <w:spacing w:after="0" w:line="240" w:lineRule="auto"/>
        <w:jc w:val="center"/>
        <w:rPr>
          <w:rFonts w:ascii="Times New Roman" w:hAnsi="Times New Roman"/>
          <w:sz w:val="24"/>
          <w:szCs w:val="24"/>
        </w:rPr>
      </w:pPr>
    </w:p>
    <w:p w:rsidR="00804417" w:rsidRPr="005B3969" w:rsidRDefault="00804417" w:rsidP="00804417">
      <w:pPr>
        <w:spacing w:after="0" w:line="240" w:lineRule="auto"/>
        <w:jc w:val="center"/>
        <w:rPr>
          <w:rFonts w:ascii="Times New Roman" w:hAnsi="Times New Roman"/>
          <w:sz w:val="24"/>
          <w:szCs w:val="24"/>
        </w:rPr>
      </w:pPr>
    </w:p>
    <w:p w:rsidR="00804417" w:rsidRPr="005B3969" w:rsidRDefault="00804417" w:rsidP="00804417">
      <w:pPr>
        <w:spacing w:after="0" w:line="240" w:lineRule="auto"/>
        <w:jc w:val="center"/>
        <w:rPr>
          <w:rFonts w:ascii="Times New Roman" w:hAnsi="Times New Roman"/>
          <w:sz w:val="24"/>
          <w:szCs w:val="24"/>
        </w:rPr>
      </w:pPr>
    </w:p>
    <w:p w:rsidR="00804417" w:rsidRPr="005B3969" w:rsidRDefault="00804417" w:rsidP="00804417">
      <w:pPr>
        <w:spacing w:after="0" w:line="240" w:lineRule="auto"/>
        <w:jc w:val="center"/>
        <w:rPr>
          <w:rFonts w:ascii="Times New Roman" w:hAnsi="Times New Roman"/>
          <w:sz w:val="24"/>
          <w:szCs w:val="24"/>
        </w:rPr>
      </w:pPr>
    </w:p>
    <w:p w:rsidR="00804417" w:rsidRPr="005B3969" w:rsidRDefault="00804417" w:rsidP="00804417">
      <w:pPr>
        <w:spacing w:after="0" w:line="240" w:lineRule="auto"/>
        <w:jc w:val="center"/>
        <w:rPr>
          <w:rFonts w:ascii="Times New Roman" w:hAnsi="Times New Roman"/>
          <w:sz w:val="24"/>
          <w:szCs w:val="24"/>
        </w:rPr>
      </w:pPr>
    </w:p>
    <w:p w:rsidR="00804417" w:rsidRPr="005B3969" w:rsidRDefault="00804417" w:rsidP="00804417">
      <w:pPr>
        <w:spacing w:after="0" w:line="240" w:lineRule="auto"/>
        <w:jc w:val="center"/>
        <w:rPr>
          <w:rFonts w:ascii="Times New Roman" w:hAnsi="Times New Roman"/>
          <w:sz w:val="24"/>
          <w:szCs w:val="24"/>
        </w:rPr>
      </w:pPr>
    </w:p>
    <w:p w:rsidR="00804417" w:rsidRPr="005B3969" w:rsidRDefault="00804417" w:rsidP="00804417">
      <w:pPr>
        <w:spacing w:after="0" w:line="240" w:lineRule="auto"/>
        <w:jc w:val="center"/>
        <w:rPr>
          <w:rFonts w:ascii="Times New Roman" w:hAnsi="Times New Roman"/>
          <w:sz w:val="24"/>
          <w:szCs w:val="24"/>
        </w:rPr>
      </w:pPr>
    </w:p>
    <w:p w:rsidR="00804417" w:rsidRPr="005B3969" w:rsidRDefault="00804417" w:rsidP="00804417">
      <w:pPr>
        <w:spacing w:after="0" w:line="240" w:lineRule="auto"/>
        <w:jc w:val="center"/>
        <w:rPr>
          <w:rFonts w:ascii="Times New Roman" w:hAnsi="Times New Roman"/>
          <w:sz w:val="24"/>
          <w:szCs w:val="24"/>
        </w:rPr>
      </w:pPr>
    </w:p>
    <w:p w:rsidR="00804417" w:rsidRPr="005B3969" w:rsidRDefault="00804417" w:rsidP="00804417">
      <w:pPr>
        <w:spacing w:after="0" w:line="240" w:lineRule="auto"/>
        <w:jc w:val="center"/>
        <w:rPr>
          <w:rFonts w:ascii="Times New Roman" w:hAnsi="Times New Roman"/>
          <w:sz w:val="24"/>
          <w:szCs w:val="24"/>
        </w:rPr>
      </w:pPr>
    </w:p>
    <w:p w:rsidR="00804417" w:rsidRPr="005B3969" w:rsidRDefault="00804417" w:rsidP="00804417">
      <w:pPr>
        <w:spacing w:after="0" w:line="240" w:lineRule="auto"/>
        <w:jc w:val="center"/>
        <w:rPr>
          <w:rFonts w:ascii="Times New Roman" w:hAnsi="Times New Roman"/>
          <w:sz w:val="24"/>
          <w:szCs w:val="24"/>
        </w:rPr>
      </w:pPr>
    </w:p>
    <w:p w:rsidR="00804417" w:rsidRPr="005B3969" w:rsidRDefault="00804417" w:rsidP="00804417">
      <w:pPr>
        <w:spacing w:after="0" w:line="240" w:lineRule="auto"/>
        <w:jc w:val="center"/>
        <w:rPr>
          <w:rFonts w:ascii="Times New Roman" w:hAnsi="Times New Roman"/>
          <w:sz w:val="24"/>
          <w:szCs w:val="24"/>
        </w:rPr>
      </w:pPr>
    </w:p>
    <w:p w:rsidR="00804417" w:rsidRPr="005B3969" w:rsidRDefault="00804417" w:rsidP="00804417">
      <w:pPr>
        <w:spacing w:after="0" w:line="240" w:lineRule="auto"/>
        <w:jc w:val="center"/>
        <w:rPr>
          <w:rFonts w:ascii="Times New Roman" w:hAnsi="Times New Roman"/>
          <w:sz w:val="24"/>
          <w:szCs w:val="24"/>
        </w:rPr>
      </w:pPr>
    </w:p>
    <w:p w:rsidR="00804417" w:rsidRPr="005B3969" w:rsidRDefault="00804417" w:rsidP="00804417">
      <w:pPr>
        <w:spacing w:after="0" w:line="240" w:lineRule="auto"/>
        <w:jc w:val="center"/>
        <w:rPr>
          <w:rFonts w:ascii="Times New Roman" w:hAnsi="Times New Roman"/>
          <w:sz w:val="24"/>
          <w:szCs w:val="24"/>
        </w:rPr>
      </w:pPr>
    </w:p>
    <w:p w:rsidR="00804417" w:rsidRPr="005B3969" w:rsidRDefault="00804417" w:rsidP="00804417">
      <w:pPr>
        <w:spacing w:after="0" w:line="240" w:lineRule="auto"/>
        <w:jc w:val="center"/>
        <w:rPr>
          <w:rFonts w:ascii="Times New Roman" w:hAnsi="Times New Roman"/>
          <w:sz w:val="24"/>
          <w:szCs w:val="24"/>
        </w:rPr>
      </w:pPr>
    </w:p>
    <w:p w:rsidR="00804417" w:rsidRPr="005B3969" w:rsidRDefault="00804417" w:rsidP="00804417">
      <w:pPr>
        <w:spacing w:after="0" w:line="240" w:lineRule="auto"/>
        <w:jc w:val="center"/>
        <w:rPr>
          <w:rFonts w:ascii="Times New Roman" w:hAnsi="Times New Roman"/>
          <w:sz w:val="24"/>
          <w:szCs w:val="24"/>
        </w:rPr>
      </w:pPr>
    </w:p>
    <w:p w:rsidR="0094158B" w:rsidRPr="005B3969" w:rsidRDefault="0094158B" w:rsidP="00550B7C">
      <w:pPr>
        <w:tabs>
          <w:tab w:val="left" w:pos="5040"/>
          <w:tab w:val="left" w:pos="6000"/>
        </w:tabs>
        <w:spacing w:after="0" w:line="240" w:lineRule="auto"/>
        <w:jc w:val="both"/>
        <w:rPr>
          <w:rFonts w:ascii="Times New Roman" w:hAnsi="Times New Roman"/>
          <w:b/>
          <w:i/>
          <w:sz w:val="24"/>
          <w:szCs w:val="24"/>
        </w:rPr>
      </w:pPr>
      <w:r w:rsidRPr="005B3969">
        <w:rPr>
          <w:rFonts w:ascii="Times New Roman" w:hAnsi="Times New Roman"/>
          <w:b/>
          <w:i/>
          <w:sz w:val="24"/>
          <w:szCs w:val="24"/>
        </w:rPr>
        <w:t>____________________________________________________________________</w:t>
      </w:r>
    </w:p>
    <w:p w:rsidR="00550B7C" w:rsidRPr="005B3969" w:rsidRDefault="00C57FA9" w:rsidP="00550B7C">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w:t>
      </w:r>
      <w:r w:rsidR="007244F3" w:rsidRPr="005B3969">
        <w:rPr>
          <w:rFonts w:ascii="Times New Roman" w:hAnsi="Times New Roman"/>
          <w:b/>
          <w:i/>
          <w:sz w:val="24"/>
          <w:szCs w:val="24"/>
        </w:rPr>
        <w:t xml:space="preserve"> 6</w:t>
      </w:r>
      <w:r w:rsidRPr="005B3969">
        <w:rPr>
          <w:rFonts w:ascii="Times New Roman" w:hAnsi="Times New Roman"/>
          <w:b/>
          <w:sz w:val="24"/>
          <w:szCs w:val="24"/>
        </w:rPr>
        <w:t>. Variable: Inteligencia Emocional. Dimensión: Autorregulación: Indicador: Confiabilidad</w:t>
      </w:r>
      <w:r w:rsidRPr="005B3969">
        <w:rPr>
          <w:rFonts w:ascii="Times New Roman" w:hAnsi="Times New Roman"/>
          <w:sz w:val="24"/>
          <w:szCs w:val="24"/>
        </w:rPr>
        <w:t xml:space="preserve">. </w:t>
      </w:r>
    </w:p>
    <w:p w:rsidR="00C57FA9" w:rsidRPr="005B3969" w:rsidRDefault="00C57FA9" w:rsidP="00C57FA9">
      <w:pPr>
        <w:spacing w:after="0" w:line="240" w:lineRule="auto"/>
        <w:jc w:val="both"/>
        <w:rPr>
          <w:rFonts w:ascii="Times New Roman" w:hAnsi="Times New Roman"/>
          <w:sz w:val="24"/>
          <w:szCs w:val="24"/>
        </w:rPr>
      </w:pPr>
    </w:p>
    <w:p w:rsidR="00C57FA9" w:rsidRPr="005B3969" w:rsidRDefault="00C57FA9" w:rsidP="00C57FA9">
      <w:pPr>
        <w:spacing w:after="0" w:line="240" w:lineRule="auto"/>
        <w:rPr>
          <w:rFonts w:ascii="Times New Roman" w:hAnsi="Times New Roman"/>
          <w:sz w:val="24"/>
          <w:szCs w:val="24"/>
        </w:rPr>
      </w:pPr>
    </w:p>
    <w:p w:rsidR="008A43D1" w:rsidRPr="005B3969" w:rsidRDefault="004C0701" w:rsidP="008A43D1">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Pr="005B3969">
        <w:rPr>
          <w:rFonts w:ascii="Times New Roman" w:hAnsi="Times New Roman"/>
          <w:sz w:val="24"/>
          <w:szCs w:val="24"/>
        </w:rPr>
        <w:t xml:space="preserve">: </w:t>
      </w:r>
      <w:r w:rsidR="008A43D1" w:rsidRPr="005B3969">
        <w:rPr>
          <w:rFonts w:ascii="Times New Roman" w:hAnsi="Times New Roman"/>
          <w:sz w:val="24"/>
          <w:szCs w:val="24"/>
        </w:rPr>
        <w:t xml:space="preserve">De acuerdo </w:t>
      </w:r>
      <w:r w:rsidRPr="005B3969">
        <w:rPr>
          <w:rFonts w:ascii="Times New Roman" w:hAnsi="Times New Roman"/>
          <w:sz w:val="24"/>
          <w:szCs w:val="24"/>
        </w:rPr>
        <w:t>con</w:t>
      </w:r>
      <w:r w:rsidR="008A43D1" w:rsidRPr="005B3969">
        <w:rPr>
          <w:rFonts w:ascii="Times New Roman" w:hAnsi="Times New Roman"/>
          <w:sz w:val="24"/>
          <w:szCs w:val="24"/>
        </w:rPr>
        <w:t xml:space="preserve"> los resultados del instrumento aplicado en el ítem 5 referido a Confiabilidad, el personal directivo de la E.B.B. Ricardo Montilla, un treinta y tres por ciento (33%) indicó Total Acuerdo confiar en sus potencialidades para un trabajo efectivo, un sesenta y siete por ciento (67%) respondió De Acuerdo; </w:t>
      </w:r>
      <w:r w:rsidR="008A43D1" w:rsidRPr="005B3969">
        <w:rPr>
          <w:rFonts w:ascii="Times New Roman" w:hAnsi="Times New Roman"/>
          <w:sz w:val="24"/>
          <w:szCs w:val="24"/>
        </w:rPr>
        <w:lastRenderedPageBreak/>
        <w:t>mientras que el personal, un cincuenta y cuatro por ciento (54%) señaló Total Acuerdo confiar en sus potencialidades para desarrollar un trabajo efectivo, y un cuarenta y seis por ciento (46%) De Acuerdo.</w:t>
      </w:r>
    </w:p>
    <w:p w:rsidR="00785E67" w:rsidRPr="005B3969" w:rsidRDefault="005B7F19" w:rsidP="00B65E08">
      <w:pPr>
        <w:spacing w:after="0" w:line="360" w:lineRule="auto"/>
        <w:ind w:firstLine="567"/>
        <w:jc w:val="both"/>
        <w:rPr>
          <w:rFonts w:ascii="Times New Roman" w:hAnsi="Times New Roman"/>
          <w:sz w:val="24"/>
          <w:szCs w:val="24"/>
        </w:rPr>
      </w:pPr>
      <w:r w:rsidRPr="005B3969">
        <w:rPr>
          <w:rFonts w:ascii="Times New Roman" w:hAnsi="Times New Roman"/>
          <w:sz w:val="24"/>
          <w:szCs w:val="24"/>
        </w:rPr>
        <w:t>En el indicador confiabilidad, los resultados denotan una alta efectividad de que</w:t>
      </w:r>
      <w:r w:rsidR="008A43D1" w:rsidRPr="005B3969">
        <w:rPr>
          <w:rFonts w:ascii="Times New Roman" w:hAnsi="Times New Roman"/>
          <w:sz w:val="24"/>
          <w:szCs w:val="24"/>
        </w:rPr>
        <w:t>el gerente educativo o equipo directivo y personal confía en sus potencialidades para desarrollar su trabajo efectivo cónsono con la realidad institucional. En concordancia, Goleman (2003), señala “las personas fiables actúan con ética, crean confianza, admiten sus errores al tiempo que confrontan las acciones no éticas en los demás.”(p. 96). En este sentido, el gerente educativo al tener confianza en sus habilidades, y potencialidades, puede actuar con seguridad para lograr trabajar en equipo eficientemente con el fin de alc</w:t>
      </w:r>
      <w:r w:rsidR="00892F56">
        <w:rPr>
          <w:rFonts w:ascii="Times New Roman" w:hAnsi="Times New Roman"/>
          <w:sz w:val="24"/>
          <w:szCs w:val="24"/>
        </w:rPr>
        <w:t>anzar los objetivos propuestos.</w:t>
      </w:r>
    </w:p>
    <w:p w:rsidR="008A43D1" w:rsidRPr="005B3969" w:rsidRDefault="008A43D1" w:rsidP="00B65E08">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Para ello, la motivación constantemente con juicios positivos, utilizando la autorregulación en las emociones, a través de la inteligencia emocional conducirá </w:t>
      </w:r>
      <w:r w:rsidR="00A87B96" w:rsidRPr="005B3969">
        <w:rPr>
          <w:rFonts w:ascii="Times New Roman" w:hAnsi="Times New Roman"/>
          <w:sz w:val="24"/>
          <w:szCs w:val="24"/>
        </w:rPr>
        <w:t xml:space="preserve">a </w:t>
      </w:r>
      <w:r w:rsidRPr="005B3969">
        <w:rPr>
          <w:rFonts w:ascii="Times New Roman" w:hAnsi="Times New Roman"/>
          <w:sz w:val="24"/>
          <w:szCs w:val="24"/>
        </w:rPr>
        <w:t>reacciones emocionales en  forma de comportamientos adecuados, aprendidos y civilizados</w:t>
      </w:r>
      <w:r w:rsidR="00A87B96" w:rsidRPr="005B3969">
        <w:rPr>
          <w:rFonts w:ascii="Times New Roman" w:hAnsi="Times New Roman"/>
          <w:sz w:val="24"/>
          <w:szCs w:val="24"/>
        </w:rPr>
        <w:t xml:space="preserve">, </w:t>
      </w:r>
      <w:r w:rsidRPr="005B3969">
        <w:rPr>
          <w:rFonts w:ascii="Times New Roman" w:hAnsi="Times New Roman"/>
          <w:sz w:val="24"/>
          <w:szCs w:val="24"/>
        </w:rPr>
        <w:t xml:space="preserve"> fortaleciendo el desarrollo de las potencialidades de los miembros en aprovechamiento de sus capacidades y valoración de las  habilidades, haciendo sentir importante al personal, mostrando su mejor desempeño y disposición a pesar de las dificultades que estén viviendo, ayudando a e</w:t>
      </w:r>
      <w:r w:rsidR="00A87B96" w:rsidRPr="005B3969">
        <w:rPr>
          <w:rFonts w:ascii="Times New Roman" w:hAnsi="Times New Roman"/>
          <w:sz w:val="24"/>
          <w:szCs w:val="24"/>
        </w:rPr>
        <w:t xml:space="preserve">levar los niveles de autoestima y </w:t>
      </w:r>
      <w:r w:rsidRPr="005B3969">
        <w:rPr>
          <w:rFonts w:ascii="Times New Roman" w:hAnsi="Times New Roman"/>
          <w:sz w:val="24"/>
          <w:szCs w:val="24"/>
        </w:rPr>
        <w:t xml:space="preserve">propiciando </w:t>
      </w:r>
      <w:r w:rsidR="00A87B96" w:rsidRPr="005B3969">
        <w:rPr>
          <w:rFonts w:ascii="Times New Roman" w:hAnsi="Times New Roman"/>
          <w:sz w:val="24"/>
          <w:szCs w:val="24"/>
        </w:rPr>
        <w:t xml:space="preserve"> con ello </w:t>
      </w:r>
      <w:r w:rsidRPr="005B3969">
        <w:rPr>
          <w:rFonts w:ascii="Times New Roman" w:hAnsi="Times New Roman"/>
          <w:sz w:val="24"/>
          <w:szCs w:val="24"/>
        </w:rPr>
        <w:t>un buen clima organizacional.</w:t>
      </w:r>
    </w:p>
    <w:p w:rsidR="00641447" w:rsidRPr="005B3969" w:rsidRDefault="00641447" w:rsidP="00396249">
      <w:pPr>
        <w:spacing w:after="0" w:line="360" w:lineRule="auto"/>
        <w:ind w:firstLine="567"/>
        <w:jc w:val="both"/>
        <w:rPr>
          <w:rFonts w:ascii="Times New Roman" w:hAnsi="Times New Roman"/>
          <w:sz w:val="24"/>
          <w:szCs w:val="24"/>
        </w:rPr>
      </w:pPr>
    </w:p>
    <w:p w:rsidR="000D2EDA" w:rsidRPr="005B3969" w:rsidRDefault="000D2EDA" w:rsidP="001456A2">
      <w:pPr>
        <w:spacing w:after="0" w:line="360" w:lineRule="auto"/>
        <w:ind w:firstLine="600"/>
        <w:jc w:val="both"/>
        <w:rPr>
          <w:rFonts w:ascii="Times New Roman" w:hAnsi="Times New Roman"/>
          <w:sz w:val="24"/>
          <w:szCs w:val="24"/>
        </w:rPr>
        <w:sectPr w:rsidR="000D2EDA" w:rsidRPr="005B3969" w:rsidSect="00F0312F">
          <w:pgSz w:w="12240" w:h="15840" w:code="1"/>
          <w:pgMar w:top="1701" w:right="1701" w:bottom="1701" w:left="2268" w:header="851" w:footer="851" w:gutter="0"/>
          <w:cols w:space="720"/>
        </w:sectPr>
      </w:pPr>
    </w:p>
    <w:p w:rsidR="000D2EDA" w:rsidRPr="005B3969" w:rsidRDefault="000D2EDA" w:rsidP="000C21C9">
      <w:pPr>
        <w:spacing w:after="0" w:line="360" w:lineRule="auto"/>
        <w:rPr>
          <w:rFonts w:ascii="Times New Roman" w:hAnsi="Times New Roman"/>
          <w:b/>
          <w:sz w:val="24"/>
          <w:szCs w:val="24"/>
        </w:rPr>
      </w:pPr>
      <w:r w:rsidRPr="005B3969">
        <w:rPr>
          <w:rFonts w:ascii="Times New Roman" w:hAnsi="Times New Roman"/>
          <w:b/>
          <w:sz w:val="24"/>
          <w:szCs w:val="24"/>
        </w:rPr>
        <w:lastRenderedPageBreak/>
        <w:t xml:space="preserve">Cuadro </w:t>
      </w:r>
      <w:r w:rsidR="00B65E08" w:rsidRPr="005B3969">
        <w:rPr>
          <w:rFonts w:ascii="Times New Roman" w:hAnsi="Times New Roman"/>
          <w:b/>
          <w:sz w:val="24"/>
          <w:szCs w:val="24"/>
        </w:rPr>
        <w:t>11</w:t>
      </w:r>
    </w:p>
    <w:p w:rsidR="000D2EDA" w:rsidRPr="00B8370A" w:rsidRDefault="00B65E08" w:rsidP="00B8370A">
      <w:pPr>
        <w:tabs>
          <w:tab w:val="left" w:pos="5670"/>
        </w:tabs>
        <w:spacing w:after="0" w:line="240" w:lineRule="auto"/>
        <w:jc w:val="both"/>
        <w:rPr>
          <w:rFonts w:ascii="Times New Roman" w:hAnsi="Times New Roman"/>
          <w:b/>
          <w:sz w:val="24"/>
          <w:szCs w:val="24"/>
        </w:rPr>
      </w:pPr>
      <w:r w:rsidRPr="00B8370A">
        <w:rPr>
          <w:rFonts w:ascii="Times New Roman" w:hAnsi="Times New Roman"/>
          <w:b/>
          <w:sz w:val="24"/>
          <w:szCs w:val="24"/>
        </w:rPr>
        <w:t>Variable: Inteligencia Emocional</w:t>
      </w:r>
      <w:r w:rsidR="00B8370A" w:rsidRPr="00B8370A">
        <w:rPr>
          <w:rFonts w:ascii="Times New Roman" w:hAnsi="Times New Roman"/>
          <w:b/>
          <w:sz w:val="24"/>
          <w:szCs w:val="24"/>
        </w:rPr>
        <w:t xml:space="preserve">. </w:t>
      </w:r>
      <w:r w:rsidR="000D2EDA" w:rsidRPr="00B8370A">
        <w:rPr>
          <w:rFonts w:ascii="Times New Roman" w:hAnsi="Times New Roman"/>
          <w:b/>
          <w:sz w:val="24"/>
          <w:szCs w:val="24"/>
        </w:rPr>
        <w:t>Dimensión: Autorregulación</w:t>
      </w:r>
      <w:r w:rsidR="00B8370A" w:rsidRPr="00B8370A">
        <w:rPr>
          <w:rFonts w:ascii="Times New Roman" w:hAnsi="Times New Roman"/>
          <w:b/>
          <w:sz w:val="24"/>
          <w:szCs w:val="24"/>
        </w:rPr>
        <w:t xml:space="preserve">. </w:t>
      </w:r>
      <w:r w:rsidR="003F4E02" w:rsidRPr="00B8370A">
        <w:rPr>
          <w:rFonts w:ascii="Times New Roman" w:hAnsi="Times New Roman"/>
          <w:b/>
          <w:sz w:val="24"/>
          <w:szCs w:val="24"/>
        </w:rPr>
        <w:t>Indicador: Innovación.</w:t>
      </w:r>
      <w:r w:rsidR="000D2EDA" w:rsidRPr="00B8370A">
        <w:rPr>
          <w:rFonts w:ascii="Times New Roman" w:hAnsi="Times New Roman"/>
          <w:b/>
          <w:sz w:val="24"/>
          <w:szCs w:val="24"/>
        </w:rPr>
        <w:t>Ítem 6</w:t>
      </w:r>
      <w:r w:rsidR="003F4E02" w:rsidRPr="00B8370A">
        <w:rPr>
          <w:rFonts w:ascii="Times New Roman" w:hAnsi="Times New Roman"/>
          <w:b/>
          <w:sz w:val="24"/>
          <w:szCs w:val="24"/>
        </w:rPr>
        <w:t>:</w:t>
      </w:r>
      <w:r w:rsidR="00785E67" w:rsidRPr="00B8370A">
        <w:rPr>
          <w:rFonts w:ascii="Times New Roman" w:hAnsi="Times New Roman"/>
          <w:b/>
          <w:sz w:val="24"/>
          <w:szCs w:val="24"/>
        </w:rPr>
        <w:t>Asume</w:t>
      </w:r>
      <w:r w:rsidR="00101A4F" w:rsidRPr="00B8370A">
        <w:rPr>
          <w:rFonts w:ascii="Times New Roman" w:hAnsi="Times New Roman"/>
          <w:b/>
          <w:sz w:val="24"/>
          <w:szCs w:val="24"/>
        </w:rPr>
        <w:t xml:space="preserve"> retos ante las innovaciones </w:t>
      </w:r>
      <w:r w:rsidR="00765E35" w:rsidRPr="00B8370A">
        <w:rPr>
          <w:rFonts w:ascii="Times New Roman" w:hAnsi="Times New Roman"/>
          <w:b/>
          <w:sz w:val="24"/>
          <w:szCs w:val="24"/>
        </w:rPr>
        <w:t xml:space="preserve">operativas </w:t>
      </w:r>
      <w:r w:rsidR="00A148B6" w:rsidRPr="00B8370A">
        <w:rPr>
          <w:rFonts w:ascii="Times New Roman" w:hAnsi="Times New Roman"/>
          <w:b/>
          <w:sz w:val="24"/>
          <w:szCs w:val="24"/>
        </w:rPr>
        <w:t xml:space="preserve">presentes </w:t>
      </w:r>
      <w:r w:rsidR="00101A4F" w:rsidRPr="00B8370A">
        <w:rPr>
          <w:rFonts w:ascii="Times New Roman" w:hAnsi="Times New Roman"/>
          <w:b/>
          <w:sz w:val="24"/>
          <w:szCs w:val="24"/>
        </w:rPr>
        <w:t>en la institución.</w:t>
      </w:r>
    </w:p>
    <w:p w:rsidR="000D2EDA" w:rsidRPr="005B3969" w:rsidRDefault="000D2EDA" w:rsidP="000D2EDA">
      <w:pPr>
        <w:tabs>
          <w:tab w:val="left" w:pos="840"/>
        </w:tabs>
        <w:autoSpaceDE w:val="0"/>
        <w:autoSpaceDN w:val="0"/>
        <w:adjustRightInd w:val="0"/>
        <w:spacing w:after="0" w:line="240" w:lineRule="auto"/>
        <w:jc w:val="both"/>
        <w:rPr>
          <w:rFonts w:ascii="Times New Roman" w:hAnsi="Times New Roman"/>
          <w:sz w:val="24"/>
          <w:szCs w:val="24"/>
        </w:rPr>
      </w:pPr>
    </w:p>
    <w:p w:rsidR="000C21C9" w:rsidRPr="005B3969" w:rsidRDefault="000C21C9" w:rsidP="000D2EDA">
      <w:pPr>
        <w:tabs>
          <w:tab w:val="left" w:pos="840"/>
        </w:tabs>
        <w:autoSpaceDE w:val="0"/>
        <w:autoSpaceDN w:val="0"/>
        <w:adjustRightInd w:val="0"/>
        <w:spacing w:after="0" w:line="240" w:lineRule="auto"/>
        <w:jc w:val="both"/>
        <w:rPr>
          <w:rFonts w:ascii="Times New Roman" w:hAnsi="Times New Roman"/>
          <w:sz w:val="24"/>
          <w:szCs w:val="24"/>
        </w:rPr>
      </w:pPr>
    </w:p>
    <w:tbl>
      <w:tblPr>
        <w:tblW w:w="8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0"/>
        <w:gridCol w:w="992"/>
        <w:gridCol w:w="1017"/>
        <w:gridCol w:w="524"/>
        <w:gridCol w:w="525"/>
        <w:gridCol w:w="524"/>
        <w:gridCol w:w="525"/>
        <w:gridCol w:w="524"/>
        <w:gridCol w:w="525"/>
        <w:gridCol w:w="524"/>
        <w:gridCol w:w="525"/>
        <w:gridCol w:w="524"/>
        <w:gridCol w:w="525"/>
        <w:gridCol w:w="383"/>
        <w:gridCol w:w="467"/>
      </w:tblGrid>
      <w:tr w:rsidR="005B3969" w:rsidRPr="005B3969" w:rsidTr="00CC0E62">
        <w:trPr>
          <w:jc w:val="center"/>
        </w:trPr>
        <w:tc>
          <w:tcPr>
            <w:tcW w:w="580" w:type="dxa"/>
            <w:tcBorders>
              <w:top w:val="nil"/>
              <w:left w:val="nil"/>
              <w:bottom w:val="nil"/>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tcBorders>
              <w:top w:val="nil"/>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tcBorders>
              <w:top w:val="nil"/>
              <w:left w:val="nil"/>
              <w:bottom w:val="nil"/>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6"/>
                <w:szCs w:val="16"/>
              </w:rPr>
            </w:pPr>
          </w:p>
        </w:tc>
        <w:tc>
          <w:tcPr>
            <w:tcW w:w="6095" w:type="dxa"/>
            <w:gridSpan w:val="12"/>
            <w:tcBorders>
              <w:left w:val="nil"/>
              <w:bottom w:val="single" w:sz="4" w:space="0" w:color="auto"/>
              <w:right w:val="nil"/>
            </w:tcBorders>
            <w:shd w:val="clear" w:color="auto" w:fill="auto"/>
            <w:vAlign w:val="center"/>
          </w:tcPr>
          <w:p w:rsidR="00701962" w:rsidRPr="005B3969" w:rsidRDefault="00701962" w:rsidP="00701962">
            <w:pPr>
              <w:tabs>
                <w:tab w:val="left" w:pos="840"/>
              </w:tabs>
              <w:autoSpaceDE w:val="0"/>
              <w:autoSpaceDN w:val="0"/>
              <w:adjustRightInd w:val="0"/>
              <w:spacing w:after="0" w:line="240" w:lineRule="auto"/>
              <w:jc w:val="center"/>
              <w:rPr>
                <w:rFonts w:ascii="Times New Roman" w:hAnsi="Times New Roman"/>
                <w:b/>
                <w:sz w:val="18"/>
                <w:szCs w:val="18"/>
              </w:rPr>
            </w:pPr>
            <w:r w:rsidRPr="005B3969">
              <w:rPr>
                <w:rFonts w:ascii="Times New Roman" w:hAnsi="Times New Roman"/>
                <w:b/>
                <w:sz w:val="18"/>
                <w:szCs w:val="18"/>
              </w:rPr>
              <w:t>Alternativas de Respuestas</w:t>
            </w:r>
          </w:p>
        </w:tc>
      </w:tr>
      <w:tr w:rsidR="005B3969" w:rsidRPr="005B3969" w:rsidTr="00CC0E62">
        <w:trPr>
          <w:jc w:val="center"/>
        </w:trPr>
        <w:tc>
          <w:tcPr>
            <w:tcW w:w="580" w:type="dxa"/>
            <w:vMerge w:val="restart"/>
            <w:tcBorders>
              <w:top w:val="single" w:sz="4" w:space="0" w:color="auto"/>
              <w:left w:val="nil"/>
              <w:bottom w:val="nil"/>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92" w:type="dxa"/>
            <w:vMerge w:val="restart"/>
            <w:tcBorders>
              <w:top w:val="single" w:sz="4" w:space="0" w:color="auto"/>
              <w:left w:val="nil"/>
              <w:bottom w:val="nil"/>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7" w:type="dxa"/>
            <w:vMerge w:val="restart"/>
            <w:tcBorders>
              <w:top w:val="single" w:sz="4" w:space="0" w:color="auto"/>
              <w:left w:val="nil"/>
              <w:bottom w:val="nil"/>
              <w:right w:val="nil"/>
            </w:tcBorders>
            <w:shd w:val="clear" w:color="auto" w:fill="auto"/>
            <w:vAlign w:val="center"/>
          </w:tcPr>
          <w:p w:rsidR="000D2EDA" w:rsidRPr="005B3969" w:rsidRDefault="001C768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top w:val="single" w:sz="4" w:space="0" w:color="auto"/>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left w:val="nil"/>
              <w:bottom w:val="single" w:sz="4" w:space="0" w:color="auto"/>
              <w:right w:val="nil"/>
            </w:tcBorders>
            <w:shd w:val="clear" w:color="auto" w:fill="auto"/>
            <w:vAlign w:val="center"/>
          </w:tcPr>
          <w:p w:rsidR="000D2EDA" w:rsidRPr="005B3969" w:rsidRDefault="00804417"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0D2EDA" w:rsidRPr="005B3969">
              <w:rPr>
                <w:rFonts w:ascii="Times New Roman" w:hAnsi="Times New Roman"/>
                <w:b/>
                <w:sz w:val="16"/>
                <w:szCs w:val="16"/>
              </w:rPr>
              <w:t xml:space="preserve"> Desacuerdo</w:t>
            </w:r>
          </w:p>
        </w:tc>
        <w:tc>
          <w:tcPr>
            <w:tcW w:w="1049" w:type="dxa"/>
            <w:gridSpan w:val="2"/>
            <w:tcBorders>
              <w:left w:val="nil"/>
              <w:bottom w:val="single" w:sz="4" w:space="0" w:color="auto"/>
              <w:right w:val="nil"/>
            </w:tcBorders>
            <w:shd w:val="clear" w:color="auto" w:fill="auto"/>
            <w:vAlign w:val="center"/>
          </w:tcPr>
          <w:p w:rsidR="000D2EDA" w:rsidRPr="005B3969" w:rsidRDefault="00804417"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0D2EDA" w:rsidRPr="005B3969">
              <w:rPr>
                <w:rFonts w:ascii="Times New Roman" w:hAnsi="Times New Roman"/>
                <w:b/>
                <w:sz w:val="16"/>
                <w:szCs w:val="16"/>
              </w:rPr>
              <w:t xml:space="preserve"> Desacuerdo</w:t>
            </w:r>
          </w:p>
        </w:tc>
        <w:tc>
          <w:tcPr>
            <w:tcW w:w="383" w:type="dxa"/>
            <w:vMerge w:val="restart"/>
            <w:tcBorders>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CC0E62">
        <w:trPr>
          <w:jc w:val="center"/>
        </w:trPr>
        <w:tc>
          <w:tcPr>
            <w:tcW w:w="580" w:type="dxa"/>
            <w:vMerge/>
            <w:tcBorders>
              <w:top w:val="nil"/>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vMerge/>
            <w:tcBorders>
              <w:top w:val="nil"/>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vMerge/>
            <w:tcBorders>
              <w:top w:val="nil"/>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0D2EDA" w:rsidRPr="005B3969" w:rsidRDefault="000D2EDA" w:rsidP="0023173E">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single" w:sz="4" w:space="0" w:color="auto"/>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single" w:sz="4" w:space="0" w:color="auto"/>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BC70A8">
        <w:trPr>
          <w:trHeight w:val="850"/>
          <w:jc w:val="center"/>
        </w:trPr>
        <w:tc>
          <w:tcPr>
            <w:tcW w:w="580" w:type="dxa"/>
            <w:vMerge w:val="restart"/>
            <w:tcBorders>
              <w:top w:val="single" w:sz="4" w:space="0" w:color="auto"/>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w:t>
            </w:r>
          </w:p>
        </w:tc>
        <w:tc>
          <w:tcPr>
            <w:tcW w:w="992" w:type="dxa"/>
            <w:vMerge w:val="restart"/>
            <w:tcBorders>
              <w:top w:val="single" w:sz="4" w:space="0" w:color="auto"/>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Innovación</w:t>
            </w:r>
          </w:p>
        </w:tc>
        <w:tc>
          <w:tcPr>
            <w:tcW w:w="1017" w:type="dxa"/>
            <w:tcBorders>
              <w:top w:val="single" w:sz="4" w:space="0" w:color="auto"/>
              <w:left w:val="nil"/>
              <w:bottom w:val="nil"/>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CC0E62"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single" w:sz="4" w:space="0" w:color="auto"/>
              <w:left w:val="nil"/>
              <w:bottom w:val="nil"/>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67</w:t>
            </w:r>
          </w:p>
        </w:tc>
        <w:tc>
          <w:tcPr>
            <w:tcW w:w="524" w:type="dxa"/>
            <w:tcBorders>
              <w:top w:val="single" w:sz="4" w:space="0" w:color="auto"/>
              <w:left w:val="nil"/>
              <w:bottom w:val="nil"/>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p>
        </w:tc>
        <w:tc>
          <w:tcPr>
            <w:tcW w:w="525" w:type="dxa"/>
            <w:tcBorders>
              <w:top w:val="single" w:sz="4" w:space="0" w:color="auto"/>
              <w:left w:val="nil"/>
              <w:bottom w:val="nil"/>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33</w:t>
            </w:r>
          </w:p>
        </w:tc>
        <w:tc>
          <w:tcPr>
            <w:tcW w:w="524" w:type="dxa"/>
            <w:tcBorders>
              <w:top w:val="single" w:sz="4" w:space="0" w:color="auto"/>
              <w:left w:val="nil"/>
              <w:bottom w:val="nil"/>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BC70A8">
        <w:trPr>
          <w:trHeight w:val="850"/>
          <w:jc w:val="center"/>
        </w:trPr>
        <w:tc>
          <w:tcPr>
            <w:tcW w:w="580" w:type="dxa"/>
            <w:vMerge/>
            <w:tcBorders>
              <w:top w:val="single" w:sz="4" w:space="0" w:color="auto"/>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sz w:val="16"/>
                <w:szCs w:val="16"/>
              </w:rPr>
            </w:pPr>
          </w:p>
        </w:tc>
        <w:tc>
          <w:tcPr>
            <w:tcW w:w="992" w:type="dxa"/>
            <w:vMerge/>
            <w:tcBorders>
              <w:top w:val="nil"/>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sz w:val="16"/>
                <w:szCs w:val="16"/>
              </w:rPr>
            </w:pPr>
          </w:p>
        </w:tc>
        <w:tc>
          <w:tcPr>
            <w:tcW w:w="1017" w:type="dxa"/>
            <w:tcBorders>
              <w:top w:val="nil"/>
              <w:left w:val="nil"/>
              <w:bottom w:val="single" w:sz="4" w:space="0" w:color="auto"/>
              <w:right w:val="nil"/>
            </w:tcBorders>
            <w:shd w:val="clear" w:color="auto" w:fill="auto"/>
            <w:vAlign w:val="center"/>
          </w:tcPr>
          <w:p w:rsidR="000D2EDA" w:rsidRPr="005B3969" w:rsidRDefault="005926B9"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Personal</w:t>
            </w:r>
          </w:p>
        </w:tc>
        <w:tc>
          <w:tcPr>
            <w:tcW w:w="524" w:type="dxa"/>
            <w:tcBorders>
              <w:top w:val="nil"/>
              <w:left w:val="nil"/>
              <w:bottom w:val="single" w:sz="4" w:space="0" w:color="auto"/>
              <w:right w:val="nil"/>
            </w:tcBorders>
            <w:shd w:val="clear" w:color="auto" w:fill="auto"/>
            <w:vAlign w:val="center"/>
          </w:tcPr>
          <w:p w:rsidR="000D2EDA" w:rsidRPr="005B3969" w:rsidRDefault="000D2EDA" w:rsidP="000D2ED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12</w:t>
            </w:r>
          </w:p>
        </w:tc>
        <w:tc>
          <w:tcPr>
            <w:tcW w:w="525" w:type="dxa"/>
            <w:tcBorders>
              <w:top w:val="nil"/>
              <w:left w:val="nil"/>
              <w:bottom w:val="single" w:sz="4" w:space="0" w:color="auto"/>
              <w:right w:val="nil"/>
            </w:tcBorders>
            <w:shd w:val="clear" w:color="auto" w:fill="auto"/>
            <w:vAlign w:val="center"/>
          </w:tcPr>
          <w:p w:rsidR="000D2EDA" w:rsidRPr="005B3969" w:rsidRDefault="008D6B4D" w:rsidP="008D6B4D">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43</w:t>
            </w:r>
          </w:p>
        </w:tc>
        <w:tc>
          <w:tcPr>
            <w:tcW w:w="524" w:type="dxa"/>
            <w:tcBorders>
              <w:top w:val="nil"/>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7</w:t>
            </w:r>
          </w:p>
        </w:tc>
        <w:tc>
          <w:tcPr>
            <w:tcW w:w="525" w:type="dxa"/>
            <w:tcBorders>
              <w:top w:val="nil"/>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25</w:t>
            </w:r>
          </w:p>
        </w:tc>
        <w:tc>
          <w:tcPr>
            <w:tcW w:w="524" w:type="dxa"/>
            <w:tcBorders>
              <w:top w:val="nil"/>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9</w:t>
            </w:r>
          </w:p>
        </w:tc>
        <w:tc>
          <w:tcPr>
            <w:tcW w:w="525" w:type="dxa"/>
            <w:tcBorders>
              <w:top w:val="nil"/>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32</w:t>
            </w:r>
          </w:p>
        </w:tc>
        <w:tc>
          <w:tcPr>
            <w:tcW w:w="524" w:type="dxa"/>
            <w:tcBorders>
              <w:top w:val="nil"/>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0D2EDA" w:rsidRPr="005B3969" w:rsidRDefault="002B507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0D2EDA" w:rsidRPr="005B3969" w:rsidRDefault="002B507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nil"/>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0D2EDA" w:rsidRPr="005B3969" w:rsidRDefault="000D2EDA"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701962" w:rsidRPr="00A55605" w:rsidRDefault="00C1293F" w:rsidP="00DF6D12">
      <w:pPr>
        <w:spacing w:after="0"/>
        <w:rPr>
          <w:rFonts w:ascii="Times New Roman" w:hAnsi="Times New Roman"/>
          <w:sz w:val="20"/>
          <w:szCs w:val="20"/>
        </w:rPr>
      </w:pPr>
      <w:r w:rsidRPr="005B3969">
        <w:rPr>
          <w:rFonts w:ascii="Times New Roman" w:hAnsi="Times New Roman"/>
          <w:b/>
          <w:sz w:val="20"/>
          <w:szCs w:val="20"/>
        </w:rPr>
        <w:t>Nota</w:t>
      </w:r>
      <w:r w:rsidRPr="005B3969">
        <w:rPr>
          <w:rFonts w:ascii="Times New Roman" w:hAnsi="Times New Roman"/>
          <w:sz w:val="20"/>
          <w:szCs w:val="20"/>
        </w:rPr>
        <w:t>: Cálculos de</w:t>
      </w:r>
      <w:r w:rsidR="00A55605">
        <w:rPr>
          <w:rFonts w:ascii="Times New Roman" w:hAnsi="Times New Roman"/>
          <w:sz w:val="20"/>
          <w:szCs w:val="20"/>
        </w:rPr>
        <w:t>l Investigador, Aguilar (2020).</w:t>
      </w:r>
    </w:p>
    <w:p w:rsidR="000D2EDA" w:rsidRPr="005B3969" w:rsidRDefault="000D2EDA" w:rsidP="000D2EDA">
      <w:pPr>
        <w:spacing w:after="0" w:line="240" w:lineRule="auto"/>
        <w:jc w:val="center"/>
        <w:rPr>
          <w:rFonts w:ascii="Times New Roman" w:hAnsi="Times New Roman"/>
          <w:noProof/>
          <w:sz w:val="24"/>
          <w:szCs w:val="24"/>
          <w:lang w:eastAsia="es-VE"/>
        </w:rPr>
      </w:pPr>
    </w:p>
    <w:p w:rsidR="00804417" w:rsidRPr="005B3969" w:rsidRDefault="00804417" w:rsidP="000D2EDA">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25984" behindDoc="0" locked="0" layoutInCell="1" allowOverlap="1">
            <wp:simplePos x="0" y="0"/>
            <wp:positionH relativeFrom="column">
              <wp:posOffset>-341</wp:posOffset>
            </wp:positionH>
            <wp:positionV relativeFrom="paragraph">
              <wp:posOffset>2161</wp:posOffset>
            </wp:positionV>
            <wp:extent cx="5252085" cy="2724752"/>
            <wp:effectExtent l="0" t="0" r="5715" b="0"/>
            <wp:wrapNone/>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p>
    <w:p w:rsidR="00804417" w:rsidRPr="005B3969" w:rsidRDefault="00804417" w:rsidP="000D2EDA">
      <w:pPr>
        <w:spacing w:after="0" w:line="240" w:lineRule="auto"/>
        <w:jc w:val="center"/>
        <w:rPr>
          <w:rFonts w:ascii="Times New Roman" w:hAnsi="Times New Roman"/>
          <w:noProof/>
          <w:sz w:val="24"/>
          <w:szCs w:val="24"/>
          <w:lang w:eastAsia="es-VE"/>
        </w:rPr>
      </w:pPr>
    </w:p>
    <w:p w:rsidR="00804417" w:rsidRPr="005B3969" w:rsidRDefault="00804417" w:rsidP="000D2EDA">
      <w:pPr>
        <w:spacing w:after="0" w:line="240" w:lineRule="auto"/>
        <w:jc w:val="center"/>
        <w:rPr>
          <w:rFonts w:ascii="Times New Roman" w:hAnsi="Times New Roman"/>
          <w:noProof/>
          <w:sz w:val="24"/>
          <w:szCs w:val="24"/>
          <w:lang w:eastAsia="es-VE"/>
        </w:rPr>
      </w:pPr>
    </w:p>
    <w:p w:rsidR="00804417" w:rsidRPr="005B3969" w:rsidRDefault="00804417" w:rsidP="000D2EDA">
      <w:pPr>
        <w:spacing w:after="0" w:line="240" w:lineRule="auto"/>
        <w:jc w:val="center"/>
        <w:rPr>
          <w:rFonts w:ascii="Times New Roman" w:hAnsi="Times New Roman"/>
          <w:noProof/>
          <w:sz w:val="24"/>
          <w:szCs w:val="24"/>
          <w:lang w:eastAsia="es-VE"/>
        </w:rPr>
      </w:pPr>
    </w:p>
    <w:p w:rsidR="00804417" w:rsidRPr="005B3969" w:rsidRDefault="00804417" w:rsidP="000D2EDA">
      <w:pPr>
        <w:spacing w:after="0" w:line="240" w:lineRule="auto"/>
        <w:jc w:val="center"/>
        <w:rPr>
          <w:rFonts w:ascii="Times New Roman" w:hAnsi="Times New Roman"/>
          <w:noProof/>
          <w:sz w:val="24"/>
          <w:szCs w:val="24"/>
          <w:lang w:eastAsia="es-VE"/>
        </w:rPr>
      </w:pPr>
    </w:p>
    <w:p w:rsidR="00804417" w:rsidRPr="005B3969" w:rsidRDefault="00804417" w:rsidP="000D2EDA">
      <w:pPr>
        <w:spacing w:after="0" w:line="240" w:lineRule="auto"/>
        <w:jc w:val="center"/>
        <w:rPr>
          <w:rFonts w:ascii="Times New Roman" w:hAnsi="Times New Roman"/>
          <w:noProof/>
          <w:sz w:val="24"/>
          <w:szCs w:val="24"/>
          <w:lang w:eastAsia="es-VE"/>
        </w:rPr>
      </w:pPr>
    </w:p>
    <w:p w:rsidR="00804417" w:rsidRPr="005B3969" w:rsidRDefault="00804417" w:rsidP="000D2EDA">
      <w:pPr>
        <w:spacing w:after="0" w:line="240" w:lineRule="auto"/>
        <w:jc w:val="center"/>
        <w:rPr>
          <w:rFonts w:ascii="Times New Roman" w:hAnsi="Times New Roman"/>
          <w:noProof/>
          <w:sz w:val="24"/>
          <w:szCs w:val="24"/>
          <w:lang w:eastAsia="es-VE"/>
        </w:rPr>
      </w:pPr>
    </w:p>
    <w:p w:rsidR="00804417" w:rsidRPr="005B3969" w:rsidRDefault="00804417" w:rsidP="000D2EDA">
      <w:pPr>
        <w:spacing w:after="0" w:line="240" w:lineRule="auto"/>
        <w:jc w:val="center"/>
        <w:rPr>
          <w:rFonts w:ascii="Times New Roman" w:hAnsi="Times New Roman"/>
          <w:noProof/>
          <w:sz w:val="24"/>
          <w:szCs w:val="24"/>
          <w:lang w:eastAsia="es-VE"/>
        </w:rPr>
      </w:pPr>
    </w:p>
    <w:p w:rsidR="00804417" w:rsidRPr="005B3969" w:rsidRDefault="00804417" w:rsidP="000D2EDA">
      <w:pPr>
        <w:spacing w:after="0" w:line="240" w:lineRule="auto"/>
        <w:jc w:val="center"/>
        <w:rPr>
          <w:rFonts w:ascii="Times New Roman" w:hAnsi="Times New Roman"/>
          <w:noProof/>
          <w:sz w:val="24"/>
          <w:szCs w:val="24"/>
          <w:lang w:eastAsia="es-VE"/>
        </w:rPr>
      </w:pPr>
    </w:p>
    <w:p w:rsidR="00804417" w:rsidRPr="005B3969" w:rsidRDefault="00804417" w:rsidP="000D2EDA">
      <w:pPr>
        <w:spacing w:after="0" w:line="240" w:lineRule="auto"/>
        <w:jc w:val="center"/>
        <w:rPr>
          <w:rFonts w:ascii="Times New Roman" w:hAnsi="Times New Roman"/>
          <w:noProof/>
          <w:sz w:val="24"/>
          <w:szCs w:val="24"/>
          <w:lang w:eastAsia="es-VE"/>
        </w:rPr>
      </w:pPr>
    </w:p>
    <w:p w:rsidR="00804417" w:rsidRPr="005B3969" w:rsidRDefault="00804417" w:rsidP="000D2EDA">
      <w:pPr>
        <w:spacing w:after="0" w:line="240" w:lineRule="auto"/>
        <w:jc w:val="center"/>
        <w:rPr>
          <w:rFonts w:ascii="Times New Roman" w:hAnsi="Times New Roman"/>
          <w:noProof/>
          <w:sz w:val="24"/>
          <w:szCs w:val="24"/>
          <w:lang w:eastAsia="es-VE"/>
        </w:rPr>
      </w:pPr>
    </w:p>
    <w:p w:rsidR="00804417" w:rsidRPr="005B3969" w:rsidRDefault="00804417" w:rsidP="000D2EDA">
      <w:pPr>
        <w:spacing w:after="0" w:line="240" w:lineRule="auto"/>
        <w:jc w:val="center"/>
        <w:rPr>
          <w:rFonts w:ascii="Times New Roman" w:hAnsi="Times New Roman"/>
          <w:noProof/>
          <w:sz w:val="24"/>
          <w:szCs w:val="24"/>
          <w:lang w:eastAsia="es-VE"/>
        </w:rPr>
      </w:pPr>
    </w:p>
    <w:p w:rsidR="00804417" w:rsidRPr="005B3969" w:rsidRDefault="00804417" w:rsidP="000D2EDA">
      <w:pPr>
        <w:spacing w:after="0" w:line="240" w:lineRule="auto"/>
        <w:jc w:val="center"/>
        <w:rPr>
          <w:rFonts w:ascii="Times New Roman" w:hAnsi="Times New Roman"/>
          <w:noProof/>
          <w:sz w:val="24"/>
          <w:szCs w:val="24"/>
          <w:lang w:eastAsia="es-VE"/>
        </w:rPr>
      </w:pPr>
    </w:p>
    <w:p w:rsidR="00804417" w:rsidRPr="005B3969" w:rsidRDefault="00804417" w:rsidP="000D2EDA">
      <w:pPr>
        <w:spacing w:after="0" w:line="240" w:lineRule="auto"/>
        <w:jc w:val="center"/>
        <w:rPr>
          <w:rFonts w:ascii="Times New Roman" w:hAnsi="Times New Roman"/>
          <w:noProof/>
          <w:sz w:val="24"/>
          <w:szCs w:val="24"/>
          <w:lang w:eastAsia="es-VE"/>
        </w:rPr>
      </w:pPr>
    </w:p>
    <w:p w:rsidR="00804417" w:rsidRPr="005B3969" w:rsidRDefault="00804417" w:rsidP="000D2EDA">
      <w:pPr>
        <w:spacing w:after="0" w:line="240" w:lineRule="auto"/>
        <w:jc w:val="center"/>
        <w:rPr>
          <w:rFonts w:ascii="Times New Roman" w:hAnsi="Times New Roman"/>
          <w:noProof/>
          <w:sz w:val="24"/>
          <w:szCs w:val="24"/>
          <w:lang w:eastAsia="es-VE"/>
        </w:rPr>
      </w:pPr>
    </w:p>
    <w:p w:rsidR="00804417" w:rsidRPr="005B3969" w:rsidRDefault="00AE2C1A" w:rsidP="000D2EDA">
      <w:pPr>
        <w:spacing w:after="0" w:line="240" w:lineRule="auto"/>
        <w:jc w:val="center"/>
        <w:rPr>
          <w:rFonts w:ascii="Times New Roman" w:hAnsi="Times New Roman"/>
          <w:sz w:val="24"/>
          <w:szCs w:val="24"/>
        </w:rPr>
      </w:pPr>
      <w:r w:rsidRPr="005B3969">
        <w:rPr>
          <w:rFonts w:ascii="Times New Roman" w:hAnsi="Times New Roman"/>
          <w:sz w:val="24"/>
          <w:szCs w:val="24"/>
        </w:rPr>
        <w:t>____________________________________________________________________</w:t>
      </w:r>
    </w:p>
    <w:p w:rsidR="00550B7C" w:rsidRPr="005B3969" w:rsidRDefault="00AE2C1A" w:rsidP="00550B7C">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7</w:t>
      </w:r>
      <w:r w:rsidR="00C57FA9" w:rsidRPr="005B3969">
        <w:rPr>
          <w:rFonts w:ascii="Times New Roman" w:hAnsi="Times New Roman"/>
          <w:b/>
          <w:sz w:val="24"/>
          <w:szCs w:val="24"/>
        </w:rPr>
        <w:t>. Variable: Inteligencia Emocional. Dimensión: Autorregulación. Indicador:Innovación</w:t>
      </w:r>
      <w:r w:rsidR="00C57FA9" w:rsidRPr="005B3969">
        <w:rPr>
          <w:rFonts w:ascii="Times New Roman" w:hAnsi="Times New Roman"/>
          <w:sz w:val="24"/>
          <w:szCs w:val="24"/>
        </w:rPr>
        <w:t xml:space="preserve">. </w:t>
      </w:r>
    </w:p>
    <w:p w:rsidR="00C57FA9" w:rsidRPr="005B3969" w:rsidRDefault="00C57FA9" w:rsidP="00C57FA9">
      <w:pPr>
        <w:spacing w:after="0" w:line="240" w:lineRule="auto"/>
        <w:rPr>
          <w:rFonts w:ascii="Times New Roman" w:hAnsi="Times New Roman"/>
          <w:sz w:val="24"/>
          <w:szCs w:val="24"/>
        </w:rPr>
      </w:pPr>
    </w:p>
    <w:p w:rsidR="00C57FA9" w:rsidRPr="005B3969" w:rsidRDefault="00C57FA9" w:rsidP="00C57FA9">
      <w:pPr>
        <w:spacing w:after="0" w:line="240" w:lineRule="auto"/>
        <w:rPr>
          <w:rFonts w:ascii="Times New Roman" w:hAnsi="Times New Roman"/>
          <w:sz w:val="24"/>
          <w:szCs w:val="24"/>
        </w:rPr>
      </w:pPr>
    </w:p>
    <w:p w:rsidR="007C2831" w:rsidRPr="005B3969" w:rsidRDefault="004C0701" w:rsidP="007C2831">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Pr="005B3969">
        <w:rPr>
          <w:rFonts w:ascii="Times New Roman" w:hAnsi="Times New Roman"/>
          <w:sz w:val="24"/>
          <w:szCs w:val="24"/>
        </w:rPr>
        <w:t xml:space="preserve">: </w:t>
      </w:r>
      <w:r w:rsidR="007C2831" w:rsidRPr="005B3969">
        <w:rPr>
          <w:rFonts w:ascii="Times New Roman" w:hAnsi="Times New Roman"/>
          <w:sz w:val="24"/>
          <w:szCs w:val="24"/>
        </w:rPr>
        <w:t xml:space="preserve">De acuerdo </w:t>
      </w:r>
      <w:r w:rsidRPr="005B3969">
        <w:rPr>
          <w:rFonts w:ascii="Times New Roman" w:hAnsi="Times New Roman"/>
          <w:sz w:val="24"/>
          <w:szCs w:val="24"/>
        </w:rPr>
        <w:t>con</w:t>
      </w:r>
      <w:r w:rsidR="007C2831" w:rsidRPr="005B3969">
        <w:rPr>
          <w:rFonts w:ascii="Times New Roman" w:hAnsi="Times New Roman"/>
          <w:sz w:val="24"/>
          <w:szCs w:val="24"/>
        </w:rPr>
        <w:t xml:space="preserve"> los resultados de la gráfica correspondiente al ítem 6 referido a Innovación, se determinó que un sesenta y siete por ciento (67%) del personal directivo manifestó Total Acuerdo asumir retos ante las innovaciones </w:t>
      </w:r>
      <w:r w:rsidR="00765E35" w:rsidRPr="005B3969">
        <w:rPr>
          <w:rFonts w:ascii="Times New Roman" w:hAnsi="Times New Roman"/>
          <w:sz w:val="24"/>
          <w:szCs w:val="24"/>
        </w:rPr>
        <w:t xml:space="preserve">operativas </w:t>
      </w:r>
      <w:r w:rsidR="002E6EE6" w:rsidRPr="005B3969">
        <w:rPr>
          <w:rFonts w:ascii="Times New Roman" w:hAnsi="Times New Roman"/>
          <w:sz w:val="24"/>
          <w:szCs w:val="24"/>
        </w:rPr>
        <w:t xml:space="preserve">presentes </w:t>
      </w:r>
      <w:r w:rsidR="007C2831" w:rsidRPr="005B3969">
        <w:rPr>
          <w:rFonts w:ascii="Times New Roman" w:hAnsi="Times New Roman"/>
          <w:sz w:val="24"/>
          <w:szCs w:val="24"/>
        </w:rPr>
        <w:t xml:space="preserve">en la institución y un treinta y tres por ciento (33%) señaló estar De Acuerdo. Entre tanto, un cuarenta y tres por ciento (43%) del </w:t>
      </w:r>
      <w:r w:rsidR="002E6EE6" w:rsidRPr="005B3969">
        <w:rPr>
          <w:rFonts w:ascii="Times New Roman" w:hAnsi="Times New Roman"/>
          <w:sz w:val="24"/>
          <w:szCs w:val="24"/>
        </w:rPr>
        <w:t xml:space="preserve">resto del </w:t>
      </w:r>
      <w:r w:rsidR="007C2831" w:rsidRPr="005B3969">
        <w:rPr>
          <w:rFonts w:ascii="Times New Roman" w:hAnsi="Times New Roman"/>
          <w:sz w:val="24"/>
          <w:szCs w:val="24"/>
        </w:rPr>
        <w:t xml:space="preserve">personal </w:t>
      </w:r>
      <w:r w:rsidR="007C2831" w:rsidRPr="005B3969">
        <w:rPr>
          <w:rFonts w:ascii="Times New Roman" w:hAnsi="Times New Roman"/>
          <w:sz w:val="24"/>
          <w:szCs w:val="24"/>
        </w:rPr>
        <w:lastRenderedPageBreak/>
        <w:t>manifestaron Total Acuerdo, un veinticinco por ciento (25%) De Acuerdo y un treinta y dos por ciento (32%) se encuentran indecisos.</w:t>
      </w:r>
    </w:p>
    <w:p w:rsidR="007C2831" w:rsidRPr="005B3969" w:rsidRDefault="007C2831" w:rsidP="00785E67">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Los resultados reflejan una alta efectividad en el indicador, en la que el personalque </w:t>
      </w:r>
      <w:r w:rsidR="002E6EE6" w:rsidRPr="005B3969">
        <w:rPr>
          <w:rFonts w:ascii="Times New Roman" w:hAnsi="Times New Roman"/>
          <w:sz w:val="24"/>
          <w:szCs w:val="24"/>
        </w:rPr>
        <w:t>maneja</w:t>
      </w:r>
      <w:r w:rsidRPr="005B3969">
        <w:rPr>
          <w:rFonts w:ascii="Times New Roman" w:hAnsi="Times New Roman"/>
          <w:sz w:val="24"/>
          <w:szCs w:val="24"/>
        </w:rPr>
        <w:t xml:space="preserve"> la gerencia educativa y </w:t>
      </w:r>
      <w:r w:rsidR="002E6EE6" w:rsidRPr="005B3969">
        <w:rPr>
          <w:rFonts w:ascii="Times New Roman" w:hAnsi="Times New Roman"/>
          <w:sz w:val="24"/>
          <w:szCs w:val="24"/>
        </w:rPr>
        <w:t xml:space="preserve">el resto del </w:t>
      </w:r>
      <w:r w:rsidRPr="005B3969">
        <w:rPr>
          <w:rFonts w:ascii="Times New Roman" w:hAnsi="Times New Roman"/>
          <w:sz w:val="24"/>
          <w:szCs w:val="24"/>
        </w:rPr>
        <w:t xml:space="preserve">personal </w:t>
      </w:r>
      <w:r w:rsidR="002E6EE6" w:rsidRPr="005B3969">
        <w:rPr>
          <w:rFonts w:ascii="Times New Roman" w:hAnsi="Times New Roman"/>
          <w:sz w:val="24"/>
          <w:szCs w:val="24"/>
        </w:rPr>
        <w:t xml:space="preserve">colaborador o adscrito a </w:t>
      </w:r>
      <w:r w:rsidRPr="005B3969">
        <w:rPr>
          <w:rFonts w:ascii="Times New Roman" w:hAnsi="Times New Roman"/>
          <w:sz w:val="24"/>
          <w:szCs w:val="24"/>
        </w:rPr>
        <w:t xml:space="preserve">la institución están dispuestos </w:t>
      </w:r>
      <w:r w:rsidR="00765E35" w:rsidRPr="005B3969">
        <w:rPr>
          <w:rFonts w:ascii="Times New Roman" w:hAnsi="Times New Roman"/>
          <w:sz w:val="24"/>
          <w:szCs w:val="24"/>
        </w:rPr>
        <w:t>a</w:t>
      </w:r>
      <w:r w:rsidRPr="005B3969">
        <w:rPr>
          <w:rFonts w:ascii="Times New Roman" w:hAnsi="Times New Roman"/>
          <w:sz w:val="24"/>
          <w:szCs w:val="24"/>
        </w:rPr>
        <w:t xml:space="preserve"> asumir retos innovadores en materia </w:t>
      </w:r>
      <w:r w:rsidR="00765E35" w:rsidRPr="005B3969">
        <w:rPr>
          <w:rFonts w:ascii="Times New Roman" w:hAnsi="Times New Roman"/>
          <w:sz w:val="24"/>
          <w:szCs w:val="24"/>
        </w:rPr>
        <w:t xml:space="preserve">de operatividad institucional </w:t>
      </w:r>
      <w:r w:rsidRPr="005B3969">
        <w:rPr>
          <w:rFonts w:ascii="Times New Roman" w:hAnsi="Times New Roman"/>
          <w:sz w:val="24"/>
          <w:szCs w:val="24"/>
        </w:rPr>
        <w:t xml:space="preserve">y una minoría del personal del treinta y dos por ciento (32%) no lo demuestra, mostrando apatía a superar las expectativas en las actividades que realiza, </w:t>
      </w:r>
      <w:r w:rsidR="00765E35" w:rsidRPr="005B3969">
        <w:rPr>
          <w:rFonts w:ascii="Times New Roman" w:hAnsi="Times New Roman"/>
          <w:sz w:val="24"/>
          <w:szCs w:val="24"/>
        </w:rPr>
        <w:t xml:space="preserve">dado que </w:t>
      </w:r>
      <w:r w:rsidRPr="005B3969">
        <w:rPr>
          <w:rFonts w:ascii="Times New Roman" w:hAnsi="Times New Roman"/>
          <w:sz w:val="24"/>
          <w:szCs w:val="24"/>
        </w:rPr>
        <w:t>solamente cumpl</w:t>
      </w:r>
      <w:r w:rsidR="009C023B" w:rsidRPr="005B3969">
        <w:rPr>
          <w:rFonts w:ascii="Times New Roman" w:hAnsi="Times New Roman"/>
          <w:sz w:val="24"/>
          <w:szCs w:val="24"/>
        </w:rPr>
        <w:t>en</w:t>
      </w:r>
      <w:r w:rsidRPr="005B3969">
        <w:rPr>
          <w:rFonts w:ascii="Times New Roman" w:hAnsi="Times New Roman"/>
          <w:sz w:val="24"/>
          <w:szCs w:val="24"/>
        </w:rPr>
        <w:t>con lo que le corresponde</w:t>
      </w:r>
      <w:r w:rsidR="009C023B" w:rsidRPr="005B3969">
        <w:rPr>
          <w:rFonts w:ascii="Times New Roman" w:hAnsi="Times New Roman"/>
          <w:sz w:val="24"/>
          <w:szCs w:val="24"/>
        </w:rPr>
        <w:t xml:space="preserve"> hac</w:t>
      </w:r>
      <w:r w:rsidR="00892F56">
        <w:rPr>
          <w:rFonts w:ascii="Times New Roman" w:hAnsi="Times New Roman"/>
          <w:sz w:val="24"/>
          <w:szCs w:val="24"/>
        </w:rPr>
        <w:t>er, sin aportar valor agregado.</w:t>
      </w:r>
    </w:p>
    <w:p w:rsidR="007C2831" w:rsidRPr="005B3969" w:rsidRDefault="007C2831" w:rsidP="007C2831">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En este sentido, </w:t>
      </w:r>
      <w:r w:rsidR="00765E35" w:rsidRPr="005B3969">
        <w:rPr>
          <w:rFonts w:ascii="Times New Roman" w:hAnsi="Times New Roman"/>
          <w:sz w:val="24"/>
          <w:szCs w:val="24"/>
        </w:rPr>
        <w:t xml:space="preserve">estos resultados </w:t>
      </w:r>
      <w:r w:rsidR="002E6EE6" w:rsidRPr="005B3969">
        <w:rPr>
          <w:rFonts w:ascii="Times New Roman" w:hAnsi="Times New Roman"/>
          <w:sz w:val="24"/>
          <w:szCs w:val="24"/>
        </w:rPr>
        <w:t xml:space="preserve">se </w:t>
      </w:r>
      <w:r w:rsidR="00765E35" w:rsidRPr="005B3969">
        <w:rPr>
          <w:rFonts w:ascii="Times New Roman" w:hAnsi="Times New Roman"/>
          <w:sz w:val="24"/>
          <w:szCs w:val="24"/>
        </w:rPr>
        <w:t>i</w:t>
      </w:r>
      <w:r w:rsidR="002E6EE6" w:rsidRPr="005B3969">
        <w:rPr>
          <w:rFonts w:ascii="Times New Roman" w:hAnsi="Times New Roman"/>
          <w:sz w:val="24"/>
          <w:szCs w:val="24"/>
        </w:rPr>
        <w:t>nserta</w:t>
      </w:r>
      <w:r w:rsidR="00765E35" w:rsidRPr="005B3969">
        <w:rPr>
          <w:rFonts w:ascii="Times New Roman" w:hAnsi="Times New Roman"/>
          <w:sz w:val="24"/>
          <w:szCs w:val="24"/>
        </w:rPr>
        <w:t>n</w:t>
      </w:r>
      <w:r w:rsidR="00701962" w:rsidRPr="005B3969">
        <w:rPr>
          <w:rFonts w:ascii="Times New Roman" w:hAnsi="Times New Roman"/>
          <w:sz w:val="24"/>
          <w:szCs w:val="24"/>
        </w:rPr>
        <w:t xml:space="preserve">en </w:t>
      </w:r>
      <w:r w:rsidRPr="005B3969">
        <w:rPr>
          <w:rFonts w:ascii="Times New Roman" w:hAnsi="Times New Roman"/>
          <w:sz w:val="24"/>
          <w:szCs w:val="24"/>
        </w:rPr>
        <w:t xml:space="preserve">lo que señala Goleman (1999), </w:t>
      </w:r>
      <w:r w:rsidR="00701962" w:rsidRPr="005B3969">
        <w:rPr>
          <w:rFonts w:ascii="Times New Roman" w:hAnsi="Times New Roman"/>
          <w:sz w:val="24"/>
          <w:szCs w:val="24"/>
        </w:rPr>
        <w:t xml:space="preserve">en cuanto a que: </w:t>
      </w:r>
      <w:r w:rsidRPr="005B3969">
        <w:rPr>
          <w:rFonts w:ascii="Times New Roman" w:hAnsi="Times New Roman"/>
          <w:sz w:val="24"/>
          <w:szCs w:val="24"/>
        </w:rPr>
        <w:t>“La innovación permite a las personas estar abierto y bien dispuesto para las ideas y los enfoques novedosos a la nueva información</w:t>
      </w:r>
      <w:r w:rsidR="002E6EE6" w:rsidRPr="005B3969">
        <w:rPr>
          <w:rFonts w:ascii="Times New Roman" w:hAnsi="Times New Roman"/>
          <w:sz w:val="24"/>
          <w:szCs w:val="24"/>
        </w:rPr>
        <w:t>”.</w:t>
      </w:r>
      <w:r w:rsidRPr="005B3969">
        <w:rPr>
          <w:rFonts w:ascii="Times New Roman" w:hAnsi="Times New Roman"/>
          <w:sz w:val="24"/>
          <w:szCs w:val="24"/>
        </w:rPr>
        <w:t xml:space="preserve"> (p. 6).</w:t>
      </w:r>
    </w:p>
    <w:p w:rsidR="007C2831" w:rsidRPr="005B3969" w:rsidRDefault="00701962" w:rsidP="007C2831">
      <w:pPr>
        <w:spacing w:after="0" w:line="360" w:lineRule="auto"/>
        <w:ind w:firstLine="567"/>
        <w:jc w:val="both"/>
        <w:rPr>
          <w:rFonts w:ascii="Times New Roman" w:hAnsi="Times New Roman"/>
          <w:sz w:val="24"/>
          <w:szCs w:val="24"/>
        </w:rPr>
      </w:pPr>
      <w:r w:rsidRPr="005B3969">
        <w:rPr>
          <w:rFonts w:ascii="Times New Roman" w:hAnsi="Times New Roman"/>
          <w:sz w:val="24"/>
          <w:szCs w:val="24"/>
        </w:rPr>
        <w:t>L</w:t>
      </w:r>
      <w:r w:rsidR="007C2831" w:rsidRPr="005B3969">
        <w:rPr>
          <w:rFonts w:ascii="Times New Roman" w:hAnsi="Times New Roman"/>
          <w:sz w:val="24"/>
          <w:szCs w:val="24"/>
        </w:rPr>
        <w:t>a gerencia educativa</w:t>
      </w:r>
      <w:r w:rsidR="009C023B" w:rsidRPr="005B3969">
        <w:rPr>
          <w:rFonts w:ascii="Times New Roman" w:hAnsi="Times New Roman"/>
          <w:sz w:val="24"/>
          <w:szCs w:val="24"/>
        </w:rPr>
        <w:t xml:space="preserve"> y</w:t>
      </w:r>
      <w:r w:rsidR="007C2831" w:rsidRPr="005B3969">
        <w:rPr>
          <w:rFonts w:ascii="Times New Roman" w:hAnsi="Times New Roman"/>
          <w:sz w:val="24"/>
          <w:szCs w:val="24"/>
        </w:rPr>
        <w:t xml:space="preserve"> su liderazgo,</w:t>
      </w:r>
      <w:r w:rsidR="009C023B" w:rsidRPr="005B3969">
        <w:rPr>
          <w:rFonts w:ascii="Times New Roman" w:hAnsi="Times New Roman"/>
          <w:sz w:val="24"/>
          <w:szCs w:val="24"/>
        </w:rPr>
        <w:t xml:space="preserve"> debe </w:t>
      </w:r>
      <w:r w:rsidR="007C2831" w:rsidRPr="005B3969">
        <w:rPr>
          <w:rFonts w:ascii="Times New Roman" w:hAnsi="Times New Roman"/>
          <w:sz w:val="24"/>
          <w:szCs w:val="24"/>
        </w:rPr>
        <w:t>utilizar las competencias emocionales como la confianza, iniciativa, capacidad de persuasión para convencer, promover los retos en el personal, como corresponsables del hecho educativo en un trabajo compartido, motivando adaptarse a las Innovaciones para la productividad humana, con mente abierta, creativa, capaces de identificar cuestiones claves y simplificar problemas que parezcan complicados, viendo las situaciones difíciles</w:t>
      </w:r>
      <w:r w:rsidR="009C023B" w:rsidRPr="005B3969">
        <w:rPr>
          <w:rFonts w:ascii="Times New Roman" w:hAnsi="Times New Roman"/>
          <w:sz w:val="24"/>
          <w:szCs w:val="24"/>
        </w:rPr>
        <w:t xml:space="preserve"> en</w:t>
      </w:r>
      <w:r w:rsidR="007C2831" w:rsidRPr="005B3969">
        <w:rPr>
          <w:rFonts w:ascii="Times New Roman" w:hAnsi="Times New Roman"/>
          <w:sz w:val="24"/>
          <w:szCs w:val="24"/>
        </w:rPr>
        <w:t xml:space="preserve"> oportunidad</w:t>
      </w:r>
      <w:r w:rsidR="00C043DA" w:rsidRPr="005B3969">
        <w:rPr>
          <w:rFonts w:ascii="Times New Roman" w:hAnsi="Times New Roman"/>
          <w:sz w:val="24"/>
          <w:szCs w:val="24"/>
        </w:rPr>
        <w:t>es</w:t>
      </w:r>
      <w:r w:rsidR="007C2831" w:rsidRPr="005B3969">
        <w:rPr>
          <w:rFonts w:ascii="Times New Roman" w:hAnsi="Times New Roman"/>
          <w:sz w:val="24"/>
          <w:szCs w:val="24"/>
        </w:rPr>
        <w:t xml:space="preserve"> para innovar en nuevas situaciones de la v</w:t>
      </w:r>
      <w:r w:rsidR="00892F56">
        <w:rPr>
          <w:rFonts w:ascii="Times New Roman" w:hAnsi="Times New Roman"/>
          <w:sz w:val="24"/>
          <w:szCs w:val="24"/>
        </w:rPr>
        <w:t>ida que permitan sentirse bien.</w:t>
      </w:r>
    </w:p>
    <w:p w:rsidR="007C2831" w:rsidRDefault="007C2831" w:rsidP="007C2831">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Por otro lado, la innovación </w:t>
      </w:r>
      <w:r w:rsidR="00AB74BD" w:rsidRPr="005B3969">
        <w:rPr>
          <w:rFonts w:ascii="Times New Roman" w:hAnsi="Times New Roman"/>
          <w:sz w:val="24"/>
          <w:szCs w:val="24"/>
        </w:rPr>
        <w:t>del personal</w:t>
      </w:r>
      <w:r w:rsidR="001F7BE9" w:rsidRPr="005B3969">
        <w:rPr>
          <w:rFonts w:ascii="Times New Roman" w:hAnsi="Times New Roman"/>
          <w:sz w:val="24"/>
          <w:szCs w:val="24"/>
        </w:rPr>
        <w:t xml:space="preserve">en materia operativa, funcional, </w:t>
      </w:r>
      <w:r w:rsidRPr="005B3969">
        <w:rPr>
          <w:rFonts w:ascii="Times New Roman" w:hAnsi="Times New Roman"/>
          <w:sz w:val="24"/>
          <w:szCs w:val="24"/>
        </w:rPr>
        <w:t>juega un papel importante</w:t>
      </w:r>
      <w:r w:rsidR="001F7BE9" w:rsidRPr="005B3969">
        <w:rPr>
          <w:rFonts w:ascii="Times New Roman" w:hAnsi="Times New Roman"/>
          <w:sz w:val="24"/>
          <w:szCs w:val="24"/>
        </w:rPr>
        <w:t>,</w:t>
      </w:r>
      <w:r w:rsidR="00701962" w:rsidRPr="005B3969">
        <w:rPr>
          <w:rFonts w:ascii="Times New Roman" w:hAnsi="Times New Roman"/>
          <w:sz w:val="24"/>
          <w:szCs w:val="24"/>
        </w:rPr>
        <w:t xml:space="preserve"> ya que de ella</w:t>
      </w:r>
      <w:r w:rsidRPr="005B3969">
        <w:rPr>
          <w:rFonts w:ascii="Times New Roman" w:hAnsi="Times New Roman"/>
          <w:sz w:val="24"/>
          <w:szCs w:val="24"/>
        </w:rPr>
        <w:t xml:space="preserve"> y de la conciencia que tenga de su interior, </w:t>
      </w:r>
      <w:r w:rsidR="00C159F5" w:rsidRPr="005B3969">
        <w:rPr>
          <w:rFonts w:ascii="Times New Roman" w:hAnsi="Times New Roman"/>
          <w:sz w:val="24"/>
          <w:szCs w:val="24"/>
        </w:rPr>
        <w:t>dependerá</w:t>
      </w:r>
      <w:r w:rsidRPr="005B3969">
        <w:rPr>
          <w:rFonts w:ascii="Times New Roman" w:hAnsi="Times New Roman"/>
          <w:sz w:val="24"/>
          <w:szCs w:val="24"/>
        </w:rPr>
        <w:t xml:space="preserve"> su acción, traducidas en conductas, actitudes, aptitudes que le</w:t>
      </w:r>
      <w:r w:rsidR="009C023B" w:rsidRPr="005B3969">
        <w:rPr>
          <w:rFonts w:ascii="Times New Roman" w:hAnsi="Times New Roman"/>
          <w:sz w:val="24"/>
          <w:szCs w:val="24"/>
        </w:rPr>
        <w:t>s</w:t>
      </w:r>
      <w:r w:rsidRPr="005B3969">
        <w:rPr>
          <w:rFonts w:ascii="Times New Roman" w:hAnsi="Times New Roman"/>
          <w:sz w:val="24"/>
          <w:szCs w:val="24"/>
        </w:rPr>
        <w:t xml:space="preserve"> permitirán desarrollar acciones productivas </w:t>
      </w:r>
      <w:r w:rsidR="00AB74BD" w:rsidRPr="005B3969">
        <w:rPr>
          <w:rFonts w:ascii="Times New Roman" w:hAnsi="Times New Roman"/>
          <w:sz w:val="24"/>
          <w:szCs w:val="24"/>
        </w:rPr>
        <w:t xml:space="preserve">para cubrir las </w:t>
      </w:r>
      <w:r w:rsidRPr="005B3969">
        <w:rPr>
          <w:rFonts w:ascii="Times New Roman" w:hAnsi="Times New Roman"/>
          <w:sz w:val="24"/>
          <w:szCs w:val="24"/>
        </w:rPr>
        <w:t xml:space="preserve">expectativas organizacionales orientadas a </w:t>
      </w:r>
      <w:r w:rsidR="00AB74BD" w:rsidRPr="005B3969">
        <w:rPr>
          <w:rFonts w:ascii="Times New Roman" w:hAnsi="Times New Roman"/>
          <w:sz w:val="24"/>
          <w:szCs w:val="24"/>
        </w:rPr>
        <w:t>la optimización de los resultados de la institución educativa.</w:t>
      </w:r>
    </w:p>
    <w:p w:rsidR="00A55605" w:rsidRPr="005B3969" w:rsidRDefault="00A55605" w:rsidP="007C2831">
      <w:pPr>
        <w:spacing w:after="0" w:line="360" w:lineRule="auto"/>
        <w:ind w:firstLine="567"/>
        <w:jc w:val="both"/>
        <w:rPr>
          <w:rFonts w:ascii="Times New Roman" w:hAnsi="Times New Roman"/>
          <w:sz w:val="24"/>
          <w:szCs w:val="24"/>
        </w:rPr>
      </w:pPr>
    </w:p>
    <w:p w:rsidR="00B8370A" w:rsidRDefault="00B8370A" w:rsidP="000C21C9">
      <w:pPr>
        <w:spacing w:after="0" w:line="360" w:lineRule="auto"/>
        <w:rPr>
          <w:rFonts w:ascii="Times New Roman" w:hAnsi="Times New Roman"/>
          <w:b/>
          <w:sz w:val="24"/>
          <w:szCs w:val="24"/>
        </w:rPr>
        <w:sectPr w:rsidR="00B8370A" w:rsidSect="00F0312F">
          <w:pgSz w:w="12240" w:h="15840" w:code="1"/>
          <w:pgMar w:top="1701" w:right="1701" w:bottom="1701" w:left="2268" w:header="851" w:footer="851" w:gutter="0"/>
          <w:cols w:space="720"/>
        </w:sectPr>
      </w:pPr>
    </w:p>
    <w:p w:rsidR="002B5071" w:rsidRPr="005B3969" w:rsidRDefault="002B5071" w:rsidP="000C21C9">
      <w:pPr>
        <w:spacing w:after="0" w:line="360" w:lineRule="auto"/>
        <w:rPr>
          <w:rFonts w:ascii="Times New Roman" w:hAnsi="Times New Roman"/>
          <w:b/>
          <w:sz w:val="24"/>
          <w:szCs w:val="24"/>
        </w:rPr>
      </w:pPr>
      <w:r w:rsidRPr="005B3969">
        <w:rPr>
          <w:rFonts w:ascii="Times New Roman" w:hAnsi="Times New Roman"/>
          <w:b/>
          <w:sz w:val="24"/>
          <w:szCs w:val="24"/>
        </w:rPr>
        <w:lastRenderedPageBreak/>
        <w:t xml:space="preserve">Cuadro </w:t>
      </w:r>
      <w:r w:rsidR="00785E67" w:rsidRPr="005B3969">
        <w:rPr>
          <w:rFonts w:ascii="Times New Roman" w:hAnsi="Times New Roman"/>
          <w:b/>
          <w:sz w:val="24"/>
          <w:szCs w:val="24"/>
        </w:rPr>
        <w:t>12</w:t>
      </w:r>
    </w:p>
    <w:p w:rsidR="002B5071" w:rsidRPr="00B8370A" w:rsidRDefault="00785E67" w:rsidP="00B8370A">
      <w:pPr>
        <w:tabs>
          <w:tab w:val="left" w:pos="5670"/>
        </w:tabs>
        <w:spacing w:after="0" w:line="240" w:lineRule="auto"/>
        <w:jc w:val="both"/>
        <w:rPr>
          <w:rFonts w:ascii="Times New Roman" w:hAnsi="Times New Roman"/>
          <w:b/>
          <w:sz w:val="24"/>
          <w:szCs w:val="24"/>
        </w:rPr>
      </w:pPr>
      <w:r w:rsidRPr="00B8370A">
        <w:rPr>
          <w:rFonts w:ascii="Times New Roman" w:hAnsi="Times New Roman"/>
          <w:b/>
          <w:sz w:val="24"/>
          <w:szCs w:val="24"/>
        </w:rPr>
        <w:t>Variable: Inteligencia Emocional</w:t>
      </w:r>
      <w:r w:rsidR="00B8370A" w:rsidRPr="00B8370A">
        <w:rPr>
          <w:rFonts w:ascii="Times New Roman" w:hAnsi="Times New Roman"/>
          <w:b/>
          <w:sz w:val="24"/>
          <w:szCs w:val="24"/>
        </w:rPr>
        <w:t xml:space="preserve">. </w:t>
      </w:r>
      <w:r w:rsidR="002B5071" w:rsidRPr="00B8370A">
        <w:rPr>
          <w:rFonts w:ascii="Times New Roman" w:hAnsi="Times New Roman"/>
          <w:b/>
          <w:sz w:val="24"/>
          <w:szCs w:val="24"/>
        </w:rPr>
        <w:t>Dimensión: Autorregulación</w:t>
      </w:r>
      <w:r w:rsidR="00B8370A" w:rsidRPr="00B8370A">
        <w:rPr>
          <w:rFonts w:ascii="Times New Roman" w:hAnsi="Times New Roman"/>
          <w:b/>
          <w:sz w:val="24"/>
          <w:szCs w:val="24"/>
        </w:rPr>
        <w:t>.</w:t>
      </w:r>
      <w:r w:rsidR="00D46043" w:rsidRPr="00B8370A">
        <w:rPr>
          <w:rFonts w:ascii="Times New Roman" w:hAnsi="Times New Roman"/>
          <w:b/>
          <w:sz w:val="24"/>
          <w:szCs w:val="24"/>
        </w:rPr>
        <w:t>Indicador: Adaptabilidad</w:t>
      </w:r>
      <w:r w:rsidR="00B8370A" w:rsidRPr="00B8370A">
        <w:rPr>
          <w:rFonts w:ascii="Times New Roman" w:hAnsi="Times New Roman"/>
          <w:b/>
          <w:sz w:val="24"/>
          <w:szCs w:val="24"/>
        </w:rPr>
        <w:t xml:space="preserve">. </w:t>
      </w:r>
      <w:r w:rsidR="002B5071" w:rsidRPr="00B8370A">
        <w:rPr>
          <w:rFonts w:ascii="Times New Roman" w:hAnsi="Times New Roman"/>
          <w:b/>
          <w:sz w:val="24"/>
          <w:szCs w:val="24"/>
        </w:rPr>
        <w:t>Ítem 7</w:t>
      </w:r>
      <w:r w:rsidR="00D46043" w:rsidRPr="00B8370A">
        <w:rPr>
          <w:rFonts w:ascii="Times New Roman" w:hAnsi="Times New Roman"/>
          <w:b/>
          <w:sz w:val="24"/>
          <w:szCs w:val="24"/>
        </w:rPr>
        <w:t>:</w:t>
      </w:r>
      <w:r w:rsidRPr="00B8370A">
        <w:rPr>
          <w:rFonts w:ascii="Times New Roman" w:hAnsi="Times New Roman"/>
          <w:b/>
          <w:sz w:val="24"/>
        </w:rPr>
        <w:t>Se adapta</w:t>
      </w:r>
      <w:r w:rsidR="00D46043" w:rsidRPr="00B8370A">
        <w:rPr>
          <w:rFonts w:ascii="Times New Roman" w:hAnsi="Times New Roman"/>
          <w:b/>
          <w:sz w:val="24"/>
        </w:rPr>
        <w:t xml:space="preserve">fácilmente </w:t>
      </w:r>
      <w:r w:rsidR="00765E35" w:rsidRPr="00B8370A">
        <w:rPr>
          <w:rFonts w:ascii="Times New Roman" w:hAnsi="Times New Roman"/>
          <w:b/>
          <w:sz w:val="24"/>
        </w:rPr>
        <w:t>a los cambios de la institu</w:t>
      </w:r>
      <w:r w:rsidR="004B6C08" w:rsidRPr="00B8370A">
        <w:rPr>
          <w:rFonts w:ascii="Times New Roman" w:hAnsi="Times New Roman"/>
          <w:b/>
          <w:sz w:val="24"/>
        </w:rPr>
        <w:t xml:space="preserve">ción </w:t>
      </w:r>
      <w:r w:rsidR="00D46043" w:rsidRPr="00B8370A">
        <w:rPr>
          <w:rFonts w:ascii="Times New Roman" w:hAnsi="Times New Roman"/>
          <w:b/>
          <w:sz w:val="24"/>
        </w:rPr>
        <w:t>para ub</w:t>
      </w:r>
      <w:r w:rsidR="00765E35" w:rsidRPr="00B8370A">
        <w:rPr>
          <w:rFonts w:ascii="Times New Roman" w:hAnsi="Times New Roman"/>
          <w:b/>
          <w:sz w:val="24"/>
        </w:rPr>
        <w:t>icarse en el contexto organizacion</w:t>
      </w:r>
      <w:r w:rsidR="00D46043" w:rsidRPr="00B8370A">
        <w:rPr>
          <w:rFonts w:ascii="Times New Roman" w:hAnsi="Times New Roman"/>
          <w:b/>
          <w:sz w:val="24"/>
        </w:rPr>
        <w:t>al actual</w:t>
      </w:r>
      <w:r w:rsidR="004B6C08" w:rsidRPr="00B8370A">
        <w:rPr>
          <w:rFonts w:ascii="Times New Roman" w:hAnsi="Times New Roman"/>
          <w:b/>
          <w:sz w:val="24"/>
        </w:rPr>
        <w:t>.</w:t>
      </w:r>
    </w:p>
    <w:p w:rsidR="002B5071" w:rsidRPr="005B3969" w:rsidRDefault="002B5071" w:rsidP="002B5071">
      <w:pPr>
        <w:tabs>
          <w:tab w:val="left" w:pos="840"/>
        </w:tabs>
        <w:autoSpaceDE w:val="0"/>
        <w:autoSpaceDN w:val="0"/>
        <w:adjustRightInd w:val="0"/>
        <w:spacing w:after="0" w:line="240" w:lineRule="auto"/>
        <w:jc w:val="both"/>
        <w:rPr>
          <w:rFonts w:ascii="Times New Roman" w:hAnsi="Times New Roman"/>
          <w:sz w:val="24"/>
          <w:szCs w:val="24"/>
        </w:rPr>
      </w:pPr>
    </w:p>
    <w:p w:rsidR="000C21C9" w:rsidRPr="005B3969" w:rsidRDefault="000C21C9" w:rsidP="002B5071">
      <w:pPr>
        <w:tabs>
          <w:tab w:val="left" w:pos="840"/>
        </w:tabs>
        <w:autoSpaceDE w:val="0"/>
        <w:autoSpaceDN w:val="0"/>
        <w:adjustRightInd w:val="0"/>
        <w:spacing w:after="0" w:line="240" w:lineRule="auto"/>
        <w:jc w:val="both"/>
        <w:rPr>
          <w:rFonts w:ascii="Times New Roman" w:hAnsi="Times New Roman"/>
          <w:sz w:val="24"/>
          <w:szCs w:val="24"/>
        </w:rPr>
      </w:pPr>
    </w:p>
    <w:tbl>
      <w:tblPr>
        <w:tblW w:w="8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0"/>
        <w:gridCol w:w="1084"/>
        <w:gridCol w:w="1000"/>
        <w:gridCol w:w="524"/>
        <w:gridCol w:w="525"/>
        <w:gridCol w:w="524"/>
        <w:gridCol w:w="525"/>
        <w:gridCol w:w="524"/>
        <w:gridCol w:w="525"/>
        <w:gridCol w:w="524"/>
        <w:gridCol w:w="525"/>
        <w:gridCol w:w="524"/>
        <w:gridCol w:w="525"/>
        <w:gridCol w:w="383"/>
        <w:gridCol w:w="467"/>
      </w:tblGrid>
      <w:tr w:rsidR="005B3969" w:rsidRPr="005B3969" w:rsidTr="00CC0E62">
        <w:trPr>
          <w:jc w:val="center"/>
        </w:trPr>
        <w:tc>
          <w:tcPr>
            <w:tcW w:w="760" w:type="dxa"/>
            <w:tcBorders>
              <w:top w:val="nil"/>
              <w:left w:val="nil"/>
              <w:bottom w:val="single" w:sz="4" w:space="0" w:color="auto"/>
              <w:right w:val="nil"/>
            </w:tcBorders>
            <w:shd w:val="clear" w:color="auto" w:fill="auto"/>
            <w:vAlign w:val="center"/>
          </w:tcPr>
          <w:p w:rsidR="00313019" w:rsidRPr="005B3969" w:rsidRDefault="00313019" w:rsidP="00313019">
            <w:pPr>
              <w:tabs>
                <w:tab w:val="left" w:pos="840"/>
              </w:tabs>
              <w:autoSpaceDE w:val="0"/>
              <w:autoSpaceDN w:val="0"/>
              <w:adjustRightInd w:val="0"/>
              <w:spacing w:after="0" w:line="240" w:lineRule="auto"/>
              <w:jc w:val="center"/>
              <w:rPr>
                <w:rFonts w:ascii="Times New Roman" w:hAnsi="Times New Roman"/>
                <w:b/>
                <w:sz w:val="16"/>
                <w:szCs w:val="16"/>
              </w:rPr>
            </w:pPr>
          </w:p>
        </w:tc>
        <w:tc>
          <w:tcPr>
            <w:tcW w:w="1084" w:type="dxa"/>
            <w:tcBorders>
              <w:top w:val="nil"/>
              <w:left w:val="nil"/>
              <w:bottom w:val="single" w:sz="4" w:space="0" w:color="auto"/>
              <w:right w:val="nil"/>
            </w:tcBorders>
            <w:shd w:val="clear" w:color="auto" w:fill="auto"/>
            <w:vAlign w:val="center"/>
          </w:tcPr>
          <w:p w:rsidR="00313019" w:rsidRPr="005B3969" w:rsidRDefault="00313019" w:rsidP="00313019">
            <w:pPr>
              <w:tabs>
                <w:tab w:val="left" w:pos="840"/>
              </w:tabs>
              <w:autoSpaceDE w:val="0"/>
              <w:autoSpaceDN w:val="0"/>
              <w:adjustRightInd w:val="0"/>
              <w:spacing w:after="0" w:line="240" w:lineRule="auto"/>
              <w:jc w:val="center"/>
              <w:rPr>
                <w:rFonts w:ascii="Times New Roman" w:hAnsi="Times New Roman"/>
                <w:b/>
                <w:sz w:val="16"/>
                <w:szCs w:val="16"/>
              </w:rPr>
            </w:pPr>
          </w:p>
        </w:tc>
        <w:tc>
          <w:tcPr>
            <w:tcW w:w="1000" w:type="dxa"/>
            <w:tcBorders>
              <w:top w:val="nil"/>
              <w:left w:val="nil"/>
              <w:bottom w:val="single" w:sz="4" w:space="0" w:color="auto"/>
              <w:right w:val="nil"/>
            </w:tcBorders>
            <w:shd w:val="clear" w:color="auto" w:fill="auto"/>
            <w:vAlign w:val="center"/>
          </w:tcPr>
          <w:p w:rsidR="00313019" w:rsidRPr="005B3969" w:rsidRDefault="00313019" w:rsidP="00313019">
            <w:pPr>
              <w:tabs>
                <w:tab w:val="left" w:pos="840"/>
              </w:tabs>
              <w:autoSpaceDE w:val="0"/>
              <w:autoSpaceDN w:val="0"/>
              <w:adjustRightInd w:val="0"/>
              <w:spacing w:after="0" w:line="240" w:lineRule="auto"/>
              <w:jc w:val="center"/>
              <w:rPr>
                <w:rFonts w:ascii="Times New Roman" w:hAnsi="Times New Roman"/>
                <w:b/>
                <w:sz w:val="16"/>
                <w:szCs w:val="16"/>
              </w:rPr>
            </w:pPr>
          </w:p>
        </w:tc>
        <w:tc>
          <w:tcPr>
            <w:tcW w:w="6095" w:type="dxa"/>
            <w:gridSpan w:val="12"/>
            <w:tcBorders>
              <w:left w:val="nil"/>
              <w:bottom w:val="single" w:sz="4" w:space="0" w:color="auto"/>
              <w:right w:val="nil"/>
            </w:tcBorders>
            <w:shd w:val="clear" w:color="auto" w:fill="auto"/>
            <w:vAlign w:val="center"/>
          </w:tcPr>
          <w:p w:rsidR="00313019" w:rsidRPr="005B3969" w:rsidRDefault="00313019" w:rsidP="00313019">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CC0E62">
        <w:trPr>
          <w:jc w:val="center"/>
        </w:trPr>
        <w:tc>
          <w:tcPr>
            <w:tcW w:w="760" w:type="dxa"/>
            <w:vMerge w:val="restart"/>
            <w:tcBorders>
              <w:top w:val="single" w:sz="4" w:space="0" w:color="auto"/>
              <w:left w:val="nil"/>
              <w:bottom w:val="nil"/>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1084" w:type="dxa"/>
            <w:vMerge w:val="restart"/>
            <w:tcBorders>
              <w:top w:val="single" w:sz="4" w:space="0" w:color="auto"/>
              <w:left w:val="nil"/>
              <w:bottom w:val="nil"/>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00" w:type="dxa"/>
            <w:vMerge w:val="restart"/>
            <w:tcBorders>
              <w:top w:val="single" w:sz="4" w:space="0" w:color="auto"/>
              <w:left w:val="nil"/>
              <w:bottom w:val="nil"/>
              <w:right w:val="nil"/>
            </w:tcBorders>
            <w:shd w:val="clear" w:color="auto" w:fill="auto"/>
            <w:vAlign w:val="center"/>
          </w:tcPr>
          <w:p w:rsidR="002B5071" w:rsidRPr="005B3969" w:rsidRDefault="00C71F03"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top w:val="single" w:sz="4" w:space="0" w:color="auto"/>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top w:val="single" w:sz="4" w:space="0" w:color="auto"/>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top w:val="single" w:sz="4" w:space="0" w:color="auto"/>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top w:val="single" w:sz="4" w:space="0" w:color="auto"/>
              <w:left w:val="nil"/>
              <w:bottom w:val="single" w:sz="4" w:space="0" w:color="auto"/>
              <w:right w:val="nil"/>
            </w:tcBorders>
            <w:shd w:val="clear" w:color="auto" w:fill="auto"/>
            <w:vAlign w:val="center"/>
          </w:tcPr>
          <w:p w:rsidR="002B5071" w:rsidRPr="005B3969" w:rsidRDefault="00804417"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2B5071" w:rsidRPr="005B3969">
              <w:rPr>
                <w:rFonts w:ascii="Times New Roman" w:hAnsi="Times New Roman"/>
                <w:b/>
                <w:sz w:val="16"/>
                <w:szCs w:val="16"/>
              </w:rPr>
              <w:t xml:space="preserve"> Desacuerdo</w:t>
            </w:r>
          </w:p>
        </w:tc>
        <w:tc>
          <w:tcPr>
            <w:tcW w:w="1049" w:type="dxa"/>
            <w:gridSpan w:val="2"/>
            <w:tcBorders>
              <w:top w:val="single" w:sz="4" w:space="0" w:color="auto"/>
              <w:left w:val="nil"/>
              <w:bottom w:val="single" w:sz="4" w:space="0" w:color="auto"/>
              <w:right w:val="nil"/>
            </w:tcBorders>
            <w:shd w:val="clear" w:color="auto" w:fill="auto"/>
            <w:vAlign w:val="center"/>
          </w:tcPr>
          <w:p w:rsidR="002B5071" w:rsidRPr="005B3969" w:rsidRDefault="00804417"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2B5071" w:rsidRPr="005B3969">
              <w:rPr>
                <w:rFonts w:ascii="Times New Roman" w:hAnsi="Times New Roman"/>
                <w:b/>
                <w:sz w:val="16"/>
                <w:szCs w:val="16"/>
              </w:rPr>
              <w:t xml:space="preserve"> Desacuerdo</w:t>
            </w:r>
          </w:p>
        </w:tc>
        <w:tc>
          <w:tcPr>
            <w:tcW w:w="383" w:type="dxa"/>
            <w:vMerge w:val="restart"/>
            <w:tcBorders>
              <w:top w:val="single" w:sz="4" w:space="0" w:color="auto"/>
              <w:left w:val="nil"/>
              <w:bottom w:val="nil"/>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top w:val="single" w:sz="4" w:space="0" w:color="auto"/>
              <w:left w:val="nil"/>
              <w:bottom w:val="nil"/>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CC0E62">
        <w:trPr>
          <w:jc w:val="center"/>
        </w:trPr>
        <w:tc>
          <w:tcPr>
            <w:tcW w:w="760" w:type="dxa"/>
            <w:vMerge/>
            <w:tcBorders>
              <w:top w:val="nil"/>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1084" w:type="dxa"/>
            <w:vMerge/>
            <w:tcBorders>
              <w:top w:val="nil"/>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1000" w:type="dxa"/>
            <w:vMerge/>
            <w:tcBorders>
              <w:top w:val="nil"/>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2B5071" w:rsidRPr="005B3969" w:rsidRDefault="002B5071" w:rsidP="0023173E">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CC0E62">
        <w:trPr>
          <w:trHeight w:val="794"/>
          <w:jc w:val="center"/>
        </w:trPr>
        <w:tc>
          <w:tcPr>
            <w:tcW w:w="760" w:type="dxa"/>
            <w:vMerge w:val="restart"/>
            <w:tcBorders>
              <w:top w:val="single" w:sz="4" w:space="0" w:color="auto"/>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sz w:val="14"/>
                <w:szCs w:val="14"/>
              </w:rPr>
            </w:pPr>
            <w:r w:rsidRPr="005B3969">
              <w:rPr>
                <w:rFonts w:ascii="Times New Roman" w:hAnsi="Times New Roman"/>
                <w:sz w:val="14"/>
                <w:szCs w:val="14"/>
              </w:rPr>
              <w:t>7</w:t>
            </w:r>
          </w:p>
        </w:tc>
        <w:tc>
          <w:tcPr>
            <w:tcW w:w="1084" w:type="dxa"/>
            <w:vMerge w:val="restart"/>
            <w:tcBorders>
              <w:top w:val="single" w:sz="4" w:space="0" w:color="auto"/>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sz w:val="14"/>
                <w:szCs w:val="14"/>
              </w:rPr>
            </w:pPr>
            <w:r w:rsidRPr="005B3969">
              <w:rPr>
                <w:rFonts w:ascii="Times New Roman" w:hAnsi="Times New Roman"/>
                <w:sz w:val="14"/>
                <w:szCs w:val="14"/>
              </w:rPr>
              <w:t>Adaptabilidad</w:t>
            </w:r>
          </w:p>
        </w:tc>
        <w:tc>
          <w:tcPr>
            <w:tcW w:w="1000" w:type="dxa"/>
            <w:tcBorders>
              <w:top w:val="single" w:sz="4" w:space="0" w:color="auto"/>
              <w:left w:val="nil"/>
              <w:bottom w:val="nil"/>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CC0E62"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525" w:type="dxa"/>
            <w:tcBorders>
              <w:top w:val="single" w:sz="4" w:space="0" w:color="auto"/>
              <w:left w:val="nil"/>
              <w:bottom w:val="nil"/>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c>
          <w:tcPr>
            <w:tcW w:w="524" w:type="dxa"/>
            <w:tcBorders>
              <w:top w:val="single" w:sz="4" w:space="0" w:color="auto"/>
              <w:left w:val="nil"/>
              <w:bottom w:val="nil"/>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CC0E62">
        <w:trPr>
          <w:trHeight w:val="794"/>
          <w:jc w:val="center"/>
        </w:trPr>
        <w:tc>
          <w:tcPr>
            <w:tcW w:w="760" w:type="dxa"/>
            <w:vMerge/>
            <w:tcBorders>
              <w:top w:val="single" w:sz="4" w:space="0" w:color="auto"/>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sz w:val="16"/>
                <w:szCs w:val="16"/>
              </w:rPr>
            </w:pPr>
          </w:p>
        </w:tc>
        <w:tc>
          <w:tcPr>
            <w:tcW w:w="1084" w:type="dxa"/>
            <w:vMerge/>
            <w:tcBorders>
              <w:top w:val="nil"/>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sz w:val="16"/>
                <w:szCs w:val="16"/>
              </w:rPr>
            </w:pPr>
          </w:p>
        </w:tc>
        <w:tc>
          <w:tcPr>
            <w:tcW w:w="1000" w:type="dxa"/>
            <w:tcBorders>
              <w:top w:val="nil"/>
              <w:left w:val="nil"/>
              <w:bottom w:val="single" w:sz="4" w:space="0" w:color="auto"/>
              <w:right w:val="nil"/>
            </w:tcBorders>
            <w:shd w:val="clear" w:color="auto" w:fill="auto"/>
            <w:vAlign w:val="center"/>
          </w:tcPr>
          <w:p w:rsidR="002B5071" w:rsidRPr="005B3969" w:rsidRDefault="005926B9" w:rsidP="00785E67">
            <w:pPr>
              <w:tabs>
                <w:tab w:val="left" w:pos="840"/>
              </w:tabs>
              <w:autoSpaceDE w:val="0"/>
              <w:autoSpaceDN w:val="0"/>
              <w:adjustRightInd w:val="0"/>
              <w:spacing w:after="0" w:line="240" w:lineRule="auto"/>
              <w:rPr>
                <w:rFonts w:ascii="Times New Roman" w:hAnsi="Times New Roman"/>
                <w:sz w:val="16"/>
                <w:szCs w:val="16"/>
              </w:rPr>
            </w:pPr>
            <w:r w:rsidRPr="005B3969">
              <w:rPr>
                <w:rFonts w:ascii="Times New Roman" w:hAnsi="Times New Roman"/>
                <w:sz w:val="16"/>
                <w:szCs w:val="16"/>
              </w:rPr>
              <w:t>Personal</w:t>
            </w:r>
          </w:p>
        </w:tc>
        <w:tc>
          <w:tcPr>
            <w:tcW w:w="524" w:type="dxa"/>
            <w:tcBorders>
              <w:top w:val="nil"/>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8</w:t>
            </w:r>
          </w:p>
        </w:tc>
        <w:tc>
          <w:tcPr>
            <w:tcW w:w="525" w:type="dxa"/>
            <w:tcBorders>
              <w:top w:val="nil"/>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29</w:t>
            </w:r>
          </w:p>
        </w:tc>
        <w:tc>
          <w:tcPr>
            <w:tcW w:w="524" w:type="dxa"/>
            <w:tcBorders>
              <w:top w:val="nil"/>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12</w:t>
            </w:r>
          </w:p>
        </w:tc>
        <w:tc>
          <w:tcPr>
            <w:tcW w:w="525" w:type="dxa"/>
            <w:tcBorders>
              <w:top w:val="nil"/>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43</w:t>
            </w:r>
          </w:p>
        </w:tc>
        <w:tc>
          <w:tcPr>
            <w:tcW w:w="524" w:type="dxa"/>
            <w:tcBorders>
              <w:top w:val="nil"/>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2B5071" w:rsidRPr="005B3969" w:rsidRDefault="005D2610"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525" w:type="dxa"/>
            <w:tcBorders>
              <w:top w:val="nil"/>
              <w:left w:val="nil"/>
              <w:bottom w:val="single" w:sz="4" w:space="0" w:color="auto"/>
              <w:right w:val="nil"/>
            </w:tcBorders>
            <w:shd w:val="clear" w:color="auto" w:fill="auto"/>
            <w:vAlign w:val="center"/>
          </w:tcPr>
          <w:p w:rsidR="002B5071" w:rsidRPr="005B3969" w:rsidRDefault="002B5071" w:rsidP="005D261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r w:rsidR="005D2610" w:rsidRPr="005B3969">
              <w:rPr>
                <w:rFonts w:ascii="Times New Roman" w:hAnsi="Times New Roman"/>
                <w:sz w:val="16"/>
                <w:szCs w:val="16"/>
              </w:rPr>
              <w:t>1</w:t>
            </w:r>
          </w:p>
        </w:tc>
        <w:tc>
          <w:tcPr>
            <w:tcW w:w="524" w:type="dxa"/>
            <w:tcBorders>
              <w:top w:val="nil"/>
              <w:left w:val="nil"/>
              <w:bottom w:val="single" w:sz="4" w:space="0" w:color="auto"/>
              <w:right w:val="nil"/>
            </w:tcBorders>
            <w:shd w:val="clear" w:color="auto" w:fill="auto"/>
            <w:vAlign w:val="center"/>
          </w:tcPr>
          <w:p w:rsidR="002B5071" w:rsidRPr="005B3969" w:rsidRDefault="005D2610"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w:t>
            </w:r>
          </w:p>
        </w:tc>
        <w:tc>
          <w:tcPr>
            <w:tcW w:w="525" w:type="dxa"/>
            <w:tcBorders>
              <w:top w:val="nil"/>
              <w:left w:val="nil"/>
              <w:bottom w:val="single" w:sz="4" w:space="0" w:color="auto"/>
              <w:right w:val="nil"/>
            </w:tcBorders>
            <w:shd w:val="clear" w:color="auto" w:fill="auto"/>
            <w:vAlign w:val="center"/>
          </w:tcPr>
          <w:p w:rsidR="002B5071" w:rsidRPr="005B3969" w:rsidRDefault="002B5071" w:rsidP="005D261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r w:rsidR="005D2610" w:rsidRPr="005B3969">
              <w:rPr>
                <w:rFonts w:ascii="Times New Roman" w:hAnsi="Times New Roman"/>
                <w:sz w:val="16"/>
                <w:szCs w:val="16"/>
              </w:rPr>
              <w:t>8</w:t>
            </w:r>
          </w:p>
        </w:tc>
        <w:tc>
          <w:tcPr>
            <w:tcW w:w="383" w:type="dxa"/>
            <w:tcBorders>
              <w:top w:val="nil"/>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2B5071" w:rsidRPr="005B3969" w:rsidRDefault="002B507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DF6D12" w:rsidRPr="005B3969" w:rsidRDefault="00DF6D12" w:rsidP="00DF6D12">
      <w:pPr>
        <w:spacing w:after="0"/>
        <w:rPr>
          <w:rFonts w:ascii="Times New Roman" w:hAnsi="Times New Roman"/>
          <w:sz w:val="20"/>
          <w:szCs w:val="20"/>
        </w:rPr>
      </w:pPr>
      <w:r w:rsidRPr="005B3969">
        <w:rPr>
          <w:rFonts w:ascii="Times New Roman" w:hAnsi="Times New Roman"/>
          <w:b/>
          <w:sz w:val="20"/>
          <w:szCs w:val="20"/>
        </w:rPr>
        <w:t>N</w:t>
      </w:r>
      <w:r w:rsidR="00590AB2" w:rsidRPr="005B3969">
        <w:rPr>
          <w:rFonts w:ascii="Times New Roman" w:hAnsi="Times New Roman"/>
          <w:b/>
          <w:sz w:val="20"/>
          <w:szCs w:val="20"/>
        </w:rPr>
        <w:t>ota:</w:t>
      </w:r>
      <w:r w:rsidR="00590AB2" w:rsidRPr="005B3969">
        <w:rPr>
          <w:rFonts w:ascii="Times New Roman" w:hAnsi="Times New Roman"/>
          <w:sz w:val="20"/>
          <w:szCs w:val="20"/>
        </w:rPr>
        <w:t xml:space="preserve"> Cálculos del investigador</w:t>
      </w:r>
      <w:r w:rsidR="00EB18EB" w:rsidRPr="005B3969">
        <w:rPr>
          <w:rFonts w:ascii="Times New Roman" w:hAnsi="Times New Roman"/>
          <w:sz w:val="20"/>
          <w:szCs w:val="20"/>
        </w:rPr>
        <w:t>, Aguilar</w:t>
      </w:r>
      <w:r w:rsidRPr="005B3969">
        <w:rPr>
          <w:rFonts w:ascii="Times New Roman" w:hAnsi="Times New Roman"/>
          <w:sz w:val="20"/>
          <w:szCs w:val="20"/>
        </w:rPr>
        <w:t>(</w:t>
      </w:r>
      <w:r w:rsidR="005B7F19" w:rsidRPr="005B3969">
        <w:rPr>
          <w:rFonts w:ascii="Times New Roman" w:hAnsi="Times New Roman"/>
          <w:sz w:val="20"/>
          <w:szCs w:val="20"/>
        </w:rPr>
        <w:t>2020</w:t>
      </w:r>
      <w:r w:rsidRPr="005B3969">
        <w:rPr>
          <w:rFonts w:ascii="Times New Roman" w:hAnsi="Times New Roman"/>
          <w:sz w:val="20"/>
          <w:szCs w:val="20"/>
        </w:rPr>
        <w:t>).</w:t>
      </w:r>
    </w:p>
    <w:p w:rsidR="002B5071" w:rsidRPr="005B3969" w:rsidRDefault="002B5071" w:rsidP="002B5071">
      <w:pPr>
        <w:spacing w:after="0" w:line="240" w:lineRule="auto"/>
        <w:jc w:val="center"/>
        <w:rPr>
          <w:rFonts w:ascii="Times New Roman" w:hAnsi="Times New Roman"/>
          <w:sz w:val="24"/>
          <w:szCs w:val="24"/>
        </w:rPr>
      </w:pPr>
    </w:p>
    <w:p w:rsidR="00804417" w:rsidRPr="005B3969" w:rsidRDefault="005D2610" w:rsidP="002B5071">
      <w:pPr>
        <w:spacing w:after="0" w:line="240" w:lineRule="auto"/>
        <w:jc w:val="center"/>
        <w:rPr>
          <w:rFonts w:ascii="Times New Roman" w:hAnsi="Times New Roman"/>
          <w:sz w:val="24"/>
          <w:szCs w:val="24"/>
        </w:rPr>
      </w:pPr>
      <w:r w:rsidRPr="005B3969">
        <w:rPr>
          <w:noProof/>
          <w:lang w:eastAsia="es-VE"/>
        </w:rPr>
        <w:drawing>
          <wp:anchor distT="0" distB="0" distL="114300" distR="114300" simplePos="0" relativeHeight="251638272" behindDoc="0" locked="0" layoutInCell="1" allowOverlap="1">
            <wp:simplePos x="0" y="0"/>
            <wp:positionH relativeFrom="column">
              <wp:posOffset>1758</wp:posOffset>
            </wp:positionH>
            <wp:positionV relativeFrom="paragraph">
              <wp:posOffset>1172</wp:posOffset>
            </wp:positionV>
            <wp:extent cx="5252085" cy="2724752"/>
            <wp:effectExtent l="0" t="0" r="5715" b="0"/>
            <wp:wrapNone/>
            <wp:docPr id="82" name="Gráfico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p>
    <w:p w:rsidR="00804417" w:rsidRPr="005B3969" w:rsidRDefault="00804417" w:rsidP="002B5071">
      <w:pPr>
        <w:spacing w:after="0" w:line="240" w:lineRule="auto"/>
        <w:jc w:val="center"/>
        <w:rPr>
          <w:rFonts w:ascii="Times New Roman" w:hAnsi="Times New Roman"/>
          <w:sz w:val="24"/>
          <w:szCs w:val="24"/>
        </w:rPr>
      </w:pPr>
    </w:p>
    <w:p w:rsidR="00804417" w:rsidRPr="005B3969" w:rsidRDefault="00804417" w:rsidP="002B5071">
      <w:pPr>
        <w:spacing w:after="0" w:line="240" w:lineRule="auto"/>
        <w:jc w:val="center"/>
        <w:rPr>
          <w:rFonts w:ascii="Times New Roman" w:hAnsi="Times New Roman"/>
          <w:sz w:val="24"/>
          <w:szCs w:val="24"/>
        </w:rPr>
      </w:pPr>
    </w:p>
    <w:p w:rsidR="00804417" w:rsidRPr="005B3969" w:rsidRDefault="00804417" w:rsidP="002B5071">
      <w:pPr>
        <w:spacing w:after="0" w:line="240" w:lineRule="auto"/>
        <w:jc w:val="center"/>
        <w:rPr>
          <w:rFonts w:ascii="Times New Roman" w:hAnsi="Times New Roman"/>
          <w:sz w:val="24"/>
          <w:szCs w:val="24"/>
        </w:rPr>
      </w:pPr>
    </w:p>
    <w:p w:rsidR="00804417" w:rsidRPr="005B3969" w:rsidRDefault="00804417" w:rsidP="002B5071">
      <w:pPr>
        <w:spacing w:after="0" w:line="240" w:lineRule="auto"/>
        <w:jc w:val="center"/>
        <w:rPr>
          <w:rFonts w:ascii="Times New Roman" w:hAnsi="Times New Roman"/>
          <w:sz w:val="24"/>
          <w:szCs w:val="24"/>
        </w:rPr>
      </w:pPr>
    </w:p>
    <w:p w:rsidR="00804417" w:rsidRPr="005B3969" w:rsidRDefault="00804417" w:rsidP="002B5071">
      <w:pPr>
        <w:spacing w:after="0" w:line="240" w:lineRule="auto"/>
        <w:jc w:val="center"/>
        <w:rPr>
          <w:rFonts w:ascii="Times New Roman" w:hAnsi="Times New Roman"/>
          <w:sz w:val="24"/>
          <w:szCs w:val="24"/>
        </w:rPr>
      </w:pPr>
    </w:p>
    <w:p w:rsidR="00804417" w:rsidRPr="005B3969" w:rsidRDefault="00804417" w:rsidP="002B5071">
      <w:pPr>
        <w:spacing w:after="0" w:line="240" w:lineRule="auto"/>
        <w:jc w:val="center"/>
        <w:rPr>
          <w:rFonts w:ascii="Times New Roman" w:hAnsi="Times New Roman"/>
          <w:sz w:val="24"/>
          <w:szCs w:val="24"/>
        </w:rPr>
      </w:pPr>
    </w:p>
    <w:p w:rsidR="00804417" w:rsidRPr="005B3969" w:rsidRDefault="00804417" w:rsidP="002B5071">
      <w:pPr>
        <w:spacing w:after="0" w:line="240" w:lineRule="auto"/>
        <w:jc w:val="center"/>
        <w:rPr>
          <w:rFonts w:ascii="Times New Roman" w:hAnsi="Times New Roman"/>
          <w:sz w:val="24"/>
          <w:szCs w:val="24"/>
        </w:rPr>
      </w:pPr>
    </w:p>
    <w:p w:rsidR="00804417" w:rsidRPr="005B3969" w:rsidRDefault="00804417" w:rsidP="002B5071">
      <w:pPr>
        <w:spacing w:after="0" w:line="240" w:lineRule="auto"/>
        <w:jc w:val="center"/>
        <w:rPr>
          <w:rFonts w:ascii="Times New Roman" w:hAnsi="Times New Roman"/>
          <w:sz w:val="24"/>
          <w:szCs w:val="24"/>
        </w:rPr>
      </w:pPr>
    </w:p>
    <w:p w:rsidR="00804417" w:rsidRPr="005B3969" w:rsidRDefault="00804417" w:rsidP="002B5071">
      <w:pPr>
        <w:spacing w:after="0" w:line="240" w:lineRule="auto"/>
        <w:jc w:val="center"/>
        <w:rPr>
          <w:rFonts w:ascii="Times New Roman" w:hAnsi="Times New Roman"/>
          <w:sz w:val="24"/>
          <w:szCs w:val="24"/>
        </w:rPr>
      </w:pPr>
    </w:p>
    <w:p w:rsidR="00804417" w:rsidRPr="005B3969" w:rsidRDefault="00804417" w:rsidP="002B5071">
      <w:pPr>
        <w:spacing w:after="0" w:line="240" w:lineRule="auto"/>
        <w:jc w:val="center"/>
        <w:rPr>
          <w:rFonts w:ascii="Times New Roman" w:hAnsi="Times New Roman"/>
          <w:sz w:val="24"/>
          <w:szCs w:val="24"/>
        </w:rPr>
      </w:pPr>
    </w:p>
    <w:p w:rsidR="00804417" w:rsidRPr="005B3969" w:rsidRDefault="00804417" w:rsidP="002B5071">
      <w:pPr>
        <w:spacing w:after="0" w:line="240" w:lineRule="auto"/>
        <w:jc w:val="center"/>
        <w:rPr>
          <w:rFonts w:ascii="Times New Roman" w:hAnsi="Times New Roman"/>
          <w:sz w:val="24"/>
          <w:szCs w:val="24"/>
        </w:rPr>
      </w:pPr>
    </w:p>
    <w:p w:rsidR="00804417" w:rsidRPr="005B3969" w:rsidRDefault="00804417" w:rsidP="002B5071">
      <w:pPr>
        <w:spacing w:after="0" w:line="240" w:lineRule="auto"/>
        <w:jc w:val="center"/>
        <w:rPr>
          <w:rFonts w:ascii="Times New Roman" w:hAnsi="Times New Roman"/>
          <w:sz w:val="24"/>
          <w:szCs w:val="24"/>
        </w:rPr>
      </w:pPr>
    </w:p>
    <w:p w:rsidR="00804417" w:rsidRPr="005B3969" w:rsidRDefault="00804417" w:rsidP="002B5071">
      <w:pPr>
        <w:spacing w:after="0" w:line="240" w:lineRule="auto"/>
        <w:jc w:val="center"/>
        <w:rPr>
          <w:rFonts w:ascii="Times New Roman" w:hAnsi="Times New Roman"/>
          <w:sz w:val="24"/>
          <w:szCs w:val="24"/>
        </w:rPr>
      </w:pPr>
    </w:p>
    <w:p w:rsidR="00804417" w:rsidRPr="005B3969" w:rsidRDefault="00804417" w:rsidP="002B5071">
      <w:pPr>
        <w:spacing w:after="0" w:line="240" w:lineRule="auto"/>
        <w:jc w:val="center"/>
        <w:rPr>
          <w:rFonts w:ascii="Times New Roman" w:hAnsi="Times New Roman"/>
          <w:sz w:val="24"/>
          <w:szCs w:val="24"/>
        </w:rPr>
      </w:pPr>
    </w:p>
    <w:p w:rsidR="00804417" w:rsidRPr="005B3969" w:rsidRDefault="00804417" w:rsidP="002B5071">
      <w:pPr>
        <w:spacing w:after="0" w:line="240" w:lineRule="auto"/>
        <w:jc w:val="center"/>
        <w:rPr>
          <w:rFonts w:ascii="Times New Roman" w:hAnsi="Times New Roman"/>
          <w:sz w:val="24"/>
          <w:szCs w:val="24"/>
        </w:rPr>
      </w:pPr>
    </w:p>
    <w:p w:rsidR="000618F2" w:rsidRPr="005B3969" w:rsidRDefault="000618F2" w:rsidP="00550B7C">
      <w:pPr>
        <w:tabs>
          <w:tab w:val="left" w:pos="5040"/>
          <w:tab w:val="left" w:pos="6000"/>
        </w:tabs>
        <w:spacing w:after="0" w:line="240" w:lineRule="auto"/>
        <w:jc w:val="both"/>
        <w:rPr>
          <w:rFonts w:ascii="Times New Roman" w:hAnsi="Times New Roman"/>
          <w:b/>
          <w:i/>
          <w:sz w:val="24"/>
          <w:szCs w:val="24"/>
        </w:rPr>
      </w:pPr>
      <w:r w:rsidRPr="005B3969">
        <w:rPr>
          <w:rFonts w:ascii="Times New Roman" w:hAnsi="Times New Roman"/>
          <w:b/>
          <w:i/>
          <w:sz w:val="24"/>
          <w:szCs w:val="24"/>
        </w:rPr>
        <w:t>____________________________________________________________________</w:t>
      </w:r>
    </w:p>
    <w:p w:rsidR="00550B7C" w:rsidRPr="005B3969" w:rsidRDefault="00C57FA9" w:rsidP="00550B7C">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 xml:space="preserve">Gráfico </w:t>
      </w:r>
      <w:r w:rsidR="00AE2C1A" w:rsidRPr="005B3969">
        <w:rPr>
          <w:rFonts w:ascii="Times New Roman" w:hAnsi="Times New Roman"/>
          <w:b/>
          <w:i/>
          <w:sz w:val="24"/>
          <w:szCs w:val="24"/>
        </w:rPr>
        <w:t>8</w:t>
      </w:r>
      <w:r w:rsidRPr="005B3969">
        <w:rPr>
          <w:rFonts w:ascii="Times New Roman" w:hAnsi="Times New Roman"/>
          <w:b/>
          <w:sz w:val="24"/>
          <w:szCs w:val="24"/>
        </w:rPr>
        <w:t>. Variable: Inteligencia Emocional. Dimensión: Autorregulación. Indicador: Adaptabilidad</w:t>
      </w:r>
      <w:r w:rsidRPr="005B3969">
        <w:rPr>
          <w:rFonts w:ascii="Times New Roman" w:hAnsi="Times New Roman"/>
          <w:sz w:val="24"/>
          <w:szCs w:val="24"/>
        </w:rPr>
        <w:t xml:space="preserve">. </w:t>
      </w:r>
    </w:p>
    <w:p w:rsidR="00C57FA9" w:rsidRPr="00A55605" w:rsidRDefault="00C57FA9" w:rsidP="00C57FA9">
      <w:pPr>
        <w:spacing w:after="0" w:line="240" w:lineRule="auto"/>
        <w:rPr>
          <w:rFonts w:ascii="Times New Roman" w:hAnsi="Times New Roman"/>
          <w:sz w:val="20"/>
          <w:szCs w:val="20"/>
        </w:rPr>
      </w:pPr>
    </w:p>
    <w:p w:rsidR="00B8370A" w:rsidRPr="00A55605" w:rsidRDefault="00B8370A" w:rsidP="00C57FA9">
      <w:pPr>
        <w:spacing w:after="0" w:line="240" w:lineRule="auto"/>
        <w:rPr>
          <w:rFonts w:ascii="Times New Roman" w:hAnsi="Times New Roman"/>
          <w:sz w:val="20"/>
          <w:szCs w:val="20"/>
        </w:rPr>
      </w:pPr>
    </w:p>
    <w:p w:rsidR="00C57FA9" w:rsidRPr="005B3969" w:rsidRDefault="004C0701" w:rsidP="00C57FA9">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Pr="005B3969">
        <w:rPr>
          <w:rFonts w:ascii="Times New Roman" w:hAnsi="Times New Roman"/>
          <w:sz w:val="24"/>
          <w:szCs w:val="24"/>
        </w:rPr>
        <w:t>:</w:t>
      </w:r>
      <w:r w:rsidR="00C57FA9" w:rsidRPr="005B3969">
        <w:rPr>
          <w:rFonts w:ascii="Times New Roman" w:hAnsi="Times New Roman"/>
          <w:sz w:val="24"/>
          <w:szCs w:val="24"/>
        </w:rPr>
        <w:t xml:space="preserve"> Con base en los resultados en el ítem 7 referido a Adaptabilidad, se determinó que el personal directivo en un cien por ciento (100%) expresó De Acuerdo </w:t>
      </w:r>
      <w:r w:rsidR="00D46043" w:rsidRPr="005B3969">
        <w:rPr>
          <w:rFonts w:ascii="Times New Roman" w:hAnsi="Times New Roman"/>
          <w:sz w:val="24"/>
          <w:szCs w:val="24"/>
        </w:rPr>
        <w:t xml:space="preserve">en </w:t>
      </w:r>
      <w:r w:rsidR="00C57FA9" w:rsidRPr="005B3969">
        <w:rPr>
          <w:rFonts w:ascii="Times New Roman" w:hAnsi="Times New Roman"/>
          <w:sz w:val="24"/>
          <w:szCs w:val="24"/>
        </w:rPr>
        <w:t>adaptarse</w:t>
      </w:r>
      <w:r w:rsidR="001076FA" w:rsidRPr="005B3969">
        <w:rPr>
          <w:rFonts w:ascii="Times New Roman" w:hAnsi="Times New Roman"/>
          <w:sz w:val="24"/>
        </w:rPr>
        <w:t xml:space="preserve"> a los cambios de la </w:t>
      </w:r>
      <w:r w:rsidR="00765E35" w:rsidRPr="005B3969">
        <w:rPr>
          <w:rFonts w:ascii="Times New Roman" w:hAnsi="Times New Roman"/>
          <w:sz w:val="24"/>
        </w:rPr>
        <w:t>institu</w:t>
      </w:r>
      <w:r w:rsidR="001076FA" w:rsidRPr="005B3969">
        <w:rPr>
          <w:rFonts w:ascii="Times New Roman" w:hAnsi="Times New Roman"/>
          <w:sz w:val="24"/>
        </w:rPr>
        <w:t xml:space="preserve">ción para ubicarse en el contexto </w:t>
      </w:r>
      <w:r w:rsidR="00765E35" w:rsidRPr="005B3969">
        <w:rPr>
          <w:rFonts w:ascii="Times New Roman" w:hAnsi="Times New Roman"/>
          <w:sz w:val="24"/>
        </w:rPr>
        <w:t>organizacion</w:t>
      </w:r>
      <w:r w:rsidR="001076FA" w:rsidRPr="005B3969">
        <w:rPr>
          <w:rFonts w:ascii="Times New Roman" w:hAnsi="Times New Roman"/>
          <w:sz w:val="24"/>
        </w:rPr>
        <w:t>al actual</w:t>
      </w:r>
      <w:r w:rsidR="00C57FA9" w:rsidRPr="005B3969">
        <w:rPr>
          <w:rFonts w:ascii="Times New Roman" w:hAnsi="Times New Roman"/>
          <w:sz w:val="24"/>
          <w:szCs w:val="24"/>
        </w:rPr>
        <w:t xml:space="preserve">. Por su parte, </w:t>
      </w:r>
      <w:r w:rsidR="001076FA" w:rsidRPr="005B3969">
        <w:rPr>
          <w:rFonts w:ascii="Times New Roman" w:hAnsi="Times New Roman"/>
          <w:sz w:val="24"/>
          <w:szCs w:val="24"/>
        </w:rPr>
        <w:t xml:space="preserve">los miembros del resto del </w:t>
      </w:r>
      <w:r w:rsidR="00C57FA9" w:rsidRPr="005B3969">
        <w:rPr>
          <w:rFonts w:ascii="Times New Roman" w:hAnsi="Times New Roman"/>
          <w:sz w:val="24"/>
          <w:szCs w:val="24"/>
        </w:rPr>
        <w:t>personal indicaron Total Acuerdo</w:t>
      </w:r>
      <w:r w:rsidR="001076FA" w:rsidRPr="005B3969">
        <w:rPr>
          <w:rFonts w:ascii="Times New Roman" w:hAnsi="Times New Roman"/>
          <w:sz w:val="24"/>
          <w:szCs w:val="24"/>
        </w:rPr>
        <w:t>,</w:t>
      </w:r>
      <w:r w:rsidR="00C57FA9" w:rsidRPr="005B3969">
        <w:rPr>
          <w:rFonts w:ascii="Times New Roman" w:hAnsi="Times New Roman"/>
          <w:sz w:val="24"/>
          <w:szCs w:val="24"/>
        </w:rPr>
        <w:t xml:space="preserve"> un veintinueve por ciento (29%), cuarenta y tres por ciento </w:t>
      </w:r>
      <w:r w:rsidR="00C57FA9" w:rsidRPr="005B3969">
        <w:rPr>
          <w:rFonts w:ascii="Times New Roman" w:hAnsi="Times New Roman"/>
          <w:sz w:val="24"/>
          <w:szCs w:val="24"/>
        </w:rPr>
        <w:lastRenderedPageBreak/>
        <w:t>(43%) De Acuerdo, once por ciento (11%) en Desacuerdo y dieciocho por ciento (18%) Total Descuerdo.</w:t>
      </w:r>
    </w:p>
    <w:p w:rsidR="004C0701" w:rsidRPr="005B3969" w:rsidRDefault="00C65705" w:rsidP="00C57FA9">
      <w:pPr>
        <w:spacing w:after="0" w:line="360" w:lineRule="auto"/>
        <w:ind w:firstLine="567"/>
        <w:jc w:val="both"/>
        <w:rPr>
          <w:rFonts w:ascii="Times New Roman" w:hAnsi="Times New Roman"/>
          <w:sz w:val="24"/>
          <w:szCs w:val="24"/>
        </w:rPr>
      </w:pPr>
      <w:r w:rsidRPr="005B3969">
        <w:rPr>
          <w:rFonts w:ascii="Times New Roman" w:hAnsi="Times New Roman"/>
          <w:sz w:val="24"/>
          <w:szCs w:val="24"/>
        </w:rPr>
        <w:t>En atención a est</w:t>
      </w:r>
      <w:r w:rsidR="00D24850" w:rsidRPr="005B3969">
        <w:rPr>
          <w:rFonts w:ascii="Times New Roman" w:hAnsi="Times New Roman"/>
          <w:sz w:val="24"/>
          <w:szCs w:val="24"/>
        </w:rPr>
        <w:t xml:space="preserve">os resultados </w:t>
      </w:r>
      <w:r w:rsidR="004C0701" w:rsidRPr="005B3969">
        <w:rPr>
          <w:rFonts w:ascii="Times New Roman" w:hAnsi="Times New Roman"/>
          <w:sz w:val="24"/>
          <w:szCs w:val="24"/>
        </w:rPr>
        <w:t>expresados</w:t>
      </w:r>
      <w:r w:rsidR="00D24850" w:rsidRPr="005B3969">
        <w:rPr>
          <w:rFonts w:ascii="Times New Roman" w:hAnsi="Times New Roman"/>
          <w:sz w:val="24"/>
          <w:szCs w:val="24"/>
        </w:rPr>
        <w:t xml:space="preserve">,serefleja </w:t>
      </w:r>
      <w:r w:rsidR="00C57FA9" w:rsidRPr="005B3969">
        <w:rPr>
          <w:rFonts w:ascii="Times New Roman" w:hAnsi="Times New Roman"/>
          <w:sz w:val="24"/>
          <w:szCs w:val="24"/>
        </w:rPr>
        <w:t xml:space="preserve"> un efecto p</w:t>
      </w:r>
      <w:r w:rsidR="00892F56">
        <w:rPr>
          <w:rFonts w:ascii="Times New Roman" w:hAnsi="Times New Roman"/>
          <w:sz w:val="24"/>
          <w:szCs w:val="24"/>
        </w:rPr>
        <w:t>ositivo</w:t>
      </w:r>
      <w:r w:rsidR="00C57FA9" w:rsidRPr="005B3969">
        <w:rPr>
          <w:rFonts w:ascii="Times New Roman" w:hAnsi="Times New Roman"/>
          <w:sz w:val="24"/>
          <w:szCs w:val="24"/>
        </w:rPr>
        <w:t xml:space="preserve"> para este indicador, observándose que el personal de la gerencia educativa y los demás miembros de la institución conformados  en docentes, administrativos, obreros, se adaptan fácilmente a las situaciones que se presentan en la institución educativa, sin </w:t>
      </w:r>
      <w:r w:rsidR="00892F56">
        <w:rPr>
          <w:rFonts w:ascii="Times New Roman" w:hAnsi="Times New Roman"/>
          <w:sz w:val="24"/>
          <w:szCs w:val="24"/>
        </w:rPr>
        <w:t>embargo una pequeña minoría del</w:t>
      </w:r>
      <w:r w:rsidR="00C57FA9" w:rsidRPr="005B3969">
        <w:rPr>
          <w:rFonts w:ascii="Times New Roman" w:hAnsi="Times New Roman"/>
          <w:sz w:val="24"/>
          <w:szCs w:val="24"/>
        </w:rPr>
        <w:t xml:space="preserve"> (29%) del personal, le cuesta </w:t>
      </w:r>
      <w:r w:rsidR="00D24850" w:rsidRPr="005B3969">
        <w:rPr>
          <w:rFonts w:ascii="Times New Roman" w:hAnsi="Times New Roman"/>
          <w:sz w:val="24"/>
          <w:szCs w:val="24"/>
        </w:rPr>
        <w:t>adaptarse a los cambios</w:t>
      </w:r>
      <w:r w:rsidR="00C57FA9" w:rsidRPr="005B3969">
        <w:rPr>
          <w:rFonts w:ascii="Times New Roman" w:hAnsi="Times New Roman"/>
          <w:sz w:val="24"/>
          <w:szCs w:val="24"/>
        </w:rPr>
        <w:t xml:space="preserve"> manifestando resistencia </w:t>
      </w:r>
      <w:r w:rsidR="00D24850" w:rsidRPr="005B3969">
        <w:rPr>
          <w:rFonts w:ascii="Times New Roman" w:hAnsi="Times New Roman"/>
          <w:sz w:val="24"/>
          <w:szCs w:val="24"/>
        </w:rPr>
        <w:t>en los</w:t>
      </w:r>
      <w:r w:rsidR="00C57FA9" w:rsidRPr="005B3969">
        <w:rPr>
          <w:rFonts w:ascii="Times New Roman" w:hAnsi="Times New Roman"/>
          <w:sz w:val="24"/>
          <w:szCs w:val="24"/>
        </w:rPr>
        <w:t xml:space="preserve"> movimientos que se puedan dar en la institución, lo que permite insertarse a Goleman (1999) al señalar: “Las personas deben tener aptitud para la adaptabilidad y brindar respuestas creativas ante los obstáculos y reveses, ser flexible para m</w:t>
      </w:r>
      <w:r w:rsidR="004C0701" w:rsidRPr="005B3969">
        <w:rPr>
          <w:rFonts w:ascii="Times New Roman" w:hAnsi="Times New Roman"/>
          <w:sz w:val="24"/>
          <w:szCs w:val="24"/>
        </w:rPr>
        <w:t>anejar el cambio y los desafíos</w:t>
      </w:r>
      <w:r w:rsidR="00C57FA9" w:rsidRPr="005B3969">
        <w:rPr>
          <w:rFonts w:ascii="Times New Roman" w:hAnsi="Times New Roman"/>
          <w:sz w:val="24"/>
          <w:szCs w:val="24"/>
        </w:rPr>
        <w:t>”</w:t>
      </w:r>
      <w:r w:rsidR="004C0701" w:rsidRPr="005B3969">
        <w:rPr>
          <w:rFonts w:ascii="Times New Roman" w:hAnsi="Times New Roman"/>
          <w:sz w:val="24"/>
          <w:szCs w:val="24"/>
        </w:rPr>
        <w:t>.</w:t>
      </w:r>
      <w:r w:rsidR="00C57FA9" w:rsidRPr="005B3969">
        <w:rPr>
          <w:rFonts w:ascii="Times New Roman" w:hAnsi="Times New Roman"/>
          <w:sz w:val="24"/>
          <w:szCs w:val="24"/>
        </w:rPr>
        <w:t xml:space="preserve"> (p. 35). </w:t>
      </w:r>
    </w:p>
    <w:p w:rsidR="00C57FA9" w:rsidRPr="005B3969" w:rsidRDefault="00C57FA9" w:rsidP="00C57FA9">
      <w:pPr>
        <w:spacing w:after="0" w:line="360" w:lineRule="auto"/>
        <w:ind w:firstLine="567"/>
        <w:jc w:val="both"/>
        <w:rPr>
          <w:rFonts w:ascii="Times New Roman" w:hAnsi="Times New Roman"/>
          <w:sz w:val="24"/>
          <w:szCs w:val="24"/>
        </w:rPr>
      </w:pPr>
      <w:r w:rsidRPr="005B3969">
        <w:rPr>
          <w:rFonts w:ascii="Times New Roman" w:hAnsi="Times New Roman"/>
          <w:sz w:val="24"/>
          <w:szCs w:val="24"/>
        </w:rPr>
        <w:t>En este sentido, el gerente educativo utilizando la inteligencia emocional y su rol de liderazgo, debe promover las ideas y enfoques novedosos para las soluciones de problemas, teniendo una visión de los hechos, adaptando las reacciones y tácticas a las circunstancias mutantes en la organización, requiriendo brindar</w:t>
      </w:r>
      <w:r w:rsidR="00892F56">
        <w:rPr>
          <w:rFonts w:ascii="Times New Roman" w:hAnsi="Times New Roman"/>
          <w:sz w:val="24"/>
          <w:szCs w:val="24"/>
        </w:rPr>
        <w:t xml:space="preserve"> ayuda, orientación al personal</w:t>
      </w:r>
      <w:r w:rsidRPr="005B3969">
        <w:rPr>
          <w:rFonts w:ascii="Times New Roman" w:hAnsi="Times New Roman"/>
          <w:sz w:val="24"/>
          <w:szCs w:val="24"/>
        </w:rPr>
        <w:t xml:space="preserve"> para adquirir f</w:t>
      </w:r>
      <w:r w:rsidR="00892F56">
        <w:rPr>
          <w:rFonts w:ascii="Times New Roman" w:hAnsi="Times New Roman"/>
          <w:sz w:val="24"/>
          <w:szCs w:val="24"/>
        </w:rPr>
        <w:t>ortaleza emocional que los haga</w:t>
      </w:r>
      <w:r w:rsidRPr="005B3969">
        <w:rPr>
          <w:rFonts w:ascii="Times New Roman" w:hAnsi="Times New Roman"/>
          <w:sz w:val="24"/>
          <w:szCs w:val="24"/>
        </w:rPr>
        <w:t xml:space="preserve"> sentirse cómodo</w:t>
      </w:r>
      <w:r w:rsidR="002F145B" w:rsidRPr="005B3969">
        <w:rPr>
          <w:rFonts w:ascii="Times New Roman" w:hAnsi="Times New Roman"/>
          <w:sz w:val="24"/>
          <w:szCs w:val="24"/>
        </w:rPr>
        <w:t>s</w:t>
      </w:r>
      <w:r w:rsidRPr="005B3969">
        <w:rPr>
          <w:rFonts w:ascii="Times New Roman" w:hAnsi="Times New Roman"/>
          <w:sz w:val="24"/>
          <w:szCs w:val="24"/>
        </w:rPr>
        <w:t xml:space="preserve">, y mantener la calma ante </w:t>
      </w:r>
      <w:r w:rsidR="00B64F79" w:rsidRPr="005B3969">
        <w:rPr>
          <w:rFonts w:ascii="Times New Roman" w:hAnsi="Times New Roman"/>
          <w:sz w:val="24"/>
          <w:szCs w:val="24"/>
        </w:rPr>
        <w:t>situaciones inesperadas</w:t>
      </w:r>
      <w:r w:rsidR="002F145B" w:rsidRPr="005B3969">
        <w:rPr>
          <w:rFonts w:ascii="Times New Roman" w:hAnsi="Times New Roman"/>
          <w:sz w:val="24"/>
          <w:szCs w:val="24"/>
        </w:rPr>
        <w:t xml:space="preserve"> o novedosas que obliguen a un aprendizaje para afrontarlas asertivamente</w:t>
      </w:r>
      <w:r w:rsidR="00B64F79" w:rsidRPr="005B3969">
        <w:rPr>
          <w:rFonts w:ascii="Times New Roman" w:hAnsi="Times New Roman"/>
          <w:sz w:val="24"/>
          <w:szCs w:val="24"/>
        </w:rPr>
        <w:t>.</w:t>
      </w:r>
    </w:p>
    <w:p w:rsidR="00C57FA9" w:rsidRPr="005B3969" w:rsidRDefault="00C57FA9" w:rsidP="00C57FA9">
      <w:pPr>
        <w:spacing w:after="0" w:line="360" w:lineRule="auto"/>
        <w:ind w:firstLine="567"/>
        <w:jc w:val="both"/>
        <w:rPr>
          <w:rFonts w:ascii="Times New Roman" w:hAnsi="Times New Roman"/>
          <w:sz w:val="24"/>
          <w:szCs w:val="24"/>
        </w:rPr>
      </w:pPr>
    </w:p>
    <w:p w:rsidR="0033496F" w:rsidRPr="005B3969" w:rsidRDefault="0033496F" w:rsidP="00396249">
      <w:pPr>
        <w:spacing w:after="0" w:line="360" w:lineRule="auto"/>
        <w:ind w:firstLine="567"/>
        <w:jc w:val="both"/>
        <w:rPr>
          <w:rFonts w:ascii="Times New Roman" w:hAnsi="Times New Roman"/>
          <w:sz w:val="24"/>
          <w:szCs w:val="24"/>
        </w:rPr>
      </w:pPr>
    </w:p>
    <w:p w:rsidR="00C64674" w:rsidRPr="005B3969" w:rsidRDefault="00C64674" w:rsidP="002B5071">
      <w:pPr>
        <w:spacing w:after="0" w:line="360" w:lineRule="auto"/>
        <w:ind w:firstLine="600"/>
        <w:jc w:val="both"/>
        <w:rPr>
          <w:rFonts w:ascii="Times New Roman" w:hAnsi="Times New Roman"/>
          <w:sz w:val="24"/>
          <w:szCs w:val="24"/>
        </w:rPr>
        <w:sectPr w:rsidR="00C64674" w:rsidRPr="005B3969" w:rsidSect="00F0312F">
          <w:pgSz w:w="12240" w:h="15840" w:code="1"/>
          <w:pgMar w:top="1701" w:right="1701" w:bottom="1701" w:left="2268" w:header="851" w:footer="851" w:gutter="0"/>
          <w:cols w:space="720"/>
        </w:sectPr>
      </w:pPr>
    </w:p>
    <w:p w:rsidR="00C64674" w:rsidRPr="005B3969" w:rsidRDefault="00C64674" w:rsidP="000C21C9">
      <w:pPr>
        <w:spacing w:after="0" w:line="360" w:lineRule="auto"/>
        <w:rPr>
          <w:rFonts w:ascii="Times New Roman" w:hAnsi="Times New Roman"/>
          <w:b/>
          <w:sz w:val="24"/>
          <w:szCs w:val="24"/>
        </w:rPr>
      </w:pPr>
      <w:r w:rsidRPr="005B3969">
        <w:rPr>
          <w:rFonts w:ascii="Times New Roman" w:hAnsi="Times New Roman"/>
          <w:b/>
          <w:sz w:val="24"/>
          <w:szCs w:val="24"/>
        </w:rPr>
        <w:lastRenderedPageBreak/>
        <w:t xml:space="preserve">Cuadro </w:t>
      </w:r>
      <w:r w:rsidR="00963DDA" w:rsidRPr="005B3969">
        <w:rPr>
          <w:rFonts w:ascii="Times New Roman" w:hAnsi="Times New Roman"/>
          <w:b/>
          <w:sz w:val="24"/>
          <w:szCs w:val="24"/>
        </w:rPr>
        <w:t>13</w:t>
      </w:r>
    </w:p>
    <w:p w:rsidR="00C64674" w:rsidRPr="005F4789" w:rsidRDefault="00963DDA" w:rsidP="005F4789">
      <w:pPr>
        <w:tabs>
          <w:tab w:val="left" w:pos="5670"/>
        </w:tabs>
        <w:spacing w:after="0" w:line="240" w:lineRule="auto"/>
        <w:jc w:val="both"/>
        <w:rPr>
          <w:rFonts w:ascii="Times New Roman" w:hAnsi="Times New Roman"/>
          <w:b/>
          <w:sz w:val="24"/>
          <w:szCs w:val="24"/>
        </w:rPr>
      </w:pPr>
      <w:r w:rsidRPr="005F4789">
        <w:rPr>
          <w:rFonts w:ascii="Times New Roman" w:hAnsi="Times New Roman"/>
          <w:b/>
          <w:sz w:val="24"/>
          <w:szCs w:val="24"/>
        </w:rPr>
        <w:t>Variable: Inteligencia Emocional</w:t>
      </w:r>
      <w:r w:rsidR="005F4789" w:rsidRPr="005F4789">
        <w:rPr>
          <w:rFonts w:ascii="Times New Roman" w:hAnsi="Times New Roman"/>
          <w:b/>
          <w:sz w:val="24"/>
          <w:szCs w:val="24"/>
        </w:rPr>
        <w:t xml:space="preserve">. </w:t>
      </w:r>
      <w:r w:rsidR="00C64674" w:rsidRPr="005F4789">
        <w:rPr>
          <w:rFonts w:ascii="Times New Roman" w:hAnsi="Times New Roman"/>
          <w:b/>
          <w:sz w:val="24"/>
          <w:szCs w:val="24"/>
        </w:rPr>
        <w:t>Dimensión: Motivación</w:t>
      </w:r>
      <w:r w:rsidR="005F4789" w:rsidRPr="005F4789">
        <w:rPr>
          <w:rFonts w:ascii="Times New Roman" w:hAnsi="Times New Roman"/>
          <w:b/>
          <w:sz w:val="24"/>
          <w:szCs w:val="24"/>
        </w:rPr>
        <w:t xml:space="preserve">. </w:t>
      </w:r>
      <w:r w:rsidR="00AA2CC5" w:rsidRPr="005F4789">
        <w:rPr>
          <w:rFonts w:ascii="Times New Roman" w:hAnsi="Times New Roman"/>
          <w:b/>
          <w:sz w:val="24"/>
          <w:szCs w:val="24"/>
        </w:rPr>
        <w:t>Indicador: Motivación al logro.</w:t>
      </w:r>
      <w:r w:rsidR="00C64674" w:rsidRPr="005F4789">
        <w:rPr>
          <w:rFonts w:ascii="Times New Roman" w:hAnsi="Times New Roman"/>
          <w:b/>
          <w:sz w:val="24"/>
          <w:szCs w:val="24"/>
        </w:rPr>
        <w:t>Ítem 8</w:t>
      </w:r>
      <w:r w:rsidR="00AA2CC5" w:rsidRPr="005F4789">
        <w:rPr>
          <w:rFonts w:ascii="Times New Roman" w:hAnsi="Times New Roman"/>
          <w:b/>
          <w:sz w:val="24"/>
          <w:szCs w:val="24"/>
        </w:rPr>
        <w:t>:</w:t>
      </w:r>
      <w:r w:rsidR="00AC080B" w:rsidRPr="005F4789">
        <w:rPr>
          <w:rFonts w:ascii="Times New Roman" w:hAnsi="Times New Roman"/>
          <w:b/>
          <w:sz w:val="24"/>
          <w:szCs w:val="24"/>
        </w:rPr>
        <w:t>Manifiest</w:t>
      </w:r>
      <w:r w:rsidR="00AA2CC5" w:rsidRPr="005F4789">
        <w:rPr>
          <w:rFonts w:ascii="Times New Roman" w:hAnsi="Times New Roman"/>
          <w:b/>
          <w:sz w:val="24"/>
          <w:szCs w:val="24"/>
        </w:rPr>
        <w:t>a motivación al logro al culminar de manera efectiva</w:t>
      </w:r>
      <w:r w:rsidR="00AC080B" w:rsidRPr="005F4789">
        <w:rPr>
          <w:rFonts w:ascii="Times New Roman" w:hAnsi="Times New Roman"/>
          <w:b/>
          <w:sz w:val="24"/>
          <w:szCs w:val="24"/>
        </w:rPr>
        <w:t xml:space="preserve"> las actividades planificadas</w:t>
      </w:r>
      <w:r w:rsidR="00AA2CC5" w:rsidRPr="005F4789">
        <w:rPr>
          <w:rFonts w:ascii="Times New Roman" w:hAnsi="Times New Roman"/>
          <w:b/>
          <w:sz w:val="24"/>
          <w:szCs w:val="24"/>
        </w:rPr>
        <w:t>.</w:t>
      </w:r>
    </w:p>
    <w:p w:rsidR="00C64674" w:rsidRPr="005B3969" w:rsidRDefault="00C64674" w:rsidP="00C64674">
      <w:pPr>
        <w:tabs>
          <w:tab w:val="left" w:pos="840"/>
        </w:tabs>
        <w:autoSpaceDE w:val="0"/>
        <w:autoSpaceDN w:val="0"/>
        <w:adjustRightInd w:val="0"/>
        <w:spacing w:after="0" w:line="240" w:lineRule="auto"/>
        <w:jc w:val="both"/>
        <w:rPr>
          <w:rFonts w:ascii="Times New Roman" w:hAnsi="Times New Roman"/>
          <w:sz w:val="24"/>
          <w:szCs w:val="24"/>
        </w:rPr>
      </w:pPr>
    </w:p>
    <w:p w:rsidR="000C21C9" w:rsidRPr="005B3969" w:rsidRDefault="000C21C9" w:rsidP="00C64674">
      <w:pPr>
        <w:tabs>
          <w:tab w:val="left" w:pos="840"/>
        </w:tabs>
        <w:autoSpaceDE w:val="0"/>
        <w:autoSpaceDN w:val="0"/>
        <w:adjustRightInd w:val="0"/>
        <w:spacing w:after="0" w:line="240" w:lineRule="auto"/>
        <w:jc w:val="both"/>
        <w:rPr>
          <w:rFonts w:ascii="Times New Roman" w:hAnsi="Times New Roman"/>
          <w:sz w:val="24"/>
          <w:szCs w:val="24"/>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992"/>
        <w:gridCol w:w="959"/>
        <w:gridCol w:w="524"/>
        <w:gridCol w:w="525"/>
        <w:gridCol w:w="524"/>
        <w:gridCol w:w="525"/>
        <w:gridCol w:w="524"/>
        <w:gridCol w:w="525"/>
        <w:gridCol w:w="524"/>
        <w:gridCol w:w="525"/>
        <w:gridCol w:w="524"/>
        <w:gridCol w:w="525"/>
        <w:gridCol w:w="383"/>
        <w:gridCol w:w="467"/>
      </w:tblGrid>
      <w:tr w:rsidR="005B3969" w:rsidRPr="005B3969" w:rsidTr="000B4002">
        <w:trPr>
          <w:jc w:val="center"/>
        </w:trPr>
        <w:tc>
          <w:tcPr>
            <w:tcW w:w="709" w:type="dxa"/>
            <w:tcBorders>
              <w:top w:val="nil"/>
              <w:left w:val="nil"/>
              <w:bottom w:val="single" w:sz="4" w:space="0" w:color="auto"/>
              <w:right w:val="nil"/>
            </w:tcBorders>
            <w:shd w:val="clear" w:color="auto" w:fill="auto"/>
            <w:vAlign w:val="center"/>
          </w:tcPr>
          <w:p w:rsidR="00103126" w:rsidRPr="005B3969" w:rsidRDefault="00103126" w:rsidP="00103126">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tcBorders>
              <w:top w:val="nil"/>
              <w:left w:val="nil"/>
              <w:bottom w:val="single" w:sz="4" w:space="0" w:color="auto"/>
              <w:right w:val="nil"/>
            </w:tcBorders>
            <w:shd w:val="clear" w:color="auto" w:fill="auto"/>
            <w:vAlign w:val="center"/>
          </w:tcPr>
          <w:p w:rsidR="00103126" w:rsidRPr="005B3969" w:rsidRDefault="00103126" w:rsidP="00103126">
            <w:pPr>
              <w:tabs>
                <w:tab w:val="left" w:pos="840"/>
              </w:tabs>
              <w:autoSpaceDE w:val="0"/>
              <w:autoSpaceDN w:val="0"/>
              <w:adjustRightInd w:val="0"/>
              <w:spacing w:after="0" w:line="240" w:lineRule="auto"/>
              <w:jc w:val="center"/>
              <w:rPr>
                <w:rFonts w:ascii="Times New Roman" w:hAnsi="Times New Roman"/>
                <w:b/>
                <w:sz w:val="16"/>
                <w:szCs w:val="16"/>
              </w:rPr>
            </w:pPr>
          </w:p>
        </w:tc>
        <w:tc>
          <w:tcPr>
            <w:tcW w:w="959" w:type="dxa"/>
            <w:tcBorders>
              <w:top w:val="nil"/>
              <w:left w:val="nil"/>
              <w:bottom w:val="single" w:sz="4" w:space="0" w:color="auto"/>
              <w:right w:val="nil"/>
            </w:tcBorders>
            <w:shd w:val="clear" w:color="auto" w:fill="auto"/>
            <w:vAlign w:val="center"/>
          </w:tcPr>
          <w:p w:rsidR="00103126" w:rsidRPr="005B3969" w:rsidRDefault="00103126" w:rsidP="00103126">
            <w:pPr>
              <w:tabs>
                <w:tab w:val="left" w:pos="840"/>
              </w:tabs>
              <w:autoSpaceDE w:val="0"/>
              <w:autoSpaceDN w:val="0"/>
              <w:adjustRightInd w:val="0"/>
              <w:spacing w:after="0" w:line="240" w:lineRule="auto"/>
              <w:jc w:val="center"/>
              <w:rPr>
                <w:rFonts w:ascii="Times New Roman" w:hAnsi="Times New Roman"/>
                <w:b/>
                <w:sz w:val="16"/>
                <w:szCs w:val="16"/>
              </w:rPr>
            </w:pPr>
          </w:p>
        </w:tc>
        <w:tc>
          <w:tcPr>
            <w:tcW w:w="6095" w:type="dxa"/>
            <w:gridSpan w:val="12"/>
            <w:tcBorders>
              <w:left w:val="nil"/>
              <w:bottom w:val="single" w:sz="4" w:space="0" w:color="auto"/>
              <w:right w:val="nil"/>
            </w:tcBorders>
            <w:shd w:val="clear" w:color="auto" w:fill="auto"/>
            <w:vAlign w:val="center"/>
          </w:tcPr>
          <w:p w:rsidR="00103126" w:rsidRPr="005B3969" w:rsidRDefault="00103126" w:rsidP="00103126">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0B4002">
        <w:trPr>
          <w:jc w:val="center"/>
        </w:trPr>
        <w:tc>
          <w:tcPr>
            <w:tcW w:w="709" w:type="dxa"/>
            <w:vMerge w:val="restart"/>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92" w:type="dxa"/>
            <w:vMerge w:val="restart"/>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959" w:type="dxa"/>
            <w:vMerge w:val="restart"/>
            <w:tcBorders>
              <w:top w:val="single" w:sz="4" w:space="0" w:color="auto"/>
              <w:left w:val="nil"/>
              <w:bottom w:val="nil"/>
              <w:right w:val="nil"/>
            </w:tcBorders>
            <w:shd w:val="clear" w:color="auto" w:fill="auto"/>
            <w:vAlign w:val="center"/>
          </w:tcPr>
          <w:p w:rsidR="00C64674" w:rsidRPr="005B3969" w:rsidRDefault="005372A0"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top w:val="single" w:sz="4" w:space="0" w:color="auto"/>
              <w:left w:val="nil"/>
              <w:bottom w:val="single" w:sz="4" w:space="0" w:color="auto"/>
              <w:right w:val="nil"/>
            </w:tcBorders>
            <w:shd w:val="clear" w:color="auto" w:fill="auto"/>
            <w:vAlign w:val="center"/>
          </w:tcPr>
          <w:p w:rsidR="00C64674" w:rsidRPr="005B3969" w:rsidRDefault="000169F0"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C64674" w:rsidRPr="005B3969">
              <w:rPr>
                <w:rFonts w:ascii="Times New Roman" w:hAnsi="Times New Roman"/>
                <w:b/>
                <w:sz w:val="16"/>
                <w:szCs w:val="16"/>
              </w:rPr>
              <w:t xml:space="preserve"> Desacuerdo</w:t>
            </w:r>
          </w:p>
        </w:tc>
        <w:tc>
          <w:tcPr>
            <w:tcW w:w="1049" w:type="dxa"/>
            <w:gridSpan w:val="2"/>
            <w:tcBorders>
              <w:top w:val="single" w:sz="4" w:space="0" w:color="auto"/>
              <w:left w:val="nil"/>
              <w:bottom w:val="single" w:sz="4" w:space="0" w:color="auto"/>
              <w:right w:val="nil"/>
            </w:tcBorders>
            <w:shd w:val="clear" w:color="auto" w:fill="auto"/>
            <w:vAlign w:val="center"/>
          </w:tcPr>
          <w:p w:rsidR="00C64674" w:rsidRPr="005B3969" w:rsidRDefault="000169F0"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C64674" w:rsidRPr="005B3969">
              <w:rPr>
                <w:rFonts w:ascii="Times New Roman" w:hAnsi="Times New Roman"/>
                <w:b/>
                <w:sz w:val="16"/>
                <w:szCs w:val="16"/>
              </w:rPr>
              <w:t xml:space="preserve"> Desacuerdo</w:t>
            </w:r>
          </w:p>
        </w:tc>
        <w:tc>
          <w:tcPr>
            <w:tcW w:w="383" w:type="dxa"/>
            <w:vMerge w:val="restart"/>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0B4002">
        <w:trPr>
          <w:jc w:val="center"/>
        </w:trPr>
        <w:tc>
          <w:tcPr>
            <w:tcW w:w="709" w:type="dxa"/>
            <w:vMerge/>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vMerge/>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959" w:type="dxa"/>
            <w:vMerge/>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C64674" w:rsidRPr="005B3969" w:rsidRDefault="00C64674" w:rsidP="0023173E">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0B4002">
        <w:trPr>
          <w:trHeight w:val="794"/>
          <w:jc w:val="center"/>
        </w:trPr>
        <w:tc>
          <w:tcPr>
            <w:tcW w:w="709" w:type="dxa"/>
            <w:vMerge w:val="restart"/>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8</w:t>
            </w:r>
          </w:p>
        </w:tc>
        <w:tc>
          <w:tcPr>
            <w:tcW w:w="992" w:type="dxa"/>
            <w:vMerge w:val="restart"/>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Motivación al logro</w:t>
            </w:r>
          </w:p>
        </w:tc>
        <w:tc>
          <w:tcPr>
            <w:tcW w:w="959"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D012B0"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525"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c>
          <w:tcPr>
            <w:tcW w:w="524"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0B4002">
        <w:trPr>
          <w:trHeight w:val="794"/>
          <w:jc w:val="center"/>
        </w:trPr>
        <w:tc>
          <w:tcPr>
            <w:tcW w:w="709" w:type="dxa"/>
            <w:vMerge/>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p>
        </w:tc>
        <w:tc>
          <w:tcPr>
            <w:tcW w:w="992" w:type="dxa"/>
            <w:vMerge/>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p>
        </w:tc>
        <w:tc>
          <w:tcPr>
            <w:tcW w:w="959" w:type="dxa"/>
            <w:tcBorders>
              <w:top w:val="nil"/>
              <w:left w:val="nil"/>
              <w:bottom w:val="single" w:sz="4" w:space="0" w:color="auto"/>
              <w:right w:val="nil"/>
            </w:tcBorders>
            <w:shd w:val="clear" w:color="auto" w:fill="auto"/>
            <w:vAlign w:val="center"/>
          </w:tcPr>
          <w:p w:rsidR="00C64674" w:rsidRPr="005B3969" w:rsidRDefault="005926B9" w:rsidP="006C1D9B">
            <w:pPr>
              <w:tabs>
                <w:tab w:val="left" w:pos="840"/>
              </w:tabs>
              <w:autoSpaceDE w:val="0"/>
              <w:autoSpaceDN w:val="0"/>
              <w:adjustRightInd w:val="0"/>
              <w:spacing w:after="0" w:line="240" w:lineRule="auto"/>
              <w:rPr>
                <w:rFonts w:ascii="Times New Roman" w:hAnsi="Times New Roman"/>
                <w:sz w:val="16"/>
                <w:szCs w:val="16"/>
              </w:rPr>
            </w:pPr>
            <w:r w:rsidRPr="005B3969">
              <w:rPr>
                <w:rFonts w:ascii="Times New Roman" w:hAnsi="Times New Roman"/>
                <w:sz w:val="16"/>
                <w:szCs w:val="16"/>
              </w:rPr>
              <w:t>Personal</w:t>
            </w:r>
          </w:p>
        </w:tc>
        <w:tc>
          <w:tcPr>
            <w:tcW w:w="524"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20</w:t>
            </w:r>
          </w:p>
        </w:tc>
        <w:tc>
          <w:tcPr>
            <w:tcW w:w="525"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71</w:t>
            </w:r>
          </w:p>
        </w:tc>
        <w:tc>
          <w:tcPr>
            <w:tcW w:w="524"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8</w:t>
            </w:r>
          </w:p>
        </w:tc>
        <w:tc>
          <w:tcPr>
            <w:tcW w:w="525"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29</w:t>
            </w:r>
          </w:p>
        </w:tc>
        <w:tc>
          <w:tcPr>
            <w:tcW w:w="524"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DF6D12" w:rsidRPr="005B3969" w:rsidRDefault="00590AB2" w:rsidP="00DF6D12">
      <w:pPr>
        <w:spacing w:after="0"/>
        <w:rPr>
          <w:rFonts w:ascii="Times New Roman" w:hAnsi="Times New Roman"/>
          <w:sz w:val="20"/>
          <w:szCs w:val="20"/>
        </w:rPr>
      </w:pPr>
      <w:r w:rsidRPr="005B3969">
        <w:rPr>
          <w:rFonts w:ascii="Times New Roman" w:hAnsi="Times New Roman"/>
          <w:b/>
          <w:sz w:val="20"/>
          <w:szCs w:val="20"/>
        </w:rPr>
        <w:t>Nota:</w:t>
      </w:r>
      <w:r w:rsidRPr="005B3969">
        <w:rPr>
          <w:rFonts w:ascii="Times New Roman" w:hAnsi="Times New Roman"/>
          <w:sz w:val="20"/>
          <w:szCs w:val="20"/>
        </w:rPr>
        <w:t xml:space="preserve"> Cálculos del investigador</w:t>
      </w:r>
      <w:r w:rsidR="00DF6D12" w:rsidRPr="005B3969">
        <w:rPr>
          <w:rFonts w:ascii="Times New Roman" w:hAnsi="Times New Roman"/>
          <w:sz w:val="20"/>
          <w:szCs w:val="20"/>
        </w:rPr>
        <w:t xml:space="preserve"> (</w:t>
      </w:r>
      <w:r w:rsidR="005B7F19" w:rsidRPr="005B3969">
        <w:rPr>
          <w:rFonts w:ascii="Times New Roman" w:hAnsi="Times New Roman"/>
          <w:sz w:val="20"/>
          <w:szCs w:val="20"/>
        </w:rPr>
        <w:t>2020</w:t>
      </w:r>
      <w:r w:rsidR="00DF6D12" w:rsidRPr="005B3969">
        <w:rPr>
          <w:rFonts w:ascii="Times New Roman" w:hAnsi="Times New Roman"/>
          <w:sz w:val="20"/>
          <w:szCs w:val="20"/>
        </w:rPr>
        <w:t>).</w:t>
      </w:r>
    </w:p>
    <w:p w:rsidR="00C64674" w:rsidRPr="005B3969" w:rsidRDefault="00C64674"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27008" behindDoc="0" locked="0" layoutInCell="1" allowOverlap="1">
            <wp:simplePos x="0" y="0"/>
            <wp:positionH relativeFrom="column">
              <wp:posOffset>-341</wp:posOffset>
            </wp:positionH>
            <wp:positionV relativeFrom="paragraph">
              <wp:posOffset>2161</wp:posOffset>
            </wp:positionV>
            <wp:extent cx="5252085" cy="2724752"/>
            <wp:effectExtent l="0" t="0" r="5715" b="0"/>
            <wp:wrapNone/>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153D8F" w:rsidRPr="005B3969" w:rsidRDefault="00153D8F" w:rsidP="00550B7C">
      <w:pPr>
        <w:tabs>
          <w:tab w:val="left" w:pos="5040"/>
          <w:tab w:val="left" w:pos="6000"/>
        </w:tabs>
        <w:spacing w:after="0" w:line="240" w:lineRule="auto"/>
        <w:jc w:val="both"/>
        <w:rPr>
          <w:rFonts w:ascii="Times New Roman" w:hAnsi="Times New Roman"/>
          <w:b/>
          <w:i/>
          <w:sz w:val="24"/>
          <w:szCs w:val="24"/>
        </w:rPr>
      </w:pPr>
      <w:r w:rsidRPr="005B3969">
        <w:rPr>
          <w:rFonts w:ascii="Times New Roman" w:hAnsi="Times New Roman"/>
          <w:b/>
          <w:i/>
          <w:sz w:val="24"/>
          <w:szCs w:val="24"/>
        </w:rPr>
        <w:t>____________________________________________________________________</w:t>
      </w:r>
    </w:p>
    <w:p w:rsidR="00550B7C" w:rsidRPr="005B3969" w:rsidRDefault="00AE2C1A" w:rsidP="00550B7C">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9</w:t>
      </w:r>
      <w:r w:rsidR="002911B3" w:rsidRPr="005B3969">
        <w:rPr>
          <w:rFonts w:ascii="Times New Roman" w:hAnsi="Times New Roman"/>
          <w:b/>
          <w:sz w:val="24"/>
          <w:szCs w:val="24"/>
        </w:rPr>
        <w:t>. Variable: Inteligencia Emocional. Dimensión: Mot</w:t>
      </w:r>
      <w:r w:rsidR="00B50E02" w:rsidRPr="005B3969">
        <w:rPr>
          <w:rFonts w:ascii="Times New Roman" w:hAnsi="Times New Roman"/>
          <w:b/>
          <w:sz w:val="24"/>
          <w:szCs w:val="24"/>
        </w:rPr>
        <w:t xml:space="preserve">ivación. Indicador: Motivación </w:t>
      </w:r>
      <w:r w:rsidR="005926B9" w:rsidRPr="005B3969">
        <w:rPr>
          <w:rFonts w:ascii="Times New Roman" w:hAnsi="Times New Roman"/>
          <w:b/>
          <w:sz w:val="24"/>
          <w:szCs w:val="24"/>
        </w:rPr>
        <w:t xml:space="preserve">al </w:t>
      </w:r>
      <w:r w:rsidR="002911B3" w:rsidRPr="005B3969">
        <w:rPr>
          <w:rFonts w:ascii="Times New Roman" w:hAnsi="Times New Roman"/>
          <w:b/>
          <w:sz w:val="24"/>
          <w:szCs w:val="24"/>
        </w:rPr>
        <w:t>logro</w:t>
      </w:r>
      <w:r w:rsidR="002911B3" w:rsidRPr="005B3969">
        <w:rPr>
          <w:rFonts w:ascii="Times New Roman" w:hAnsi="Times New Roman"/>
          <w:sz w:val="24"/>
          <w:szCs w:val="24"/>
        </w:rPr>
        <w:t xml:space="preserve">. </w:t>
      </w:r>
    </w:p>
    <w:p w:rsidR="00B50E02" w:rsidRPr="00A55605" w:rsidRDefault="00B50E02" w:rsidP="00550B7C">
      <w:pPr>
        <w:tabs>
          <w:tab w:val="left" w:pos="5040"/>
          <w:tab w:val="left" w:pos="6000"/>
        </w:tabs>
        <w:spacing w:after="0" w:line="240" w:lineRule="auto"/>
        <w:jc w:val="both"/>
        <w:rPr>
          <w:rFonts w:ascii="Times New Roman" w:hAnsi="Times New Roman"/>
          <w:sz w:val="20"/>
          <w:szCs w:val="20"/>
        </w:rPr>
      </w:pPr>
    </w:p>
    <w:p w:rsidR="002911B3" w:rsidRPr="00A55605" w:rsidRDefault="002911B3" w:rsidP="002911B3">
      <w:pPr>
        <w:spacing w:after="0" w:line="240" w:lineRule="auto"/>
        <w:rPr>
          <w:rFonts w:ascii="Times New Roman" w:hAnsi="Times New Roman"/>
          <w:sz w:val="20"/>
          <w:szCs w:val="20"/>
        </w:rPr>
      </w:pPr>
    </w:p>
    <w:p w:rsidR="0002164A" w:rsidRPr="005B3969" w:rsidRDefault="00AA4049" w:rsidP="005F4789">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Pr="005B3969">
        <w:rPr>
          <w:rFonts w:ascii="Times New Roman" w:hAnsi="Times New Roman"/>
          <w:sz w:val="24"/>
          <w:szCs w:val="24"/>
        </w:rPr>
        <w:t xml:space="preserve">: </w:t>
      </w:r>
      <w:r w:rsidR="007C2831" w:rsidRPr="005B3969">
        <w:rPr>
          <w:rFonts w:ascii="Times New Roman" w:hAnsi="Times New Roman"/>
          <w:sz w:val="24"/>
          <w:szCs w:val="24"/>
        </w:rPr>
        <w:t>Los resultados reflejados en el ítem 8 sobre Motivación a</w:t>
      </w:r>
      <w:r w:rsidR="005926B9" w:rsidRPr="005B3969">
        <w:rPr>
          <w:rFonts w:ascii="Times New Roman" w:hAnsi="Times New Roman"/>
          <w:sz w:val="24"/>
          <w:szCs w:val="24"/>
        </w:rPr>
        <w:t xml:space="preserve">l Logro, se determinó </w:t>
      </w:r>
      <w:r w:rsidR="007C2831" w:rsidRPr="005B3969">
        <w:rPr>
          <w:rFonts w:ascii="Times New Roman" w:hAnsi="Times New Roman"/>
          <w:sz w:val="24"/>
          <w:szCs w:val="24"/>
        </w:rPr>
        <w:t xml:space="preserve">en el indicador motivación, </w:t>
      </w:r>
      <w:r w:rsidR="005926B9" w:rsidRPr="005B3969">
        <w:rPr>
          <w:rFonts w:ascii="Times New Roman" w:hAnsi="Times New Roman"/>
          <w:sz w:val="24"/>
          <w:szCs w:val="24"/>
        </w:rPr>
        <w:t xml:space="preserve">que </w:t>
      </w:r>
      <w:r w:rsidR="007C2831" w:rsidRPr="005B3969">
        <w:rPr>
          <w:rFonts w:ascii="Times New Roman" w:hAnsi="Times New Roman"/>
          <w:sz w:val="24"/>
          <w:szCs w:val="24"/>
        </w:rPr>
        <w:t xml:space="preserve">el personal directivo está Total Acuerdo en un cien por ciento (100%) </w:t>
      </w:r>
      <w:r w:rsidR="00AA2CC5" w:rsidRPr="005B3969">
        <w:rPr>
          <w:rFonts w:ascii="Times New Roman" w:hAnsi="Times New Roman"/>
          <w:sz w:val="24"/>
          <w:szCs w:val="24"/>
        </w:rPr>
        <w:t>en propiciar la motivación al logro al culminar de manera efectiva</w:t>
      </w:r>
      <w:r w:rsidR="00AC080B" w:rsidRPr="005B3969">
        <w:rPr>
          <w:rFonts w:ascii="Times New Roman" w:hAnsi="Times New Roman"/>
          <w:sz w:val="24"/>
          <w:szCs w:val="24"/>
        </w:rPr>
        <w:t xml:space="preserve"> las actividades planificadas</w:t>
      </w:r>
      <w:r w:rsidR="007C2831" w:rsidRPr="005B3969">
        <w:rPr>
          <w:rFonts w:ascii="Times New Roman" w:hAnsi="Times New Roman"/>
          <w:sz w:val="24"/>
          <w:szCs w:val="24"/>
        </w:rPr>
        <w:t xml:space="preserve">. Por su parte, el personal de la institución, indicaron Total Acuerdo en un setenta y uno por ciento (71%) y De </w:t>
      </w:r>
      <w:r w:rsidR="007C2831" w:rsidRPr="005B3969">
        <w:rPr>
          <w:rFonts w:ascii="Times New Roman" w:hAnsi="Times New Roman"/>
          <w:sz w:val="24"/>
          <w:szCs w:val="24"/>
        </w:rPr>
        <w:lastRenderedPageBreak/>
        <w:t>Acuerdo un veintinueve por ciento (29%).</w:t>
      </w:r>
      <w:r w:rsidR="001A0C54" w:rsidRPr="005B3969">
        <w:rPr>
          <w:rFonts w:ascii="Times New Roman" w:hAnsi="Times New Roman"/>
          <w:sz w:val="24"/>
          <w:szCs w:val="24"/>
        </w:rPr>
        <w:t xml:space="preserve"> S</w:t>
      </w:r>
      <w:r w:rsidR="007C2831" w:rsidRPr="005B3969">
        <w:rPr>
          <w:rFonts w:ascii="Times New Roman" w:hAnsi="Times New Roman"/>
          <w:sz w:val="24"/>
          <w:szCs w:val="24"/>
        </w:rPr>
        <w:t xml:space="preserve">e evidencia una alta efectividad </w:t>
      </w:r>
      <w:r w:rsidR="00AC080B" w:rsidRPr="005B3969">
        <w:rPr>
          <w:rFonts w:ascii="Times New Roman" w:hAnsi="Times New Roman"/>
          <w:sz w:val="24"/>
          <w:szCs w:val="24"/>
        </w:rPr>
        <w:t>del</w:t>
      </w:r>
      <w:r w:rsidR="007C2831" w:rsidRPr="005B3969">
        <w:rPr>
          <w:rFonts w:ascii="Times New Roman" w:hAnsi="Times New Roman"/>
          <w:sz w:val="24"/>
          <w:szCs w:val="24"/>
        </w:rPr>
        <w:t xml:space="preserve"> indicador en el personal directivo y miembros de la institución</w:t>
      </w:r>
      <w:r w:rsidR="00AC080B" w:rsidRPr="005B3969">
        <w:rPr>
          <w:rFonts w:ascii="Times New Roman" w:hAnsi="Times New Roman"/>
          <w:sz w:val="24"/>
          <w:szCs w:val="24"/>
        </w:rPr>
        <w:t xml:space="preserve">, </w:t>
      </w:r>
      <w:r w:rsidR="00AA2CC5" w:rsidRPr="005B3969">
        <w:rPr>
          <w:rFonts w:ascii="Times New Roman" w:hAnsi="Times New Roman"/>
          <w:sz w:val="24"/>
          <w:szCs w:val="24"/>
        </w:rPr>
        <w:t xml:space="preserve">al </w:t>
      </w:r>
      <w:r w:rsidR="00AC080B" w:rsidRPr="005B3969">
        <w:rPr>
          <w:rFonts w:ascii="Times New Roman" w:hAnsi="Times New Roman"/>
          <w:sz w:val="24"/>
          <w:szCs w:val="24"/>
        </w:rPr>
        <w:t>manifestar</w:t>
      </w:r>
      <w:r w:rsidR="007C2831" w:rsidRPr="005B3969">
        <w:rPr>
          <w:rFonts w:ascii="Times New Roman" w:hAnsi="Times New Roman"/>
          <w:sz w:val="24"/>
          <w:szCs w:val="24"/>
        </w:rPr>
        <w:t xml:space="preserve"> motivación </w:t>
      </w:r>
      <w:r w:rsidR="00AA2CC5" w:rsidRPr="005B3969">
        <w:rPr>
          <w:rFonts w:ascii="Times New Roman" w:hAnsi="Times New Roman"/>
          <w:sz w:val="24"/>
          <w:szCs w:val="24"/>
        </w:rPr>
        <w:t>a</w:t>
      </w:r>
      <w:r w:rsidR="007C2831" w:rsidRPr="005B3969">
        <w:rPr>
          <w:rFonts w:ascii="Times New Roman" w:hAnsi="Times New Roman"/>
          <w:sz w:val="24"/>
          <w:szCs w:val="24"/>
        </w:rPr>
        <w:t xml:space="preserve">l logro </w:t>
      </w:r>
      <w:r w:rsidR="001A0C54" w:rsidRPr="005B3969">
        <w:rPr>
          <w:rFonts w:ascii="Times New Roman" w:hAnsi="Times New Roman"/>
          <w:sz w:val="24"/>
          <w:szCs w:val="24"/>
        </w:rPr>
        <w:t xml:space="preserve">al culminar </w:t>
      </w:r>
      <w:r w:rsidR="00AA2CC5" w:rsidRPr="005B3969">
        <w:rPr>
          <w:rFonts w:ascii="Times New Roman" w:hAnsi="Times New Roman"/>
          <w:sz w:val="24"/>
          <w:szCs w:val="24"/>
        </w:rPr>
        <w:t xml:space="preserve">de manera efectiva </w:t>
      </w:r>
      <w:r w:rsidR="007C2831" w:rsidRPr="005B3969">
        <w:rPr>
          <w:rFonts w:ascii="Times New Roman" w:hAnsi="Times New Roman"/>
          <w:sz w:val="24"/>
          <w:szCs w:val="24"/>
        </w:rPr>
        <w:t>las actividades</w:t>
      </w:r>
      <w:r w:rsidR="001A0C54" w:rsidRPr="005B3969">
        <w:rPr>
          <w:rFonts w:ascii="Times New Roman" w:hAnsi="Times New Roman"/>
          <w:sz w:val="24"/>
          <w:szCs w:val="24"/>
        </w:rPr>
        <w:t xml:space="preserve"> planificadas.</w:t>
      </w:r>
    </w:p>
    <w:p w:rsidR="00E13092" w:rsidRPr="005B3969" w:rsidRDefault="00AC080B" w:rsidP="007C2831">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Por ello, se corresponde </w:t>
      </w:r>
      <w:r w:rsidR="0002164A" w:rsidRPr="005B3969">
        <w:rPr>
          <w:rFonts w:ascii="Times New Roman" w:hAnsi="Times New Roman"/>
          <w:sz w:val="24"/>
          <w:szCs w:val="24"/>
        </w:rPr>
        <w:t>con lo planteado por</w:t>
      </w:r>
      <w:r w:rsidR="007C2831" w:rsidRPr="005B3969">
        <w:rPr>
          <w:rFonts w:ascii="Times New Roman" w:hAnsi="Times New Roman"/>
          <w:sz w:val="24"/>
          <w:szCs w:val="24"/>
        </w:rPr>
        <w:t xml:space="preserve"> Chiavenato (2000), </w:t>
      </w:r>
      <w:r w:rsidRPr="005B3969">
        <w:rPr>
          <w:rFonts w:ascii="Times New Roman" w:hAnsi="Times New Roman"/>
          <w:sz w:val="24"/>
          <w:szCs w:val="24"/>
        </w:rPr>
        <w:t xml:space="preserve">cuando refiere que </w:t>
      </w:r>
      <w:r w:rsidR="007C2831" w:rsidRPr="005B3969">
        <w:rPr>
          <w:rFonts w:ascii="Times New Roman" w:hAnsi="Times New Roman"/>
          <w:sz w:val="24"/>
          <w:szCs w:val="24"/>
        </w:rPr>
        <w:t xml:space="preserve">la motivación al logro </w:t>
      </w:r>
      <w:r w:rsidR="004C0701" w:rsidRPr="005B3969">
        <w:rPr>
          <w:rFonts w:ascii="Times New Roman" w:hAnsi="Times New Roman"/>
          <w:sz w:val="24"/>
          <w:szCs w:val="24"/>
        </w:rPr>
        <w:t xml:space="preserve">es: </w:t>
      </w:r>
      <w:r w:rsidR="007C2831" w:rsidRPr="005B3969">
        <w:rPr>
          <w:rFonts w:ascii="Times New Roman" w:hAnsi="Times New Roman"/>
          <w:sz w:val="24"/>
          <w:szCs w:val="24"/>
        </w:rPr>
        <w:t xml:space="preserve">“El resultado de la interacción entre el individuo y la situación que lo rodea”. </w:t>
      </w:r>
      <w:r w:rsidR="001A0C54" w:rsidRPr="005B3969">
        <w:rPr>
          <w:rFonts w:ascii="Times New Roman" w:hAnsi="Times New Roman"/>
          <w:sz w:val="24"/>
          <w:szCs w:val="24"/>
        </w:rPr>
        <w:t>(p.</w:t>
      </w:r>
      <w:r w:rsidR="0002164A" w:rsidRPr="005B3969">
        <w:rPr>
          <w:rFonts w:ascii="Times New Roman" w:hAnsi="Times New Roman"/>
          <w:sz w:val="24"/>
          <w:szCs w:val="24"/>
        </w:rPr>
        <w:t xml:space="preserve"> 58).Es </w:t>
      </w:r>
      <w:r w:rsidR="007C2831" w:rsidRPr="005B3969">
        <w:rPr>
          <w:rFonts w:ascii="Times New Roman" w:hAnsi="Times New Roman"/>
          <w:sz w:val="24"/>
          <w:szCs w:val="24"/>
        </w:rPr>
        <w:t>importante la influencia que ejerce el gerente educativo en sus habilidades para potenciar la eficiencia, confianza en sí mismo, el compromiso y la motivación en el  personal a trabajar en un objetivo común en la organización educativa cumpliendo las actividades propuestas o las</w:t>
      </w:r>
      <w:r w:rsidR="00E13092" w:rsidRPr="005B3969">
        <w:rPr>
          <w:rFonts w:ascii="Times New Roman" w:hAnsi="Times New Roman"/>
          <w:sz w:val="24"/>
          <w:szCs w:val="24"/>
        </w:rPr>
        <w:t xml:space="preserve"> correspondientes a sus deberes.</w:t>
      </w:r>
    </w:p>
    <w:p w:rsidR="007C2831" w:rsidRPr="005B3969" w:rsidRDefault="00E13092" w:rsidP="007C2831">
      <w:pPr>
        <w:spacing w:after="0" w:line="360" w:lineRule="auto"/>
        <w:ind w:firstLine="567"/>
        <w:jc w:val="both"/>
        <w:rPr>
          <w:rFonts w:ascii="Times New Roman" w:hAnsi="Times New Roman"/>
          <w:sz w:val="24"/>
          <w:szCs w:val="24"/>
        </w:rPr>
      </w:pPr>
      <w:r w:rsidRPr="005B3969">
        <w:rPr>
          <w:rFonts w:ascii="Times New Roman" w:hAnsi="Times New Roman"/>
          <w:sz w:val="24"/>
          <w:szCs w:val="24"/>
        </w:rPr>
        <w:t>En consecuencia, tal cumplimiento debe realizarse</w:t>
      </w:r>
      <w:r w:rsidR="007C2831" w:rsidRPr="005B3969">
        <w:rPr>
          <w:rFonts w:ascii="Times New Roman" w:hAnsi="Times New Roman"/>
          <w:sz w:val="24"/>
          <w:szCs w:val="24"/>
        </w:rPr>
        <w:t xml:space="preserve"> con una interacción positiva, sintiendo la sinergia en la productividad, la disposición al trabajo de equipo satisfacción de los logros, superando las adversidades, otorgando seguridad al momento de perseguir resultados que contribuya al buen funcionamiento de la institución dentro de un clima laboral favorable.</w:t>
      </w:r>
    </w:p>
    <w:p w:rsidR="00194125" w:rsidRPr="005B3969" w:rsidRDefault="00194125" w:rsidP="00396249">
      <w:pPr>
        <w:spacing w:after="0" w:line="360" w:lineRule="auto"/>
        <w:ind w:firstLine="567"/>
        <w:jc w:val="both"/>
        <w:rPr>
          <w:rFonts w:ascii="Times New Roman" w:hAnsi="Times New Roman"/>
          <w:sz w:val="24"/>
          <w:szCs w:val="24"/>
        </w:rPr>
      </w:pPr>
    </w:p>
    <w:p w:rsidR="002B5071" w:rsidRPr="005B3969" w:rsidRDefault="002B5071" w:rsidP="002B5071">
      <w:pPr>
        <w:spacing w:after="0" w:line="240" w:lineRule="auto"/>
        <w:jc w:val="center"/>
        <w:rPr>
          <w:rFonts w:ascii="Times New Roman" w:hAnsi="Times New Roman"/>
          <w:sz w:val="24"/>
          <w:szCs w:val="24"/>
        </w:rPr>
        <w:sectPr w:rsidR="002B5071" w:rsidRPr="005B3969" w:rsidSect="00F0312F">
          <w:pgSz w:w="12240" w:h="15840" w:code="1"/>
          <w:pgMar w:top="1701" w:right="1701" w:bottom="1701" w:left="2268" w:header="851" w:footer="851" w:gutter="0"/>
          <w:cols w:space="720"/>
        </w:sectPr>
      </w:pPr>
    </w:p>
    <w:p w:rsidR="00C64674" w:rsidRPr="005B3969" w:rsidRDefault="00C64674" w:rsidP="005F4789">
      <w:pPr>
        <w:spacing w:line="240" w:lineRule="auto"/>
        <w:rPr>
          <w:rFonts w:ascii="Times New Roman" w:hAnsi="Times New Roman"/>
          <w:b/>
          <w:sz w:val="24"/>
          <w:szCs w:val="24"/>
        </w:rPr>
      </w:pPr>
      <w:r w:rsidRPr="005B3969">
        <w:rPr>
          <w:rFonts w:ascii="Times New Roman" w:hAnsi="Times New Roman"/>
          <w:b/>
          <w:sz w:val="24"/>
          <w:szCs w:val="24"/>
        </w:rPr>
        <w:lastRenderedPageBreak/>
        <w:t>Cuadro 1</w:t>
      </w:r>
      <w:r w:rsidR="006C1D9B" w:rsidRPr="005B3969">
        <w:rPr>
          <w:rFonts w:ascii="Times New Roman" w:hAnsi="Times New Roman"/>
          <w:b/>
          <w:sz w:val="24"/>
          <w:szCs w:val="24"/>
        </w:rPr>
        <w:t>4</w:t>
      </w:r>
    </w:p>
    <w:p w:rsidR="00C64674" w:rsidRPr="005F4789" w:rsidRDefault="006C1D9B" w:rsidP="005F4789">
      <w:pPr>
        <w:tabs>
          <w:tab w:val="left" w:pos="5670"/>
        </w:tabs>
        <w:spacing w:after="0" w:line="240" w:lineRule="auto"/>
        <w:jc w:val="both"/>
        <w:rPr>
          <w:rFonts w:ascii="Times New Roman" w:hAnsi="Times New Roman"/>
          <w:b/>
          <w:sz w:val="24"/>
          <w:szCs w:val="24"/>
        </w:rPr>
      </w:pPr>
      <w:r w:rsidRPr="005F4789">
        <w:rPr>
          <w:rFonts w:ascii="Times New Roman" w:hAnsi="Times New Roman"/>
          <w:b/>
          <w:sz w:val="24"/>
          <w:szCs w:val="24"/>
        </w:rPr>
        <w:t>Variable: Inteligencia Emocional</w:t>
      </w:r>
      <w:r w:rsidR="005F4789" w:rsidRPr="005F4789">
        <w:rPr>
          <w:rFonts w:ascii="Times New Roman" w:hAnsi="Times New Roman"/>
          <w:b/>
          <w:sz w:val="24"/>
          <w:szCs w:val="24"/>
        </w:rPr>
        <w:t xml:space="preserve">. </w:t>
      </w:r>
      <w:r w:rsidR="00C64674" w:rsidRPr="005F4789">
        <w:rPr>
          <w:rFonts w:ascii="Times New Roman" w:hAnsi="Times New Roman"/>
          <w:b/>
          <w:sz w:val="24"/>
          <w:szCs w:val="24"/>
        </w:rPr>
        <w:t>Dimensión: Motivación</w:t>
      </w:r>
      <w:r w:rsidR="005F4789" w:rsidRPr="005F4789">
        <w:rPr>
          <w:rFonts w:ascii="Times New Roman" w:hAnsi="Times New Roman"/>
          <w:b/>
          <w:sz w:val="24"/>
          <w:szCs w:val="24"/>
        </w:rPr>
        <w:t xml:space="preserve">. </w:t>
      </w:r>
      <w:r w:rsidR="005926B9" w:rsidRPr="005F4789">
        <w:rPr>
          <w:rFonts w:ascii="Times New Roman" w:hAnsi="Times New Roman"/>
          <w:b/>
          <w:sz w:val="24"/>
          <w:szCs w:val="24"/>
        </w:rPr>
        <w:t>Indicador: Compromiso.</w:t>
      </w:r>
      <w:r w:rsidR="00C64674" w:rsidRPr="005F4789">
        <w:rPr>
          <w:rFonts w:ascii="Times New Roman" w:hAnsi="Times New Roman"/>
          <w:b/>
          <w:sz w:val="24"/>
          <w:szCs w:val="24"/>
        </w:rPr>
        <w:t>Ítem9</w:t>
      </w:r>
      <w:r w:rsidR="005926B9" w:rsidRPr="005F4789">
        <w:rPr>
          <w:rFonts w:ascii="Times New Roman" w:hAnsi="Times New Roman"/>
          <w:b/>
          <w:sz w:val="24"/>
          <w:szCs w:val="24"/>
        </w:rPr>
        <w:t>:</w:t>
      </w:r>
      <w:r w:rsidRPr="005F4789">
        <w:rPr>
          <w:rFonts w:ascii="Times New Roman" w:hAnsi="Times New Roman"/>
          <w:b/>
          <w:sz w:val="24"/>
        </w:rPr>
        <w:t>Demuestra</w:t>
      </w:r>
      <w:r w:rsidR="00150F73" w:rsidRPr="005F4789">
        <w:rPr>
          <w:rFonts w:ascii="Times New Roman" w:hAnsi="Times New Roman"/>
          <w:b/>
          <w:sz w:val="24"/>
        </w:rPr>
        <w:t xml:space="preserve"> compromiso en las diversas tareas o proyectos para </w:t>
      </w:r>
      <w:r w:rsidRPr="005F4789">
        <w:rPr>
          <w:rFonts w:ascii="Times New Roman" w:hAnsi="Times New Roman"/>
          <w:b/>
          <w:sz w:val="24"/>
        </w:rPr>
        <w:t xml:space="preserve">alcanzar </w:t>
      </w:r>
      <w:r w:rsidR="00150F73" w:rsidRPr="005F4789">
        <w:rPr>
          <w:rFonts w:ascii="Times New Roman" w:hAnsi="Times New Roman"/>
          <w:b/>
          <w:sz w:val="24"/>
        </w:rPr>
        <w:t>las metas institucionales.</w:t>
      </w:r>
    </w:p>
    <w:p w:rsidR="000C21C9" w:rsidRPr="00A55605" w:rsidRDefault="000C21C9" w:rsidP="00C64674">
      <w:pPr>
        <w:tabs>
          <w:tab w:val="left" w:pos="840"/>
        </w:tabs>
        <w:autoSpaceDE w:val="0"/>
        <w:autoSpaceDN w:val="0"/>
        <w:adjustRightInd w:val="0"/>
        <w:spacing w:after="0" w:line="240" w:lineRule="auto"/>
        <w:jc w:val="both"/>
        <w:rPr>
          <w:rFonts w:ascii="Times New Roman" w:hAnsi="Times New Roman"/>
          <w:sz w:val="16"/>
          <w:szCs w:val="16"/>
        </w:rPr>
      </w:pPr>
    </w:p>
    <w:tbl>
      <w:tblPr>
        <w:tblW w:w="8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992"/>
        <w:gridCol w:w="1017"/>
        <w:gridCol w:w="524"/>
        <w:gridCol w:w="525"/>
        <w:gridCol w:w="524"/>
        <w:gridCol w:w="525"/>
        <w:gridCol w:w="524"/>
        <w:gridCol w:w="525"/>
        <w:gridCol w:w="524"/>
        <w:gridCol w:w="525"/>
        <w:gridCol w:w="524"/>
        <w:gridCol w:w="525"/>
        <w:gridCol w:w="383"/>
        <w:gridCol w:w="467"/>
      </w:tblGrid>
      <w:tr w:rsidR="005B3969" w:rsidRPr="005B3969" w:rsidTr="00AA0324">
        <w:trPr>
          <w:jc w:val="center"/>
        </w:trPr>
        <w:tc>
          <w:tcPr>
            <w:tcW w:w="568" w:type="dxa"/>
            <w:tcBorders>
              <w:top w:val="nil"/>
              <w:left w:val="nil"/>
              <w:bottom w:val="nil"/>
              <w:right w:val="nil"/>
            </w:tcBorders>
            <w:shd w:val="clear" w:color="auto" w:fill="auto"/>
            <w:vAlign w:val="center"/>
          </w:tcPr>
          <w:p w:rsidR="00103126" w:rsidRPr="005B3969" w:rsidRDefault="00103126" w:rsidP="00103126">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tcBorders>
              <w:top w:val="nil"/>
              <w:left w:val="nil"/>
              <w:bottom w:val="single" w:sz="4" w:space="0" w:color="auto"/>
              <w:right w:val="nil"/>
            </w:tcBorders>
            <w:shd w:val="clear" w:color="auto" w:fill="auto"/>
            <w:vAlign w:val="center"/>
          </w:tcPr>
          <w:p w:rsidR="00103126" w:rsidRPr="005B3969" w:rsidRDefault="00103126" w:rsidP="00103126">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tcBorders>
              <w:top w:val="nil"/>
              <w:left w:val="nil"/>
              <w:bottom w:val="nil"/>
              <w:right w:val="nil"/>
            </w:tcBorders>
            <w:shd w:val="clear" w:color="auto" w:fill="auto"/>
            <w:vAlign w:val="center"/>
          </w:tcPr>
          <w:p w:rsidR="00103126" w:rsidRPr="005B3969" w:rsidRDefault="00103126" w:rsidP="00103126">
            <w:pPr>
              <w:tabs>
                <w:tab w:val="left" w:pos="840"/>
              </w:tabs>
              <w:autoSpaceDE w:val="0"/>
              <w:autoSpaceDN w:val="0"/>
              <w:adjustRightInd w:val="0"/>
              <w:spacing w:after="0" w:line="240" w:lineRule="auto"/>
              <w:jc w:val="center"/>
              <w:rPr>
                <w:rFonts w:ascii="Times New Roman" w:hAnsi="Times New Roman"/>
                <w:b/>
                <w:sz w:val="16"/>
                <w:szCs w:val="16"/>
              </w:rPr>
            </w:pPr>
          </w:p>
        </w:tc>
        <w:tc>
          <w:tcPr>
            <w:tcW w:w="6095" w:type="dxa"/>
            <w:gridSpan w:val="12"/>
            <w:tcBorders>
              <w:left w:val="nil"/>
              <w:bottom w:val="single" w:sz="4" w:space="0" w:color="auto"/>
              <w:right w:val="nil"/>
            </w:tcBorders>
            <w:shd w:val="clear" w:color="auto" w:fill="auto"/>
            <w:vAlign w:val="center"/>
          </w:tcPr>
          <w:p w:rsidR="00103126" w:rsidRPr="005B3969" w:rsidRDefault="00103126" w:rsidP="00103126">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AA0324">
        <w:trPr>
          <w:jc w:val="center"/>
        </w:trPr>
        <w:tc>
          <w:tcPr>
            <w:tcW w:w="568" w:type="dxa"/>
            <w:vMerge w:val="restart"/>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92" w:type="dxa"/>
            <w:vMerge w:val="restart"/>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7" w:type="dxa"/>
            <w:vMerge w:val="restart"/>
            <w:tcBorders>
              <w:top w:val="single" w:sz="4" w:space="0" w:color="auto"/>
              <w:left w:val="nil"/>
              <w:bottom w:val="nil"/>
              <w:right w:val="nil"/>
            </w:tcBorders>
            <w:shd w:val="clear" w:color="auto" w:fill="auto"/>
            <w:vAlign w:val="center"/>
          </w:tcPr>
          <w:p w:rsidR="00C64674" w:rsidRPr="005B3969" w:rsidRDefault="001C52CA"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left w:val="nil"/>
              <w:bottom w:val="single" w:sz="4" w:space="0" w:color="auto"/>
              <w:right w:val="nil"/>
            </w:tcBorders>
            <w:shd w:val="clear" w:color="auto" w:fill="auto"/>
            <w:vAlign w:val="center"/>
          </w:tcPr>
          <w:p w:rsidR="00C64674" w:rsidRPr="005B3969" w:rsidRDefault="000169F0"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C64674" w:rsidRPr="005B3969">
              <w:rPr>
                <w:rFonts w:ascii="Times New Roman" w:hAnsi="Times New Roman"/>
                <w:b/>
                <w:sz w:val="16"/>
                <w:szCs w:val="16"/>
              </w:rPr>
              <w:t xml:space="preserve"> Desacuerdo</w:t>
            </w:r>
          </w:p>
        </w:tc>
        <w:tc>
          <w:tcPr>
            <w:tcW w:w="1049" w:type="dxa"/>
            <w:gridSpan w:val="2"/>
            <w:tcBorders>
              <w:left w:val="nil"/>
              <w:bottom w:val="single" w:sz="4" w:space="0" w:color="auto"/>
              <w:right w:val="nil"/>
            </w:tcBorders>
            <w:shd w:val="clear" w:color="auto" w:fill="auto"/>
            <w:vAlign w:val="center"/>
          </w:tcPr>
          <w:p w:rsidR="00C64674" w:rsidRPr="005B3969" w:rsidRDefault="000169F0"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C64674" w:rsidRPr="005B3969">
              <w:rPr>
                <w:rFonts w:ascii="Times New Roman" w:hAnsi="Times New Roman"/>
                <w:b/>
                <w:sz w:val="16"/>
                <w:szCs w:val="16"/>
              </w:rPr>
              <w:t xml:space="preserve"> Desacuerdo</w:t>
            </w:r>
          </w:p>
        </w:tc>
        <w:tc>
          <w:tcPr>
            <w:tcW w:w="383" w:type="dxa"/>
            <w:vMerge w:val="restart"/>
            <w:tcBorders>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AA0324">
        <w:trPr>
          <w:jc w:val="center"/>
        </w:trPr>
        <w:tc>
          <w:tcPr>
            <w:tcW w:w="568" w:type="dxa"/>
            <w:vMerge/>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vMerge/>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vMerge/>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C64674" w:rsidRPr="005B3969" w:rsidRDefault="00C64674" w:rsidP="0023173E">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AA0324">
        <w:trPr>
          <w:trHeight w:val="794"/>
          <w:jc w:val="center"/>
        </w:trPr>
        <w:tc>
          <w:tcPr>
            <w:tcW w:w="568" w:type="dxa"/>
            <w:vMerge w:val="restart"/>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9</w:t>
            </w:r>
          </w:p>
        </w:tc>
        <w:tc>
          <w:tcPr>
            <w:tcW w:w="992" w:type="dxa"/>
            <w:vMerge w:val="restart"/>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4"/>
                <w:szCs w:val="14"/>
              </w:rPr>
            </w:pPr>
            <w:r w:rsidRPr="005B3969">
              <w:rPr>
                <w:rFonts w:ascii="Times New Roman" w:hAnsi="Times New Roman"/>
                <w:sz w:val="14"/>
                <w:szCs w:val="14"/>
              </w:rPr>
              <w:t>Compromiso</w:t>
            </w:r>
          </w:p>
        </w:tc>
        <w:tc>
          <w:tcPr>
            <w:tcW w:w="1017"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AA0324"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525"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c>
          <w:tcPr>
            <w:tcW w:w="524"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AA0324">
        <w:trPr>
          <w:trHeight w:val="794"/>
          <w:jc w:val="center"/>
        </w:trPr>
        <w:tc>
          <w:tcPr>
            <w:tcW w:w="568" w:type="dxa"/>
            <w:vMerge/>
            <w:tcBorders>
              <w:top w:val="single" w:sz="4" w:space="0" w:color="auto"/>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p>
        </w:tc>
        <w:tc>
          <w:tcPr>
            <w:tcW w:w="992" w:type="dxa"/>
            <w:vMerge/>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p>
        </w:tc>
        <w:tc>
          <w:tcPr>
            <w:tcW w:w="1017" w:type="dxa"/>
            <w:tcBorders>
              <w:top w:val="nil"/>
              <w:left w:val="nil"/>
              <w:bottom w:val="single" w:sz="4" w:space="0" w:color="auto"/>
              <w:right w:val="nil"/>
            </w:tcBorders>
            <w:shd w:val="clear" w:color="auto" w:fill="auto"/>
            <w:vAlign w:val="center"/>
          </w:tcPr>
          <w:p w:rsidR="00C64674" w:rsidRPr="005B3969" w:rsidRDefault="005926B9"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w:t>
            </w:r>
            <w:r w:rsidR="00E80835" w:rsidRPr="005B3969">
              <w:rPr>
                <w:rFonts w:ascii="Times New Roman" w:hAnsi="Times New Roman"/>
                <w:sz w:val="16"/>
                <w:szCs w:val="16"/>
              </w:rPr>
              <w:t>ersonal</w:t>
            </w:r>
          </w:p>
        </w:tc>
        <w:tc>
          <w:tcPr>
            <w:tcW w:w="524"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15</w:t>
            </w:r>
          </w:p>
        </w:tc>
        <w:tc>
          <w:tcPr>
            <w:tcW w:w="525"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54</w:t>
            </w:r>
          </w:p>
        </w:tc>
        <w:tc>
          <w:tcPr>
            <w:tcW w:w="524"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13</w:t>
            </w:r>
          </w:p>
        </w:tc>
        <w:tc>
          <w:tcPr>
            <w:tcW w:w="525"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46</w:t>
            </w:r>
          </w:p>
        </w:tc>
        <w:tc>
          <w:tcPr>
            <w:tcW w:w="524"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C64674" w:rsidRPr="005B3969" w:rsidRDefault="00C64674"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DF6D12" w:rsidRPr="005B3969" w:rsidRDefault="00DF6D12" w:rsidP="00DF6D12">
      <w:pPr>
        <w:spacing w:after="0"/>
        <w:rPr>
          <w:rFonts w:ascii="Times New Roman" w:hAnsi="Times New Roman"/>
          <w:sz w:val="20"/>
          <w:szCs w:val="20"/>
        </w:rPr>
      </w:pPr>
      <w:r w:rsidRPr="005B3969">
        <w:rPr>
          <w:rFonts w:ascii="Times New Roman" w:hAnsi="Times New Roman"/>
          <w:b/>
          <w:sz w:val="20"/>
          <w:szCs w:val="20"/>
        </w:rPr>
        <w:t>N</w:t>
      </w:r>
      <w:r w:rsidR="008E250B" w:rsidRPr="005B3969">
        <w:rPr>
          <w:rFonts w:ascii="Times New Roman" w:hAnsi="Times New Roman"/>
          <w:b/>
          <w:sz w:val="20"/>
          <w:szCs w:val="20"/>
        </w:rPr>
        <w:t>ota</w:t>
      </w:r>
      <w:r w:rsidR="008E250B" w:rsidRPr="005B3969">
        <w:rPr>
          <w:rFonts w:ascii="Times New Roman" w:hAnsi="Times New Roman"/>
          <w:sz w:val="20"/>
          <w:szCs w:val="20"/>
        </w:rPr>
        <w:t>: Cálculos del</w:t>
      </w:r>
      <w:r w:rsidR="00FD0D33" w:rsidRPr="005B3969">
        <w:rPr>
          <w:rFonts w:ascii="Times New Roman" w:hAnsi="Times New Roman"/>
          <w:sz w:val="20"/>
          <w:szCs w:val="20"/>
        </w:rPr>
        <w:t xml:space="preserve"> Investigador</w:t>
      </w:r>
      <w:r w:rsidR="00C1293F" w:rsidRPr="005B3969">
        <w:rPr>
          <w:rFonts w:ascii="Times New Roman" w:hAnsi="Times New Roman"/>
          <w:sz w:val="20"/>
          <w:szCs w:val="20"/>
        </w:rPr>
        <w:t>, Aguilar</w:t>
      </w:r>
      <w:r w:rsidRPr="005B3969">
        <w:rPr>
          <w:rFonts w:ascii="Times New Roman" w:hAnsi="Times New Roman"/>
          <w:sz w:val="20"/>
          <w:szCs w:val="20"/>
        </w:rPr>
        <w:t>(</w:t>
      </w:r>
      <w:r w:rsidR="005B7F19" w:rsidRPr="005B3969">
        <w:rPr>
          <w:rFonts w:ascii="Times New Roman" w:hAnsi="Times New Roman"/>
          <w:sz w:val="20"/>
          <w:szCs w:val="20"/>
        </w:rPr>
        <w:t>2020</w:t>
      </w:r>
      <w:r w:rsidRPr="005B3969">
        <w:rPr>
          <w:rFonts w:ascii="Times New Roman" w:hAnsi="Times New Roman"/>
          <w:sz w:val="20"/>
          <w:szCs w:val="20"/>
        </w:rPr>
        <w:t>).</w:t>
      </w:r>
    </w:p>
    <w:p w:rsidR="00C64674" w:rsidRPr="005B3969" w:rsidRDefault="00C64674"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28032" behindDoc="0" locked="0" layoutInCell="1" allowOverlap="1">
            <wp:simplePos x="0" y="0"/>
            <wp:positionH relativeFrom="column">
              <wp:posOffset>-341</wp:posOffset>
            </wp:positionH>
            <wp:positionV relativeFrom="paragraph">
              <wp:posOffset>2161</wp:posOffset>
            </wp:positionV>
            <wp:extent cx="5252085" cy="2730654"/>
            <wp:effectExtent l="0" t="0" r="5715" b="0"/>
            <wp:wrapNone/>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0169F0" w:rsidRPr="005B3969" w:rsidRDefault="000169F0" w:rsidP="00C64674">
      <w:pPr>
        <w:spacing w:after="0" w:line="240" w:lineRule="auto"/>
        <w:jc w:val="center"/>
        <w:rPr>
          <w:rFonts w:ascii="Times New Roman" w:hAnsi="Times New Roman"/>
          <w:noProof/>
          <w:sz w:val="24"/>
          <w:szCs w:val="24"/>
          <w:lang w:eastAsia="es-VE"/>
        </w:rPr>
      </w:pPr>
    </w:p>
    <w:p w:rsidR="00460F89" w:rsidRPr="005B3969" w:rsidRDefault="00460F89" w:rsidP="00550B7C">
      <w:pPr>
        <w:tabs>
          <w:tab w:val="left" w:pos="5040"/>
          <w:tab w:val="left" w:pos="6000"/>
        </w:tabs>
        <w:spacing w:after="0" w:line="240" w:lineRule="auto"/>
        <w:jc w:val="both"/>
        <w:rPr>
          <w:rFonts w:ascii="Times New Roman" w:hAnsi="Times New Roman"/>
          <w:b/>
          <w:i/>
          <w:sz w:val="24"/>
          <w:szCs w:val="24"/>
        </w:rPr>
      </w:pPr>
      <w:r w:rsidRPr="005B3969">
        <w:rPr>
          <w:rFonts w:ascii="Times New Roman" w:hAnsi="Times New Roman"/>
          <w:b/>
          <w:i/>
          <w:sz w:val="24"/>
          <w:szCs w:val="24"/>
        </w:rPr>
        <w:t>____________________________________________________________________</w:t>
      </w:r>
    </w:p>
    <w:p w:rsidR="00550B7C" w:rsidRPr="005B3969" w:rsidRDefault="00AE2C1A" w:rsidP="00550B7C">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10</w:t>
      </w:r>
      <w:r w:rsidR="002911B3" w:rsidRPr="005B3969">
        <w:rPr>
          <w:rFonts w:ascii="Times New Roman" w:hAnsi="Times New Roman"/>
          <w:b/>
          <w:sz w:val="24"/>
          <w:szCs w:val="24"/>
        </w:rPr>
        <w:t>.Variable: Inteligencia Emocional. Dimensión: Motivación. Indicador: Compromiso</w:t>
      </w:r>
      <w:r w:rsidR="002911B3" w:rsidRPr="005B3969">
        <w:rPr>
          <w:rFonts w:ascii="Times New Roman" w:hAnsi="Times New Roman"/>
          <w:sz w:val="24"/>
          <w:szCs w:val="24"/>
        </w:rPr>
        <w:t>.</w:t>
      </w:r>
    </w:p>
    <w:p w:rsidR="002911B3" w:rsidRPr="00A55605" w:rsidRDefault="002911B3" w:rsidP="002911B3">
      <w:pPr>
        <w:spacing w:after="0" w:line="240" w:lineRule="auto"/>
        <w:rPr>
          <w:rFonts w:ascii="Times New Roman" w:hAnsi="Times New Roman"/>
          <w:sz w:val="16"/>
          <w:szCs w:val="16"/>
        </w:rPr>
      </w:pPr>
    </w:p>
    <w:p w:rsidR="002911B3" w:rsidRPr="005B3969" w:rsidRDefault="00665203" w:rsidP="002911B3">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Pr="005B3969">
        <w:rPr>
          <w:rFonts w:ascii="Times New Roman" w:hAnsi="Times New Roman"/>
          <w:sz w:val="24"/>
          <w:szCs w:val="24"/>
        </w:rPr>
        <w:t>:</w:t>
      </w:r>
      <w:r w:rsidR="00AA4049" w:rsidRPr="005B3969">
        <w:rPr>
          <w:rFonts w:ascii="Times New Roman" w:hAnsi="Times New Roman"/>
          <w:sz w:val="24"/>
          <w:szCs w:val="24"/>
        </w:rPr>
        <w:t xml:space="preserve"> En atención </w:t>
      </w:r>
      <w:r w:rsidR="002911B3" w:rsidRPr="005B3969">
        <w:rPr>
          <w:rFonts w:ascii="Times New Roman" w:hAnsi="Times New Roman"/>
          <w:sz w:val="24"/>
          <w:szCs w:val="24"/>
        </w:rPr>
        <w:t xml:space="preserve">a los resultados del ítem 9 en cuanto al indicador Compromiso, se determinó </w:t>
      </w:r>
      <w:r w:rsidR="008374B1" w:rsidRPr="005B3969">
        <w:rPr>
          <w:rFonts w:ascii="Times New Roman" w:hAnsi="Times New Roman"/>
          <w:sz w:val="24"/>
          <w:szCs w:val="24"/>
        </w:rPr>
        <w:t>que</w:t>
      </w:r>
      <w:r w:rsidR="002911B3" w:rsidRPr="005B3969">
        <w:rPr>
          <w:rFonts w:ascii="Times New Roman" w:hAnsi="Times New Roman"/>
          <w:sz w:val="24"/>
          <w:szCs w:val="24"/>
        </w:rPr>
        <w:t xml:space="preserve"> el personal directivo señaló Total Acuerdo en un cien por ciento (100%)</w:t>
      </w:r>
      <w:r w:rsidR="00347679" w:rsidRPr="005B3969">
        <w:rPr>
          <w:rFonts w:ascii="Times New Roman" w:hAnsi="Times New Roman"/>
          <w:sz w:val="24"/>
          <w:szCs w:val="24"/>
        </w:rPr>
        <w:t xml:space="preserve"> en </w:t>
      </w:r>
      <w:r w:rsidR="002911B3" w:rsidRPr="005B3969">
        <w:rPr>
          <w:rFonts w:ascii="Times New Roman" w:hAnsi="Times New Roman"/>
          <w:sz w:val="24"/>
          <w:szCs w:val="24"/>
        </w:rPr>
        <w:t>demostrar compromiso en las diversas tareas o proyectos para</w:t>
      </w:r>
      <w:r w:rsidR="00347679" w:rsidRPr="005B3969">
        <w:rPr>
          <w:rFonts w:ascii="Times New Roman" w:hAnsi="Times New Roman"/>
          <w:sz w:val="24"/>
          <w:szCs w:val="24"/>
        </w:rPr>
        <w:t xml:space="preserve"> alcanzar</w:t>
      </w:r>
      <w:r w:rsidR="002911B3" w:rsidRPr="005B3969">
        <w:rPr>
          <w:rFonts w:ascii="Times New Roman" w:hAnsi="Times New Roman"/>
          <w:sz w:val="24"/>
          <w:szCs w:val="24"/>
        </w:rPr>
        <w:t xml:space="preserve"> las metas institucionales. Por su parte, el </w:t>
      </w:r>
      <w:r w:rsidR="00347679" w:rsidRPr="005B3969">
        <w:rPr>
          <w:rFonts w:ascii="Times New Roman" w:hAnsi="Times New Roman"/>
          <w:sz w:val="24"/>
          <w:szCs w:val="24"/>
        </w:rPr>
        <w:t xml:space="preserve">resto del </w:t>
      </w:r>
      <w:r w:rsidR="002911B3" w:rsidRPr="005B3969">
        <w:rPr>
          <w:rFonts w:ascii="Times New Roman" w:hAnsi="Times New Roman"/>
          <w:sz w:val="24"/>
          <w:szCs w:val="24"/>
        </w:rPr>
        <w:t>personal de la institución indicó Total Acuerdo en un cincuenta y cuatro por ciento (54%)</w:t>
      </w:r>
      <w:r w:rsidR="00347679" w:rsidRPr="005B3969">
        <w:rPr>
          <w:rFonts w:ascii="Times New Roman" w:hAnsi="Times New Roman"/>
          <w:sz w:val="24"/>
          <w:szCs w:val="24"/>
        </w:rPr>
        <w:t xml:space="preserve"> y en un </w:t>
      </w:r>
      <w:r w:rsidR="002911B3" w:rsidRPr="005B3969">
        <w:rPr>
          <w:rFonts w:ascii="Times New Roman" w:hAnsi="Times New Roman"/>
          <w:sz w:val="24"/>
          <w:szCs w:val="24"/>
        </w:rPr>
        <w:t>cuarenta y seis por ciento (46%) De Acuerdo.</w:t>
      </w:r>
    </w:p>
    <w:p w:rsidR="006C1D9B" w:rsidRPr="005B3969" w:rsidRDefault="002911B3" w:rsidP="002911B3">
      <w:pPr>
        <w:spacing w:after="0" w:line="360" w:lineRule="auto"/>
        <w:ind w:firstLine="567"/>
        <w:jc w:val="both"/>
        <w:rPr>
          <w:rFonts w:ascii="Times New Roman" w:hAnsi="Times New Roman"/>
          <w:sz w:val="24"/>
          <w:szCs w:val="24"/>
        </w:rPr>
      </w:pPr>
      <w:r w:rsidRPr="005B3969">
        <w:rPr>
          <w:rFonts w:ascii="Times New Roman" w:hAnsi="Times New Roman"/>
          <w:sz w:val="24"/>
          <w:szCs w:val="24"/>
        </w:rPr>
        <w:lastRenderedPageBreak/>
        <w:t xml:space="preserve">Los resultados reflejan un efecto favorable en la disposición del personal directivo y </w:t>
      </w:r>
      <w:r w:rsidR="007E40E4" w:rsidRPr="005B3969">
        <w:rPr>
          <w:rFonts w:ascii="Times New Roman" w:hAnsi="Times New Roman"/>
          <w:sz w:val="24"/>
          <w:szCs w:val="24"/>
        </w:rPr>
        <w:t xml:space="preserve">los demás miembros del personal para </w:t>
      </w:r>
      <w:r w:rsidRPr="005B3969">
        <w:rPr>
          <w:rFonts w:ascii="Times New Roman" w:hAnsi="Times New Roman"/>
          <w:sz w:val="24"/>
          <w:szCs w:val="24"/>
        </w:rPr>
        <w:t xml:space="preserve">asumir los compromisos laborales en el logro de las metas institucionales, permitiendo </w:t>
      </w:r>
      <w:r w:rsidR="007E40E4" w:rsidRPr="005B3969">
        <w:rPr>
          <w:rFonts w:ascii="Times New Roman" w:hAnsi="Times New Roman"/>
          <w:sz w:val="24"/>
          <w:szCs w:val="24"/>
        </w:rPr>
        <w:t>adecuarse</w:t>
      </w:r>
      <w:r w:rsidRPr="005B3969">
        <w:rPr>
          <w:rFonts w:ascii="Times New Roman" w:hAnsi="Times New Roman"/>
          <w:sz w:val="24"/>
          <w:szCs w:val="24"/>
        </w:rPr>
        <w:t xml:space="preserve"> a lo que Goleman (1999)</w:t>
      </w:r>
      <w:r w:rsidR="007E40E4" w:rsidRPr="005B3969">
        <w:rPr>
          <w:rFonts w:ascii="Times New Roman" w:hAnsi="Times New Roman"/>
          <w:sz w:val="24"/>
          <w:szCs w:val="24"/>
        </w:rPr>
        <w:t>,señala al expresar que</w:t>
      </w:r>
      <w:r w:rsidRPr="005B3969">
        <w:rPr>
          <w:rFonts w:ascii="Times New Roman" w:hAnsi="Times New Roman"/>
          <w:sz w:val="24"/>
          <w:szCs w:val="24"/>
        </w:rPr>
        <w:t>: “compromiso es aliarse a las metas del grupo u organización”</w:t>
      </w:r>
      <w:r w:rsidR="007E40E4" w:rsidRPr="005B3969">
        <w:rPr>
          <w:rFonts w:ascii="Times New Roman" w:hAnsi="Times New Roman"/>
          <w:sz w:val="24"/>
          <w:szCs w:val="24"/>
        </w:rPr>
        <w:t>.</w:t>
      </w:r>
      <w:r w:rsidRPr="005B3969">
        <w:rPr>
          <w:rFonts w:ascii="Times New Roman" w:hAnsi="Times New Roman"/>
          <w:sz w:val="24"/>
          <w:szCs w:val="24"/>
        </w:rPr>
        <w:t xml:space="preserve"> (p. 6). </w:t>
      </w:r>
    </w:p>
    <w:p w:rsidR="002911B3" w:rsidRPr="005B3969" w:rsidRDefault="002911B3" w:rsidP="002911B3">
      <w:pPr>
        <w:spacing w:after="0" w:line="360" w:lineRule="auto"/>
        <w:ind w:firstLine="567"/>
        <w:jc w:val="both"/>
        <w:rPr>
          <w:rFonts w:ascii="Times New Roman" w:hAnsi="Times New Roman"/>
          <w:sz w:val="24"/>
          <w:szCs w:val="24"/>
        </w:rPr>
      </w:pPr>
      <w:r w:rsidRPr="005B3969">
        <w:rPr>
          <w:rFonts w:ascii="Times New Roman" w:hAnsi="Times New Roman"/>
          <w:sz w:val="24"/>
          <w:szCs w:val="24"/>
        </w:rPr>
        <w:t>Al respecto, la gerencia educativa en el desarrollo de sus habilidades personales y profesionales debe  mantener la motivación en el personal, generando un vínculo afectivo para liderar las acciones en la prosecución de las metas en un ambiente armónico, de estímulo, valorando el desarrollo de las capacidades en cada puesto de trabajo en un clima de respeto centrándolos en el tiempo y espac</w:t>
      </w:r>
      <w:r w:rsidR="008A43D1" w:rsidRPr="005B3969">
        <w:rPr>
          <w:rFonts w:ascii="Times New Roman" w:hAnsi="Times New Roman"/>
          <w:sz w:val="24"/>
          <w:szCs w:val="24"/>
        </w:rPr>
        <w:t xml:space="preserve">io en la institución educativa </w:t>
      </w:r>
      <w:r w:rsidRPr="005B3969">
        <w:rPr>
          <w:rFonts w:ascii="Times New Roman" w:hAnsi="Times New Roman"/>
          <w:sz w:val="24"/>
          <w:szCs w:val="24"/>
        </w:rPr>
        <w:t>que los hagan asumir compromisos en el cumplimiento de las diversas actividades acordes</w:t>
      </w:r>
      <w:r w:rsidR="008A43D1" w:rsidRPr="005B3969">
        <w:rPr>
          <w:rFonts w:ascii="Times New Roman" w:hAnsi="Times New Roman"/>
          <w:sz w:val="24"/>
          <w:szCs w:val="24"/>
        </w:rPr>
        <w:t xml:space="preserve"> a la planificación establecida</w:t>
      </w:r>
      <w:r w:rsidRPr="005B3969">
        <w:rPr>
          <w:rFonts w:ascii="Times New Roman" w:hAnsi="Times New Roman"/>
          <w:sz w:val="24"/>
          <w:szCs w:val="24"/>
        </w:rPr>
        <w:t>, con la finalidad de alcanzar los logros de los objetivos, en un trabajo conjunto entre todos los miembros.</w:t>
      </w:r>
    </w:p>
    <w:p w:rsidR="0003034A" w:rsidRPr="005B3969" w:rsidRDefault="0003034A" w:rsidP="00396249">
      <w:pPr>
        <w:spacing w:after="0" w:line="360" w:lineRule="auto"/>
        <w:ind w:firstLine="567"/>
        <w:jc w:val="both"/>
        <w:rPr>
          <w:rFonts w:ascii="Times New Roman" w:hAnsi="Times New Roman"/>
          <w:sz w:val="24"/>
          <w:szCs w:val="24"/>
        </w:rPr>
      </w:pPr>
    </w:p>
    <w:p w:rsidR="000D2EDA" w:rsidRPr="005B3969" w:rsidRDefault="000D2EDA" w:rsidP="000D2EDA">
      <w:pPr>
        <w:spacing w:after="0" w:line="240" w:lineRule="auto"/>
        <w:jc w:val="center"/>
        <w:rPr>
          <w:rFonts w:ascii="Times New Roman" w:hAnsi="Times New Roman"/>
          <w:sz w:val="24"/>
          <w:szCs w:val="24"/>
        </w:rPr>
        <w:sectPr w:rsidR="000D2EDA" w:rsidRPr="005B3969" w:rsidSect="00F0312F">
          <w:pgSz w:w="12240" w:h="15840" w:code="1"/>
          <w:pgMar w:top="1701" w:right="1701" w:bottom="1701" w:left="2268" w:header="851" w:footer="851" w:gutter="0"/>
          <w:cols w:space="720"/>
        </w:sectPr>
      </w:pPr>
    </w:p>
    <w:p w:rsidR="00256878" w:rsidRPr="005B3969" w:rsidRDefault="00256878" w:rsidP="003F7DA6">
      <w:pPr>
        <w:spacing w:after="0" w:line="360" w:lineRule="auto"/>
        <w:rPr>
          <w:rFonts w:ascii="Times New Roman" w:hAnsi="Times New Roman"/>
          <w:b/>
          <w:sz w:val="24"/>
          <w:szCs w:val="24"/>
        </w:rPr>
      </w:pPr>
      <w:r w:rsidRPr="005B3969">
        <w:rPr>
          <w:rFonts w:ascii="Times New Roman" w:hAnsi="Times New Roman"/>
          <w:b/>
          <w:sz w:val="24"/>
          <w:szCs w:val="24"/>
        </w:rPr>
        <w:lastRenderedPageBreak/>
        <w:t>Cuadro 1</w:t>
      </w:r>
      <w:r w:rsidR="006C1D9B" w:rsidRPr="005B3969">
        <w:rPr>
          <w:rFonts w:ascii="Times New Roman" w:hAnsi="Times New Roman"/>
          <w:b/>
          <w:sz w:val="24"/>
          <w:szCs w:val="24"/>
        </w:rPr>
        <w:t>5</w:t>
      </w:r>
    </w:p>
    <w:p w:rsidR="00256878" w:rsidRPr="005F4789" w:rsidRDefault="006C1D9B" w:rsidP="005F4789">
      <w:pPr>
        <w:tabs>
          <w:tab w:val="left" w:pos="5670"/>
        </w:tabs>
        <w:spacing w:after="0" w:line="240" w:lineRule="auto"/>
        <w:jc w:val="both"/>
        <w:rPr>
          <w:rFonts w:ascii="Times New Roman" w:hAnsi="Times New Roman"/>
          <w:b/>
          <w:sz w:val="24"/>
          <w:szCs w:val="24"/>
        </w:rPr>
      </w:pPr>
      <w:r w:rsidRPr="005F4789">
        <w:rPr>
          <w:rFonts w:ascii="Times New Roman" w:hAnsi="Times New Roman"/>
          <w:b/>
          <w:sz w:val="24"/>
          <w:szCs w:val="24"/>
        </w:rPr>
        <w:t>Variable: Inteligencia Emocional</w:t>
      </w:r>
      <w:r w:rsidR="005F4789" w:rsidRPr="005F4789">
        <w:rPr>
          <w:rFonts w:ascii="Times New Roman" w:hAnsi="Times New Roman"/>
          <w:b/>
          <w:sz w:val="24"/>
          <w:szCs w:val="24"/>
        </w:rPr>
        <w:t xml:space="preserve">. </w:t>
      </w:r>
      <w:r w:rsidR="00256878" w:rsidRPr="005F4789">
        <w:rPr>
          <w:rFonts w:ascii="Times New Roman" w:hAnsi="Times New Roman"/>
          <w:b/>
          <w:sz w:val="24"/>
          <w:szCs w:val="24"/>
        </w:rPr>
        <w:t>Dimensión: Motivación</w:t>
      </w:r>
      <w:r w:rsidR="005F4789" w:rsidRPr="005F4789">
        <w:rPr>
          <w:rFonts w:ascii="Times New Roman" w:hAnsi="Times New Roman"/>
          <w:b/>
          <w:sz w:val="24"/>
          <w:szCs w:val="24"/>
        </w:rPr>
        <w:t xml:space="preserve">. </w:t>
      </w:r>
      <w:r w:rsidR="004D302B" w:rsidRPr="005F4789">
        <w:rPr>
          <w:rFonts w:ascii="Times New Roman" w:hAnsi="Times New Roman"/>
          <w:b/>
          <w:sz w:val="24"/>
          <w:szCs w:val="24"/>
        </w:rPr>
        <w:t>I</w:t>
      </w:r>
      <w:r w:rsidR="009B5FBF" w:rsidRPr="005F4789">
        <w:rPr>
          <w:rFonts w:ascii="Times New Roman" w:hAnsi="Times New Roman"/>
          <w:b/>
          <w:sz w:val="24"/>
          <w:szCs w:val="24"/>
        </w:rPr>
        <w:t>ndicador: Iniciativa</w:t>
      </w:r>
      <w:r w:rsidR="005F4789" w:rsidRPr="005F4789">
        <w:rPr>
          <w:rFonts w:ascii="Times New Roman" w:hAnsi="Times New Roman"/>
          <w:b/>
          <w:sz w:val="24"/>
          <w:szCs w:val="24"/>
        </w:rPr>
        <w:t xml:space="preserve">. </w:t>
      </w:r>
      <w:r w:rsidR="00256878" w:rsidRPr="005F4789">
        <w:rPr>
          <w:rFonts w:ascii="Times New Roman" w:hAnsi="Times New Roman"/>
          <w:b/>
          <w:sz w:val="24"/>
          <w:szCs w:val="24"/>
        </w:rPr>
        <w:t>Ítem</w:t>
      </w:r>
      <w:r w:rsidRPr="005F4789">
        <w:rPr>
          <w:rFonts w:ascii="Times New Roman" w:hAnsi="Times New Roman"/>
          <w:b/>
          <w:sz w:val="24"/>
          <w:szCs w:val="24"/>
        </w:rPr>
        <w:t>:</w:t>
      </w:r>
      <w:r w:rsidR="00256878" w:rsidRPr="005F4789">
        <w:rPr>
          <w:rFonts w:ascii="Times New Roman" w:hAnsi="Times New Roman"/>
          <w:b/>
          <w:sz w:val="24"/>
          <w:szCs w:val="24"/>
        </w:rPr>
        <w:t xml:space="preserve"> 10</w:t>
      </w:r>
      <w:r w:rsidR="00150F73" w:rsidRPr="005F4789">
        <w:rPr>
          <w:rFonts w:ascii="Times New Roman" w:hAnsi="Times New Roman"/>
          <w:b/>
          <w:sz w:val="24"/>
          <w:szCs w:val="24"/>
        </w:rPr>
        <w:t xml:space="preserve">. </w:t>
      </w:r>
      <w:r w:rsidRPr="005F4789">
        <w:rPr>
          <w:rFonts w:ascii="Times New Roman" w:hAnsi="Times New Roman"/>
          <w:b/>
          <w:sz w:val="24"/>
        </w:rPr>
        <w:t xml:space="preserve">Tomalas </w:t>
      </w:r>
      <w:r w:rsidR="00E13092" w:rsidRPr="005F4789">
        <w:rPr>
          <w:rFonts w:ascii="Times New Roman" w:hAnsi="Times New Roman"/>
          <w:b/>
          <w:sz w:val="24"/>
        </w:rPr>
        <w:t>iniciativas en su</w:t>
      </w:r>
      <w:r w:rsidR="00150F73" w:rsidRPr="005F4789">
        <w:rPr>
          <w:rFonts w:ascii="Times New Roman" w:hAnsi="Times New Roman"/>
          <w:b/>
          <w:sz w:val="24"/>
        </w:rPr>
        <w:t xml:space="preserve"> desempeño laboral superando las expectativas.</w:t>
      </w:r>
    </w:p>
    <w:p w:rsidR="00256878" w:rsidRPr="00A55605" w:rsidRDefault="00256878" w:rsidP="00256878">
      <w:pPr>
        <w:tabs>
          <w:tab w:val="left" w:pos="840"/>
        </w:tabs>
        <w:autoSpaceDE w:val="0"/>
        <w:autoSpaceDN w:val="0"/>
        <w:adjustRightInd w:val="0"/>
        <w:spacing w:after="0" w:line="240" w:lineRule="auto"/>
        <w:jc w:val="both"/>
        <w:rPr>
          <w:rFonts w:ascii="Times New Roman" w:hAnsi="Times New Roman"/>
          <w:sz w:val="16"/>
          <w:szCs w:val="16"/>
        </w:rPr>
      </w:pPr>
    </w:p>
    <w:p w:rsidR="003F7DA6" w:rsidRPr="00A55605" w:rsidRDefault="003F7DA6" w:rsidP="00256878">
      <w:pPr>
        <w:tabs>
          <w:tab w:val="left" w:pos="840"/>
        </w:tabs>
        <w:autoSpaceDE w:val="0"/>
        <w:autoSpaceDN w:val="0"/>
        <w:adjustRightInd w:val="0"/>
        <w:spacing w:after="0" w:line="240" w:lineRule="auto"/>
        <w:jc w:val="both"/>
        <w:rPr>
          <w:rFonts w:ascii="Times New Roman" w:hAnsi="Times New Roman"/>
          <w:sz w:val="16"/>
          <w:szCs w:val="16"/>
        </w:rPr>
      </w:pPr>
    </w:p>
    <w:tbl>
      <w:tblPr>
        <w:tblW w:w="8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933"/>
        <w:gridCol w:w="1017"/>
        <w:gridCol w:w="524"/>
        <w:gridCol w:w="525"/>
        <w:gridCol w:w="524"/>
        <w:gridCol w:w="525"/>
        <w:gridCol w:w="524"/>
        <w:gridCol w:w="525"/>
        <w:gridCol w:w="524"/>
        <w:gridCol w:w="525"/>
        <w:gridCol w:w="524"/>
        <w:gridCol w:w="525"/>
        <w:gridCol w:w="383"/>
        <w:gridCol w:w="467"/>
      </w:tblGrid>
      <w:tr w:rsidR="005B3969" w:rsidRPr="005B3969" w:rsidTr="00FD0D33">
        <w:trPr>
          <w:jc w:val="center"/>
        </w:trPr>
        <w:tc>
          <w:tcPr>
            <w:tcW w:w="560" w:type="dxa"/>
            <w:tcBorders>
              <w:top w:val="nil"/>
              <w:left w:val="nil"/>
              <w:bottom w:val="single" w:sz="4" w:space="0" w:color="auto"/>
              <w:right w:val="nil"/>
            </w:tcBorders>
            <w:shd w:val="clear" w:color="auto" w:fill="auto"/>
            <w:vAlign w:val="center"/>
          </w:tcPr>
          <w:p w:rsidR="00F477BE" w:rsidRPr="005B3969" w:rsidRDefault="00F477BE" w:rsidP="00F477BE">
            <w:pPr>
              <w:tabs>
                <w:tab w:val="left" w:pos="840"/>
              </w:tabs>
              <w:autoSpaceDE w:val="0"/>
              <w:autoSpaceDN w:val="0"/>
              <w:adjustRightInd w:val="0"/>
              <w:spacing w:after="0" w:line="240" w:lineRule="auto"/>
              <w:jc w:val="center"/>
              <w:rPr>
                <w:rFonts w:ascii="Times New Roman" w:hAnsi="Times New Roman"/>
                <w:b/>
                <w:sz w:val="16"/>
                <w:szCs w:val="16"/>
              </w:rPr>
            </w:pPr>
          </w:p>
        </w:tc>
        <w:tc>
          <w:tcPr>
            <w:tcW w:w="933" w:type="dxa"/>
            <w:tcBorders>
              <w:top w:val="nil"/>
              <w:left w:val="nil"/>
              <w:bottom w:val="single" w:sz="4" w:space="0" w:color="auto"/>
              <w:right w:val="nil"/>
            </w:tcBorders>
            <w:shd w:val="clear" w:color="auto" w:fill="auto"/>
            <w:vAlign w:val="center"/>
          </w:tcPr>
          <w:p w:rsidR="00F477BE" w:rsidRPr="005B3969" w:rsidRDefault="00F477BE" w:rsidP="00F477BE">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tcBorders>
              <w:top w:val="nil"/>
              <w:left w:val="nil"/>
              <w:bottom w:val="single" w:sz="4" w:space="0" w:color="auto"/>
              <w:right w:val="nil"/>
            </w:tcBorders>
            <w:shd w:val="clear" w:color="auto" w:fill="auto"/>
            <w:vAlign w:val="center"/>
          </w:tcPr>
          <w:p w:rsidR="00F477BE" w:rsidRPr="005B3969" w:rsidRDefault="00F477BE" w:rsidP="00F477BE">
            <w:pPr>
              <w:tabs>
                <w:tab w:val="left" w:pos="840"/>
              </w:tabs>
              <w:autoSpaceDE w:val="0"/>
              <w:autoSpaceDN w:val="0"/>
              <w:adjustRightInd w:val="0"/>
              <w:spacing w:after="0" w:line="240" w:lineRule="auto"/>
              <w:jc w:val="center"/>
              <w:rPr>
                <w:rFonts w:ascii="Times New Roman" w:hAnsi="Times New Roman"/>
                <w:b/>
                <w:sz w:val="16"/>
                <w:szCs w:val="16"/>
              </w:rPr>
            </w:pPr>
          </w:p>
        </w:tc>
        <w:tc>
          <w:tcPr>
            <w:tcW w:w="6095" w:type="dxa"/>
            <w:gridSpan w:val="12"/>
            <w:tcBorders>
              <w:left w:val="nil"/>
              <w:bottom w:val="single" w:sz="4" w:space="0" w:color="auto"/>
              <w:right w:val="nil"/>
            </w:tcBorders>
            <w:shd w:val="clear" w:color="auto" w:fill="auto"/>
            <w:vAlign w:val="center"/>
          </w:tcPr>
          <w:p w:rsidR="00F477BE" w:rsidRPr="005B3969" w:rsidRDefault="00F477BE" w:rsidP="00F477BE">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FD0D33">
        <w:trPr>
          <w:jc w:val="center"/>
        </w:trPr>
        <w:tc>
          <w:tcPr>
            <w:tcW w:w="560" w:type="dxa"/>
            <w:vMerge w:val="restart"/>
            <w:tcBorders>
              <w:top w:val="single" w:sz="4" w:space="0" w:color="auto"/>
              <w:left w:val="nil"/>
              <w:bottom w:val="nil"/>
              <w:right w:val="nil"/>
            </w:tcBorders>
            <w:shd w:val="clear" w:color="auto" w:fill="auto"/>
            <w:vAlign w:val="center"/>
          </w:tcPr>
          <w:p w:rsidR="00256878" w:rsidRPr="005B3969" w:rsidRDefault="00256878" w:rsidP="00FD0D33">
            <w:pPr>
              <w:tabs>
                <w:tab w:val="left" w:pos="840"/>
              </w:tabs>
              <w:autoSpaceDE w:val="0"/>
              <w:autoSpaceDN w:val="0"/>
              <w:adjustRightInd w:val="0"/>
              <w:spacing w:after="0" w:line="240" w:lineRule="auto"/>
              <w:rPr>
                <w:rFonts w:ascii="Times New Roman" w:hAnsi="Times New Roman"/>
                <w:b/>
                <w:sz w:val="16"/>
                <w:szCs w:val="16"/>
              </w:rPr>
            </w:pPr>
            <w:r w:rsidRPr="005B3969">
              <w:rPr>
                <w:rFonts w:ascii="Times New Roman" w:hAnsi="Times New Roman"/>
                <w:b/>
                <w:sz w:val="16"/>
                <w:szCs w:val="16"/>
              </w:rPr>
              <w:t>Ítem</w:t>
            </w:r>
          </w:p>
        </w:tc>
        <w:tc>
          <w:tcPr>
            <w:tcW w:w="933" w:type="dxa"/>
            <w:vMerge w:val="restart"/>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7" w:type="dxa"/>
            <w:vMerge w:val="restart"/>
            <w:tcBorders>
              <w:top w:val="single" w:sz="4" w:space="0" w:color="auto"/>
              <w:left w:val="nil"/>
              <w:bottom w:val="nil"/>
              <w:right w:val="nil"/>
            </w:tcBorders>
            <w:shd w:val="clear" w:color="auto" w:fill="auto"/>
            <w:vAlign w:val="center"/>
          </w:tcPr>
          <w:p w:rsidR="00256878" w:rsidRPr="005B3969" w:rsidRDefault="009D2542"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top w:val="single" w:sz="4" w:space="0" w:color="auto"/>
              <w:left w:val="nil"/>
              <w:bottom w:val="single" w:sz="4" w:space="0" w:color="auto"/>
              <w:right w:val="nil"/>
            </w:tcBorders>
            <w:shd w:val="clear" w:color="auto" w:fill="auto"/>
            <w:vAlign w:val="center"/>
          </w:tcPr>
          <w:p w:rsidR="00256878" w:rsidRPr="005B3969" w:rsidRDefault="000169F0"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256878" w:rsidRPr="005B3969">
              <w:rPr>
                <w:rFonts w:ascii="Times New Roman" w:hAnsi="Times New Roman"/>
                <w:b/>
                <w:sz w:val="16"/>
                <w:szCs w:val="16"/>
              </w:rPr>
              <w:t xml:space="preserve"> Desacuerdo</w:t>
            </w:r>
          </w:p>
        </w:tc>
        <w:tc>
          <w:tcPr>
            <w:tcW w:w="1049" w:type="dxa"/>
            <w:gridSpan w:val="2"/>
            <w:tcBorders>
              <w:top w:val="single" w:sz="4" w:space="0" w:color="auto"/>
              <w:left w:val="nil"/>
              <w:bottom w:val="single" w:sz="4" w:space="0" w:color="auto"/>
              <w:right w:val="nil"/>
            </w:tcBorders>
            <w:shd w:val="clear" w:color="auto" w:fill="auto"/>
            <w:vAlign w:val="center"/>
          </w:tcPr>
          <w:p w:rsidR="00256878" w:rsidRPr="005B3969" w:rsidRDefault="000169F0"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256878" w:rsidRPr="005B3969">
              <w:rPr>
                <w:rFonts w:ascii="Times New Roman" w:hAnsi="Times New Roman"/>
                <w:b/>
                <w:sz w:val="16"/>
                <w:szCs w:val="16"/>
              </w:rPr>
              <w:t xml:space="preserve"> Desacuerdo</w:t>
            </w:r>
          </w:p>
        </w:tc>
        <w:tc>
          <w:tcPr>
            <w:tcW w:w="383" w:type="dxa"/>
            <w:vMerge w:val="restart"/>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FD0D33">
        <w:trPr>
          <w:jc w:val="center"/>
        </w:trPr>
        <w:tc>
          <w:tcPr>
            <w:tcW w:w="560" w:type="dxa"/>
            <w:vMerge/>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933" w:type="dxa"/>
            <w:vMerge/>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vMerge/>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256878" w:rsidRPr="005B3969" w:rsidRDefault="00256878" w:rsidP="0023173E">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FD0D33">
        <w:trPr>
          <w:trHeight w:val="794"/>
          <w:jc w:val="center"/>
        </w:trPr>
        <w:tc>
          <w:tcPr>
            <w:tcW w:w="560" w:type="dxa"/>
            <w:vMerge w:val="restart"/>
            <w:tcBorders>
              <w:top w:val="single" w:sz="4" w:space="0" w:color="auto"/>
              <w:left w:val="nil"/>
              <w:bottom w:val="single" w:sz="4" w:space="0" w:color="auto"/>
              <w:right w:val="nil"/>
            </w:tcBorders>
            <w:shd w:val="clear" w:color="auto" w:fill="auto"/>
            <w:vAlign w:val="center"/>
          </w:tcPr>
          <w:p w:rsidR="00256878" w:rsidRPr="005B3969" w:rsidRDefault="00256878" w:rsidP="007506F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r w:rsidR="007506F8" w:rsidRPr="005B3969">
              <w:rPr>
                <w:rFonts w:ascii="Times New Roman" w:hAnsi="Times New Roman"/>
                <w:sz w:val="16"/>
                <w:szCs w:val="16"/>
              </w:rPr>
              <w:t>0</w:t>
            </w:r>
          </w:p>
        </w:tc>
        <w:tc>
          <w:tcPr>
            <w:tcW w:w="933" w:type="dxa"/>
            <w:vMerge w:val="restart"/>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Iniciativa</w:t>
            </w:r>
          </w:p>
        </w:tc>
        <w:tc>
          <w:tcPr>
            <w:tcW w:w="1017"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FD0D33"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p>
        </w:tc>
        <w:tc>
          <w:tcPr>
            <w:tcW w:w="525"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33</w:t>
            </w:r>
          </w:p>
        </w:tc>
        <w:tc>
          <w:tcPr>
            <w:tcW w:w="524"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67</w:t>
            </w:r>
          </w:p>
        </w:tc>
        <w:tc>
          <w:tcPr>
            <w:tcW w:w="524"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FD0D33">
        <w:trPr>
          <w:trHeight w:val="794"/>
          <w:jc w:val="center"/>
        </w:trPr>
        <w:tc>
          <w:tcPr>
            <w:tcW w:w="560" w:type="dxa"/>
            <w:vMerge/>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p>
        </w:tc>
        <w:tc>
          <w:tcPr>
            <w:tcW w:w="933" w:type="dxa"/>
            <w:vMerge/>
            <w:tcBorders>
              <w:top w:val="nil"/>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p>
        </w:tc>
        <w:tc>
          <w:tcPr>
            <w:tcW w:w="1017" w:type="dxa"/>
            <w:tcBorders>
              <w:top w:val="nil"/>
              <w:left w:val="nil"/>
              <w:bottom w:val="single" w:sz="4" w:space="0" w:color="auto"/>
              <w:right w:val="nil"/>
            </w:tcBorders>
            <w:shd w:val="clear" w:color="auto" w:fill="auto"/>
            <w:vAlign w:val="center"/>
          </w:tcPr>
          <w:p w:rsidR="00256878" w:rsidRPr="005B3969" w:rsidRDefault="006C1D9B"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w:t>
            </w:r>
            <w:r w:rsidR="00843850" w:rsidRPr="005B3969">
              <w:rPr>
                <w:rFonts w:ascii="Times New Roman" w:hAnsi="Times New Roman"/>
                <w:sz w:val="16"/>
                <w:szCs w:val="16"/>
              </w:rPr>
              <w:t>ersonal</w:t>
            </w:r>
          </w:p>
        </w:tc>
        <w:tc>
          <w:tcPr>
            <w:tcW w:w="524" w:type="dxa"/>
            <w:tcBorders>
              <w:top w:val="nil"/>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9</w:t>
            </w:r>
          </w:p>
        </w:tc>
        <w:tc>
          <w:tcPr>
            <w:tcW w:w="525" w:type="dxa"/>
            <w:tcBorders>
              <w:top w:val="nil"/>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32</w:t>
            </w:r>
          </w:p>
        </w:tc>
        <w:tc>
          <w:tcPr>
            <w:tcW w:w="524" w:type="dxa"/>
            <w:tcBorders>
              <w:top w:val="nil"/>
              <w:left w:val="nil"/>
              <w:bottom w:val="single" w:sz="4" w:space="0" w:color="auto"/>
              <w:right w:val="nil"/>
            </w:tcBorders>
            <w:shd w:val="clear" w:color="auto" w:fill="auto"/>
            <w:vAlign w:val="center"/>
          </w:tcPr>
          <w:p w:rsidR="00256878" w:rsidRPr="005B3969" w:rsidRDefault="00256878" w:rsidP="0025687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w:t>
            </w:r>
          </w:p>
        </w:tc>
        <w:tc>
          <w:tcPr>
            <w:tcW w:w="525" w:type="dxa"/>
            <w:tcBorders>
              <w:top w:val="nil"/>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36</w:t>
            </w:r>
          </w:p>
        </w:tc>
        <w:tc>
          <w:tcPr>
            <w:tcW w:w="524" w:type="dxa"/>
            <w:tcBorders>
              <w:top w:val="nil"/>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9</w:t>
            </w:r>
          </w:p>
        </w:tc>
        <w:tc>
          <w:tcPr>
            <w:tcW w:w="525" w:type="dxa"/>
            <w:tcBorders>
              <w:top w:val="nil"/>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32</w:t>
            </w:r>
          </w:p>
        </w:tc>
        <w:tc>
          <w:tcPr>
            <w:tcW w:w="524" w:type="dxa"/>
            <w:tcBorders>
              <w:top w:val="nil"/>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nil"/>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FF3034" w:rsidRDefault="008E250B" w:rsidP="00DF6D12">
      <w:pPr>
        <w:spacing w:after="0"/>
        <w:rPr>
          <w:rFonts w:ascii="Times New Roman" w:hAnsi="Times New Roman"/>
          <w:sz w:val="16"/>
          <w:szCs w:val="16"/>
        </w:rPr>
      </w:pPr>
      <w:r w:rsidRPr="005B3969">
        <w:rPr>
          <w:rFonts w:ascii="Times New Roman" w:hAnsi="Times New Roman"/>
          <w:b/>
          <w:sz w:val="16"/>
          <w:szCs w:val="16"/>
        </w:rPr>
        <w:t>Nota</w:t>
      </w:r>
      <w:r w:rsidRPr="005B3969">
        <w:rPr>
          <w:rFonts w:ascii="Times New Roman" w:hAnsi="Times New Roman"/>
          <w:sz w:val="16"/>
          <w:szCs w:val="16"/>
        </w:rPr>
        <w:t>: Cálculos del investigador</w:t>
      </w:r>
      <w:r w:rsidR="00FD0D33" w:rsidRPr="005B3969">
        <w:rPr>
          <w:rFonts w:ascii="Times New Roman" w:hAnsi="Times New Roman"/>
          <w:sz w:val="16"/>
          <w:szCs w:val="16"/>
        </w:rPr>
        <w:t>, Aguilar</w:t>
      </w:r>
      <w:r w:rsidR="00DF6D12" w:rsidRPr="005B3969">
        <w:rPr>
          <w:rFonts w:ascii="Times New Roman" w:hAnsi="Times New Roman"/>
          <w:sz w:val="16"/>
          <w:szCs w:val="16"/>
        </w:rPr>
        <w:t xml:space="preserve"> (</w:t>
      </w:r>
      <w:r w:rsidR="005B7F19" w:rsidRPr="005B3969">
        <w:rPr>
          <w:rFonts w:ascii="Times New Roman" w:hAnsi="Times New Roman"/>
          <w:sz w:val="16"/>
          <w:szCs w:val="16"/>
        </w:rPr>
        <w:t>2020</w:t>
      </w:r>
      <w:r w:rsidR="005F4789">
        <w:rPr>
          <w:rFonts w:ascii="Times New Roman" w:hAnsi="Times New Roman"/>
          <w:sz w:val="16"/>
          <w:szCs w:val="16"/>
        </w:rPr>
        <w:t>).</w:t>
      </w:r>
    </w:p>
    <w:p w:rsidR="00256878" w:rsidRPr="005B3969" w:rsidRDefault="00256878" w:rsidP="00256878">
      <w:pPr>
        <w:spacing w:after="0" w:line="240" w:lineRule="auto"/>
        <w:jc w:val="center"/>
        <w:rPr>
          <w:rFonts w:ascii="Times New Roman" w:hAnsi="Times New Roman"/>
          <w:sz w:val="24"/>
          <w:szCs w:val="24"/>
        </w:rPr>
      </w:pPr>
    </w:p>
    <w:p w:rsidR="000169F0" w:rsidRPr="005B3969" w:rsidRDefault="000169F0" w:rsidP="00256878">
      <w:pPr>
        <w:spacing w:after="0" w:line="240" w:lineRule="auto"/>
        <w:jc w:val="center"/>
        <w:rPr>
          <w:rFonts w:ascii="Times New Roman" w:hAnsi="Times New Roman"/>
          <w:sz w:val="24"/>
          <w:szCs w:val="24"/>
        </w:rPr>
      </w:pPr>
      <w:r w:rsidRPr="005B3969">
        <w:rPr>
          <w:noProof/>
          <w:lang w:eastAsia="es-VE"/>
        </w:rPr>
        <w:drawing>
          <wp:anchor distT="0" distB="0" distL="114300" distR="114300" simplePos="0" relativeHeight="251629056" behindDoc="0" locked="0" layoutInCell="1" allowOverlap="1">
            <wp:simplePos x="0" y="0"/>
            <wp:positionH relativeFrom="column">
              <wp:posOffset>-341</wp:posOffset>
            </wp:positionH>
            <wp:positionV relativeFrom="paragraph">
              <wp:posOffset>2161</wp:posOffset>
            </wp:positionV>
            <wp:extent cx="5252085" cy="2724752"/>
            <wp:effectExtent l="0" t="0" r="5715" b="0"/>
            <wp:wrapNone/>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p>
    <w:p w:rsidR="000169F0" w:rsidRPr="005B3969" w:rsidRDefault="000169F0" w:rsidP="00256878">
      <w:pPr>
        <w:spacing w:after="0" w:line="240" w:lineRule="auto"/>
        <w:jc w:val="center"/>
        <w:rPr>
          <w:rFonts w:ascii="Times New Roman" w:hAnsi="Times New Roman"/>
          <w:sz w:val="24"/>
          <w:szCs w:val="24"/>
        </w:rPr>
      </w:pPr>
    </w:p>
    <w:p w:rsidR="000169F0" w:rsidRPr="005B3969" w:rsidRDefault="000169F0" w:rsidP="00256878">
      <w:pPr>
        <w:spacing w:after="0" w:line="240" w:lineRule="auto"/>
        <w:jc w:val="center"/>
        <w:rPr>
          <w:rFonts w:ascii="Times New Roman" w:hAnsi="Times New Roman"/>
          <w:sz w:val="24"/>
          <w:szCs w:val="24"/>
        </w:rPr>
      </w:pPr>
    </w:p>
    <w:p w:rsidR="000169F0" w:rsidRPr="005B3969" w:rsidRDefault="000169F0" w:rsidP="00256878">
      <w:pPr>
        <w:spacing w:after="0" w:line="240" w:lineRule="auto"/>
        <w:jc w:val="center"/>
        <w:rPr>
          <w:rFonts w:ascii="Times New Roman" w:hAnsi="Times New Roman"/>
          <w:sz w:val="24"/>
          <w:szCs w:val="24"/>
        </w:rPr>
      </w:pPr>
    </w:p>
    <w:p w:rsidR="000169F0" w:rsidRPr="005B3969" w:rsidRDefault="000169F0" w:rsidP="00256878">
      <w:pPr>
        <w:spacing w:after="0" w:line="240" w:lineRule="auto"/>
        <w:jc w:val="center"/>
        <w:rPr>
          <w:rFonts w:ascii="Times New Roman" w:hAnsi="Times New Roman"/>
          <w:sz w:val="24"/>
          <w:szCs w:val="24"/>
        </w:rPr>
      </w:pPr>
    </w:p>
    <w:p w:rsidR="000169F0" w:rsidRPr="005B3969" w:rsidRDefault="000169F0" w:rsidP="00256878">
      <w:pPr>
        <w:spacing w:after="0" w:line="240" w:lineRule="auto"/>
        <w:jc w:val="center"/>
        <w:rPr>
          <w:rFonts w:ascii="Times New Roman" w:hAnsi="Times New Roman"/>
          <w:sz w:val="24"/>
          <w:szCs w:val="24"/>
        </w:rPr>
      </w:pPr>
    </w:p>
    <w:p w:rsidR="000169F0" w:rsidRPr="005B3969" w:rsidRDefault="000169F0" w:rsidP="00256878">
      <w:pPr>
        <w:spacing w:after="0" w:line="240" w:lineRule="auto"/>
        <w:jc w:val="center"/>
        <w:rPr>
          <w:rFonts w:ascii="Times New Roman" w:hAnsi="Times New Roman"/>
          <w:sz w:val="24"/>
          <w:szCs w:val="24"/>
        </w:rPr>
      </w:pPr>
    </w:p>
    <w:p w:rsidR="000169F0" w:rsidRPr="005B3969" w:rsidRDefault="000169F0" w:rsidP="00256878">
      <w:pPr>
        <w:spacing w:after="0" w:line="240" w:lineRule="auto"/>
        <w:jc w:val="center"/>
        <w:rPr>
          <w:rFonts w:ascii="Times New Roman" w:hAnsi="Times New Roman"/>
          <w:sz w:val="24"/>
          <w:szCs w:val="24"/>
        </w:rPr>
      </w:pPr>
    </w:p>
    <w:p w:rsidR="000169F0" w:rsidRPr="005B3969" w:rsidRDefault="000169F0" w:rsidP="00256878">
      <w:pPr>
        <w:spacing w:after="0" w:line="240" w:lineRule="auto"/>
        <w:jc w:val="center"/>
        <w:rPr>
          <w:rFonts w:ascii="Times New Roman" w:hAnsi="Times New Roman"/>
          <w:sz w:val="24"/>
          <w:szCs w:val="24"/>
        </w:rPr>
      </w:pPr>
    </w:p>
    <w:p w:rsidR="000169F0" w:rsidRPr="005B3969" w:rsidRDefault="000169F0" w:rsidP="00256878">
      <w:pPr>
        <w:spacing w:after="0" w:line="240" w:lineRule="auto"/>
        <w:jc w:val="center"/>
        <w:rPr>
          <w:rFonts w:ascii="Times New Roman" w:hAnsi="Times New Roman"/>
          <w:sz w:val="24"/>
          <w:szCs w:val="24"/>
        </w:rPr>
      </w:pPr>
    </w:p>
    <w:p w:rsidR="000169F0" w:rsidRPr="005B3969" w:rsidRDefault="000169F0" w:rsidP="00256878">
      <w:pPr>
        <w:spacing w:after="0" w:line="240" w:lineRule="auto"/>
        <w:jc w:val="center"/>
        <w:rPr>
          <w:rFonts w:ascii="Times New Roman" w:hAnsi="Times New Roman"/>
          <w:sz w:val="24"/>
          <w:szCs w:val="24"/>
        </w:rPr>
      </w:pPr>
    </w:p>
    <w:p w:rsidR="000169F0" w:rsidRPr="005B3969" w:rsidRDefault="000169F0" w:rsidP="00256878">
      <w:pPr>
        <w:spacing w:after="0" w:line="240" w:lineRule="auto"/>
        <w:jc w:val="center"/>
        <w:rPr>
          <w:rFonts w:ascii="Times New Roman" w:hAnsi="Times New Roman"/>
          <w:sz w:val="24"/>
          <w:szCs w:val="24"/>
        </w:rPr>
      </w:pPr>
    </w:p>
    <w:p w:rsidR="000169F0" w:rsidRPr="005B3969" w:rsidRDefault="000169F0" w:rsidP="00256878">
      <w:pPr>
        <w:spacing w:after="0" w:line="240" w:lineRule="auto"/>
        <w:jc w:val="center"/>
        <w:rPr>
          <w:rFonts w:ascii="Times New Roman" w:hAnsi="Times New Roman"/>
          <w:sz w:val="24"/>
          <w:szCs w:val="24"/>
        </w:rPr>
      </w:pPr>
    </w:p>
    <w:p w:rsidR="000169F0" w:rsidRPr="005B3969" w:rsidRDefault="000169F0" w:rsidP="00256878">
      <w:pPr>
        <w:spacing w:after="0" w:line="240" w:lineRule="auto"/>
        <w:jc w:val="center"/>
        <w:rPr>
          <w:rFonts w:ascii="Times New Roman" w:hAnsi="Times New Roman"/>
          <w:sz w:val="24"/>
          <w:szCs w:val="24"/>
        </w:rPr>
      </w:pPr>
    </w:p>
    <w:p w:rsidR="000169F0" w:rsidRPr="005B3969" w:rsidRDefault="000169F0" w:rsidP="00256878">
      <w:pPr>
        <w:spacing w:after="0" w:line="240" w:lineRule="auto"/>
        <w:jc w:val="center"/>
        <w:rPr>
          <w:rFonts w:ascii="Times New Roman" w:hAnsi="Times New Roman"/>
          <w:sz w:val="24"/>
          <w:szCs w:val="24"/>
        </w:rPr>
      </w:pPr>
    </w:p>
    <w:p w:rsidR="00665203" w:rsidRPr="005B3969" w:rsidRDefault="00665203" w:rsidP="00550B7C">
      <w:pPr>
        <w:tabs>
          <w:tab w:val="left" w:pos="5040"/>
          <w:tab w:val="left" w:pos="6000"/>
        </w:tabs>
        <w:spacing w:after="0" w:line="240" w:lineRule="auto"/>
        <w:jc w:val="both"/>
        <w:rPr>
          <w:rFonts w:ascii="Times New Roman" w:hAnsi="Times New Roman"/>
          <w:b/>
          <w:i/>
          <w:sz w:val="24"/>
          <w:szCs w:val="24"/>
        </w:rPr>
      </w:pPr>
      <w:r w:rsidRPr="005B3969">
        <w:rPr>
          <w:rFonts w:ascii="Times New Roman" w:hAnsi="Times New Roman"/>
          <w:b/>
          <w:i/>
          <w:sz w:val="24"/>
          <w:szCs w:val="24"/>
        </w:rPr>
        <w:t>____________________________________________________________________</w:t>
      </w:r>
    </w:p>
    <w:p w:rsidR="00550B7C" w:rsidRPr="005B3969" w:rsidRDefault="002911B3" w:rsidP="00550B7C">
      <w:pPr>
        <w:tabs>
          <w:tab w:val="left" w:pos="5040"/>
          <w:tab w:val="left" w:pos="6000"/>
        </w:tabs>
        <w:spacing w:after="0" w:line="240" w:lineRule="auto"/>
        <w:jc w:val="both"/>
        <w:rPr>
          <w:rFonts w:ascii="Times New Roman" w:hAnsi="Times New Roman"/>
          <w:b/>
          <w:sz w:val="24"/>
          <w:szCs w:val="24"/>
        </w:rPr>
      </w:pPr>
      <w:r w:rsidRPr="005B3969">
        <w:rPr>
          <w:rFonts w:ascii="Times New Roman" w:hAnsi="Times New Roman"/>
          <w:b/>
          <w:i/>
          <w:sz w:val="24"/>
          <w:szCs w:val="24"/>
        </w:rPr>
        <w:t>Gráfico 1</w:t>
      </w:r>
      <w:r w:rsidR="00AE2C1A" w:rsidRPr="005B3969">
        <w:rPr>
          <w:rFonts w:ascii="Times New Roman" w:hAnsi="Times New Roman"/>
          <w:b/>
          <w:i/>
          <w:sz w:val="24"/>
          <w:szCs w:val="24"/>
        </w:rPr>
        <w:t>1</w:t>
      </w:r>
      <w:r w:rsidRPr="005B3969">
        <w:rPr>
          <w:rFonts w:ascii="Times New Roman" w:hAnsi="Times New Roman"/>
          <w:b/>
          <w:sz w:val="24"/>
          <w:szCs w:val="24"/>
        </w:rPr>
        <w:t>. Variable: Inteligencia Emocional. Dimensión: Motivación. Indicador: Iniciativa</w:t>
      </w:r>
      <w:r w:rsidRPr="005B3969">
        <w:rPr>
          <w:rFonts w:ascii="Times New Roman" w:hAnsi="Times New Roman"/>
          <w:sz w:val="24"/>
          <w:szCs w:val="24"/>
        </w:rPr>
        <w:t>.</w:t>
      </w:r>
    </w:p>
    <w:p w:rsidR="00FF3034" w:rsidRPr="00A55605" w:rsidRDefault="00FF3034" w:rsidP="00550B7C">
      <w:pPr>
        <w:tabs>
          <w:tab w:val="left" w:pos="5040"/>
          <w:tab w:val="left" w:pos="6000"/>
        </w:tabs>
        <w:spacing w:after="0" w:line="240" w:lineRule="auto"/>
        <w:jc w:val="both"/>
        <w:rPr>
          <w:rFonts w:ascii="Times New Roman" w:hAnsi="Times New Roman"/>
          <w:sz w:val="20"/>
          <w:szCs w:val="20"/>
        </w:rPr>
      </w:pPr>
    </w:p>
    <w:p w:rsidR="002911B3" w:rsidRPr="00A55605" w:rsidRDefault="002911B3" w:rsidP="002911B3">
      <w:pPr>
        <w:spacing w:after="0" w:line="240" w:lineRule="auto"/>
        <w:rPr>
          <w:rFonts w:ascii="Times New Roman" w:hAnsi="Times New Roman"/>
          <w:sz w:val="20"/>
          <w:szCs w:val="20"/>
        </w:rPr>
      </w:pPr>
    </w:p>
    <w:p w:rsidR="002911B3" w:rsidRPr="005B3969" w:rsidRDefault="00665203" w:rsidP="002911B3">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Pr="005B3969">
        <w:rPr>
          <w:rFonts w:ascii="Times New Roman" w:hAnsi="Times New Roman"/>
          <w:sz w:val="24"/>
          <w:szCs w:val="24"/>
        </w:rPr>
        <w:t>:</w:t>
      </w:r>
      <w:r w:rsidR="002911B3" w:rsidRPr="005B3969">
        <w:rPr>
          <w:rFonts w:ascii="Times New Roman" w:hAnsi="Times New Roman"/>
          <w:sz w:val="24"/>
          <w:szCs w:val="24"/>
        </w:rPr>
        <w:t xml:space="preserve">Con base </w:t>
      </w:r>
      <w:r w:rsidR="00AA4049" w:rsidRPr="005B3969">
        <w:rPr>
          <w:rFonts w:ascii="Times New Roman" w:hAnsi="Times New Roman"/>
          <w:sz w:val="24"/>
          <w:szCs w:val="24"/>
        </w:rPr>
        <w:t>en</w:t>
      </w:r>
      <w:r w:rsidR="002911B3" w:rsidRPr="005B3969">
        <w:rPr>
          <w:rFonts w:ascii="Times New Roman" w:hAnsi="Times New Roman"/>
          <w:sz w:val="24"/>
          <w:szCs w:val="24"/>
        </w:rPr>
        <w:t xml:space="preserve"> los resultados en el ítem 10 referido al indicador Iniciativa, se determinó que el personal directivo en un treinta y tres por ciento (33%) señaló Total Acuerdo </w:t>
      </w:r>
      <w:r w:rsidR="00E13092" w:rsidRPr="005B3969">
        <w:rPr>
          <w:rFonts w:ascii="Times New Roman" w:hAnsi="Times New Roman"/>
          <w:sz w:val="24"/>
          <w:szCs w:val="24"/>
        </w:rPr>
        <w:t xml:space="preserve">en </w:t>
      </w:r>
      <w:r w:rsidR="002911B3" w:rsidRPr="005B3969">
        <w:rPr>
          <w:rFonts w:ascii="Times New Roman" w:hAnsi="Times New Roman"/>
          <w:sz w:val="24"/>
          <w:szCs w:val="24"/>
        </w:rPr>
        <w:t>tomar iniciativas en el desempeño laboral superando las expectativas, y sesenta y siete p</w:t>
      </w:r>
      <w:r w:rsidR="00E13092" w:rsidRPr="005B3969">
        <w:rPr>
          <w:rFonts w:ascii="Times New Roman" w:hAnsi="Times New Roman"/>
          <w:sz w:val="24"/>
          <w:szCs w:val="24"/>
        </w:rPr>
        <w:t xml:space="preserve">or ciento (67%) De Acuerdo. Mientras tanto, </w:t>
      </w:r>
      <w:r w:rsidR="002911B3" w:rsidRPr="005B3969">
        <w:rPr>
          <w:rFonts w:ascii="Times New Roman" w:hAnsi="Times New Roman"/>
          <w:sz w:val="24"/>
          <w:szCs w:val="24"/>
        </w:rPr>
        <w:t>el personal indicó un treinta y dos por ciento (32%) Total Acuerdo, un treinta y seis por ciento (36%) De Acuerdo y un treinta y dos por ciento (32%) Indeciso.</w:t>
      </w:r>
    </w:p>
    <w:p w:rsidR="00480D37" w:rsidRPr="005B3969" w:rsidRDefault="002911B3" w:rsidP="002911B3">
      <w:pPr>
        <w:spacing w:after="0" w:line="360" w:lineRule="auto"/>
        <w:ind w:firstLine="567"/>
        <w:jc w:val="both"/>
        <w:rPr>
          <w:rFonts w:ascii="Times New Roman" w:hAnsi="Times New Roman"/>
          <w:sz w:val="24"/>
          <w:szCs w:val="24"/>
        </w:rPr>
      </w:pPr>
      <w:r w:rsidRPr="005B3969">
        <w:rPr>
          <w:rFonts w:ascii="Times New Roman" w:hAnsi="Times New Roman"/>
          <w:sz w:val="24"/>
          <w:szCs w:val="24"/>
        </w:rPr>
        <w:lastRenderedPageBreak/>
        <w:t xml:space="preserve">Los resultados evidencian una efectividad en el personal directivo al manifestar  iniciativa en el desempeño de las funciones que les corresponden, en busca de la eficiencia, mientras que en el personal se refleja un  </w:t>
      </w:r>
      <w:r w:rsidR="003376F0" w:rsidRPr="005B3969">
        <w:rPr>
          <w:rFonts w:ascii="Times New Roman" w:hAnsi="Times New Roman"/>
          <w:sz w:val="24"/>
          <w:szCs w:val="24"/>
        </w:rPr>
        <w:t xml:space="preserve">nivel </w:t>
      </w:r>
      <w:r w:rsidRPr="005B3969">
        <w:rPr>
          <w:rFonts w:ascii="Times New Roman" w:hAnsi="Times New Roman"/>
          <w:sz w:val="24"/>
          <w:szCs w:val="24"/>
        </w:rPr>
        <w:t xml:space="preserve"> aceptable</w:t>
      </w:r>
      <w:r w:rsidR="003376F0" w:rsidRPr="005B3969">
        <w:rPr>
          <w:rFonts w:ascii="Times New Roman" w:hAnsi="Times New Roman"/>
          <w:sz w:val="24"/>
          <w:szCs w:val="24"/>
        </w:rPr>
        <w:t xml:space="preserve"> de (68%) </w:t>
      </w:r>
      <w:r w:rsidRPr="005B3969">
        <w:rPr>
          <w:rFonts w:ascii="Times New Roman" w:hAnsi="Times New Roman"/>
          <w:sz w:val="24"/>
          <w:szCs w:val="24"/>
        </w:rPr>
        <w:t xml:space="preserve"> tener iniciativa, y una  minoría se </w:t>
      </w:r>
      <w:r w:rsidR="003376F0" w:rsidRPr="005B3969">
        <w:rPr>
          <w:rFonts w:ascii="Times New Roman" w:hAnsi="Times New Roman"/>
          <w:sz w:val="24"/>
          <w:szCs w:val="24"/>
        </w:rPr>
        <w:t xml:space="preserve">muestran </w:t>
      </w:r>
      <w:r w:rsidR="008571F5" w:rsidRPr="005B3969">
        <w:rPr>
          <w:rFonts w:ascii="Times New Roman" w:hAnsi="Times New Roman"/>
          <w:sz w:val="24"/>
          <w:szCs w:val="24"/>
        </w:rPr>
        <w:t>indiferentes,</w:t>
      </w:r>
      <w:r w:rsidR="003376F0" w:rsidRPr="005B3969">
        <w:rPr>
          <w:rFonts w:ascii="Times New Roman" w:hAnsi="Times New Roman"/>
          <w:sz w:val="24"/>
          <w:szCs w:val="24"/>
        </w:rPr>
        <w:t xml:space="preserve"> para aportar hacia la optimización de resultados, </w:t>
      </w:r>
      <w:r w:rsidRPr="005B3969">
        <w:rPr>
          <w:rFonts w:ascii="Times New Roman" w:hAnsi="Times New Roman"/>
          <w:sz w:val="24"/>
          <w:szCs w:val="24"/>
        </w:rPr>
        <w:t xml:space="preserve">sin  aportar  más de lo que debe hacer en su desempeño laboral. </w:t>
      </w:r>
    </w:p>
    <w:p w:rsidR="002911B3" w:rsidRPr="005B3969" w:rsidRDefault="002911B3" w:rsidP="002911B3">
      <w:pPr>
        <w:spacing w:after="0" w:line="360" w:lineRule="auto"/>
        <w:ind w:firstLine="567"/>
        <w:jc w:val="both"/>
        <w:rPr>
          <w:rFonts w:ascii="Times New Roman" w:hAnsi="Times New Roman"/>
          <w:sz w:val="24"/>
          <w:szCs w:val="24"/>
        </w:rPr>
      </w:pPr>
      <w:r w:rsidRPr="005B3969">
        <w:rPr>
          <w:rFonts w:ascii="Times New Roman" w:hAnsi="Times New Roman"/>
          <w:sz w:val="24"/>
          <w:szCs w:val="24"/>
        </w:rPr>
        <w:t>Al respecto, Reyes (2015) expresa: “Tener iniciativa supone adoptar una actitud proactiva marcando el rumbo por medio de acciones concretas, siendo capaz de imaginar, emprender, desarrollar y evaluar planteamientos, acciones o proyectos individuales o colectivos en creatividad, confianza, responsabilidad y sentido crítico”</w:t>
      </w:r>
      <w:r w:rsidR="00480D37" w:rsidRPr="005B3969">
        <w:rPr>
          <w:rFonts w:ascii="Times New Roman" w:hAnsi="Times New Roman"/>
          <w:sz w:val="24"/>
          <w:szCs w:val="24"/>
        </w:rPr>
        <w:t>.</w:t>
      </w:r>
      <w:r w:rsidRPr="005B3969">
        <w:rPr>
          <w:rFonts w:ascii="Times New Roman" w:hAnsi="Times New Roman"/>
          <w:sz w:val="24"/>
          <w:szCs w:val="24"/>
        </w:rPr>
        <w:t xml:space="preserve"> (p. 48).</w:t>
      </w:r>
    </w:p>
    <w:p w:rsidR="002911B3" w:rsidRPr="005B3969" w:rsidRDefault="002911B3" w:rsidP="002911B3">
      <w:pPr>
        <w:spacing w:after="0" w:line="360" w:lineRule="auto"/>
        <w:ind w:firstLine="567"/>
        <w:jc w:val="both"/>
        <w:rPr>
          <w:rFonts w:ascii="Times New Roman" w:hAnsi="Times New Roman"/>
          <w:sz w:val="24"/>
          <w:szCs w:val="24"/>
        </w:rPr>
      </w:pPr>
      <w:r w:rsidRPr="005B3969">
        <w:rPr>
          <w:rFonts w:ascii="Times New Roman" w:hAnsi="Times New Roman"/>
          <w:sz w:val="24"/>
          <w:szCs w:val="24"/>
        </w:rPr>
        <w:t>Por lo tanto, desde la gerencia educativa, el equipo directivo conociendo al personal, sus habilidades, su forma de ser, personalidad, potencialidades, carácter, puede motivar al personal dirigiendo todas las acciones a la promoción de iniciativas, desarrollando sus capacidades, creatividad, participación activa, manteniendo un efectivo desempeño laboral, con corresponsabilidad en un ambiente de armonía  contribuyendo a los logros institucionales.</w:t>
      </w:r>
    </w:p>
    <w:p w:rsidR="00256878" w:rsidRPr="005B3969" w:rsidRDefault="00256878" w:rsidP="00256878">
      <w:pPr>
        <w:spacing w:after="0" w:line="360" w:lineRule="auto"/>
        <w:ind w:firstLine="600"/>
        <w:jc w:val="both"/>
        <w:rPr>
          <w:rFonts w:ascii="Times New Roman" w:hAnsi="Times New Roman"/>
          <w:sz w:val="24"/>
          <w:szCs w:val="24"/>
        </w:rPr>
      </w:pPr>
    </w:p>
    <w:p w:rsidR="00256878" w:rsidRPr="005B3969" w:rsidRDefault="00256878" w:rsidP="00256878">
      <w:pPr>
        <w:spacing w:after="0" w:line="240" w:lineRule="auto"/>
        <w:jc w:val="center"/>
        <w:rPr>
          <w:rFonts w:ascii="Times New Roman" w:hAnsi="Times New Roman"/>
          <w:sz w:val="24"/>
          <w:szCs w:val="24"/>
        </w:rPr>
        <w:sectPr w:rsidR="00256878" w:rsidRPr="005B3969" w:rsidSect="00F0312F">
          <w:pgSz w:w="12240" w:h="15840" w:code="1"/>
          <w:pgMar w:top="1701" w:right="1701" w:bottom="1701" w:left="2268" w:header="851" w:footer="851" w:gutter="0"/>
          <w:cols w:space="720"/>
        </w:sectPr>
      </w:pPr>
    </w:p>
    <w:p w:rsidR="00256878" w:rsidRPr="005F4789" w:rsidRDefault="00256878" w:rsidP="00651903">
      <w:pPr>
        <w:spacing w:after="0" w:line="360" w:lineRule="auto"/>
        <w:rPr>
          <w:rFonts w:ascii="Times New Roman" w:hAnsi="Times New Roman"/>
          <w:b/>
          <w:sz w:val="24"/>
          <w:szCs w:val="24"/>
        </w:rPr>
      </w:pPr>
      <w:r w:rsidRPr="005F4789">
        <w:rPr>
          <w:rFonts w:ascii="Times New Roman" w:hAnsi="Times New Roman"/>
          <w:b/>
          <w:sz w:val="24"/>
          <w:szCs w:val="24"/>
        </w:rPr>
        <w:lastRenderedPageBreak/>
        <w:t>Cuadro 1</w:t>
      </w:r>
      <w:r w:rsidR="006C1D9B" w:rsidRPr="005F4789">
        <w:rPr>
          <w:rFonts w:ascii="Times New Roman" w:hAnsi="Times New Roman"/>
          <w:b/>
          <w:sz w:val="24"/>
          <w:szCs w:val="24"/>
        </w:rPr>
        <w:t>6</w:t>
      </w:r>
    </w:p>
    <w:p w:rsidR="00256878" w:rsidRPr="005F4789" w:rsidRDefault="006C1D9B" w:rsidP="00532B3A">
      <w:pPr>
        <w:tabs>
          <w:tab w:val="left" w:pos="5670"/>
        </w:tabs>
        <w:spacing w:after="0" w:line="240" w:lineRule="auto"/>
        <w:jc w:val="both"/>
        <w:rPr>
          <w:rFonts w:ascii="Times New Roman" w:hAnsi="Times New Roman"/>
          <w:b/>
          <w:sz w:val="24"/>
          <w:szCs w:val="24"/>
        </w:rPr>
      </w:pPr>
      <w:r w:rsidRPr="005F4789">
        <w:rPr>
          <w:rFonts w:ascii="Times New Roman" w:hAnsi="Times New Roman"/>
          <w:b/>
          <w:sz w:val="24"/>
          <w:szCs w:val="24"/>
        </w:rPr>
        <w:t>Variable: Inteligencia Emocional</w:t>
      </w:r>
      <w:r w:rsidR="005F4789" w:rsidRPr="005F4789">
        <w:rPr>
          <w:rFonts w:ascii="Times New Roman" w:hAnsi="Times New Roman"/>
          <w:b/>
          <w:sz w:val="24"/>
          <w:szCs w:val="24"/>
        </w:rPr>
        <w:t xml:space="preserve">. </w:t>
      </w:r>
      <w:r w:rsidR="00256878" w:rsidRPr="005F4789">
        <w:rPr>
          <w:rFonts w:ascii="Times New Roman" w:hAnsi="Times New Roman"/>
          <w:b/>
          <w:sz w:val="24"/>
          <w:szCs w:val="24"/>
        </w:rPr>
        <w:t>Dimensión: Motivación</w:t>
      </w:r>
      <w:r w:rsidRPr="005F4789">
        <w:rPr>
          <w:rFonts w:ascii="Times New Roman" w:hAnsi="Times New Roman"/>
          <w:b/>
          <w:sz w:val="24"/>
          <w:szCs w:val="24"/>
        </w:rPr>
        <w:t>.</w:t>
      </w:r>
      <w:r w:rsidR="009B5FBF" w:rsidRPr="005F4789">
        <w:rPr>
          <w:rFonts w:ascii="Times New Roman" w:hAnsi="Times New Roman"/>
          <w:b/>
          <w:sz w:val="24"/>
          <w:szCs w:val="24"/>
        </w:rPr>
        <w:t>Indicador</w:t>
      </w:r>
      <w:r w:rsidR="005F4789" w:rsidRPr="005F4789">
        <w:rPr>
          <w:rFonts w:ascii="Times New Roman" w:hAnsi="Times New Roman"/>
          <w:b/>
          <w:sz w:val="24"/>
          <w:szCs w:val="24"/>
        </w:rPr>
        <w:t xml:space="preserve">: Optimismo. </w:t>
      </w:r>
      <w:r w:rsidR="00256878" w:rsidRPr="005F4789">
        <w:rPr>
          <w:rFonts w:ascii="Times New Roman" w:hAnsi="Times New Roman"/>
          <w:b/>
          <w:sz w:val="24"/>
          <w:szCs w:val="24"/>
        </w:rPr>
        <w:t>Ítem</w:t>
      </w:r>
      <w:r w:rsidRPr="005F4789">
        <w:rPr>
          <w:rFonts w:ascii="Times New Roman" w:hAnsi="Times New Roman"/>
          <w:b/>
          <w:sz w:val="24"/>
          <w:szCs w:val="24"/>
        </w:rPr>
        <w:t>:</w:t>
      </w:r>
      <w:r w:rsidR="00256878" w:rsidRPr="005F4789">
        <w:rPr>
          <w:rFonts w:ascii="Times New Roman" w:hAnsi="Times New Roman"/>
          <w:b/>
          <w:sz w:val="24"/>
          <w:szCs w:val="24"/>
        </w:rPr>
        <w:t xml:space="preserve"> 11</w:t>
      </w:r>
      <w:r w:rsidR="005F4789" w:rsidRPr="005F4789">
        <w:rPr>
          <w:rFonts w:ascii="Times New Roman" w:hAnsi="Times New Roman"/>
          <w:b/>
          <w:sz w:val="24"/>
          <w:szCs w:val="24"/>
        </w:rPr>
        <w:t>:</w:t>
      </w:r>
      <w:r w:rsidRPr="005F4789">
        <w:rPr>
          <w:rFonts w:ascii="Times New Roman" w:hAnsi="Times New Roman"/>
          <w:b/>
          <w:sz w:val="24"/>
        </w:rPr>
        <w:t>Ejecuta</w:t>
      </w:r>
      <w:r w:rsidR="00150F73" w:rsidRPr="005F4789">
        <w:rPr>
          <w:rFonts w:ascii="Times New Roman" w:hAnsi="Times New Roman"/>
          <w:b/>
          <w:sz w:val="24"/>
        </w:rPr>
        <w:t xml:space="preserve"> con optimismo todas las planificaciones propuestas.</w:t>
      </w:r>
    </w:p>
    <w:p w:rsidR="00256878" w:rsidRPr="005B3969" w:rsidRDefault="00256878" w:rsidP="00256878">
      <w:pPr>
        <w:tabs>
          <w:tab w:val="left" w:pos="840"/>
        </w:tabs>
        <w:autoSpaceDE w:val="0"/>
        <w:autoSpaceDN w:val="0"/>
        <w:adjustRightInd w:val="0"/>
        <w:spacing w:after="0" w:line="240" w:lineRule="auto"/>
        <w:jc w:val="both"/>
        <w:rPr>
          <w:rFonts w:ascii="Times New Roman" w:hAnsi="Times New Roman"/>
          <w:sz w:val="24"/>
          <w:szCs w:val="24"/>
        </w:rPr>
      </w:pPr>
    </w:p>
    <w:p w:rsidR="00651903" w:rsidRPr="005B3969" w:rsidRDefault="00651903" w:rsidP="00256878">
      <w:pPr>
        <w:tabs>
          <w:tab w:val="left" w:pos="840"/>
        </w:tabs>
        <w:autoSpaceDE w:val="0"/>
        <w:autoSpaceDN w:val="0"/>
        <w:adjustRightInd w:val="0"/>
        <w:spacing w:after="0" w:line="240" w:lineRule="auto"/>
        <w:jc w:val="both"/>
        <w:rPr>
          <w:rFonts w:ascii="Times New Roman" w:hAnsi="Times New Roman"/>
          <w:sz w:val="24"/>
          <w:szCs w:val="24"/>
        </w:rPr>
      </w:pPr>
    </w:p>
    <w:tbl>
      <w:tblPr>
        <w:tblW w:w="8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992"/>
        <w:gridCol w:w="1017"/>
        <w:gridCol w:w="524"/>
        <w:gridCol w:w="525"/>
        <w:gridCol w:w="524"/>
        <w:gridCol w:w="525"/>
        <w:gridCol w:w="524"/>
        <w:gridCol w:w="525"/>
        <w:gridCol w:w="524"/>
        <w:gridCol w:w="525"/>
        <w:gridCol w:w="524"/>
        <w:gridCol w:w="525"/>
        <w:gridCol w:w="383"/>
        <w:gridCol w:w="467"/>
      </w:tblGrid>
      <w:tr w:rsidR="005B3969" w:rsidRPr="005B3969" w:rsidTr="00AC5542">
        <w:trPr>
          <w:jc w:val="center"/>
        </w:trPr>
        <w:tc>
          <w:tcPr>
            <w:tcW w:w="568" w:type="dxa"/>
            <w:tcBorders>
              <w:top w:val="nil"/>
              <w:left w:val="nil"/>
              <w:bottom w:val="single" w:sz="4" w:space="0" w:color="auto"/>
              <w:right w:val="nil"/>
            </w:tcBorders>
            <w:shd w:val="clear" w:color="auto" w:fill="auto"/>
            <w:vAlign w:val="center"/>
          </w:tcPr>
          <w:p w:rsidR="00267A5B" w:rsidRPr="005B3969" w:rsidRDefault="00267A5B" w:rsidP="00267A5B">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tcBorders>
              <w:top w:val="nil"/>
              <w:left w:val="nil"/>
              <w:bottom w:val="single" w:sz="4" w:space="0" w:color="auto"/>
              <w:right w:val="nil"/>
            </w:tcBorders>
            <w:shd w:val="clear" w:color="auto" w:fill="auto"/>
            <w:vAlign w:val="center"/>
          </w:tcPr>
          <w:p w:rsidR="00267A5B" w:rsidRPr="005B3969" w:rsidRDefault="00267A5B" w:rsidP="00267A5B">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tcBorders>
              <w:top w:val="nil"/>
              <w:left w:val="nil"/>
              <w:bottom w:val="single" w:sz="4" w:space="0" w:color="auto"/>
              <w:right w:val="nil"/>
            </w:tcBorders>
            <w:shd w:val="clear" w:color="auto" w:fill="auto"/>
            <w:vAlign w:val="center"/>
          </w:tcPr>
          <w:p w:rsidR="00267A5B" w:rsidRPr="005B3969" w:rsidRDefault="00267A5B" w:rsidP="00267A5B">
            <w:pPr>
              <w:tabs>
                <w:tab w:val="left" w:pos="840"/>
              </w:tabs>
              <w:autoSpaceDE w:val="0"/>
              <w:autoSpaceDN w:val="0"/>
              <w:adjustRightInd w:val="0"/>
              <w:spacing w:after="0" w:line="240" w:lineRule="auto"/>
              <w:jc w:val="center"/>
              <w:rPr>
                <w:rFonts w:ascii="Times New Roman" w:hAnsi="Times New Roman"/>
                <w:b/>
                <w:sz w:val="16"/>
                <w:szCs w:val="16"/>
              </w:rPr>
            </w:pPr>
          </w:p>
        </w:tc>
        <w:tc>
          <w:tcPr>
            <w:tcW w:w="6095" w:type="dxa"/>
            <w:gridSpan w:val="12"/>
            <w:tcBorders>
              <w:left w:val="nil"/>
              <w:bottom w:val="single" w:sz="4" w:space="0" w:color="auto"/>
              <w:right w:val="nil"/>
            </w:tcBorders>
            <w:shd w:val="clear" w:color="auto" w:fill="auto"/>
            <w:vAlign w:val="center"/>
          </w:tcPr>
          <w:p w:rsidR="00267A5B" w:rsidRPr="005B3969" w:rsidRDefault="00267A5B" w:rsidP="00267A5B">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AC5542">
        <w:trPr>
          <w:jc w:val="center"/>
        </w:trPr>
        <w:tc>
          <w:tcPr>
            <w:tcW w:w="568" w:type="dxa"/>
            <w:vMerge w:val="restart"/>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92" w:type="dxa"/>
            <w:vMerge w:val="restart"/>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7" w:type="dxa"/>
            <w:vMerge w:val="restart"/>
            <w:tcBorders>
              <w:top w:val="single" w:sz="4" w:space="0" w:color="auto"/>
              <w:left w:val="nil"/>
              <w:bottom w:val="nil"/>
              <w:right w:val="nil"/>
            </w:tcBorders>
            <w:shd w:val="clear" w:color="auto" w:fill="auto"/>
            <w:vAlign w:val="center"/>
          </w:tcPr>
          <w:p w:rsidR="00256878" w:rsidRPr="005B3969" w:rsidRDefault="00C1236F"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top w:val="single" w:sz="4" w:space="0" w:color="auto"/>
              <w:left w:val="nil"/>
              <w:bottom w:val="single" w:sz="4" w:space="0" w:color="auto"/>
              <w:right w:val="nil"/>
            </w:tcBorders>
            <w:shd w:val="clear" w:color="auto" w:fill="auto"/>
            <w:vAlign w:val="center"/>
          </w:tcPr>
          <w:p w:rsidR="00256878" w:rsidRPr="005B3969" w:rsidRDefault="000169F0"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256878" w:rsidRPr="005B3969">
              <w:rPr>
                <w:rFonts w:ascii="Times New Roman" w:hAnsi="Times New Roman"/>
                <w:b/>
                <w:sz w:val="16"/>
                <w:szCs w:val="16"/>
              </w:rPr>
              <w:t xml:space="preserve"> Desacuerdo</w:t>
            </w:r>
          </w:p>
        </w:tc>
        <w:tc>
          <w:tcPr>
            <w:tcW w:w="1049" w:type="dxa"/>
            <w:gridSpan w:val="2"/>
            <w:tcBorders>
              <w:top w:val="single" w:sz="4" w:space="0" w:color="auto"/>
              <w:left w:val="nil"/>
              <w:bottom w:val="single" w:sz="4" w:space="0" w:color="auto"/>
              <w:right w:val="nil"/>
            </w:tcBorders>
            <w:shd w:val="clear" w:color="auto" w:fill="auto"/>
            <w:vAlign w:val="center"/>
          </w:tcPr>
          <w:p w:rsidR="00256878" w:rsidRPr="005B3969" w:rsidRDefault="000169F0"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256878" w:rsidRPr="005B3969">
              <w:rPr>
                <w:rFonts w:ascii="Times New Roman" w:hAnsi="Times New Roman"/>
                <w:b/>
                <w:sz w:val="16"/>
                <w:szCs w:val="16"/>
              </w:rPr>
              <w:t xml:space="preserve"> Desacuerdo</w:t>
            </w:r>
          </w:p>
        </w:tc>
        <w:tc>
          <w:tcPr>
            <w:tcW w:w="383" w:type="dxa"/>
            <w:vMerge w:val="restart"/>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AC5542">
        <w:trPr>
          <w:jc w:val="center"/>
        </w:trPr>
        <w:tc>
          <w:tcPr>
            <w:tcW w:w="568" w:type="dxa"/>
            <w:vMerge/>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vMerge/>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vMerge/>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256878" w:rsidRPr="005B3969" w:rsidRDefault="00256878" w:rsidP="0023173E">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AC5542">
        <w:trPr>
          <w:trHeight w:val="794"/>
          <w:jc w:val="center"/>
        </w:trPr>
        <w:tc>
          <w:tcPr>
            <w:tcW w:w="568" w:type="dxa"/>
            <w:vMerge w:val="restart"/>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11</w:t>
            </w:r>
          </w:p>
        </w:tc>
        <w:tc>
          <w:tcPr>
            <w:tcW w:w="992" w:type="dxa"/>
            <w:vMerge w:val="restart"/>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Optimismo</w:t>
            </w:r>
          </w:p>
        </w:tc>
        <w:tc>
          <w:tcPr>
            <w:tcW w:w="1017"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FF3034"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525"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c>
          <w:tcPr>
            <w:tcW w:w="524"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AC5542">
        <w:trPr>
          <w:trHeight w:val="794"/>
          <w:jc w:val="center"/>
        </w:trPr>
        <w:tc>
          <w:tcPr>
            <w:tcW w:w="568" w:type="dxa"/>
            <w:vMerge/>
            <w:tcBorders>
              <w:top w:val="single" w:sz="4" w:space="0" w:color="auto"/>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p>
        </w:tc>
        <w:tc>
          <w:tcPr>
            <w:tcW w:w="992" w:type="dxa"/>
            <w:vMerge/>
            <w:tcBorders>
              <w:top w:val="nil"/>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p>
        </w:tc>
        <w:tc>
          <w:tcPr>
            <w:tcW w:w="1017" w:type="dxa"/>
            <w:tcBorders>
              <w:top w:val="nil"/>
              <w:left w:val="nil"/>
              <w:bottom w:val="single" w:sz="4" w:space="0" w:color="auto"/>
              <w:right w:val="nil"/>
            </w:tcBorders>
            <w:shd w:val="clear" w:color="auto" w:fill="auto"/>
            <w:vAlign w:val="center"/>
          </w:tcPr>
          <w:p w:rsidR="00256878" w:rsidRPr="005B3969" w:rsidRDefault="00FF3034" w:rsidP="00FF3034">
            <w:pPr>
              <w:tabs>
                <w:tab w:val="left" w:pos="840"/>
              </w:tabs>
              <w:autoSpaceDE w:val="0"/>
              <w:autoSpaceDN w:val="0"/>
              <w:adjustRightInd w:val="0"/>
              <w:spacing w:after="0" w:line="240" w:lineRule="auto"/>
              <w:rPr>
                <w:rFonts w:ascii="Times New Roman" w:hAnsi="Times New Roman"/>
                <w:sz w:val="16"/>
                <w:szCs w:val="16"/>
              </w:rPr>
            </w:pPr>
            <w:r w:rsidRPr="005B3969">
              <w:rPr>
                <w:rFonts w:ascii="Times New Roman" w:hAnsi="Times New Roman"/>
                <w:sz w:val="16"/>
                <w:szCs w:val="16"/>
              </w:rPr>
              <w:t>P</w:t>
            </w:r>
            <w:r w:rsidR="00EA26E4" w:rsidRPr="005B3969">
              <w:rPr>
                <w:rFonts w:ascii="Times New Roman" w:hAnsi="Times New Roman"/>
                <w:sz w:val="16"/>
                <w:szCs w:val="16"/>
              </w:rPr>
              <w:t>ersonal</w:t>
            </w:r>
          </w:p>
        </w:tc>
        <w:tc>
          <w:tcPr>
            <w:tcW w:w="524" w:type="dxa"/>
            <w:tcBorders>
              <w:top w:val="nil"/>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7</w:t>
            </w:r>
          </w:p>
        </w:tc>
        <w:tc>
          <w:tcPr>
            <w:tcW w:w="525" w:type="dxa"/>
            <w:tcBorders>
              <w:top w:val="nil"/>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25</w:t>
            </w:r>
          </w:p>
        </w:tc>
        <w:tc>
          <w:tcPr>
            <w:tcW w:w="524" w:type="dxa"/>
            <w:tcBorders>
              <w:top w:val="nil"/>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4</w:t>
            </w:r>
          </w:p>
        </w:tc>
        <w:tc>
          <w:tcPr>
            <w:tcW w:w="525" w:type="dxa"/>
            <w:tcBorders>
              <w:top w:val="nil"/>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14</w:t>
            </w:r>
          </w:p>
        </w:tc>
        <w:tc>
          <w:tcPr>
            <w:tcW w:w="524" w:type="dxa"/>
            <w:tcBorders>
              <w:top w:val="nil"/>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256878" w:rsidRPr="005B3969" w:rsidRDefault="00F5126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w:t>
            </w:r>
          </w:p>
        </w:tc>
        <w:tc>
          <w:tcPr>
            <w:tcW w:w="525" w:type="dxa"/>
            <w:tcBorders>
              <w:top w:val="nil"/>
              <w:left w:val="nil"/>
              <w:bottom w:val="single" w:sz="4" w:space="0" w:color="auto"/>
              <w:right w:val="nil"/>
            </w:tcBorders>
            <w:shd w:val="clear" w:color="auto" w:fill="auto"/>
            <w:vAlign w:val="center"/>
          </w:tcPr>
          <w:p w:rsidR="00256878" w:rsidRPr="005B3969" w:rsidRDefault="00F5126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18</w:t>
            </w:r>
          </w:p>
        </w:tc>
        <w:tc>
          <w:tcPr>
            <w:tcW w:w="524" w:type="dxa"/>
            <w:tcBorders>
              <w:top w:val="nil"/>
              <w:left w:val="nil"/>
              <w:bottom w:val="single" w:sz="4" w:space="0" w:color="auto"/>
              <w:right w:val="nil"/>
            </w:tcBorders>
            <w:shd w:val="clear" w:color="auto" w:fill="auto"/>
            <w:vAlign w:val="center"/>
          </w:tcPr>
          <w:p w:rsidR="00256878" w:rsidRPr="005B3969" w:rsidRDefault="00F5126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12</w:t>
            </w:r>
          </w:p>
        </w:tc>
        <w:tc>
          <w:tcPr>
            <w:tcW w:w="525" w:type="dxa"/>
            <w:tcBorders>
              <w:top w:val="nil"/>
              <w:left w:val="nil"/>
              <w:bottom w:val="single" w:sz="4" w:space="0" w:color="auto"/>
              <w:right w:val="nil"/>
            </w:tcBorders>
            <w:shd w:val="clear" w:color="auto" w:fill="auto"/>
            <w:vAlign w:val="center"/>
          </w:tcPr>
          <w:p w:rsidR="00256878" w:rsidRPr="005B3969" w:rsidRDefault="00F51261"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43</w:t>
            </w:r>
          </w:p>
        </w:tc>
        <w:tc>
          <w:tcPr>
            <w:tcW w:w="383" w:type="dxa"/>
            <w:tcBorders>
              <w:top w:val="nil"/>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256878" w:rsidRPr="005B3969" w:rsidRDefault="0025687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C66F6F" w:rsidRPr="005F4789" w:rsidRDefault="00DF6D12" w:rsidP="00DF6D12">
      <w:pPr>
        <w:spacing w:after="0"/>
        <w:rPr>
          <w:rFonts w:ascii="Times New Roman" w:hAnsi="Times New Roman"/>
          <w:sz w:val="20"/>
          <w:szCs w:val="20"/>
        </w:rPr>
      </w:pPr>
      <w:r w:rsidRPr="005B3969">
        <w:rPr>
          <w:rFonts w:ascii="Times New Roman" w:hAnsi="Times New Roman"/>
          <w:b/>
          <w:sz w:val="20"/>
          <w:szCs w:val="20"/>
        </w:rPr>
        <w:t>Nota:</w:t>
      </w:r>
      <w:r w:rsidRPr="005B3969">
        <w:rPr>
          <w:rFonts w:ascii="Times New Roman" w:hAnsi="Times New Roman"/>
          <w:sz w:val="20"/>
          <w:szCs w:val="20"/>
        </w:rPr>
        <w:t xml:space="preserve"> Cálcu</w:t>
      </w:r>
      <w:r w:rsidR="00D62604" w:rsidRPr="005B3969">
        <w:rPr>
          <w:rFonts w:ascii="Times New Roman" w:hAnsi="Times New Roman"/>
          <w:sz w:val="20"/>
          <w:szCs w:val="20"/>
        </w:rPr>
        <w:t>los del investigador</w:t>
      </w:r>
      <w:r w:rsidR="00AC5542" w:rsidRPr="005B3969">
        <w:rPr>
          <w:rFonts w:ascii="Times New Roman" w:hAnsi="Times New Roman"/>
          <w:sz w:val="20"/>
          <w:szCs w:val="20"/>
        </w:rPr>
        <w:t xml:space="preserve">, Aguilar </w:t>
      </w:r>
      <w:r w:rsidRPr="005B3969">
        <w:rPr>
          <w:rFonts w:ascii="Times New Roman" w:hAnsi="Times New Roman"/>
          <w:sz w:val="20"/>
          <w:szCs w:val="20"/>
        </w:rPr>
        <w:t xml:space="preserve"> (</w:t>
      </w:r>
      <w:r w:rsidR="005B7F19" w:rsidRPr="005B3969">
        <w:rPr>
          <w:rFonts w:ascii="Times New Roman" w:hAnsi="Times New Roman"/>
          <w:sz w:val="20"/>
          <w:szCs w:val="20"/>
        </w:rPr>
        <w:t>2020</w:t>
      </w:r>
      <w:r w:rsidR="005F4789">
        <w:rPr>
          <w:rFonts w:ascii="Times New Roman" w:hAnsi="Times New Roman"/>
          <w:sz w:val="20"/>
          <w:szCs w:val="20"/>
        </w:rPr>
        <w:t>).</w:t>
      </w:r>
    </w:p>
    <w:p w:rsidR="00256878" w:rsidRPr="005B3969" w:rsidRDefault="00256878" w:rsidP="00256878">
      <w:pPr>
        <w:spacing w:after="0" w:line="240" w:lineRule="auto"/>
        <w:jc w:val="center"/>
        <w:rPr>
          <w:rFonts w:ascii="Times New Roman" w:hAnsi="Times New Roman"/>
          <w:noProof/>
          <w:sz w:val="24"/>
          <w:szCs w:val="24"/>
          <w:lang w:eastAsia="es-VE"/>
        </w:rPr>
      </w:pPr>
    </w:p>
    <w:p w:rsidR="000169F0" w:rsidRPr="005B3969" w:rsidRDefault="00F51261" w:rsidP="00256878">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39296" behindDoc="0" locked="0" layoutInCell="1" allowOverlap="1">
            <wp:simplePos x="0" y="0"/>
            <wp:positionH relativeFrom="column">
              <wp:posOffset>1758</wp:posOffset>
            </wp:positionH>
            <wp:positionV relativeFrom="paragraph">
              <wp:posOffset>1172</wp:posOffset>
            </wp:positionV>
            <wp:extent cx="5252085" cy="2724752"/>
            <wp:effectExtent l="0" t="0" r="5715" b="0"/>
            <wp:wrapNone/>
            <wp:docPr id="87" name="Gráfico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anchor>
        </w:drawing>
      </w:r>
    </w:p>
    <w:p w:rsidR="000169F0" w:rsidRPr="005B3969" w:rsidRDefault="000169F0" w:rsidP="00256878">
      <w:pPr>
        <w:spacing w:after="0" w:line="240" w:lineRule="auto"/>
        <w:jc w:val="center"/>
        <w:rPr>
          <w:rFonts w:ascii="Times New Roman" w:hAnsi="Times New Roman"/>
          <w:noProof/>
          <w:sz w:val="24"/>
          <w:szCs w:val="24"/>
          <w:lang w:eastAsia="es-VE"/>
        </w:rPr>
      </w:pPr>
    </w:p>
    <w:p w:rsidR="000169F0" w:rsidRPr="005B3969" w:rsidRDefault="000169F0" w:rsidP="00256878">
      <w:pPr>
        <w:spacing w:after="0" w:line="240" w:lineRule="auto"/>
        <w:jc w:val="center"/>
        <w:rPr>
          <w:rFonts w:ascii="Times New Roman" w:hAnsi="Times New Roman"/>
          <w:noProof/>
          <w:sz w:val="24"/>
          <w:szCs w:val="24"/>
          <w:lang w:eastAsia="es-VE"/>
        </w:rPr>
      </w:pPr>
    </w:p>
    <w:p w:rsidR="000169F0" w:rsidRPr="005B3969" w:rsidRDefault="000169F0" w:rsidP="00256878">
      <w:pPr>
        <w:spacing w:after="0" w:line="240" w:lineRule="auto"/>
        <w:jc w:val="center"/>
        <w:rPr>
          <w:rFonts w:ascii="Times New Roman" w:hAnsi="Times New Roman"/>
          <w:noProof/>
          <w:sz w:val="24"/>
          <w:szCs w:val="24"/>
          <w:lang w:eastAsia="es-VE"/>
        </w:rPr>
      </w:pPr>
    </w:p>
    <w:p w:rsidR="000169F0" w:rsidRPr="005B3969" w:rsidRDefault="000169F0" w:rsidP="00256878">
      <w:pPr>
        <w:spacing w:after="0" w:line="240" w:lineRule="auto"/>
        <w:jc w:val="center"/>
        <w:rPr>
          <w:rFonts w:ascii="Times New Roman" w:hAnsi="Times New Roman"/>
          <w:noProof/>
          <w:sz w:val="24"/>
          <w:szCs w:val="24"/>
          <w:lang w:eastAsia="es-VE"/>
        </w:rPr>
      </w:pPr>
    </w:p>
    <w:p w:rsidR="000169F0" w:rsidRPr="005B3969" w:rsidRDefault="000169F0" w:rsidP="00256878">
      <w:pPr>
        <w:spacing w:after="0" w:line="240" w:lineRule="auto"/>
        <w:jc w:val="center"/>
        <w:rPr>
          <w:rFonts w:ascii="Times New Roman" w:hAnsi="Times New Roman"/>
          <w:noProof/>
          <w:sz w:val="24"/>
          <w:szCs w:val="24"/>
          <w:lang w:eastAsia="es-VE"/>
        </w:rPr>
      </w:pPr>
    </w:p>
    <w:p w:rsidR="000169F0" w:rsidRPr="005B3969" w:rsidRDefault="000169F0" w:rsidP="00256878">
      <w:pPr>
        <w:spacing w:after="0" w:line="240" w:lineRule="auto"/>
        <w:jc w:val="center"/>
        <w:rPr>
          <w:rFonts w:ascii="Times New Roman" w:hAnsi="Times New Roman"/>
          <w:noProof/>
          <w:sz w:val="24"/>
          <w:szCs w:val="24"/>
          <w:lang w:eastAsia="es-VE"/>
        </w:rPr>
      </w:pPr>
    </w:p>
    <w:p w:rsidR="000169F0" w:rsidRPr="005B3969" w:rsidRDefault="000169F0" w:rsidP="00256878">
      <w:pPr>
        <w:spacing w:after="0" w:line="240" w:lineRule="auto"/>
        <w:jc w:val="center"/>
        <w:rPr>
          <w:rFonts w:ascii="Times New Roman" w:hAnsi="Times New Roman"/>
          <w:noProof/>
          <w:sz w:val="24"/>
          <w:szCs w:val="24"/>
          <w:lang w:eastAsia="es-VE"/>
        </w:rPr>
      </w:pPr>
    </w:p>
    <w:p w:rsidR="000169F0" w:rsidRPr="005B3969" w:rsidRDefault="000169F0" w:rsidP="00256878">
      <w:pPr>
        <w:spacing w:after="0" w:line="240" w:lineRule="auto"/>
        <w:jc w:val="center"/>
        <w:rPr>
          <w:rFonts w:ascii="Times New Roman" w:hAnsi="Times New Roman"/>
          <w:noProof/>
          <w:sz w:val="24"/>
          <w:szCs w:val="24"/>
          <w:lang w:eastAsia="es-VE"/>
        </w:rPr>
      </w:pPr>
    </w:p>
    <w:p w:rsidR="000169F0" w:rsidRPr="005B3969" w:rsidRDefault="000169F0" w:rsidP="00256878">
      <w:pPr>
        <w:spacing w:after="0" w:line="240" w:lineRule="auto"/>
        <w:jc w:val="center"/>
        <w:rPr>
          <w:rFonts w:ascii="Times New Roman" w:hAnsi="Times New Roman"/>
          <w:noProof/>
          <w:sz w:val="24"/>
          <w:szCs w:val="24"/>
          <w:lang w:eastAsia="es-VE"/>
        </w:rPr>
      </w:pPr>
    </w:p>
    <w:p w:rsidR="000169F0" w:rsidRPr="005B3969" w:rsidRDefault="000169F0" w:rsidP="00256878">
      <w:pPr>
        <w:spacing w:after="0" w:line="240" w:lineRule="auto"/>
        <w:jc w:val="center"/>
        <w:rPr>
          <w:rFonts w:ascii="Times New Roman" w:hAnsi="Times New Roman"/>
          <w:noProof/>
          <w:sz w:val="24"/>
          <w:szCs w:val="24"/>
          <w:lang w:eastAsia="es-VE"/>
        </w:rPr>
      </w:pPr>
    </w:p>
    <w:p w:rsidR="000169F0" w:rsidRPr="005B3969" w:rsidRDefault="000169F0" w:rsidP="00256878">
      <w:pPr>
        <w:spacing w:after="0" w:line="240" w:lineRule="auto"/>
        <w:jc w:val="center"/>
        <w:rPr>
          <w:rFonts w:ascii="Times New Roman" w:hAnsi="Times New Roman"/>
          <w:noProof/>
          <w:sz w:val="24"/>
          <w:szCs w:val="24"/>
          <w:lang w:eastAsia="es-VE"/>
        </w:rPr>
      </w:pPr>
    </w:p>
    <w:p w:rsidR="000169F0" w:rsidRPr="005B3969" w:rsidRDefault="000169F0" w:rsidP="00256878">
      <w:pPr>
        <w:spacing w:after="0" w:line="240" w:lineRule="auto"/>
        <w:jc w:val="center"/>
        <w:rPr>
          <w:rFonts w:ascii="Times New Roman" w:hAnsi="Times New Roman"/>
          <w:noProof/>
          <w:sz w:val="24"/>
          <w:szCs w:val="24"/>
          <w:lang w:eastAsia="es-VE"/>
        </w:rPr>
      </w:pPr>
    </w:p>
    <w:p w:rsidR="000169F0" w:rsidRPr="005B3969" w:rsidRDefault="000169F0" w:rsidP="00256878">
      <w:pPr>
        <w:spacing w:after="0" w:line="240" w:lineRule="auto"/>
        <w:jc w:val="center"/>
        <w:rPr>
          <w:rFonts w:ascii="Times New Roman" w:hAnsi="Times New Roman"/>
          <w:noProof/>
          <w:sz w:val="24"/>
          <w:szCs w:val="24"/>
          <w:lang w:eastAsia="es-VE"/>
        </w:rPr>
      </w:pPr>
    </w:p>
    <w:p w:rsidR="004D302B" w:rsidRPr="005B3969" w:rsidRDefault="004D302B" w:rsidP="00550B7C">
      <w:pPr>
        <w:tabs>
          <w:tab w:val="left" w:pos="5040"/>
          <w:tab w:val="left" w:pos="6000"/>
        </w:tabs>
        <w:spacing w:after="0" w:line="240" w:lineRule="auto"/>
        <w:jc w:val="both"/>
        <w:rPr>
          <w:rFonts w:ascii="Times New Roman" w:hAnsi="Times New Roman"/>
          <w:b/>
          <w:i/>
          <w:sz w:val="24"/>
          <w:szCs w:val="24"/>
        </w:rPr>
      </w:pPr>
    </w:p>
    <w:p w:rsidR="00665203" w:rsidRPr="005B3969" w:rsidRDefault="00665203" w:rsidP="00550B7C">
      <w:pPr>
        <w:tabs>
          <w:tab w:val="left" w:pos="5040"/>
          <w:tab w:val="left" w:pos="6000"/>
        </w:tabs>
        <w:spacing w:after="0" w:line="240" w:lineRule="auto"/>
        <w:jc w:val="both"/>
        <w:rPr>
          <w:rFonts w:ascii="Times New Roman" w:hAnsi="Times New Roman"/>
          <w:b/>
          <w:i/>
          <w:sz w:val="24"/>
          <w:szCs w:val="24"/>
        </w:rPr>
      </w:pPr>
      <w:r w:rsidRPr="005B3969">
        <w:rPr>
          <w:rFonts w:ascii="Times New Roman" w:hAnsi="Times New Roman"/>
          <w:b/>
          <w:i/>
          <w:sz w:val="24"/>
          <w:szCs w:val="24"/>
        </w:rPr>
        <w:t>____________________________________________________________________</w:t>
      </w:r>
    </w:p>
    <w:p w:rsidR="00550B7C" w:rsidRPr="005B3969" w:rsidRDefault="002911B3" w:rsidP="00550B7C">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1</w:t>
      </w:r>
      <w:r w:rsidR="00AE2C1A" w:rsidRPr="005B3969">
        <w:rPr>
          <w:rFonts w:ascii="Times New Roman" w:hAnsi="Times New Roman"/>
          <w:b/>
          <w:i/>
          <w:sz w:val="24"/>
          <w:szCs w:val="24"/>
        </w:rPr>
        <w:t>2</w:t>
      </w:r>
      <w:r w:rsidRPr="005B3969">
        <w:rPr>
          <w:rFonts w:ascii="Times New Roman" w:hAnsi="Times New Roman"/>
          <w:b/>
          <w:sz w:val="24"/>
          <w:szCs w:val="24"/>
        </w:rPr>
        <w:t>. Variable: Inteligencia Emocional. Dimensión: Motivación. Indicador: Optimismo</w:t>
      </w:r>
      <w:r w:rsidRPr="005B3969">
        <w:rPr>
          <w:rFonts w:ascii="Times New Roman" w:hAnsi="Times New Roman"/>
          <w:sz w:val="24"/>
          <w:szCs w:val="24"/>
        </w:rPr>
        <w:t>.</w:t>
      </w:r>
    </w:p>
    <w:p w:rsidR="002911B3" w:rsidRPr="005B3969" w:rsidRDefault="002911B3" w:rsidP="002911B3">
      <w:pPr>
        <w:spacing w:after="0" w:line="240" w:lineRule="auto"/>
        <w:rPr>
          <w:rFonts w:ascii="Times New Roman" w:hAnsi="Times New Roman"/>
          <w:sz w:val="24"/>
          <w:szCs w:val="24"/>
        </w:rPr>
      </w:pPr>
    </w:p>
    <w:p w:rsidR="002911B3" w:rsidRPr="005B3969" w:rsidRDefault="002911B3" w:rsidP="002911B3">
      <w:pPr>
        <w:spacing w:after="0" w:line="240" w:lineRule="auto"/>
        <w:rPr>
          <w:rFonts w:ascii="Times New Roman" w:hAnsi="Times New Roman"/>
          <w:sz w:val="24"/>
          <w:szCs w:val="24"/>
        </w:rPr>
      </w:pPr>
    </w:p>
    <w:p w:rsidR="007C2831" w:rsidRPr="005B3969" w:rsidRDefault="00665203" w:rsidP="007C2831">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Pr="005B3969">
        <w:rPr>
          <w:rFonts w:ascii="Times New Roman" w:hAnsi="Times New Roman"/>
          <w:sz w:val="24"/>
          <w:szCs w:val="24"/>
        </w:rPr>
        <w:t>:</w:t>
      </w:r>
      <w:r w:rsidR="007C2831" w:rsidRPr="005B3969">
        <w:rPr>
          <w:rFonts w:ascii="Times New Roman" w:hAnsi="Times New Roman"/>
          <w:sz w:val="24"/>
          <w:szCs w:val="24"/>
        </w:rPr>
        <w:t xml:space="preserve"> Los resultados reflejados en la aplicación de la encuesta al personal, en el  ítem 11 referido a Optimismo, el cien por ciento (100%) del personal directivo  afirmaron estar en Total Acuerdo ejecutar con optimismo todas las planificaciones propuestas. Por su parte, el personal docente, administrativo y obrero en un veinticinco por ciento (25%) indicaron Total Acuerdo, catorce por ciento (14%) </w:t>
      </w:r>
      <w:r w:rsidR="007C2831" w:rsidRPr="005B3969">
        <w:rPr>
          <w:rFonts w:ascii="Times New Roman" w:hAnsi="Times New Roman"/>
          <w:sz w:val="24"/>
          <w:szCs w:val="24"/>
        </w:rPr>
        <w:lastRenderedPageBreak/>
        <w:t>De Acuerdo, dieciocho por ciento (18%) en Desacuerdo y cuarenta y tres por ciento (43%) Total Desacuerdo.</w:t>
      </w:r>
    </w:p>
    <w:p w:rsidR="007C2831" w:rsidRPr="005B3969" w:rsidRDefault="007C2831" w:rsidP="00C66F6F">
      <w:pPr>
        <w:spacing w:after="0" w:line="360" w:lineRule="auto"/>
        <w:ind w:firstLine="567"/>
        <w:jc w:val="both"/>
        <w:rPr>
          <w:rFonts w:ascii="Times New Roman" w:hAnsi="Times New Roman"/>
          <w:sz w:val="24"/>
          <w:szCs w:val="24"/>
        </w:rPr>
      </w:pPr>
      <w:r w:rsidRPr="005B3969">
        <w:rPr>
          <w:rFonts w:ascii="Times New Roman" w:hAnsi="Times New Roman"/>
          <w:sz w:val="24"/>
          <w:szCs w:val="24"/>
        </w:rPr>
        <w:t>Se refleja una alta efectividad del indicador en el personal directivo, mientrasque el personal refleja medianamente el indicador, req</w:t>
      </w:r>
      <w:r w:rsidR="005140B7" w:rsidRPr="005B3969">
        <w:rPr>
          <w:rFonts w:ascii="Times New Roman" w:hAnsi="Times New Roman"/>
          <w:sz w:val="24"/>
          <w:szCs w:val="24"/>
        </w:rPr>
        <w:t xml:space="preserve">uiriendo mejorar este aspecto. </w:t>
      </w:r>
      <w:r w:rsidRPr="005B3969">
        <w:rPr>
          <w:rFonts w:ascii="Times New Roman" w:hAnsi="Times New Roman"/>
          <w:sz w:val="24"/>
          <w:szCs w:val="24"/>
        </w:rPr>
        <w:t xml:space="preserve">Al respecto, </w:t>
      </w:r>
      <w:r w:rsidR="005140B7" w:rsidRPr="005B3969">
        <w:rPr>
          <w:rFonts w:ascii="Times New Roman" w:hAnsi="Times New Roman"/>
          <w:sz w:val="24"/>
          <w:szCs w:val="24"/>
        </w:rPr>
        <w:t>Barragán</w:t>
      </w:r>
      <w:r w:rsidRPr="005B3969">
        <w:rPr>
          <w:rFonts w:ascii="Times New Roman" w:hAnsi="Times New Roman"/>
          <w:sz w:val="24"/>
          <w:szCs w:val="24"/>
        </w:rPr>
        <w:t xml:space="preserve"> (201</w:t>
      </w:r>
      <w:r w:rsidR="005140B7" w:rsidRPr="005B3969">
        <w:rPr>
          <w:rFonts w:ascii="Times New Roman" w:hAnsi="Times New Roman"/>
          <w:sz w:val="24"/>
          <w:szCs w:val="24"/>
        </w:rPr>
        <w:t>2</w:t>
      </w:r>
      <w:r w:rsidRPr="005B3969">
        <w:rPr>
          <w:rFonts w:ascii="Times New Roman" w:hAnsi="Times New Roman"/>
          <w:sz w:val="24"/>
          <w:szCs w:val="24"/>
        </w:rPr>
        <w:t>)</w:t>
      </w:r>
      <w:r w:rsidR="00C66F6F" w:rsidRPr="005B3969">
        <w:rPr>
          <w:rFonts w:ascii="Times New Roman" w:hAnsi="Times New Roman"/>
          <w:sz w:val="24"/>
          <w:szCs w:val="24"/>
        </w:rPr>
        <w:t xml:space="preserve">,señala </w:t>
      </w:r>
      <w:r w:rsidRPr="005B3969">
        <w:rPr>
          <w:rFonts w:ascii="Times New Roman" w:hAnsi="Times New Roman"/>
          <w:sz w:val="24"/>
          <w:szCs w:val="24"/>
        </w:rPr>
        <w:t>referente al indicador</w:t>
      </w:r>
      <w:r w:rsidR="005140B7" w:rsidRPr="005B3969">
        <w:rPr>
          <w:rFonts w:ascii="Times New Roman" w:hAnsi="Times New Roman"/>
          <w:sz w:val="24"/>
          <w:szCs w:val="24"/>
        </w:rPr>
        <w:t xml:space="preserve"> optimismo</w:t>
      </w:r>
      <w:r w:rsidR="00C66F6F" w:rsidRPr="005B3969">
        <w:rPr>
          <w:rFonts w:ascii="Times New Roman" w:hAnsi="Times New Roman"/>
          <w:sz w:val="24"/>
          <w:szCs w:val="24"/>
        </w:rPr>
        <w:t xml:space="preserve">que: </w:t>
      </w:r>
      <w:r w:rsidRPr="005B3969">
        <w:rPr>
          <w:rFonts w:ascii="Times New Roman" w:hAnsi="Times New Roman"/>
          <w:sz w:val="24"/>
          <w:szCs w:val="24"/>
        </w:rPr>
        <w:t>“</w:t>
      </w:r>
      <w:r w:rsidR="005140B7" w:rsidRPr="005B3969">
        <w:rPr>
          <w:rFonts w:ascii="Times New Roman" w:hAnsi="Times New Roman"/>
          <w:sz w:val="24"/>
          <w:szCs w:val="24"/>
        </w:rPr>
        <w:t>Las emociones positivas con respecto al futuro involucran; la fe, la confianza, la seguridad, la esperanza y el optimismo. En cuanto a éstos dos últimos son aspectos beneficiosos que pueden ser desarrollados en el ser humano, ya que actúa como mecanismo protector para prevenir o mejorar la resistencia a la depresión, favoreciendo la salud física y mental así como el rendimiento laboral o académico</w:t>
      </w:r>
      <w:r w:rsidRPr="005B3969">
        <w:rPr>
          <w:rFonts w:ascii="Times New Roman" w:hAnsi="Times New Roman"/>
          <w:sz w:val="24"/>
          <w:szCs w:val="24"/>
        </w:rPr>
        <w:t xml:space="preserve">”. (p. </w:t>
      </w:r>
      <w:r w:rsidR="005140B7" w:rsidRPr="005B3969">
        <w:rPr>
          <w:rFonts w:ascii="Times New Roman" w:hAnsi="Times New Roman"/>
          <w:sz w:val="24"/>
          <w:szCs w:val="24"/>
        </w:rPr>
        <w:t>512</w:t>
      </w:r>
      <w:r w:rsidRPr="005B3969">
        <w:rPr>
          <w:rFonts w:ascii="Times New Roman" w:hAnsi="Times New Roman"/>
          <w:sz w:val="24"/>
          <w:szCs w:val="24"/>
        </w:rPr>
        <w:t>).</w:t>
      </w:r>
    </w:p>
    <w:p w:rsidR="00256878" w:rsidRPr="005B3969" w:rsidRDefault="007C2831" w:rsidP="00C80460">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En este sentido, el gerente educativo, en el manejo de sus emociones utilizando la inteligencia emocional, podrá adentrarse en los estados de ánimo del personal para motivar a cambiar las actitudes negativas, encausarlos para encontrar objetivos claros, entusiasta, ser más productivo en el ámbito personal y laboral a través de su interacción entre los colaboradores, brindando confianza que los motive a superar las dificultades presentes, con emociones positivas como la paz, optimismo, felicidad para alcanzar resultados favorables y exitosos, contando con el apoyo de los miembros de la organización, contribuyendo a los logros de </w:t>
      </w:r>
      <w:r w:rsidR="00C80460" w:rsidRPr="005B3969">
        <w:rPr>
          <w:rFonts w:ascii="Times New Roman" w:hAnsi="Times New Roman"/>
          <w:sz w:val="24"/>
          <w:szCs w:val="24"/>
        </w:rPr>
        <w:t>la organización educativa.</w:t>
      </w:r>
    </w:p>
    <w:p w:rsidR="005140B7" w:rsidRPr="005B3969" w:rsidRDefault="005140B7" w:rsidP="00C80460">
      <w:pPr>
        <w:spacing w:after="0" w:line="360" w:lineRule="auto"/>
        <w:ind w:firstLine="567"/>
        <w:jc w:val="both"/>
        <w:rPr>
          <w:rFonts w:ascii="Times New Roman" w:hAnsi="Times New Roman"/>
          <w:sz w:val="24"/>
          <w:szCs w:val="24"/>
        </w:rPr>
      </w:pPr>
    </w:p>
    <w:p w:rsidR="00256878" w:rsidRPr="005B3969" w:rsidRDefault="00256878" w:rsidP="00256878">
      <w:pPr>
        <w:spacing w:after="0" w:line="240" w:lineRule="auto"/>
        <w:jc w:val="center"/>
        <w:rPr>
          <w:rFonts w:ascii="Times New Roman" w:hAnsi="Times New Roman"/>
          <w:sz w:val="24"/>
          <w:szCs w:val="24"/>
        </w:rPr>
        <w:sectPr w:rsidR="00256878" w:rsidRPr="005B3969" w:rsidSect="00F0312F">
          <w:pgSz w:w="12240" w:h="15840" w:code="1"/>
          <w:pgMar w:top="1701" w:right="1701" w:bottom="1701" w:left="2268" w:header="851" w:footer="851" w:gutter="0"/>
          <w:cols w:space="720"/>
        </w:sectPr>
      </w:pPr>
    </w:p>
    <w:p w:rsidR="00121A98" w:rsidRPr="005B3969" w:rsidRDefault="00121A98" w:rsidP="00F759D3">
      <w:pPr>
        <w:spacing w:after="0" w:line="360" w:lineRule="auto"/>
        <w:rPr>
          <w:rFonts w:ascii="Times New Roman" w:hAnsi="Times New Roman"/>
          <w:b/>
          <w:sz w:val="24"/>
          <w:szCs w:val="24"/>
        </w:rPr>
      </w:pPr>
      <w:r w:rsidRPr="005B3969">
        <w:rPr>
          <w:rFonts w:ascii="Times New Roman" w:hAnsi="Times New Roman"/>
          <w:b/>
          <w:sz w:val="24"/>
          <w:szCs w:val="24"/>
        </w:rPr>
        <w:lastRenderedPageBreak/>
        <w:t>Cuadro 1</w:t>
      </w:r>
      <w:r w:rsidR="00C66F6F" w:rsidRPr="005B3969">
        <w:rPr>
          <w:rFonts w:ascii="Times New Roman" w:hAnsi="Times New Roman"/>
          <w:b/>
          <w:sz w:val="24"/>
          <w:szCs w:val="24"/>
        </w:rPr>
        <w:t>7</w:t>
      </w:r>
    </w:p>
    <w:p w:rsidR="00121A98" w:rsidRPr="005F4789" w:rsidRDefault="00C66F6F" w:rsidP="005F4789">
      <w:pPr>
        <w:tabs>
          <w:tab w:val="left" w:pos="5670"/>
        </w:tabs>
        <w:spacing w:after="0" w:line="240" w:lineRule="auto"/>
        <w:jc w:val="both"/>
        <w:rPr>
          <w:rFonts w:ascii="Times New Roman" w:hAnsi="Times New Roman"/>
          <w:b/>
          <w:sz w:val="24"/>
          <w:szCs w:val="24"/>
        </w:rPr>
      </w:pPr>
      <w:r w:rsidRPr="005F4789">
        <w:rPr>
          <w:rFonts w:ascii="Times New Roman" w:hAnsi="Times New Roman"/>
          <w:b/>
          <w:sz w:val="24"/>
          <w:szCs w:val="24"/>
        </w:rPr>
        <w:t>Variable: Inteligencia Emocional</w:t>
      </w:r>
      <w:r w:rsidR="005F4789" w:rsidRPr="005F4789">
        <w:rPr>
          <w:rFonts w:ascii="Times New Roman" w:hAnsi="Times New Roman"/>
          <w:b/>
          <w:sz w:val="24"/>
          <w:szCs w:val="24"/>
        </w:rPr>
        <w:t xml:space="preserve">. </w:t>
      </w:r>
      <w:r w:rsidR="00121A98" w:rsidRPr="005F4789">
        <w:rPr>
          <w:rFonts w:ascii="Times New Roman" w:hAnsi="Times New Roman"/>
          <w:b/>
          <w:sz w:val="24"/>
          <w:szCs w:val="24"/>
        </w:rPr>
        <w:t>Dimensión: Empatía</w:t>
      </w:r>
      <w:r w:rsidR="005F4789" w:rsidRPr="005F4789">
        <w:rPr>
          <w:rFonts w:ascii="Times New Roman" w:hAnsi="Times New Roman"/>
          <w:b/>
          <w:sz w:val="24"/>
          <w:szCs w:val="24"/>
        </w:rPr>
        <w:t xml:space="preserve">. </w:t>
      </w:r>
      <w:r w:rsidR="004D302B" w:rsidRPr="005F4789">
        <w:rPr>
          <w:rFonts w:ascii="Times New Roman" w:hAnsi="Times New Roman"/>
          <w:b/>
          <w:sz w:val="24"/>
          <w:szCs w:val="24"/>
        </w:rPr>
        <w:t>Indicador</w:t>
      </w:r>
      <w:r w:rsidR="005F4789" w:rsidRPr="005F4789">
        <w:rPr>
          <w:rFonts w:ascii="Times New Roman" w:hAnsi="Times New Roman"/>
          <w:b/>
          <w:sz w:val="24"/>
          <w:szCs w:val="24"/>
        </w:rPr>
        <w:t>: Comprender</w:t>
      </w:r>
      <w:r w:rsidR="004D302B" w:rsidRPr="005F4789">
        <w:rPr>
          <w:rFonts w:ascii="Times New Roman" w:hAnsi="Times New Roman"/>
          <w:b/>
          <w:sz w:val="24"/>
          <w:szCs w:val="24"/>
        </w:rPr>
        <w:t xml:space="preserve"> a los Demás</w:t>
      </w:r>
      <w:r w:rsidR="005F4789" w:rsidRPr="005F4789">
        <w:rPr>
          <w:rFonts w:ascii="Times New Roman" w:hAnsi="Times New Roman"/>
          <w:b/>
          <w:sz w:val="24"/>
          <w:szCs w:val="24"/>
        </w:rPr>
        <w:t xml:space="preserve">. </w:t>
      </w:r>
      <w:r w:rsidR="00121A98" w:rsidRPr="005F4789">
        <w:rPr>
          <w:rFonts w:ascii="Times New Roman" w:hAnsi="Times New Roman"/>
          <w:b/>
          <w:sz w:val="24"/>
          <w:szCs w:val="24"/>
        </w:rPr>
        <w:t>Ítem 12</w:t>
      </w:r>
      <w:r w:rsidR="004D302B" w:rsidRPr="005F4789">
        <w:rPr>
          <w:rFonts w:ascii="Times New Roman" w:hAnsi="Times New Roman"/>
          <w:b/>
          <w:sz w:val="24"/>
          <w:szCs w:val="24"/>
        </w:rPr>
        <w:t>:</w:t>
      </w:r>
      <w:r w:rsidRPr="005F4789">
        <w:rPr>
          <w:rFonts w:ascii="Times New Roman" w:hAnsi="Times New Roman"/>
          <w:b/>
          <w:sz w:val="24"/>
        </w:rPr>
        <w:t>Desarrolla</w:t>
      </w:r>
      <w:r w:rsidR="00130554" w:rsidRPr="005F4789">
        <w:rPr>
          <w:rFonts w:ascii="Times New Roman" w:hAnsi="Times New Roman"/>
          <w:b/>
          <w:sz w:val="24"/>
        </w:rPr>
        <w:t xml:space="preserve"> empatía para</w:t>
      </w:r>
      <w:r w:rsidR="00150F73" w:rsidRPr="005F4789">
        <w:rPr>
          <w:rFonts w:ascii="Times New Roman" w:hAnsi="Times New Roman"/>
          <w:b/>
          <w:sz w:val="24"/>
        </w:rPr>
        <w:t xml:space="preserve"> comprender los problemas del personal.</w:t>
      </w:r>
    </w:p>
    <w:p w:rsidR="00121A98" w:rsidRPr="00532B3A" w:rsidRDefault="00121A98" w:rsidP="00121A98">
      <w:pPr>
        <w:tabs>
          <w:tab w:val="left" w:pos="840"/>
        </w:tabs>
        <w:autoSpaceDE w:val="0"/>
        <w:autoSpaceDN w:val="0"/>
        <w:adjustRightInd w:val="0"/>
        <w:spacing w:after="0" w:line="240" w:lineRule="auto"/>
        <w:jc w:val="both"/>
        <w:rPr>
          <w:rFonts w:ascii="Times New Roman" w:hAnsi="Times New Roman"/>
          <w:sz w:val="16"/>
          <w:szCs w:val="16"/>
        </w:rPr>
      </w:pPr>
    </w:p>
    <w:p w:rsidR="00F759D3" w:rsidRPr="00532B3A" w:rsidRDefault="00F759D3" w:rsidP="00121A98">
      <w:pPr>
        <w:tabs>
          <w:tab w:val="left" w:pos="840"/>
        </w:tabs>
        <w:autoSpaceDE w:val="0"/>
        <w:autoSpaceDN w:val="0"/>
        <w:adjustRightInd w:val="0"/>
        <w:spacing w:after="0" w:line="240" w:lineRule="auto"/>
        <w:jc w:val="both"/>
        <w:rPr>
          <w:rFonts w:ascii="Times New Roman" w:hAnsi="Times New Roman"/>
          <w:sz w:val="16"/>
          <w:szCs w:val="16"/>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993"/>
        <w:gridCol w:w="850"/>
        <w:gridCol w:w="524"/>
        <w:gridCol w:w="525"/>
        <w:gridCol w:w="524"/>
        <w:gridCol w:w="525"/>
        <w:gridCol w:w="524"/>
        <w:gridCol w:w="525"/>
        <w:gridCol w:w="524"/>
        <w:gridCol w:w="525"/>
        <w:gridCol w:w="524"/>
        <w:gridCol w:w="525"/>
        <w:gridCol w:w="383"/>
        <w:gridCol w:w="467"/>
      </w:tblGrid>
      <w:tr w:rsidR="005B3969" w:rsidRPr="005B3969" w:rsidTr="00560683">
        <w:trPr>
          <w:jc w:val="center"/>
        </w:trPr>
        <w:tc>
          <w:tcPr>
            <w:tcW w:w="567" w:type="dxa"/>
            <w:tcBorders>
              <w:top w:val="nil"/>
              <w:left w:val="nil"/>
              <w:bottom w:val="nil"/>
              <w:right w:val="nil"/>
            </w:tcBorders>
            <w:shd w:val="clear" w:color="auto" w:fill="auto"/>
            <w:vAlign w:val="center"/>
          </w:tcPr>
          <w:p w:rsidR="00560683" w:rsidRPr="005B3969" w:rsidRDefault="00560683" w:rsidP="00560683">
            <w:pPr>
              <w:tabs>
                <w:tab w:val="left" w:pos="840"/>
              </w:tabs>
              <w:autoSpaceDE w:val="0"/>
              <w:autoSpaceDN w:val="0"/>
              <w:adjustRightInd w:val="0"/>
              <w:spacing w:after="0" w:line="240" w:lineRule="auto"/>
              <w:jc w:val="center"/>
              <w:rPr>
                <w:rFonts w:ascii="Times New Roman" w:hAnsi="Times New Roman"/>
                <w:b/>
                <w:sz w:val="16"/>
                <w:szCs w:val="16"/>
              </w:rPr>
            </w:pPr>
          </w:p>
        </w:tc>
        <w:tc>
          <w:tcPr>
            <w:tcW w:w="993" w:type="dxa"/>
            <w:tcBorders>
              <w:top w:val="nil"/>
              <w:left w:val="nil"/>
              <w:bottom w:val="nil"/>
              <w:right w:val="nil"/>
            </w:tcBorders>
            <w:shd w:val="clear" w:color="auto" w:fill="auto"/>
            <w:vAlign w:val="center"/>
          </w:tcPr>
          <w:p w:rsidR="00560683" w:rsidRPr="005B3969" w:rsidRDefault="00560683" w:rsidP="00560683">
            <w:pPr>
              <w:tabs>
                <w:tab w:val="left" w:pos="840"/>
              </w:tabs>
              <w:autoSpaceDE w:val="0"/>
              <w:autoSpaceDN w:val="0"/>
              <w:adjustRightInd w:val="0"/>
              <w:spacing w:after="0" w:line="240" w:lineRule="auto"/>
              <w:jc w:val="center"/>
              <w:rPr>
                <w:rFonts w:ascii="Times New Roman" w:hAnsi="Times New Roman"/>
                <w:b/>
                <w:sz w:val="16"/>
                <w:szCs w:val="16"/>
              </w:rPr>
            </w:pPr>
          </w:p>
        </w:tc>
        <w:tc>
          <w:tcPr>
            <w:tcW w:w="850" w:type="dxa"/>
            <w:tcBorders>
              <w:top w:val="nil"/>
              <w:left w:val="nil"/>
              <w:bottom w:val="nil"/>
              <w:right w:val="nil"/>
            </w:tcBorders>
            <w:shd w:val="clear" w:color="auto" w:fill="auto"/>
            <w:vAlign w:val="center"/>
          </w:tcPr>
          <w:p w:rsidR="00560683" w:rsidRPr="005B3969" w:rsidRDefault="00560683" w:rsidP="00560683">
            <w:pPr>
              <w:tabs>
                <w:tab w:val="left" w:pos="840"/>
              </w:tabs>
              <w:autoSpaceDE w:val="0"/>
              <w:autoSpaceDN w:val="0"/>
              <w:adjustRightInd w:val="0"/>
              <w:spacing w:after="0" w:line="240" w:lineRule="auto"/>
              <w:jc w:val="center"/>
              <w:rPr>
                <w:rFonts w:ascii="Times New Roman" w:hAnsi="Times New Roman"/>
                <w:b/>
                <w:sz w:val="16"/>
                <w:szCs w:val="16"/>
              </w:rPr>
            </w:pPr>
          </w:p>
        </w:tc>
        <w:tc>
          <w:tcPr>
            <w:tcW w:w="6095" w:type="dxa"/>
            <w:gridSpan w:val="12"/>
            <w:tcBorders>
              <w:top w:val="single" w:sz="4" w:space="0" w:color="auto"/>
              <w:left w:val="nil"/>
              <w:bottom w:val="single" w:sz="4" w:space="0" w:color="auto"/>
              <w:right w:val="nil"/>
            </w:tcBorders>
            <w:shd w:val="clear" w:color="auto" w:fill="auto"/>
            <w:vAlign w:val="center"/>
          </w:tcPr>
          <w:p w:rsidR="00560683" w:rsidRPr="005B3969" w:rsidRDefault="00560683" w:rsidP="00560683">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560683">
        <w:trPr>
          <w:jc w:val="center"/>
        </w:trPr>
        <w:tc>
          <w:tcPr>
            <w:tcW w:w="567" w:type="dxa"/>
            <w:vMerge w:val="restart"/>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93" w:type="dxa"/>
            <w:vMerge w:val="restart"/>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850" w:type="dxa"/>
            <w:vMerge w:val="restart"/>
            <w:tcBorders>
              <w:top w:val="single" w:sz="4" w:space="0" w:color="auto"/>
              <w:left w:val="nil"/>
              <w:bottom w:val="single" w:sz="4" w:space="0" w:color="auto"/>
              <w:right w:val="nil"/>
            </w:tcBorders>
            <w:shd w:val="clear" w:color="auto" w:fill="auto"/>
            <w:vAlign w:val="center"/>
          </w:tcPr>
          <w:p w:rsidR="00121A98" w:rsidRPr="005B3969" w:rsidRDefault="00AA5D9F"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top w:val="single" w:sz="4" w:space="0" w:color="auto"/>
              <w:left w:val="nil"/>
              <w:bottom w:val="single" w:sz="4" w:space="0" w:color="auto"/>
              <w:right w:val="nil"/>
            </w:tcBorders>
            <w:shd w:val="clear" w:color="auto" w:fill="auto"/>
            <w:vAlign w:val="center"/>
          </w:tcPr>
          <w:p w:rsidR="00121A98" w:rsidRPr="005B3969" w:rsidRDefault="00D50ACD"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121A98" w:rsidRPr="005B3969">
              <w:rPr>
                <w:rFonts w:ascii="Times New Roman" w:hAnsi="Times New Roman"/>
                <w:b/>
                <w:sz w:val="16"/>
                <w:szCs w:val="16"/>
              </w:rPr>
              <w:t xml:space="preserve"> Desacuerdo</w:t>
            </w:r>
          </w:p>
        </w:tc>
        <w:tc>
          <w:tcPr>
            <w:tcW w:w="1049" w:type="dxa"/>
            <w:gridSpan w:val="2"/>
            <w:tcBorders>
              <w:top w:val="single" w:sz="4" w:space="0" w:color="auto"/>
              <w:left w:val="nil"/>
              <w:bottom w:val="single" w:sz="4" w:space="0" w:color="auto"/>
              <w:right w:val="nil"/>
            </w:tcBorders>
            <w:shd w:val="clear" w:color="auto" w:fill="auto"/>
            <w:vAlign w:val="center"/>
          </w:tcPr>
          <w:p w:rsidR="00121A98" w:rsidRPr="005B3969" w:rsidRDefault="00D50ACD"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121A98" w:rsidRPr="005B3969">
              <w:rPr>
                <w:rFonts w:ascii="Times New Roman" w:hAnsi="Times New Roman"/>
                <w:b/>
                <w:sz w:val="16"/>
                <w:szCs w:val="16"/>
              </w:rPr>
              <w:t xml:space="preserve"> Desacuerdo</w:t>
            </w:r>
          </w:p>
        </w:tc>
        <w:tc>
          <w:tcPr>
            <w:tcW w:w="383" w:type="dxa"/>
            <w:vMerge w:val="restart"/>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560683">
        <w:trPr>
          <w:jc w:val="center"/>
        </w:trPr>
        <w:tc>
          <w:tcPr>
            <w:tcW w:w="567" w:type="dxa"/>
            <w:vMerge/>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993" w:type="dxa"/>
            <w:vMerge/>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850" w:type="dxa"/>
            <w:vMerge/>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121A98" w:rsidRPr="005B3969" w:rsidRDefault="00121A98" w:rsidP="0023173E">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4D302B">
        <w:trPr>
          <w:trHeight w:val="850"/>
          <w:jc w:val="center"/>
        </w:trPr>
        <w:tc>
          <w:tcPr>
            <w:tcW w:w="567" w:type="dxa"/>
            <w:vMerge w:val="restart"/>
            <w:tcBorders>
              <w:top w:val="single" w:sz="4" w:space="0" w:color="auto"/>
              <w:left w:val="nil"/>
              <w:bottom w:val="single" w:sz="4" w:space="0" w:color="auto"/>
              <w:right w:val="nil"/>
            </w:tcBorders>
            <w:shd w:val="clear" w:color="auto" w:fill="auto"/>
            <w:vAlign w:val="center"/>
          </w:tcPr>
          <w:p w:rsidR="00121A98" w:rsidRPr="005B3969" w:rsidRDefault="00121A98" w:rsidP="002079E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r w:rsidR="002079E9" w:rsidRPr="005B3969">
              <w:rPr>
                <w:rFonts w:ascii="Times New Roman" w:hAnsi="Times New Roman"/>
                <w:sz w:val="16"/>
                <w:szCs w:val="16"/>
              </w:rPr>
              <w:t>2</w:t>
            </w:r>
          </w:p>
        </w:tc>
        <w:tc>
          <w:tcPr>
            <w:tcW w:w="993" w:type="dxa"/>
            <w:vMerge w:val="restart"/>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4"/>
                <w:szCs w:val="14"/>
              </w:rPr>
            </w:pPr>
            <w:r w:rsidRPr="005B3969">
              <w:rPr>
                <w:rFonts w:ascii="Times New Roman" w:hAnsi="Times New Roman"/>
                <w:sz w:val="14"/>
                <w:szCs w:val="14"/>
              </w:rPr>
              <w:t>Comprender a los demás</w:t>
            </w:r>
          </w:p>
        </w:tc>
        <w:tc>
          <w:tcPr>
            <w:tcW w:w="850"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p>
        </w:tc>
        <w:tc>
          <w:tcPr>
            <w:tcW w:w="524"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67</w:t>
            </w:r>
          </w:p>
        </w:tc>
        <w:tc>
          <w:tcPr>
            <w:tcW w:w="524"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p>
        </w:tc>
        <w:tc>
          <w:tcPr>
            <w:tcW w:w="525"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33</w:t>
            </w:r>
          </w:p>
        </w:tc>
        <w:tc>
          <w:tcPr>
            <w:tcW w:w="524"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4D302B">
        <w:trPr>
          <w:trHeight w:val="850"/>
          <w:jc w:val="center"/>
        </w:trPr>
        <w:tc>
          <w:tcPr>
            <w:tcW w:w="567" w:type="dxa"/>
            <w:vMerge/>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p>
        </w:tc>
        <w:tc>
          <w:tcPr>
            <w:tcW w:w="993" w:type="dxa"/>
            <w:vMerge/>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p>
        </w:tc>
        <w:tc>
          <w:tcPr>
            <w:tcW w:w="850" w:type="dxa"/>
            <w:tcBorders>
              <w:top w:val="nil"/>
              <w:left w:val="nil"/>
              <w:bottom w:val="single" w:sz="4" w:space="0" w:color="auto"/>
              <w:right w:val="nil"/>
            </w:tcBorders>
            <w:shd w:val="clear" w:color="auto" w:fill="auto"/>
            <w:vAlign w:val="center"/>
          </w:tcPr>
          <w:p w:rsidR="00121A98" w:rsidRPr="005B3969" w:rsidRDefault="007A469C"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w:t>
            </w:r>
            <w:r w:rsidR="002C78C9" w:rsidRPr="005B3969">
              <w:rPr>
                <w:rFonts w:ascii="Times New Roman" w:hAnsi="Times New Roman"/>
                <w:sz w:val="16"/>
                <w:szCs w:val="16"/>
              </w:rPr>
              <w:t>ersonal</w:t>
            </w:r>
          </w:p>
        </w:tc>
        <w:tc>
          <w:tcPr>
            <w:tcW w:w="524" w:type="dxa"/>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w:t>
            </w:r>
          </w:p>
        </w:tc>
        <w:tc>
          <w:tcPr>
            <w:tcW w:w="525" w:type="dxa"/>
            <w:tcBorders>
              <w:top w:val="nil"/>
              <w:left w:val="nil"/>
              <w:bottom w:val="single" w:sz="4" w:space="0" w:color="auto"/>
              <w:right w:val="nil"/>
            </w:tcBorders>
            <w:shd w:val="clear" w:color="auto" w:fill="auto"/>
            <w:vAlign w:val="center"/>
          </w:tcPr>
          <w:p w:rsidR="00121A98" w:rsidRPr="005B3969" w:rsidRDefault="005F7F55" w:rsidP="00121A9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36</w:t>
            </w:r>
          </w:p>
        </w:tc>
        <w:tc>
          <w:tcPr>
            <w:tcW w:w="524" w:type="dxa"/>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15</w:t>
            </w:r>
          </w:p>
        </w:tc>
        <w:tc>
          <w:tcPr>
            <w:tcW w:w="525" w:type="dxa"/>
            <w:tcBorders>
              <w:top w:val="nil"/>
              <w:left w:val="nil"/>
              <w:bottom w:val="single" w:sz="4" w:space="0" w:color="auto"/>
              <w:right w:val="nil"/>
            </w:tcBorders>
            <w:shd w:val="clear" w:color="auto" w:fill="auto"/>
            <w:vAlign w:val="center"/>
          </w:tcPr>
          <w:p w:rsidR="00121A98" w:rsidRPr="005B3969" w:rsidRDefault="005F7F55" w:rsidP="00121A9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53</w:t>
            </w:r>
          </w:p>
        </w:tc>
        <w:tc>
          <w:tcPr>
            <w:tcW w:w="524" w:type="dxa"/>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525" w:type="dxa"/>
            <w:tcBorders>
              <w:top w:val="nil"/>
              <w:left w:val="nil"/>
              <w:bottom w:val="single" w:sz="4" w:space="0" w:color="auto"/>
              <w:right w:val="nil"/>
            </w:tcBorders>
            <w:shd w:val="clear" w:color="auto" w:fill="auto"/>
            <w:vAlign w:val="center"/>
          </w:tcPr>
          <w:p w:rsidR="00121A98" w:rsidRPr="005B3969" w:rsidRDefault="005F7F55"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11</w:t>
            </w:r>
          </w:p>
        </w:tc>
        <w:tc>
          <w:tcPr>
            <w:tcW w:w="524" w:type="dxa"/>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DF6D12" w:rsidRPr="005B3969" w:rsidRDefault="00D62604" w:rsidP="00DF6D12">
      <w:pPr>
        <w:spacing w:after="0"/>
        <w:rPr>
          <w:rFonts w:ascii="Times New Roman" w:hAnsi="Times New Roman"/>
          <w:sz w:val="16"/>
          <w:szCs w:val="16"/>
        </w:rPr>
      </w:pPr>
      <w:r w:rsidRPr="005B3969">
        <w:rPr>
          <w:rFonts w:ascii="Times New Roman" w:hAnsi="Times New Roman"/>
          <w:b/>
          <w:sz w:val="16"/>
          <w:szCs w:val="16"/>
        </w:rPr>
        <w:t>Nota</w:t>
      </w:r>
      <w:r w:rsidRPr="005B3969">
        <w:rPr>
          <w:rFonts w:ascii="Times New Roman" w:hAnsi="Times New Roman"/>
          <w:sz w:val="16"/>
          <w:szCs w:val="16"/>
        </w:rPr>
        <w:t>: Cálculos del investigador</w:t>
      </w:r>
      <w:r w:rsidR="00AC5542" w:rsidRPr="005B3969">
        <w:rPr>
          <w:rFonts w:ascii="Times New Roman" w:hAnsi="Times New Roman"/>
          <w:sz w:val="16"/>
          <w:szCs w:val="16"/>
        </w:rPr>
        <w:t xml:space="preserve">, Aguilar </w:t>
      </w:r>
      <w:r w:rsidR="00DF6D12" w:rsidRPr="005B3969">
        <w:rPr>
          <w:rFonts w:ascii="Times New Roman" w:hAnsi="Times New Roman"/>
          <w:sz w:val="16"/>
          <w:szCs w:val="16"/>
        </w:rPr>
        <w:t xml:space="preserve"> (</w:t>
      </w:r>
      <w:r w:rsidR="005B7F19" w:rsidRPr="005B3969">
        <w:rPr>
          <w:rFonts w:ascii="Times New Roman" w:hAnsi="Times New Roman"/>
          <w:sz w:val="16"/>
          <w:szCs w:val="16"/>
        </w:rPr>
        <w:t>2020</w:t>
      </w:r>
      <w:r w:rsidR="00DF6D12" w:rsidRPr="005B3969">
        <w:rPr>
          <w:rFonts w:ascii="Times New Roman" w:hAnsi="Times New Roman"/>
          <w:sz w:val="16"/>
          <w:szCs w:val="16"/>
        </w:rPr>
        <w:t>).</w:t>
      </w:r>
    </w:p>
    <w:p w:rsidR="004D302B" w:rsidRPr="005B3969" w:rsidRDefault="004D302B" w:rsidP="00532B3A">
      <w:pPr>
        <w:spacing w:after="0" w:line="240" w:lineRule="auto"/>
        <w:jc w:val="center"/>
        <w:rPr>
          <w:rFonts w:ascii="Times New Roman" w:hAnsi="Times New Roman"/>
          <w:sz w:val="24"/>
          <w:szCs w:val="24"/>
        </w:rPr>
      </w:pPr>
    </w:p>
    <w:p w:rsidR="000169F0" w:rsidRPr="005B3969" w:rsidRDefault="000169F0" w:rsidP="00121A98">
      <w:pPr>
        <w:spacing w:after="0" w:line="240" w:lineRule="auto"/>
        <w:jc w:val="center"/>
        <w:rPr>
          <w:rFonts w:ascii="Times New Roman" w:hAnsi="Times New Roman"/>
          <w:sz w:val="24"/>
          <w:szCs w:val="24"/>
        </w:rPr>
      </w:pPr>
      <w:r w:rsidRPr="005B3969">
        <w:rPr>
          <w:noProof/>
          <w:lang w:eastAsia="es-VE"/>
        </w:rPr>
        <w:drawing>
          <wp:anchor distT="0" distB="0" distL="114300" distR="114300" simplePos="0" relativeHeight="251630080" behindDoc="0" locked="0" layoutInCell="1" allowOverlap="1">
            <wp:simplePos x="0" y="0"/>
            <wp:positionH relativeFrom="column">
              <wp:posOffset>-341</wp:posOffset>
            </wp:positionH>
            <wp:positionV relativeFrom="paragraph">
              <wp:posOffset>2161</wp:posOffset>
            </wp:positionV>
            <wp:extent cx="5252085" cy="2724752"/>
            <wp:effectExtent l="0" t="0" r="5715" b="0"/>
            <wp:wrapNone/>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anchor>
        </w:drawing>
      </w:r>
    </w:p>
    <w:p w:rsidR="000169F0" w:rsidRPr="005B3969" w:rsidRDefault="000169F0" w:rsidP="00121A98">
      <w:pPr>
        <w:spacing w:after="0" w:line="240" w:lineRule="auto"/>
        <w:jc w:val="center"/>
        <w:rPr>
          <w:rFonts w:ascii="Times New Roman" w:hAnsi="Times New Roman"/>
          <w:sz w:val="24"/>
          <w:szCs w:val="24"/>
        </w:rPr>
      </w:pPr>
    </w:p>
    <w:p w:rsidR="000169F0" w:rsidRPr="005B3969" w:rsidRDefault="000169F0" w:rsidP="00121A98">
      <w:pPr>
        <w:spacing w:after="0" w:line="240" w:lineRule="auto"/>
        <w:jc w:val="center"/>
        <w:rPr>
          <w:rFonts w:ascii="Times New Roman" w:hAnsi="Times New Roman"/>
          <w:sz w:val="24"/>
          <w:szCs w:val="24"/>
        </w:rPr>
      </w:pPr>
    </w:p>
    <w:p w:rsidR="000169F0" w:rsidRPr="005B3969" w:rsidRDefault="000169F0" w:rsidP="00121A98">
      <w:pPr>
        <w:spacing w:after="0" w:line="240" w:lineRule="auto"/>
        <w:jc w:val="center"/>
        <w:rPr>
          <w:rFonts w:ascii="Times New Roman" w:hAnsi="Times New Roman"/>
          <w:sz w:val="24"/>
          <w:szCs w:val="24"/>
        </w:rPr>
      </w:pPr>
    </w:p>
    <w:p w:rsidR="000169F0" w:rsidRPr="005B3969" w:rsidRDefault="000169F0" w:rsidP="00121A98">
      <w:pPr>
        <w:spacing w:after="0" w:line="240" w:lineRule="auto"/>
        <w:jc w:val="center"/>
        <w:rPr>
          <w:rFonts w:ascii="Times New Roman" w:hAnsi="Times New Roman"/>
          <w:sz w:val="24"/>
          <w:szCs w:val="24"/>
        </w:rPr>
      </w:pPr>
    </w:p>
    <w:p w:rsidR="000169F0" w:rsidRPr="005B3969" w:rsidRDefault="000169F0" w:rsidP="00121A98">
      <w:pPr>
        <w:spacing w:after="0" w:line="240" w:lineRule="auto"/>
        <w:jc w:val="center"/>
        <w:rPr>
          <w:rFonts w:ascii="Times New Roman" w:hAnsi="Times New Roman"/>
          <w:sz w:val="24"/>
          <w:szCs w:val="24"/>
        </w:rPr>
      </w:pPr>
    </w:p>
    <w:p w:rsidR="000169F0" w:rsidRPr="005B3969" w:rsidRDefault="000169F0" w:rsidP="00121A98">
      <w:pPr>
        <w:spacing w:after="0" w:line="240" w:lineRule="auto"/>
        <w:jc w:val="center"/>
        <w:rPr>
          <w:rFonts w:ascii="Times New Roman" w:hAnsi="Times New Roman"/>
          <w:sz w:val="24"/>
          <w:szCs w:val="24"/>
        </w:rPr>
      </w:pPr>
    </w:p>
    <w:p w:rsidR="000169F0" w:rsidRPr="005B3969" w:rsidRDefault="000169F0" w:rsidP="00121A98">
      <w:pPr>
        <w:spacing w:after="0" w:line="240" w:lineRule="auto"/>
        <w:jc w:val="center"/>
        <w:rPr>
          <w:rFonts w:ascii="Times New Roman" w:hAnsi="Times New Roman"/>
          <w:sz w:val="24"/>
          <w:szCs w:val="24"/>
        </w:rPr>
      </w:pPr>
    </w:p>
    <w:p w:rsidR="000169F0" w:rsidRPr="005B3969" w:rsidRDefault="000169F0" w:rsidP="00121A98">
      <w:pPr>
        <w:spacing w:after="0" w:line="240" w:lineRule="auto"/>
        <w:jc w:val="center"/>
        <w:rPr>
          <w:rFonts w:ascii="Times New Roman" w:hAnsi="Times New Roman"/>
          <w:sz w:val="24"/>
          <w:szCs w:val="24"/>
        </w:rPr>
      </w:pPr>
    </w:p>
    <w:p w:rsidR="000169F0" w:rsidRPr="005B3969" w:rsidRDefault="000169F0" w:rsidP="00121A98">
      <w:pPr>
        <w:spacing w:after="0" w:line="240" w:lineRule="auto"/>
        <w:jc w:val="center"/>
        <w:rPr>
          <w:rFonts w:ascii="Times New Roman" w:hAnsi="Times New Roman"/>
          <w:sz w:val="24"/>
          <w:szCs w:val="24"/>
        </w:rPr>
      </w:pPr>
    </w:p>
    <w:p w:rsidR="000169F0" w:rsidRPr="005B3969" w:rsidRDefault="000169F0" w:rsidP="00121A98">
      <w:pPr>
        <w:spacing w:after="0" w:line="240" w:lineRule="auto"/>
        <w:jc w:val="center"/>
        <w:rPr>
          <w:rFonts w:ascii="Times New Roman" w:hAnsi="Times New Roman"/>
          <w:sz w:val="24"/>
          <w:szCs w:val="24"/>
        </w:rPr>
      </w:pPr>
    </w:p>
    <w:p w:rsidR="000169F0" w:rsidRPr="005B3969" w:rsidRDefault="000169F0" w:rsidP="00121A98">
      <w:pPr>
        <w:spacing w:after="0" w:line="240" w:lineRule="auto"/>
        <w:jc w:val="center"/>
        <w:rPr>
          <w:rFonts w:ascii="Times New Roman" w:hAnsi="Times New Roman"/>
          <w:sz w:val="24"/>
          <w:szCs w:val="24"/>
        </w:rPr>
      </w:pPr>
    </w:p>
    <w:p w:rsidR="000169F0" w:rsidRPr="005B3969" w:rsidRDefault="000169F0" w:rsidP="00121A98">
      <w:pPr>
        <w:spacing w:after="0" w:line="240" w:lineRule="auto"/>
        <w:jc w:val="center"/>
        <w:rPr>
          <w:rFonts w:ascii="Times New Roman" w:hAnsi="Times New Roman"/>
          <w:sz w:val="24"/>
          <w:szCs w:val="24"/>
        </w:rPr>
      </w:pPr>
    </w:p>
    <w:p w:rsidR="000169F0" w:rsidRPr="005B3969" w:rsidRDefault="000169F0" w:rsidP="00121A98">
      <w:pPr>
        <w:spacing w:after="0" w:line="240" w:lineRule="auto"/>
        <w:jc w:val="center"/>
        <w:rPr>
          <w:rFonts w:ascii="Times New Roman" w:hAnsi="Times New Roman"/>
          <w:sz w:val="24"/>
          <w:szCs w:val="24"/>
        </w:rPr>
      </w:pPr>
    </w:p>
    <w:p w:rsidR="000169F0" w:rsidRPr="005B3969" w:rsidRDefault="000169F0" w:rsidP="00121A98">
      <w:pPr>
        <w:spacing w:after="0" w:line="240" w:lineRule="auto"/>
        <w:jc w:val="center"/>
        <w:rPr>
          <w:rFonts w:ascii="Times New Roman" w:hAnsi="Times New Roman"/>
          <w:sz w:val="24"/>
          <w:szCs w:val="24"/>
        </w:rPr>
      </w:pPr>
    </w:p>
    <w:p w:rsidR="000169F0" w:rsidRPr="005B3969" w:rsidRDefault="000169F0" w:rsidP="00121A98">
      <w:pPr>
        <w:spacing w:after="0" w:line="240" w:lineRule="auto"/>
        <w:jc w:val="center"/>
        <w:rPr>
          <w:rFonts w:ascii="Times New Roman" w:hAnsi="Times New Roman"/>
          <w:sz w:val="24"/>
          <w:szCs w:val="24"/>
        </w:rPr>
      </w:pPr>
    </w:p>
    <w:p w:rsidR="004D302B" w:rsidRPr="005B3969" w:rsidRDefault="004D302B" w:rsidP="00550B7C">
      <w:pPr>
        <w:tabs>
          <w:tab w:val="left" w:pos="5040"/>
          <w:tab w:val="left" w:pos="6000"/>
        </w:tabs>
        <w:spacing w:after="0" w:line="240" w:lineRule="auto"/>
        <w:jc w:val="both"/>
        <w:rPr>
          <w:rFonts w:ascii="Times New Roman" w:hAnsi="Times New Roman"/>
          <w:b/>
          <w:i/>
          <w:sz w:val="24"/>
          <w:szCs w:val="24"/>
        </w:rPr>
      </w:pPr>
      <w:r w:rsidRPr="005B3969">
        <w:rPr>
          <w:rFonts w:ascii="Times New Roman" w:hAnsi="Times New Roman"/>
          <w:b/>
          <w:i/>
          <w:sz w:val="24"/>
          <w:szCs w:val="24"/>
        </w:rPr>
        <w:t>____________________________________________________________________</w:t>
      </w:r>
    </w:p>
    <w:p w:rsidR="00550B7C" w:rsidRPr="005B3969" w:rsidRDefault="00824FD9" w:rsidP="00550B7C">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1</w:t>
      </w:r>
      <w:r w:rsidR="00AE2C1A" w:rsidRPr="005B3969">
        <w:rPr>
          <w:rFonts w:ascii="Times New Roman" w:hAnsi="Times New Roman"/>
          <w:b/>
          <w:i/>
          <w:sz w:val="24"/>
          <w:szCs w:val="24"/>
        </w:rPr>
        <w:t>3</w:t>
      </w:r>
      <w:r w:rsidRPr="005B3969">
        <w:rPr>
          <w:rFonts w:ascii="Times New Roman" w:hAnsi="Times New Roman"/>
          <w:b/>
          <w:sz w:val="24"/>
          <w:szCs w:val="24"/>
        </w:rPr>
        <w:t>. Variable: Inteligencia Emocional. Dimensión: Empatía. Indicador:</w:t>
      </w:r>
      <w:r w:rsidR="004D302B" w:rsidRPr="005B3969">
        <w:rPr>
          <w:rFonts w:ascii="Times New Roman" w:hAnsi="Times New Roman"/>
          <w:b/>
          <w:sz w:val="24"/>
          <w:szCs w:val="24"/>
        </w:rPr>
        <w:t xml:space="preserve"> Comprender a los D</w:t>
      </w:r>
      <w:r w:rsidRPr="005B3969">
        <w:rPr>
          <w:rFonts w:ascii="Times New Roman" w:hAnsi="Times New Roman"/>
          <w:b/>
          <w:sz w:val="24"/>
          <w:szCs w:val="24"/>
        </w:rPr>
        <w:t>emás</w:t>
      </w:r>
      <w:r w:rsidRPr="005B3969">
        <w:rPr>
          <w:rFonts w:ascii="Times New Roman" w:hAnsi="Times New Roman"/>
          <w:sz w:val="24"/>
          <w:szCs w:val="24"/>
        </w:rPr>
        <w:t xml:space="preserve">. </w:t>
      </w:r>
    </w:p>
    <w:p w:rsidR="004D302B" w:rsidRPr="005B3969" w:rsidRDefault="004D302B" w:rsidP="00550B7C">
      <w:pPr>
        <w:tabs>
          <w:tab w:val="left" w:pos="5040"/>
          <w:tab w:val="left" w:pos="6000"/>
        </w:tabs>
        <w:spacing w:after="0" w:line="240" w:lineRule="auto"/>
        <w:jc w:val="both"/>
        <w:rPr>
          <w:rFonts w:ascii="Times New Roman" w:hAnsi="Times New Roman"/>
          <w:sz w:val="24"/>
          <w:szCs w:val="24"/>
        </w:rPr>
      </w:pPr>
    </w:p>
    <w:p w:rsidR="00824FD9" w:rsidRPr="005B3969" w:rsidRDefault="00824FD9" w:rsidP="00824FD9">
      <w:pPr>
        <w:spacing w:after="0" w:line="240" w:lineRule="auto"/>
        <w:rPr>
          <w:rFonts w:ascii="Times New Roman" w:hAnsi="Times New Roman"/>
          <w:sz w:val="24"/>
          <w:szCs w:val="24"/>
        </w:rPr>
      </w:pPr>
    </w:p>
    <w:p w:rsidR="00824FD9" w:rsidRPr="005B3969" w:rsidRDefault="00665203" w:rsidP="00824FD9">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w:t>
      </w:r>
      <w:r w:rsidR="00130554" w:rsidRPr="005B3969">
        <w:rPr>
          <w:rFonts w:ascii="Times New Roman" w:hAnsi="Times New Roman"/>
          <w:b/>
          <w:sz w:val="24"/>
          <w:szCs w:val="24"/>
        </w:rPr>
        <w:t>ón</w:t>
      </w:r>
      <w:r w:rsidR="005F4789" w:rsidRPr="005B3969">
        <w:rPr>
          <w:rFonts w:ascii="Times New Roman" w:hAnsi="Times New Roman"/>
          <w:b/>
          <w:sz w:val="24"/>
          <w:szCs w:val="24"/>
        </w:rPr>
        <w:t xml:space="preserve">: </w:t>
      </w:r>
      <w:r w:rsidR="005F4789" w:rsidRPr="005B3969">
        <w:rPr>
          <w:rFonts w:ascii="Times New Roman" w:hAnsi="Times New Roman"/>
          <w:sz w:val="24"/>
          <w:szCs w:val="24"/>
        </w:rPr>
        <w:t>Con</w:t>
      </w:r>
      <w:r w:rsidR="00824FD9" w:rsidRPr="005B3969">
        <w:rPr>
          <w:rFonts w:ascii="Times New Roman" w:hAnsi="Times New Roman"/>
          <w:sz w:val="24"/>
          <w:szCs w:val="24"/>
        </w:rPr>
        <w:t xml:space="preserve"> base </w:t>
      </w:r>
      <w:r w:rsidR="00130554" w:rsidRPr="005B3969">
        <w:rPr>
          <w:rFonts w:ascii="Times New Roman" w:hAnsi="Times New Roman"/>
          <w:sz w:val="24"/>
          <w:szCs w:val="24"/>
        </w:rPr>
        <w:t>en</w:t>
      </w:r>
      <w:r w:rsidR="00824FD9" w:rsidRPr="005B3969">
        <w:rPr>
          <w:rFonts w:ascii="Times New Roman" w:hAnsi="Times New Roman"/>
          <w:sz w:val="24"/>
          <w:szCs w:val="24"/>
        </w:rPr>
        <w:t xml:space="preserve"> los resultados de la encuesta aplicada al personal de la institución, en el ítem 12 referido a Comprender a los demás, se determinó en el personal directivo en un sesenta y siete por ciento (67%) señaló Total Acuerdo </w:t>
      </w:r>
      <w:r w:rsidR="00130554" w:rsidRPr="005B3969">
        <w:rPr>
          <w:rFonts w:ascii="Times New Roman" w:hAnsi="Times New Roman"/>
          <w:sz w:val="24"/>
          <w:szCs w:val="24"/>
        </w:rPr>
        <w:t xml:space="preserve">al </w:t>
      </w:r>
      <w:r w:rsidR="00824FD9" w:rsidRPr="005B3969">
        <w:rPr>
          <w:rFonts w:ascii="Times New Roman" w:hAnsi="Times New Roman"/>
          <w:sz w:val="24"/>
          <w:szCs w:val="24"/>
        </w:rPr>
        <w:t xml:space="preserve">desarrollar empatía </w:t>
      </w:r>
      <w:r w:rsidR="00130554" w:rsidRPr="005B3969">
        <w:rPr>
          <w:rFonts w:ascii="Times New Roman" w:hAnsi="Times New Roman"/>
          <w:sz w:val="24"/>
          <w:szCs w:val="24"/>
        </w:rPr>
        <w:t xml:space="preserve">para </w:t>
      </w:r>
      <w:r w:rsidR="00824FD9" w:rsidRPr="005B3969">
        <w:rPr>
          <w:rFonts w:ascii="Times New Roman" w:hAnsi="Times New Roman"/>
          <w:sz w:val="24"/>
          <w:szCs w:val="24"/>
        </w:rPr>
        <w:t xml:space="preserve"> comprender los problemas del personal, un treinta y tres por ciento (33%) indico De Acuerdo. Mientras que en las respuestas dadas por el personal </w:t>
      </w:r>
      <w:r w:rsidR="00824FD9" w:rsidRPr="005B3969">
        <w:rPr>
          <w:rFonts w:ascii="Times New Roman" w:hAnsi="Times New Roman"/>
          <w:sz w:val="24"/>
          <w:szCs w:val="24"/>
        </w:rPr>
        <w:lastRenderedPageBreak/>
        <w:t>indicaron en un 35,71% Total Acuerdo, un 53,58% De Acuerdo y un 10,71% En Desacuerdo.</w:t>
      </w:r>
    </w:p>
    <w:p w:rsidR="00824FD9" w:rsidRPr="005B3969" w:rsidRDefault="00C66F6F" w:rsidP="00C66F6F">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De acuerdo con </w:t>
      </w:r>
      <w:r w:rsidR="005B7F19" w:rsidRPr="005B3969">
        <w:rPr>
          <w:rFonts w:ascii="Times New Roman" w:hAnsi="Times New Roman"/>
          <w:sz w:val="24"/>
          <w:szCs w:val="24"/>
        </w:rPr>
        <w:t xml:space="preserve"> los resultados, se refleja una alta efectividad del indicador en el</w:t>
      </w:r>
      <w:r w:rsidR="00824FD9" w:rsidRPr="005B3969">
        <w:rPr>
          <w:rFonts w:ascii="Times New Roman" w:hAnsi="Times New Roman"/>
          <w:sz w:val="24"/>
          <w:szCs w:val="24"/>
        </w:rPr>
        <w:t>personal directivo,  y demás miembros de la institución, mientras que una minoría  se le hace difícil  la comprensión de los problemas de los demás ante  las diversas situaciones que se enfrentan en los ámbitos laborales y vida cotidiana. En lo que se puede insertar lo que señala Goleman (1999) “La comprensión de los demás es una manifestación de la empatía que permite la captación de sentimientos, necesidades e intereses ajenos, comprendiendo activamente sus emociones” (p. 6).</w:t>
      </w:r>
    </w:p>
    <w:p w:rsidR="00824FD9" w:rsidRPr="005B3969" w:rsidRDefault="00824FD9" w:rsidP="00824FD9">
      <w:pPr>
        <w:spacing w:after="0" w:line="360" w:lineRule="auto"/>
        <w:ind w:firstLine="567"/>
        <w:jc w:val="both"/>
        <w:rPr>
          <w:rFonts w:ascii="Times New Roman" w:hAnsi="Times New Roman"/>
        </w:rPr>
      </w:pPr>
      <w:r w:rsidRPr="005B3969">
        <w:rPr>
          <w:rFonts w:ascii="Times New Roman" w:hAnsi="Times New Roman"/>
          <w:sz w:val="24"/>
          <w:szCs w:val="24"/>
        </w:rPr>
        <w:t>En este sentido, el gerente educativo, en su liderazgo puede ser un elemento influyente a través de la inteligencia emocional, percibir las necesidades del personal a través de la escucha y fomentar actitudes positivas para la comprensión de los problemas de unos con otros, generando un cambio en el entorno laboral a través de la retroalimentación, propiciando una expectativa positiva en las posibilidades de mantener relaciones humanas aceptables comprendiendo los estados emocionales de cada miembro, acordes a la situación que atraviesa, buscando las alternativas de solución, en el desarrollo de los cambios de actitudes y pensamientos que incida de forma armónica a la interacción social ,una comunicación fluida, en el ambiente laboral.</w:t>
      </w:r>
    </w:p>
    <w:p w:rsidR="00121A98" w:rsidRPr="005B3969" w:rsidRDefault="00121A98" w:rsidP="00121A98">
      <w:pPr>
        <w:spacing w:after="0" w:line="360" w:lineRule="auto"/>
        <w:ind w:firstLine="600"/>
        <w:jc w:val="both"/>
        <w:rPr>
          <w:rFonts w:ascii="Times New Roman" w:hAnsi="Times New Roman"/>
          <w:sz w:val="24"/>
          <w:szCs w:val="24"/>
        </w:rPr>
      </w:pPr>
    </w:p>
    <w:p w:rsidR="00121A98" w:rsidRPr="005B3969" w:rsidRDefault="00121A98" w:rsidP="00121A98">
      <w:pPr>
        <w:spacing w:after="0" w:line="240" w:lineRule="auto"/>
        <w:jc w:val="center"/>
        <w:rPr>
          <w:rFonts w:ascii="Times New Roman" w:hAnsi="Times New Roman"/>
          <w:sz w:val="24"/>
          <w:szCs w:val="24"/>
        </w:rPr>
        <w:sectPr w:rsidR="00121A98" w:rsidRPr="005B3969" w:rsidSect="00F0312F">
          <w:pgSz w:w="12240" w:h="15840" w:code="1"/>
          <w:pgMar w:top="1701" w:right="1701" w:bottom="1701" w:left="2268" w:header="851" w:footer="851" w:gutter="0"/>
          <w:cols w:space="720"/>
        </w:sectPr>
      </w:pPr>
    </w:p>
    <w:p w:rsidR="00121A98" w:rsidRPr="005B3969" w:rsidRDefault="00121A98" w:rsidP="006A4779">
      <w:pPr>
        <w:spacing w:after="0" w:line="360" w:lineRule="auto"/>
        <w:rPr>
          <w:rFonts w:ascii="Times New Roman" w:hAnsi="Times New Roman"/>
          <w:b/>
          <w:sz w:val="24"/>
          <w:szCs w:val="24"/>
        </w:rPr>
      </w:pPr>
      <w:r w:rsidRPr="005B3969">
        <w:rPr>
          <w:rFonts w:ascii="Times New Roman" w:hAnsi="Times New Roman"/>
          <w:b/>
          <w:sz w:val="24"/>
          <w:szCs w:val="24"/>
        </w:rPr>
        <w:lastRenderedPageBreak/>
        <w:t>Cuadro 1</w:t>
      </w:r>
      <w:r w:rsidR="00C66F6F" w:rsidRPr="005B3969">
        <w:rPr>
          <w:rFonts w:ascii="Times New Roman" w:hAnsi="Times New Roman"/>
          <w:b/>
          <w:sz w:val="24"/>
          <w:szCs w:val="24"/>
        </w:rPr>
        <w:t>8</w:t>
      </w:r>
    </w:p>
    <w:p w:rsidR="00AC5542" w:rsidRPr="005F4789" w:rsidRDefault="00C66F6F" w:rsidP="005F4789">
      <w:pPr>
        <w:tabs>
          <w:tab w:val="left" w:pos="5670"/>
        </w:tabs>
        <w:spacing w:after="0" w:line="240" w:lineRule="auto"/>
        <w:rPr>
          <w:rFonts w:ascii="Times New Roman" w:hAnsi="Times New Roman"/>
          <w:b/>
          <w:sz w:val="24"/>
          <w:szCs w:val="24"/>
        </w:rPr>
      </w:pPr>
      <w:r w:rsidRPr="005F4789">
        <w:rPr>
          <w:rFonts w:ascii="Times New Roman" w:hAnsi="Times New Roman"/>
          <w:b/>
          <w:sz w:val="24"/>
          <w:szCs w:val="24"/>
        </w:rPr>
        <w:t>Variable: Inteligencia Emocional</w:t>
      </w:r>
      <w:r w:rsidR="005F4789" w:rsidRPr="005F4789">
        <w:rPr>
          <w:rFonts w:ascii="Times New Roman" w:hAnsi="Times New Roman"/>
          <w:b/>
          <w:sz w:val="24"/>
          <w:szCs w:val="24"/>
        </w:rPr>
        <w:t xml:space="preserve">. </w:t>
      </w:r>
      <w:r w:rsidR="00121A98" w:rsidRPr="005F4789">
        <w:rPr>
          <w:rFonts w:ascii="Times New Roman" w:hAnsi="Times New Roman"/>
          <w:b/>
          <w:sz w:val="24"/>
          <w:szCs w:val="24"/>
        </w:rPr>
        <w:t>Dimensión: Empatía</w:t>
      </w:r>
      <w:r w:rsidR="005F4789" w:rsidRPr="005F4789">
        <w:rPr>
          <w:rFonts w:ascii="Times New Roman" w:hAnsi="Times New Roman"/>
          <w:b/>
          <w:sz w:val="24"/>
          <w:szCs w:val="24"/>
        </w:rPr>
        <w:t xml:space="preserve">. </w:t>
      </w:r>
      <w:r w:rsidR="004D302B" w:rsidRPr="005F4789">
        <w:rPr>
          <w:rFonts w:ascii="Times New Roman" w:hAnsi="Times New Roman"/>
          <w:b/>
          <w:sz w:val="24"/>
          <w:szCs w:val="24"/>
        </w:rPr>
        <w:t>Indicador: Orientación</w:t>
      </w:r>
      <w:r w:rsidR="005F4789" w:rsidRPr="005F4789">
        <w:rPr>
          <w:rFonts w:ascii="Times New Roman" w:hAnsi="Times New Roman"/>
          <w:b/>
          <w:sz w:val="24"/>
          <w:szCs w:val="24"/>
        </w:rPr>
        <w:t xml:space="preserve">. </w:t>
      </w:r>
    </w:p>
    <w:p w:rsidR="00121A98" w:rsidRPr="005F4789" w:rsidRDefault="00121A98" w:rsidP="00C66F6F">
      <w:pPr>
        <w:tabs>
          <w:tab w:val="left" w:pos="840"/>
        </w:tabs>
        <w:autoSpaceDE w:val="0"/>
        <w:autoSpaceDN w:val="0"/>
        <w:adjustRightInd w:val="0"/>
        <w:spacing w:after="0" w:line="240" w:lineRule="auto"/>
        <w:jc w:val="both"/>
        <w:rPr>
          <w:rFonts w:ascii="Times New Roman" w:hAnsi="Times New Roman"/>
          <w:b/>
          <w:sz w:val="24"/>
          <w:szCs w:val="24"/>
        </w:rPr>
      </w:pPr>
      <w:r w:rsidRPr="005F4789">
        <w:rPr>
          <w:rFonts w:ascii="Times New Roman" w:hAnsi="Times New Roman"/>
          <w:b/>
          <w:sz w:val="24"/>
          <w:szCs w:val="24"/>
        </w:rPr>
        <w:t>Ítem 1</w:t>
      </w:r>
      <w:r w:rsidR="00832559" w:rsidRPr="005F4789">
        <w:rPr>
          <w:rFonts w:ascii="Times New Roman" w:hAnsi="Times New Roman"/>
          <w:b/>
          <w:sz w:val="24"/>
          <w:szCs w:val="24"/>
        </w:rPr>
        <w:t>3</w:t>
      </w:r>
      <w:r w:rsidR="004D302B" w:rsidRPr="005F4789">
        <w:rPr>
          <w:rFonts w:ascii="Times New Roman" w:hAnsi="Times New Roman"/>
          <w:b/>
          <w:sz w:val="24"/>
          <w:szCs w:val="24"/>
        </w:rPr>
        <w:t>:</w:t>
      </w:r>
      <w:r w:rsidR="00C66F6F" w:rsidRPr="005F4789">
        <w:rPr>
          <w:rFonts w:ascii="Times New Roman" w:hAnsi="Times New Roman"/>
          <w:b/>
          <w:sz w:val="24"/>
        </w:rPr>
        <w:t>Demuestra</w:t>
      </w:r>
      <w:r w:rsidR="00150F73" w:rsidRPr="005F4789">
        <w:rPr>
          <w:rFonts w:ascii="Times New Roman" w:hAnsi="Times New Roman"/>
          <w:b/>
          <w:sz w:val="24"/>
        </w:rPr>
        <w:t xml:space="preserve"> orientación al servicio para realizar diversas actividades.</w:t>
      </w:r>
    </w:p>
    <w:p w:rsidR="00121A98" w:rsidRPr="00532B3A" w:rsidRDefault="00121A98" w:rsidP="00121A98">
      <w:pPr>
        <w:tabs>
          <w:tab w:val="left" w:pos="840"/>
        </w:tabs>
        <w:autoSpaceDE w:val="0"/>
        <w:autoSpaceDN w:val="0"/>
        <w:adjustRightInd w:val="0"/>
        <w:spacing w:after="0" w:line="240" w:lineRule="auto"/>
        <w:jc w:val="both"/>
        <w:rPr>
          <w:rFonts w:ascii="Times New Roman" w:hAnsi="Times New Roman"/>
          <w:sz w:val="16"/>
          <w:szCs w:val="16"/>
        </w:rPr>
      </w:pPr>
    </w:p>
    <w:p w:rsidR="006A4779" w:rsidRPr="00532B3A" w:rsidRDefault="006A4779" w:rsidP="00121A98">
      <w:pPr>
        <w:tabs>
          <w:tab w:val="left" w:pos="840"/>
        </w:tabs>
        <w:autoSpaceDE w:val="0"/>
        <w:autoSpaceDN w:val="0"/>
        <w:adjustRightInd w:val="0"/>
        <w:spacing w:after="0" w:line="240" w:lineRule="auto"/>
        <w:jc w:val="both"/>
        <w:rPr>
          <w:rFonts w:ascii="Times New Roman" w:hAnsi="Times New Roman"/>
          <w:sz w:val="16"/>
          <w:szCs w:val="16"/>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993"/>
        <w:gridCol w:w="850"/>
        <w:gridCol w:w="524"/>
        <w:gridCol w:w="525"/>
        <w:gridCol w:w="524"/>
        <w:gridCol w:w="525"/>
        <w:gridCol w:w="524"/>
        <w:gridCol w:w="525"/>
        <w:gridCol w:w="524"/>
        <w:gridCol w:w="525"/>
        <w:gridCol w:w="524"/>
        <w:gridCol w:w="525"/>
        <w:gridCol w:w="383"/>
        <w:gridCol w:w="467"/>
      </w:tblGrid>
      <w:tr w:rsidR="005B3969" w:rsidRPr="005B3969" w:rsidTr="00560683">
        <w:trPr>
          <w:jc w:val="center"/>
        </w:trPr>
        <w:tc>
          <w:tcPr>
            <w:tcW w:w="567" w:type="dxa"/>
            <w:tcBorders>
              <w:top w:val="nil"/>
              <w:left w:val="nil"/>
              <w:bottom w:val="single" w:sz="4" w:space="0" w:color="auto"/>
              <w:right w:val="nil"/>
            </w:tcBorders>
            <w:shd w:val="clear" w:color="auto" w:fill="auto"/>
            <w:vAlign w:val="center"/>
          </w:tcPr>
          <w:p w:rsidR="00560683" w:rsidRPr="005B3969" w:rsidRDefault="00560683" w:rsidP="00560683">
            <w:pPr>
              <w:tabs>
                <w:tab w:val="left" w:pos="840"/>
              </w:tabs>
              <w:autoSpaceDE w:val="0"/>
              <w:autoSpaceDN w:val="0"/>
              <w:adjustRightInd w:val="0"/>
              <w:spacing w:after="0" w:line="240" w:lineRule="auto"/>
              <w:jc w:val="center"/>
              <w:rPr>
                <w:rFonts w:ascii="Times New Roman" w:hAnsi="Times New Roman"/>
                <w:b/>
                <w:sz w:val="16"/>
                <w:szCs w:val="16"/>
              </w:rPr>
            </w:pPr>
          </w:p>
        </w:tc>
        <w:tc>
          <w:tcPr>
            <w:tcW w:w="993" w:type="dxa"/>
            <w:tcBorders>
              <w:top w:val="nil"/>
              <w:left w:val="nil"/>
              <w:bottom w:val="single" w:sz="4" w:space="0" w:color="auto"/>
              <w:right w:val="nil"/>
            </w:tcBorders>
            <w:shd w:val="clear" w:color="auto" w:fill="auto"/>
            <w:vAlign w:val="center"/>
          </w:tcPr>
          <w:p w:rsidR="00560683" w:rsidRPr="005B3969" w:rsidRDefault="00560683" w:rsidP="00560683">
            <w:pPr>
              <w:tabs>
                <w:tab w:val="left" w:pos="840"/>
              </w:tabs>
              <w:autoSpaceDE w:val="0"/>
              <w:autoSpaceDN w:val="0"/>
              <w:adjustRightInd w:val="0"/>
              <w:spacing w:after="0" w:line="240" w:lineRule="auto"/>
              <w:jc w:val="center"/>
              <w:rPr>
                <w:rFonts w:ascii="Times New Roman" w:hAnsi="Times New Roman"/>
                <w:b/>
                <w:sz w:val="16"/>
                <w:szCs w:val="16"/>
              </w:rPr>
            </w:pPr>
          </w:p>
        </w:tc>
        <w:tc>
          <w:tcPr>
            <w:tcW w:w="850" w:type="dxa"/>
            <w:tcBorders>
              <w:top w:val="nil"/>
              <w:left w:val="nil"/>
              <w:bottom w:val="single" w:sz="4" w:space="0" w:color="auto"/>
              <w:right w:val="nil"/>
            </w:tcBorders>
            <w:shd w:val="clear" w:color="auto" w:fill="auto"/>
            <w:vAlign w:val="center"/>
          </w:tcPr>
          <w:p w:rsidR="00560683" w:rsidRPr="005B3969" w:rsidRDefault="00560683" w:rsidP="00560683">
            <w:pPr>
              <w:tabs>
                <w:tab w:val="left" w:pos="840"/>
              </w:tabs>
              <w:autoSpaceDE w:val="0"/>
              <w:autoSpaceDN w:val="0"/>
              <w:adjustRightInd w:val="0"/>
              <w:spacing w:after="0" w:line="240" w:lineRule="auto"/>
              <w:jc w:val="center"/>
              <w:rPr>
                <w:rFonts w:ascii="Times New Roman" w:hAnsi="Times New Roman"/>
                <w:b/>
                <w:sz w:val="16"/>
                <w:szCs w:val="16"/>
              </w:rPr>
            </w:pPr>
          </w:p>
        </w:tc>
        <w:tc>
          <w:tcPr>
            <w:tcW w:w="6095" w:type="dxa"/>
            <w:gridSpan w:val="12"/>
            <w:tcBorders>
              <w:left w:val="nil"/>
              <w:bottom w:val="single" w:sz="4" w:space="0" w:color="auto"/>
              <w:right w:val="nil"/>
            </w:tcBorders>
            <w:shd w:val="clear" w:color="auto" w:fill="auto"/>
            <w:vAlign w:val="center"/>
          </w:tcPr>
          <w:p w:rsidR="00560683" w:rsidRPr="005B3969" w:rsidRDefault="00560683" w:rsidP="00560683">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Alternativas de Respuestas</w:t>
            </w:r>
          </w:p>
        </w:tc>
      </w:tr>
      <w:tr w:rsidR="005B3969" w:rsidRPr="005B3969" w:rsidTr="00560683">
        <w:trPr>
          <w:jc w:val="center"/>
        </w:trPr>
        <w:tc>
          <w:tcPr>
            <w:tcW w:w="567" w:type="dxa"/>
            <w:vMerge w:val="restart"/>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93" w:type="dxa"/>
            <w:vMerge w:val="restart"/>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850" w:type="dxa"/>
            <w:vMerge w:val="restart"/>
            <w:tcBorders>
              <w:top w:val="single" w:sz="4" w:space="0" w:color="auto"/>
              <w:left w:val="nil"/>
              <w:bottom w:val="nil"/>
              <w:right w:val="nil"/>
            </w:tcBorders>
            <w:shd w:val="clear" w:color="auto" w:fill="auto"/>
            <w:vAlign w:val="center"/>
          </w:tcPr>
          <w:p w:rsidR="00121A98" w:rsidRPr="005B3969" w:rsidRDefault="00C57B81"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top w:val="single" w:sz="4" w:space="0" w:color="auto"/>
              <w:left w:val="nil"/>
              <w:bottom w:val="single" w:sz="4" w:space="0" w:color="auto"/>
              <w:right w:val="nil"/>
            </w:tcBorders>
            <w:shd w:val="clear" w:color="auto" w:fill="auto"/>
            <w:vAlign w:val="center"/>
          </w:tcPr>
          <w:p w:rsidR="00121A98" w:rsidRPr="005B3969" w:rsidRDefault="005E010F"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121A98" w:rsidRPr="005B3969">
              <w:rPr>
                <w:rFonts w:ascii="Times New Roman" w:hAnsi="Times New Roman"/>
                <w:b/>
                <w:sz w:val="16"/>
                <w:szCs w:val="16"/>
              </w:rPr>
              <w:t xml:space="preserve"> Desacuerdo</w:t>
            </w:r>
          </w:p>
        </w:tc>
        <w:tc>
          <w:tcPr>
            <w:tcW w:w="1049" w:type="dxa"/>
            <w:gridSpan w:val="2"/>
            <w:tcBorders>
              <w:top w:val="single" w:sz="4" w:space="0" w:color="auto"/>
              <w:left w:val="nil"/>
              <w:bottom w:val="single" w:sz="4" w:space="0" w:color="auto"/>
              <w:right w:val="nil"/>
            </w:tcBorders>
            <w:shd w:val="clear" w:color="auto" w:fill="auto"/>
            <w:vAlign w:val="center"/>
          </w:tcPr>
          <w:p w:rsidR="00121A98" w:rsidRPr="005B3969" w:rsidRDefault="005E010F"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121A98" w:rsidRPr="005B3969">
              <w:rPr>
                <w:rFonts w:ascii="Times New Roman" w:hAnsi="Times New Roman"/>
                <w:b/>
                <w:sz w:val="16"/>
                <w:szCs w:val="16"/>
              </w:rPr>
              <w:t xml:space="preserve"> Desacuerdo</w:t>
            </w:r>
          </w:p>
        </w:tc>
        <w:tc>
          <w:tcPr>
            <w:tcW w:w="383" w:type="dxa"/>
            <w:vMerge w:val="restart"/>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560683">
        <w:trPr>
          <w:jc w:val="center"/>
        </w:trPr>
        <w:tc>
          <w:tcPr>
            <w:tcW w:w="567" w:type="dxa"/>
            <w:vMerge/>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993" w:type="dxa"/>
            <w:vMerge/>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850" w:type="dxa"/>
            <w:vMerge/>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121A98" w:rsidRPr="005B3969" w:rsidRDefault="00121A98" w:rsidP="0023173E">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4D302B">
        <w:trPr>
          <w:trHeight w:val="850"/>
          <w:jc w:val="center"/>
        </w:trPr>
        <w:tc>
          <w:tcPr>
            <w:tcW w:w="567" w:type="dxa"/>
            <w:vMerge w:val="restart"/>
            <w:tcBorders>
              <w:top w:val="single" w:sz="4" w:space="0" w:color="auto"/>
              <w:left w:val="nil"/>
              <w:bottom w:val="single" w:sz="4" w:space="0" w:color="auto"/>
              <w:right w:val="nil"/>
            </w:tcBorders>
            <w:shd w:val="clear" w:color="auto" w:fill="auto"/>
            <w:vAlign w:val="center"/>
          </w:tcPr>
          <w:p w:rsidR="00121A98" w:rsidRPr="005B3969" w:rsidRDefault="00121A98" w:rsidP="002079E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r w:rsidR="002079E9" w:rsidRPr="005B3969">
              <w:rPr>
                <w:rFonts w:ascii="Times New Roman" w:hAnsi="Times New Roman"/>
                <w:sz w:val="16"/>
                <w:szCs w:val="16"/>
              </w:rPr>
              <w:t>3</w:t>
            </w:r>
          </w:p>
        </w:tc>
        <w:tc>
          <w:tcPr>
            <w:tcW w:w="993" w:type="dxa"/>
            <w:vMerge w:val="restart"/>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Orientación</w:t>
            </w:r>
          </w:p>
        </w:tc>
        <w:tc>
          <w:tcPr>
            <w:tcW w:w="850"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p>
        </w:tc>
        <w:tc>
          <w:tcPr>
            <w:tcW w:w="524"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525"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c>
          <w:tcPr>
            <w:tcW w:w="524"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4D302B">
        <w:trPr>
          <w:trHeight w:val="850"/>
          <w:jc w:val="center"/>
        </w:trPr>
        <w:tc>
          <w:tcPr>
            <w:tcW w:w="567" w:type="dxa"/>
            <w:vMerge/>
            <w:tcBorders>
              <w:top w:val="single" w:sz="4" w:space="0" w:color="auto"/>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p>
        </w:tc>
        <w:tc>
          <w:tcPr>
            <w:tcW w:w="993" w:type="dxa"/>
            <w:vMerge/>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p>
        </w:tc>
        <w:tc>
          <w:tcPr>
            <w:tcW w:w="850" w:type="dxa"/>
            <w:tcBorders>
              <w:top w:val="nil"/>
              <w:left w:val="nil"/>
              <w:bottom w:val="single" w:sz="4" w:space="0" w:color="auto"/>
              <w:right w:val="nil"/>
            </w:tcBorders>
            <w:shd w:val="clear" w:color="auto" w:fill="auto"/>
            <w:vAlign w:val="center"/>
          </w:tcPr>
          <w:p w:rsidR="00121A98" w:rsidRPr="005B3969" w:rsidRDefault="004D17B2"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personal</w:t>
            </w:r>
          </w:p>
        </w:tc>
        <w:tc>
          <w:tcPr>
            <w:tcW w:w="524" w:type="dxa"/>
            <w:tcBorders>
              <w:top w:val="nil"/>
              <w:left w:val="nil"/>
              <w:bottom w:val="single" w:sz="4" w:space="0" w:color="auto"/>
              <w:right w:val="nil"/>
            </w:tcBorders>
            <w:shd w:val="clear" w:color="auto" w:fill="auto"/>
            <w:vAlign w:val="center"/>
          </w:tcPr>
          <w:p w:rsidR="00121A98" w:rsidRPr="005B3969" w:rsidRDefault="00121A98" w:rsidP="00121A9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13</w:t>
            </w:r>
          </w:p>
        </w:tc>
        <w:tc>
          <w:tcPr>
            <w:tcW w:w="525" w:type="dxa"/>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46</w:t>
            </w:r>
          </w:p>
        </w:tc>
        <w:tc>
          <w:tcPr>
            <w:tcW w:w="524" w:type="dxa"/>
            <w:tcBorders>
              <w:top w:val="nil"/>
              <w:left w:val="nil"/>
              <w:bottom w:val="single" w:sz="4" w:space="0" w:color="auto"/>
              <w:right w:val="nil"/>
            </w:tcBorders>
            <w:shd w:val="clear" w:color="auto" w:fill="auto"/>
            <w:vAlign w:val="center"/>
          </w:tcPr>
          <w:p w:rsidR="00121A98" w:rsidRPr="005B3969" w:rsidRDefault="00121A98" w:rsidP="00121A9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w:t>
            </w:r>
          </w:p>
        </w:tc>
        <w:tc>
          <w:tcPr>
            <w:tcW w:w="525" w:type="dxa"/>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36</w:t>
            </w:r>
          </w:p>
        </w:tc>
        <w:tc>
          <w:tcPr>
            <w:tcW w:w="524" w:type="dxa"/>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w:t>
            </w:r>
          </w:p>
        </w:tc>
        <w:tc>
          <w:tcPr>
            <w:tcW w:w="525" w:type="dxa"/>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18</w:t>
            </w:r>
          </w:p>
        </w:tc>
        <w:tc>
          <w:tcPr>
            <w:tcW w:w="524" w:type="dxa"/>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121A98" w:rsidRPr="005B3969" w:rsidRDefault="00121A9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5F4789" w:rsidRPr="005F4789" w:rsidRDefault="00D62604" w:rsidP="00DF6D12">
      <w:pPr>
        <w:spacing w:after="0"/>
        <w:rPr>
          <w:rFonts w:ascii="Times New Roman" w:hAnsi="Times New Roman"/>
          <w:sz w:val="20"/>
          <w:szCs w:val="20"/>
        </w:rPr>
      </w:pPr>
      <w:r w:rsidRPr="005B3969">
        <w:rPr>
          <w:rFonts w:ascii="Times New Roman" w:hAnsi="Times New Roman"/>
          <w:b/>
          <w:sz w:val="20"/>
          <w:szCs w:val="20"/>
        </w:rPr>
        <w:t>Nota</w:t>
      </w:r>
      <w:r w:rsidRPr="005B3969">
        <w:rPr>
          <w:rFonts w:ascii="Times New Roman" w:hAnsi="Times New Roman"/>
          <w:sz w:val="20"/>
          <w:szCs w:val="20"/>
        </w:rPr>
        <w:t>: Cálculos del investigador</w:t>
      </w:r>
      <w:r w:rsidR="004F2D85" w:rsidRPr="005B3969">
        <w:rPr>
          <w:rFonts w:ascii="Times New Roman" w:hAnsi="Times New Roman"/>
          <w:sz w:val="20"/>
          <w:szCs w:val="20"/>
        </w:rPr>
        <w:t>, Aguilar</w:t>
      </w:r>
      <w:r w:rsidR="00DF6D12" w:rsidRPr="005B3969">
        <w:rPr>
          <w:rFonts w:ascii="Times New Roman" w:hAnsi="Times New Roman"/>
          <w:sz w:val="20"/>
          <w:szCs w:val="20"/>
        </w:rPr>
        <w:t xml:space="preserve"> (</w:t>
      </w:r>
      <w:r w:rsidR="005B7F19" w:rsidRPr="005B3969">
        <w:rPr>
          <w:rFonts w:ascii="Times New Roman" w:hAnsi="Times New Roman"/>
          <w:sz w:val="20"/>
          <w:szCs w:val="20"/>
        </w:rPr>
        <w:t>2020</w:t>
      </w:r>
      <w:r w:rsidR="005F4789">
        <w:rPr>
          <w:rFonts w:ascii="Times New Roman" w:hAnsi="Times New Roman"/>
          <w:sz w:val="20"/>
          <w:szCs w:val="20"/>
        </w:rPr>
        <w:t>).</w:t>
      </w:r>
    </w:p>
    <w:p w:rsidR="005F4789" w:rsidRPr="005B3969" w:rsidRDefault="005F4789" w:rsidP="00121A98">
      <w:pPr>
        <w:spacing w:after="0" w:line="240" w:lineRule="auto"/>
        <w:jc w:val="center"/>
        <w:rPr>
          <w:rFonts w:ascii="Times New Roman" w:hAnsi="Times New Roman"/>
          <w:sz w:val="24"/>
          <w:szCs w:val="24"/>
        </w:rPr>
      </w:pPr>
    </w:p>
    <w:p w:rsidR="005E010F" w:rsidRPr="005B3969" w:rsidRDefault="005E010F" w:rsidP="00121A98">
      <w:pPr>
        <w:spacing w:after="0" w:line="240" w:lineRule="auto"/>
        <w:jc w:val="center"/>
        <w:rPr>
          <w:rFonts w:ascii="Times New Roman" w:hAnsi="Times New Roman"/>
          <w:sz w:val="24"/>
          <w:szCs w:val="24"/>
        </w:rPr>
      </w:pPr>
      <w:r w:rsidRPr="005B3969">
        <w:rPr>
          <w:noProof/>
          <w:lang w:eastAsia="es-VE"/>
        </w:rPr>
        <w:drawing>
          <wp:anchor distT="0" distB="0" distL="114300" distR="114300" simplePos="0" relativeHeight="251631104" behindDoc="0" locked="0" layoutInCell="1" allowOverlap="1">
            <wp:simplePos x="0" y="0"/>
            <wp:positionH relativeFrom="column">
              <wp:posOffset>-341</wp:posOffset>
            </wp:positionH>
            <wp:positionV relativeFrom="paragraph">
              <wp:posOffset>2161</wp:posOffset>
            </wp:positionV>
            <wp:extent cx="5252085" cy="2724752"/>
            <wp:effectExtent l="0" t="0" r="5715" b="0"/>
            <wp:wrapNone/>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anchor>
        </w:drawing>
      </w:r>
    </w:p>
    <w:p w:rsidR="005E010F" w:rsidRPr="005B3969" w:rsidRDefault="005E010F" w:rsidP="00121A98">
      <w:pPr>
        <w:spacing w:after="0" w:line="240" w:lineRule="auto"/>
        <w:jc w:val="center"/>
        <w:rPr>
          <w:rFonts w:ascii="Times New Roman" w:hAnsi="Times New Roman"/>
          <w:sz w:val="24"/>
          <w:szCs w:val="24"/>
        </w:rPr>
      </w:pPr>
    </w:p>
    <w:p w:rsidR="005E010F" w:rsidRPr="005B3969" w:rsidRDefault="005E010F" w:rsidP="00121A98">
      <w:pPr>
        <w:spacing w:after="0" w:line="240" w:lineRule="auto"/>
        <w:jc w:val="center"/>
        <w:rPr>
          <w:rFonts w:ascii="Times New Roman" w:hAnsi="Times New Roman"/>
          <w:sz w:val="24"/>
          <w:szCs w:val="24"/>
        </w:rPr>
      </w:pPr>
    </w:p>
    <w:p w:rsidR="005E010F" w:rsidRPr="005B3969" w:rsidRDefault="005E010F" w:rsidP="00121A98">
      <w:pPr>
        <w:spacing w:after="0" w:line="240" w:lineRule="auto"/>
        <w:jc w:val="center"/>
        <w:rPr>
          <w:rFonts w:ascii="Times New Roman" w:hAnsi="Times New Roman"/>
          <w:sz w:val="24"/>
          <w:szCs w:val="24"/>
        </w:rPr>
      </w:pPr>
    </w:p>
    <w:p w:rsidR="005E010F" w:rsidRPr="005B3969" w:rsidRDefault="005E010F" w:rsidP="00121A98">
      <w:pPr>
        <w:spacing w:after="0" w:line="240" w:lineRule="auto"/>
        <w:jc w:val="center"/>
        <w:rPr>
          <w:rFonts w:ascii="Times New Roman" w:hAnsi="Times New Roman"/>
          <w:sz w:val="24"/>
          <w:szCs w:val="24"/>
        </w:rPr>
      </w:pPr>
    </w:p>
    <w:p w:rsidR="005E010F" w:rsidRPr="005B3969" w:rsidRDefault="005E010F" w:rsidP="00121A98">
      <w:pPr>
        <w:spacing w:after="0" w:line="240" w:lineRule="auto"/>
        <w:jc w:val="center"/>
        <w:rPr>
          <w:rFonts w:ascii="Times New Roman" w:hAnsi="Times New Roman"/>
          <w:sz w:val="24"/>
          <w:szCs w:val="24"/>
        </w:rPr>
      </w:pPr>
    </w:p>
    <w:p w:rsidR="005E010F" w:rsidRPr="005B3969" w:rsidRDefault="005E010F" w:rsidP="00121A98">
      <w:pPr>
        <w:spacing w:after="0" w:line="240" w:lineRule="auto"/>
        <w:jc w:val="center"/>
        <w:rPr>
          <w:rFonts w:ascii="Times New Roman" w:hAnsi="Times New Roman"/>
          <w:sz w:val="24"/>
          <w:szCs w:val="24"/>
        </w:rPr>
      </w:pPr>
    </w:p>
    <w:p w:rsidR="005E010F" w:rsidRPr="005B3969" w:rsidRDefault="005E010F" w:rsidP="00121A98">
      <w:pPr>
        <w:spacing w:after="0" w:line="240" w:lineRule="auto"/>
        <w:jc w:val="center"/>
        <w:rPr>
          <w:rFonts w:ascii="Times New Roman" w:hAnsi="Times New Roman"/>
          <w:sz w:val="24"/>
          <w:szCs w:val="24"/>
        </w:rPr>
      </w:pPr>
    </w:p>
    <w:p w:rsidR="005E010F" w:rsidRPr="005B3969" w:rsidRDefault="005E010F" w:rsidP="00121A98">
      <w:pPr>
        <w:spacing w:after="0" w:line="240" w:lineRule="auto"/>
        <w:jc w:val="center"/>
        <w:rPr>
          <w:rFonts w:ascii="Times New Roman" w:hAnsi="Times New Roman"/>
          <w:sz w:val="24"/>
          <w:szCs w:val="24"/>
        </w:rPr>
      </w:pPr>
    </w:p>
    <w:p w:rsidR="005E010F" w:rsidRPr="005B3969" w:rsidRDefault="005E010F" w:rsidP="00121A98">
      <w:pPr>
        <w:spacing w:after="0" w:line="240" w:lineRule="auto"/>
        <w:jc w:val="center"/>
        <w:rPr>
          <w:rFonts w:ascii="Times New Roman" w:hAnsi="Times New Roman"/>
          <w:sz w:val="24"/>
          <w:szCs w:val="24"/>
        </w:rPr>
      </w:pPr>
    </w:p>
    <w:p w:rsidR="005E010F" w:rsidRPr="005B3969" w:rsidRDefault="005E010F" w:rsidP="00121A98">
      <w:pPr>
        <w:spacing w:after="0" w:line="240" w:lineRule="auto"/>
        <w:jc w:val="center"/>
        <w:rPr>
          <w:rFonts w:ascii="Times New Roman" w:hAnsi="Times New Roman"/>
          <w:sz w:val="24"/>
          <w:szCs w:val="24"/>
        </w:rPr>
      </w:pPr>
    </w:p>
    <w:p w:rsidR="005E010F" w:rsidRPr="005B3969" w:rsidRDefault="005E010F" w:rsidP="00121A98">
      <w:pPr>
        <w:spacing w:after="0" w:line="240" w:lineRule="auto"/>
        <w:jc w:val="center"/>
        <w:rPr>
          <w:rFonts w:ascii="Times New Roman" w:hAnsi="Times New Roman"/>
          <w:sz w:val="24"/>
          <w:szCs w:val="24"/>
        </w:rPr>
      </w:pPr>
    </w:p>
    <w:p w:rsidR="005E010F" w:rsidRPr="005B3969" w:rsidRDefault="005E010F" w:rsidP="00121A98">
      <w:pPr>
        <w:spacing w:after="0" w:line="240" w:lineRule="auto"/>
        <w:jc w:val="center"/>
        <w:rPr>
          <w:rFonts w:ascii="Times New Roman" w:hAnsi="Times New Roman"/>
          <w:sz w:val="24"/>
          <w:szCs w:val="24"/>
        </w:rPr>
      </w:pPr>
    </w:p>
    <w:p w:rsidR="005E010F" w:rsidRPr="005B3969" w:rsidRDefault="005E010F" w:rsidP="00121A98">
      <w:pPr>
        <w:spacing w:after="0" w:line="240" w:lineRule="auto"/>
        <w:jc w:val="center"/>
        <w:rPr>
          <w:rFonts w:ascii="Times New Roman" w:hAnsi="Times New Roman"/>
          <w:sz w:val="24"/>
          <w:szCs w:val="24"/>
        </w:rPr>
      </w:pPr>
    </w:p>
    <w:p w:rsidR="005E010F" w:rsidRPr="005B3969" w:rsidRDefault="005E010F" w:rsidP="00121A98">
      <w:pPr>
        <w:spacing w:after="0" w:line="240" w:lineRule="auto"/>
        <w:jc w:val="center"/>
        <w:rPr>
          <w:rFonts w:ascii="Times New Roman" w:hAnsi="Times New Roman"/>
          <w:sz w:val="24"/>
          <w:szCs w:val="24"/>
        </w:rPr>
      </w:pPr>
    </w:p>
    <w:p w:rsidR="00490BD9" w:rsidRPr="005B3969" w:rsidRDefault="00490BD9" w:rsidP="00550B7C">
      <w:pPr>
        <w:tabs>
          <w:tab w:val="left" w:pos="5040"/>
          <w:tab w:val="left" w:pos="6000"/>
        </w:tabs>
        <w:spacing w:after="0" w:line="240" w:lineRule="auto"/>
        <w:jc w:val="both"/>
        <w:rPr>
          <w:rFonts w:ascii="Times New Roman" w:hAnsi="Times New Roman"/>
          <w:b/>
          <w:i/>
          <w:sz w:val="24"/>
          <w:szCs w:val="24"/>
        </w:rPr>
      </w:pPr>
      <w:r w:rsidRPr="005B3969">
        <w:rPr>
          <w:rFonts w:ascii="Times New Roman" w:hAnsi="Times New Roman"/>
          <w:b/>
          <w:i/>
          <w:sz w:val="24"/>
          <w:szCs w:val="24"/>
        </w:rPr>
        <w:t>____________________________________________________________________</w:t>
      </w:r>
    </w:p>
    <w:p w:rsidR="00550B7C" w:rsidRPr="005B3969" w:rsidRDefault="00824FD9" w:rsidP="00550B7C">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1</w:t>
      </w:r>
      <w:r w:rsidR="00AE2C1A" w:rsidRPr="005B3969">
        <w:rPr>
          <w:rFonts w:ascii="Times New Roman" w:hAnsi="Times New Roman"/>
          <w:b/>
          <w:i/>
          <w:sz w:val="24"/>
          <w:szCs w:val="24"/>
        </w:rPr>
        <w:t>4</w:t>
      </w:r>
      <w:r w:rsidRPr="005B3969">
        <w:rPr>
          <w:rFonts w:ascii="Times New Roman" w:hAnsi="Times New Roman"/>
          <w:b/>
          <w:sz w:val="24"/>
          <w:szCs w:val="24"/>
        </w:rPr>
        <w:t>. Variable: Inteligencia Emocional. Dimensión: Empatía. Indicador: Orientación</w:t>
      </w:r>
      <w:r w:rsidRPr="005B3969">
        <w:rPr>
          <w:rFonts w:ascii="Times New Roman" w:hAnsi="Times New Roman"/>
          <w:sz w:val="24"/>
          <w:szCs w:val="24"/>
        </w:rPr>
        <w:t xml:space="preserve">. </w:t>
      </w:r>
    </w:p>
    <w:p w:rsidR="00824FD9" w:rsidRPr="005B3969" w:rsidRDefault="00824FD9" w:rsidP="00824FD9">
      <w:pPr>
        <w:spacing w:after="0" w:line="240" w:lineRule="auto"/>
        <w:jc w:val="both"/>
        <w:rPr>
          <w:rFonts w:ascii="Times New Roman" w:hAnsi="Times New Roman"/>
          <w:sz w:val="24"/>
          <w:szCs w:val="24"/>
        </w:rPr>
      </w:pPr>
    </w:p>
    <w:p w:rsidR="00824FD9" w:rsidRPr="005B3969" w:rsidRDefault="00824FD9" w:rsidP="00824FD9">
      <w:pPr>
        <w:spacing w:after="0" w:line="240" w:lineRule="auto"/>
        <w:jc w:val="both"/>
        <w:rPr>
          <w:rFonts w:ascii="Times New Roman" w:hAnsi="Times New Roman"/>
          <w:sz w:val="24"/>
          <w:szCs w:val="24"/>
        </w:rPr>
      </w:pPr>
    </w:p>
    <w:p w:rsidR="0066007C" w:rsidRPr="005B3969" w:rsidRDefault="005F7F55" w:rsidP="0066007C">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Pr="005B3969">
        <w:rPr>
          <w:rFonts w:ascii="Times New Roman" w:hAnsi="Times New Roman"/>
          <w:sz w:val="24"/>
          <w:szCs w:val="24"/>
        </w:rPr>
        <w:t>:</w:t>
      </w:r>
      <w:r w:rsidR="0066007C" w:rsidRPr="005B3969">
        <w:rPr>
          <w:rFonts w:ascii="Times New Roman" w:hAnsi="Times New Roman"/>
          <w:sz w:val="24"/>
          <w:szCs w:val="24"/>
        </w:rPr>
        <w:t xml:space="preserve"> Los resultados del ítem 13 referido al indicador Orientación al servicio, se determinó que el personal directivo en un cien por ciento (100%) manifestaron Total Acuerdo demostrar orientación al servicio para realizar diversas actividades en la gestión educativa. Por su parte, el personal de la institución en un cuarenta y seis por ciento (46%) Total Acuerdo, treinta y seis por ciento (36%) De Acuerdo, dieciocho por ciento (18%) manifiestan Indeciso.</w:t>
      </w:r>
    </w:p>
    <w:p w:rsidR="0066007C" w:rsidRPr="005B3969" w:rsidRDefault="0066007C" w:rsidP="0066007C">
      <w:pPr>
        <w:spacing w:after="0" w:line="360" w:lineRule="auto"/>
        <w:ind w:firstLine="567"/>
        <w:jc w:val="both"/>
        <w:rPr>
          <w:rFonts w:ascii="Times New Roman" w:hAnsi="Times New Roman"/>
          <w:sz w:val="24"/>
          <w:szCs w:val="24"/>
        </w:rPr>
      </w:pPr>
      <w:r w:rsidRPr="005B3969">
        <w:rPr>
          <w:rFonts w:ascii="Times New Roman" w:hAnsi="Times New Roman"/>
          <w:sz w:val="24"/>
          <w:szCs w:val="24"/>
        </w:rPr>
        <w:lastRenderedPageBreak/>
        <w:t xml:space="preserve">Los resultados  denotan alta efectividad del indicador en el personal directivo, y en </w:t>
      </w:r>
      <w:r w:rsidR="0052237D" w:rsidRPr="005B3969">
        <w:rPr>
          <w:rFonts w:ascii="Times New Roman" w:hAnsi="Times New Roman"/>
          <w:sz w:val="24"/>
          <w:szCs w:val="24"/>
        </w:rPr>
        <w:t>los demás miembros del personal</w:t>
      </w:r>
      <w:r w:rsidRPr="005B3969">
        <w:rPr>
          <w:rFonts w:ascii="Times New Roman" w:hAnsi="Times New Roman"/>
          <w:sz w:val="24"/>
          <w:szCs w:val="24"/>
        </w:rPr>
        <w:t xml:space="preserve"> para lograr las metas institucionales en un trabajo de equipo colaborativo, participación, ayuda, en beneficio de la organización </w:t>
      </w:r>
      <w:r w:rsidR="0052237D" w:rsidRPr="005B3969">
        <w:rPr>
          <w:rFonts w:ascii="Times New Roman" w:hAnsi="Times New Roman"/>
          <w:sz w:val="24"/>
          <w:szCs w:val="24"/>
        </w:rPr>
        <w:t xml:space="preserve">y </w:t>
      </w:r>
      <w:r w:rsidRPr="005B3969">
        <w:rPr>
          <w:rFonts w:ascii="Times New Roman" w:hAnsi="Times New Roman"/>
          <w:sz w:val="24"/>
          <w:szCs w:val="24"/>
        </w:rPr>
        <w:t xml:space="preserve"> una minoría </w:t>
      </w:r>
      <w:r w:rsidR="0052237D" w:rsidRPr="005B3969">
        <w:rPr>
          <w:rFonts w:ascii="Times New Roman" w:hAnsi="Times New Roman"/>
          <w:sz w:val="24"/>
          <w:szCs w:val="24"/>
        </w:rPr>
        <w:t>no especificaron ninguna repuesta favorable</w:t>
      </w:r>
      <w:r w:rsidRPr="005B3969">
        <w:rPr>
          <w:rFonts w:ascii="Times New Roman" w:hAnsi="Times New Roman"/>
          <w:sz w:val="24"/>
          <w:szCs w:val="24"/>
        </w:rPr>
        <w:t xml:space="preserve"> representando el (18%).</w:t>
      </w:r>
      <w:r w:rsidR="0052237D" w:rsidRPr="005B3969">
        <w:rPr>
          <w:rFonts w:ascii="Times New Roman" w:hAnsi="Times New Roman"/>
          <w:sz w:val="24"/>
          <w:szCs w:val="24"/>
        </w:rPr>
        <w:t>lo que induce que son personas egocéntricas, individualista, y no presta apoyo a quien lo necesite.</w:t>
      </w:r>
      <w:r w:rsidRPr="005B3969">
        <w:rPr>
          <w:rFonts w:ascii="Times New Roman" w:hAnsi="Times New Roman"/>
          <w:sz w:val="24"/>
          <w:szCs w:val="24"/>
        </w:rPr>
        <w:t xml:space="preserve"> De acuerdo a Goleman (1999) señala que: “la orientación al servicio es: prever, reconocer y satisfacer las necesidades del cliente”. (p. 325).</w:t>
      </w:r>
    </w:p>
    <w:p w:rsidR="0066007C" w:rsidRPr="005B3969" w:rsidRDefault="0066007C" w:rsidP="0066007C">
      <w:pPr>
        <w:spacing w:line="360" w:lineRule="auto"/>
        <w:ind w:firstLine="567"/>
        <w:jc w:val="both"/>
        <w:rPr>
          <w:rFonts w:ascii="Times New Roman" w:hAnsi="Times New Roman"/>
          <w:sz w:val="24"/>
          <w:szCs w:val="24"/>
        </w:rPr>
      </w:pPr>
      <w:r w:rsidRPr="005B3969">
        <w:rPr>
          <w:rFonts w:ascii="Times New Roman" w:hAnsi="Times New Roman"/>
          <w:sz w:val="24"/>
          <w:szCs w:val="24"/>
        </w:rPr>
        <w:t xml:space="preserve">En este sentido, el gerente educativo </w:t>
      </w:r>
      <w:r w:rsidR="0052237D" w:rsidRPr="005B3969">
        <w:rPr>
          <w:rFonts w:ascii="Times New Roman" w:hAnsi="Times New Roman"/>
          <w:sz w:val="24"/>
          <w:szCs w:val="24"/>
        </w:rPr>
        <w:t>al</w:t>
      </w:r>
      <w:r w:rsidRPr="005B3969">
        <w:rPr>
          <w:rFonts w:ascii="Times New Roman" w:hAnsi="Times New Roman"/>
          <w:sz w:val="24"/>
          <w:szCs w:val="24"/>
        </w:rPr>
        <w:t xml:space="preserve"> brindar orientación al personal mostrando solidaridad, apoyo, ayuda a los miembros de la organización cuando lo necesite, </w:t>
      </w:r>
      <w:r w:rsidR="0052237D" w:rsidRPr="005B3969">
        <w:rPr>
          <w:rFonts w:ascii="Times New Roman" w:hAnsi="Times New Roman"/>
          <w:sz w:val="24"/>
          <w:szCs w:val="24"/>
        </w:rPr>
        <w:t xml:space="preserve">fortalecerá </w:t>
      </w:r>
      <w:r w:rsidRPr="005B3969">
        <w:rPr>
          <w:rFonts w:ascii="Times New Roman" w:hAnsi="Times New Roman"/>
          <w:sz w:val="24"/>
          <w:szCs w:val="24"/>
        </w:rPr>
        <w:t>el mejor desempeño de las potencialidades humanas,</w:t>
      </w:r>
      <w:r w:rsidR="00140D0C" w:rsidRPr="005B3969">
        <w:rPr>
          <w:rFonts w:ascii="Times New Roman" w:hAnsi="Times New Roman"/>
          <w:sz w:val="24"/>
          <w:szCs w:val="24"/>
        </w:rPr>
        <w:t xml:space="preserve"> incentivando </w:t>
      </w:r>
      <w:r w:rsidR="0052237D" w:rsidRPr="005B3969">
        <w:rPr>
          <w:rFonts w:ascii="Times New Roman" w:hAnsi="Times New Roman"/>
          <w:sz w:val="24"/>
          <w:szCs w:val="24"/>
        </w:rPr>
        <w:t xml:space="preserve">los estados de ánimo para una gestión de calidad </w:t>
      </w:r>
      <w:r w:rsidR="00140D0C" w:rsidRPr="005B3969">
        <w:rPr>
          <w:rFonts w:ascii="Times New Roman" w:hAnsi="Times New Roman"/>
          <w:sz w:val="24"/>
          <w:szCs w:val="24"/>
        </w:rPr>
        <w:t>y el apoyo permanentecon una mejor interacción social.</w:t>
      </w:r>
    </w:p>
    <w:p w:rsidR="00121A98" w:rsidRPr="005B3969" w:rsidRDefault="00121A98" w:rsidP="00121A98">
      <w:pPr>
        <w:spacing w:after="0" w:line="360" w:lineRule="auto"/>
        <w:ind w:firstLine="600"/>
        <w:jc w:val="both"/>
        <w:rPr>
          <w:rFonts w:ascii="Times New Roman" w:hAnsi="Times New Roman"/>
          <w:sz w:val="24"/>
          <w:szCs w:val="24"/>
        </w:rPr>
      </w:pPr>
    </w:p>
    <w:p w:rsidR="00121A98" w:rsidRPr="005B3969" w:rsidRDefault="00121A98" w:rsidP="00121A98">
      <w:pPr>
        <w:spacing w:after="0" w:line="240" w:lineRule="auto"/>
        <w:jc w:val="center"/>
        <w:rPr>
          <w:rFonts w:ascii="Times New Roman" w:hAnsi="Times New Roman"/>
          <w:sz w:val="24"/>
          <w:szCs w:val="24"/>
        </w:rPr>
        <w:sectPr w:rsidR="00121A98" w:rsidRPr="005B3969" w:rsidSect="00F0312F">
          <w:pgSz w:w="12240" w:h="15840" w:code="1"/>
          <w:pgMar w:top="1701" w:right="1701" w:bottom="1701" w:left="2268" w:header="851" w:footer="851" w:gutter="0"/>
          <w:cols w:space="720"/>
        </w:sectPr>
      </w:pPr>
    </w:p>
    <w:p w:rsidR="00824FD9" w:rsidRPr="005B3969" w:rsidRDefault="00824FD9" w:rsidP="00824FD9">
      <w:pPr>
        <w:spacing w:after="0" w:line="360" w:lineRule="auto"/>
        <w:rPr>
          <w:rFonts w:ascii="Times New Roman" w:hAnsi="Times New Roman"/>
          <w:b/>
          <w:sz w:val="24"/>
          <w:szCs w:val="24"/>
        </w:rPr>
      </w:pPr>
      <w:r w:rsidRPr="005B3969">
        <w:rPr>
          <w:rFonts w:ascii="Times New Roman" w:hAnsi="Times New Roman"/>
          <w:b/>
          <w:sz w:val="24"/>
          <w:szCs w:val="24"/>
        </w:rPr>
        <w:lastRenderedPageBreak/>
        <w:t>Cuadro 1</w:t>
      </w:r>
      <w:r w:rsidR="00C66F6F" w:rsidRPr="005B3969">
        <w:rPr>
          <w:rFonts w:ascii="Times New Roman" w:hAnsi="Times New Roman"/>
          <w:b/>
          <w:sz w:val="24"/>
          <w:szCs w:val="24"/>
        </w:rPr>
        <w:t>9</w:t>
      </w:r>
    </w:p>
    <w:p w:rsidR="005B7F19" w:rsidRPr="005F4789" w:rsidRDefault="00C66F6F" w:rsidP="005F4789">
      <w:pPr>
        <w:tabs>
          <w:tab w:val="left" w:pos="5670"/>
        </w:tabs>
        <w:spacing w:after="0" w:line="240" w:lineRule="auto"/>
        <w:jc w:val="both"/>
        <w:rPr>
          <w:rFonts w:ascii="Times New Roman" w:hAnsi="Times New Roman"/>
          <w:b/>
          <w:sz w:val="24"/>
          <w:szCs w:val="24"/>
        </w:rPr>
      </w:pPr>
      <w:r w:rsidRPr="005F4789">
        <w:rPr>
          <w:rFonts w:ascii="Times New Roman" w:hAnsi="Times New Roman"/>
          <w:b/>
          <w:sz w:val="24"/>
          <w:szCs w:val="24"/>
        </w:rPr>
        <w:t>Variable: Inteligencia Emocional</w:t>
      </w:r>
      <w:r w:rsidR="005F4789" w:rsidRPr="005F4789">
        <w:rPr>
          <w:rFonts w:ascii="Times New Roman" w:hAnsi="Times New Roman"/>
          <w:b/>
          <w:sz w:val="24"/>
          <w:szCs w:val="24"/>
        </w:rPr>
        <w:t xml:space="preserve">. </w:t>
      </w:r>
      <w:r w:rsidR="00824FD9" w:rsidRPr="005F4789">
        <w:rPr>
          <w:rFonts w:ascii="Times New Roman" w:hAnsi="Times New Roman"/>
          <w:b/>
          <w:sz w:val="24"/>
          <w:szCs w:val="24"/>
        </w:rPr>
        <w:t>Dimensión: Empatía</w:t>
      </w:r>
      <w:r w:rsidR="005F4789" w:rsidRPr="005F4789">
        <w:rPr>
          <w:rFonts w:ascii="Times New Roman" w:hAnsi="Times New Roman"/>
          <w:b/>
          <w:sz w:val="24"/>
          <w:szCs w:val="24"/>
        </w:rPr>
        <w:t xml:space="preserve">. </w:t>
      </w:r>
      <w:r w:rsidR="004D302B" w:rsidRPr="005F4789">
        <w:rPr>
          <w:rFonts w:ascii="Times New Roman" w:hAnsi="Times New Roman"/>
          <w:b/>
          <w:sz w:val="24"/>
          <w:szCs w:val="24"/>
        </w:rPr>
        <w:t>Indicador: Conciencia Política</w:t>
      </w:r>
      <w:r w:rsidR="005F4789" w:rsidRPr="005F4789">
        <w:rPr>
          <w:rFonts w:ascii="Times New Roman" w:hAnsi="Times New Roman"/>
          <w:b/>
          <w:sz w:val="24"/>
          <w:szCs w:val="24"/>
        </w:rPr>
        <w:t xml:space="preserve">. </w:t>
      </w:r>
      <w:r w:rsidR="00824FD9" w:rsidRPr="005F4789">
        <w:rPr>
          <w:rFonts w:ascii="Times New Roman" w:hAnsi="Times New Roman"/>
          <w:b/>
          <w:sz w:val="24"/>
          <w:szCs w:val="24"/>
        </w:rPr>
        <w:t>Ítem</w:t>
      </w:r>
      <w:r w:rsidR="004D302B" w:rsidRPr="005F4789">
        <w:rPr>
          <w:rFonts w:ascii="Times New Roman" w:hAnsi="Times New Roman"/>
          <w:b/>
          <w:sz w:val="24"/>
          <w:szCs w:val="24"/>
        </w:rPr>
        <w:t xml:space="preserve"> 14:</w:t>
      </w:r>
      <w:r w:rsidRPr="005F4789">
        <w:rPr>
          <w:rFonts w:ascii="Times New Roman" w:hAnsi="Times New Roman"/>
          <w:b/>
          <w:sz w:val="24"/>
        </w:rPr>
        <w:t>Actúa</w:t>
      </w:r>
      <w:r w:rsidR="00824FD9" w:rsidRPr="005F4789">
        <w:rPr>
          <w:rFonts w:ascii="Times New Roman" w:hAnsi="Times New Roman"/>
          <w:b/>
          <w:sz w:val="24"/>
        </w:rPr>
        <w:t xml:space="preserve"> con conciencia política para cumplir con los objetivos de la institución.</w:t>
      </w:r>
    </w:p>
    <w:p w:rsidR="00B237BC" w:rsidRPr="00532B3A" w:rsidRDefault="00B237BC" w:rsidP="00B237BC">
      <w:pPr>
        <w:tabs>
          <w:tab w:val="left" w:pos="840"/>
        </w:tabs>
        <w:autoSpaceDE w:val="0"/>
        <w:autoSpaceDN w:val="0"/>
        <w:adjustRightInd w:val="0"/>
        <w:spacing w:after="0" w:line="240" w:lineRule="auto"/>
        <w:jc w:val="both"/>
        <w:rPr>
          <w:rFonts w:ascii="Times New Roman" w:hAnsi="Times New Roman"/>
          <w:sz w:val="16"/>
          <w:szCs w:val="16"/>
        </w:rPr>
      </w:pPr>
    </w:p>
    <w:p w:rsidR="00A67E8E" w:rsidRPr="00532B3A" w:rsidRDefault="00A67E8E" w:rsidP="00B237BC">
      <w:pPr>
        <w:tabs>
          <w:tab w:val="left" w:pos="840"/>
        </w:tabs>
        <w:autoSpaceDE w:val="0"/>
        <w:autoSpaceDN w:val="0"/>
        <w:adjustRightInd w:val="0"/>
        <w:spacing w:after="0" w:line="240" w:lineRule="auto"/>
        <w:jc w:val="both"/>
        <w:rPr>
          <w:rFonts w:ascii="Times New Roman" w:hAnsi="Times New Roman"/>
          <w:sz w:val="16"/>
          <w:szCs w:val="16"/>
        </w:rPr>
      </w:pPr>
    </w:p>
    <w:tbl>
      <w:tblPr>
        <w:tblW w:w="8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992"/>
        <w:gridCol w:w="1017"/>
        <w:gridCol w:w="524"/>
        <w:gridCol w:w="525"/>
        <w:gridCol w:w="524"/>
        <w:gridCol w:w="525"/>
        <w:gridCol w:w="524"/>
        <w:gridCol w:w="525"/>
        <w:gridCol w:w="524"/>
        <w:gridCol w:w="525"/>
        <w:gridCol w:w="524"/>
        <w:gridCol w:w="525"/>
        <w:gridCol w:w="383"/>
        <w:gridCol w:w="467"/>
      </w:tblGrid>
      <w:tr w:rsidR="005B3969" w:rsidRPr="005B3969" w:rsidTr="00C47BD5">
        <w:trPr>
          <w:jc w:val="center"/>
        </w:trPr>
        <w:tc>
          <w:tcPr>
            <w:tcW w:w="568" w:type="dxa"/>
            <w:tcBorders>
              <w:top w:val="nil"/>
              <w:left w:val="nil"/>
              <w:bottom w:val="single" w:sz="4" w:space="0" w:color="auto"/>
              <w:right w:val="nil"/>
            </w:tcBorders>
            <w:shd w:val="clear" w:color="auto" w:fill="auto"/>
            <w:vAlign w:val="center"/>
          </w:tcPr>
          <w:p w:rsidR="00560683" w:rsidRPr="005B3969" w:rsidRDefault="00560683" w:rsidP="00560683">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tcBorders>
              <w:top w:val="nil"/>
              <w:left w:val="nil"/>
              <w:bottom w:val="single" w:sz="4" w:space="0" w:color="auto"/>
              <w:right w:val="nil"/>
            </w:tcBorders>
            <w:shd w:val="clear" w:color="auto" w:fill="auto"/>
            <w:vAlign w:val="center"/>
          </w:tcPr>
          <w:p w:rsidR="00560683" w:rsidRPr="005B3969" w:rsidRDefault="00560683" w:rsidP="00560683">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tcBorders>
              <w:top w:val="nil"/>
              <w:left w:val="nil"/>
              <w:bottom w:val="single" w:sz="4" w:space="0" w:color="auto"/>
              <w:right w:val="nil"/>
            </w:tcBorders>
            <w:shd w:val="clear" w:color="auto" w:fill="auto"/>
            <w:vAlign w:val="center"/>
          </w:tcPr>
          <w:p w:rsidR="00560683" w:rsidRPr="005B3969" w:rsidRDefault="00560683" w:rsidP="00560683">
            <w:pPr>
              <w:tabs>
                <w:tab w:val="left" w:pos="840"/>
              </w:tabs>
              <w:autoSpaceDE w:val="0"/>
              <w:autoSpaceDN w:val="0"/>
              <w:adjustRightInd w:val="0"/>
              <w:spacing w:after="0" w:line="240" w:lineRule="auto"/>
              <w:jc w:val="center"/>
              <w:rPr>
                <w:rFonts w:ascii="Times New Roman" w:hAnsi="Times New Roman"/>
                <w:b/>
                <w:sz w:val="16"/>
                <w:szCs w:val="16"/>
              </w:rPr>
            </w:pPr>
          </w:p>
        </w:tc>
        <w:tc>
          <w:tcPr>
            <w:tcW w:w="6095" w:type="dxa"/>
            <w:gridSpan w:val="12"/>
            <w:tcBorders>
              <w:left w:val="nil"/>
              <w:bottom w:val="single" w:sz="4" w:space="0" w:color="auto"/>
              <w:right w:val="nil"/>
            </w:tcBorders>
            <w:shd w:val="clear" w:color="auto" w:fill="auto"/>
            <w:vAlign w:val="center"/>
          </w:tcPr>
          <w:p w:rsidR="00560683" w:rsidRPr="005B3969" w:rsidRDefault="00560683" w:rsidP="00560683">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C47BD5">
        <w:trPr>
          <w:jc w:val="center"/>
        </w:trPr>
        <w:tc>
          <w:tcPr>
            <w:tcW w:w="568" w:type="dxa"/>
            <w:vMerge w:val="restart"/>
            <w:tcBorders>
              <w:top w:val="single" w:sz="4" w:space="0" w:color="auto"/>
              <w:left w:val="nil"/>
              <w:bottom w:val="nil"/>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92" w:type="dxa"/>
            <w:vMerge w:val="restart"/>
            <w:tcBorders>
              <w:top w:val="single" w:sz="4" w:space="0" w:color="auto"/>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7" w:type="dxa"/>
            <w:vMerge w:val="restart"/>
            <w:tcBorders>
              <w:top w:val="single" w:sz="4" w:space="0" w:color="auto"/>
              <w:left w:val="nil"/>
              <w:bottom w:val="nil"/>
              <w:right w:val="nil"/>
            </w:tcBorders>
            <w:shd w:val="clear" w:color="auto" w:fill="auto"/>
            <w:vAlign w:val="center"/>
          </w:tcPr>
          <w:p w:rsidR="00B237BC" w:rsidRPr="005B3969" w:rsidRDefault="00C159F5"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top w:val="single" w:sz="4" w:space="0" w:color="auto"/>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top w:val="single" w:sz="4" w:space="0" w:color="auto"/>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top w:val="single" w:sz="4" w:space="0" w:color="auto"/>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top w:val="single" w:sz="4" w:space="0" w:color="auto"/>
              <w:left w:val="nil"/>
              <w:bottom w:val="single" w:sz="4" w:space="0" w:color="auto"/>
              <w:right w:val="nil"/>
            </w:tcBorders>
            <w:shd w:val="clear" w:color="auto" w:fill="auto"/>
            <w:vAlign w:val="center"/>
          </w:tcPr>
          <w:p w:rsidR="00B237BC" w:rsidRPr="005B3969" w:rsidRDefault="005E010F"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B237BC" w:rsidRPr="005B3969">
              <w:rPr>
                <w:rFonts w:ascii="Times New Roman" w:hAnsi="Times New Roman"/>
                <w:b/>
                <w:sz w:val="16"/>
                <w:szCs w:val="16"/>
              </w:rPr>
              <w:t xml:space="preserve"> Desacuerdo</w:t>
            </w:r>
          </w:p>
        </w:tc>
        <w:tc>
          <w:tcPr>
            <w:tcW w:w="1049" w:type="dxa"/>
            <w:gridSpan w:val="2"/>
            <w:tcBorders>
              <w:top w:val="single" w:sz="4" w:space="0" w:color="auto"/>
              <w:left w:val="nil"/>
              <w:bottom w:val="single" w:sz="4" w:space="0" w:color="auto"/>
              <w:right w:val="nil"/>
            </w:tcBorders>
            <w:shd w:val="clear" w:color="auto" w:fill="auto"/>
            <w:vAlign w:val="center"/>
          </w:tcPr>
          <w:p w:rsidR="00B237BC" w:rsidRPr="005B3969" w:rsidRDefault="005E010F"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B237BC" w:rsidRPr="005B3969">
              <w:rPr>
                <w:rFonts w:ascii="Times New Roman" w:hAnsi="Times New Roman"/>
                <w:b/>
                <w:sz w:val="16"/>
                <w:szCs w:val="16"/>
              </w:rPr>
              <w:t xml:space="preserve"> Desacuerdo</w:t>
            </w:r>
          </w:p>
        </w:tc>
        <w:tc>
          <w:tcPr>
            <w:tcW w:w="383" w:type="dxa"/>
            <w:vMerge w:val="restart"/>
            <w:tcBorders>
              <w:top w:val="single" w:sz="4" w:space="0" w:color="auto"/>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top w:val="single" w:sz="4" w:space="0" w:color="auto"/>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C47BD5">
        <w:trPr>
          <w:jc w:val="center"/>
        </w:trPr>
        <w:tc>
          <w:tcPr>
            <w:tcW w:w="568" w:type="dxa"/>
            <w:vMerge/>
            <w:tcBorders>
              <w:top w:val="single" w:sz="4" w:space="0" w:color="auto"/>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vMerge/>
            <w:tcBorders>
              <w:top w:val="single" w:sz="4" w:space="0" w:color="auto"/>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vMerge/>
            <w:tcBorders>
              <w:top w:val="single" w:sz="4" w:space="0" w:color="auto"/>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B237BC" w:rsidRPr="005B3969" w:rsidRDefault="00B237BC" w:rsidP="0023173E">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C47BD5">
        <w:trPr>
          <w:trHeight w:val="850"/>
          <w:jc w:val="center"/>
        </w:trPr>
        <w:tc>
          <w:tcPr>
            <w:tcW w:w="568" w:type="dxa"/>
            <w:vMerge w:val="restart"/>
            <w:tcBorders>
              <w:top w:val="single" w:sz="4" w:space="0" w:color="auto"/>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14</w:t>
            </w:r>
          </w:p>
        </w:tc>
        <w:tc>
          <w:tcPr>
            <w:tcW w:w="992" w:type="dxa"/>
            <w:vMerge w:val="restart"/>
            <w:tcBorders>
              <w:top w:val="single" w:sz="4" w:space="0" w:color="auto"/>
              <w:left w:val="nil"/>
              <w:bottom w:val="single" w:sz="4" w:space="0" w:color="auto"/>
              <w:right w:val="nil"/>
            </w:tcBorders>
            <w:shd w:val="clear" w:color="auto" w:fill="auto"/>
            <w:vAlign w:val="center"/>
          </w:tcPr>
          <w:p w:rsidR="00B237BC" w:rsidRPr="005B3969" w:rsidRDefault="00C80E3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Conciencia Política</w:t>
            </w:r>
          </w:p>
        </w:tc>
        <w:tc>
          <w:tcPr>
            <w:tcW w:w="1017" w:type="dxa"/>
            <w:tcBorders>
              <w:top w:val="single" w:sz="4" w:space="0" w:color="auto"/>
              <w:left w:val="nil"/>
              <w:bottom w:val="nil"/>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C47BD5"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B237BC" w:rsidRPr="005B3969" w:rsidRDefault="00C80E3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single" w:sz="4" w:space="0" w:color="auto"/>
              <w:left w:val="nil"/>
              <w:bottom w:val="nil"/>
              <w:right w:val="nil"/>
            </w:tcBorders>
            <w:shd w:val="clear" w:color="auto" w:fill="auto"/>
            <w:vAlign w:val="center"/>
          </w:tcPr>
          <w:p w:rsidR="00B237BC" w:rsidRPr="005B3969" w:rsidRDefault="00F54BE0"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67</w:t>
            </w:r>
          </w:p>
        </w:tc>
        <w:tc>
          <w:tcPr>
            <w:tcW w:w="524" w:type="dxa"/>
            <w:tcBorders>
              <w:top w:val="single" w:sz="4" w:space="0" w:color="auto"/>
              <w:left w:val="nil"/>
              <w:bottom w:val="nil"/>
              <w:right w:val="nil"/>
            </w:tcBorders>
            <w:shd w:val="clear" w:color="auto" w:fill="auto"/>
            <w:vAlign w:val="center"/>
          </w:tcPr>
          <w:p w:rsidR="00B237BC" w:rsidRPr="005B3969" w:rsidRDefault="005E010F"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p>
        </w:tc>
        <w:tc>
          <w:tcPr>
            <w:tcW w:w="525" w:type="dxa"/>
            <w:tcBorders>
              <w:top w:val="single" w:sz="4" w:space="0" w:color="auto"/>
              <w:left w:val="nil"/>
              <w:bottom w:val="nil"/>
              <w:right w:val="nil"/>
            </w:tcBorders>
            <w:shd w:val="clear" w:color="auto" w:fill="auto"/>
            <w:vAlign w:val="center"/>
          </w:tcPr>
          <w:p w:rsidR="00B237BC" w:rsidRPr="005B3969" w:rsidRDefault="005E010F"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33</w:t>
            </w:r>
          </w:p>
        </w:tc>
        <w:tc>
          <w:tcPr>
            <w:tcW w:w="524" w:type="dxa"/>
            <w:tcBorders>
              <w:top w:val="single" w:sz="4" w:space="0" w:color="auto"/>
              <w:left w:val="nil"/>
              <w:bottom w:val="nil"/>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B237BC" w:rsidRPr="005B3969" w:rsidRDefault="00572F72"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B237BC" w:rsidRPr="005B3969" w:rsidRDefault="00CA189B"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B237BC" w:rsidRPr="005B3969" w:rsidRDefault="00572F72"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C47BD5">
        <w:trPr>
          <w:trHeight w:val="850"/>
          <w:jc w:val="center"/>
        </w:trPr>
        <w:tc>
          <w:tcPr>
            <w:tcW w:w="568" w:type="dxa"/>
            <w:vMerge/>
            <w:tcBorders>
              <w:top w:val="single" w:sz="4" w:space="0" w:color="auto"/>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sz w:val="16"/>
                <w:szCs w:val="16"/>
              </w:rPr>
            </w:pPr>
          </w:p>
        </w:tc>
        <w:tc>
          <w:tcPr>
            <w:tcW w:w="992" w:type="dxa"/>
            <w:vMerge/>
            <w:tcBorders>
              <w:top w:val="nil"/>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sz w:val="16"/>
                <w:szCs w:val="16"/>
              </w:rPr>
            </w:pPr>
          </w:p>
        </w:tc>
        <w:tc>
          <w:tcPr>
            <w:tcW w:w="1017" w:type="dxa"/>
            <w:tcBorders>
              <w:top w:val="nil"/>
              <w:left w:val="nil"/>
              <w:bottom w:val="single" w:sz="4" w:space="0" w:color="auto"/>
              <w:right w:val="nil"/>
            </w:tcBorders>
            <w:shd w:val="clear" w:color="auto" w:fill="auto"/>
            <w:vAlign w:val="center"/>
          </w:tcPr>
          <w:p w:rsidR="00B237BC" w:rsidRPr="005B3969" w:rsidRDefault="00C66F6F"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w:t>
            </w:r>
            <w:r w:rsidR="00984FA7" w:rsidRPr="005B3969">
              <w:rPr>
                <w:rFonts w:ascii="Times New Roman" w:hAnsi="Times New Roman"/>
                <w:sz w:val="16"/>
                <w:szCs w:val="16"/>
              </w:rPr>
              <w:t>ersonal</w:t>
            </w:r>
          </w:p>
        </w:tc>
        <w:tc>
          <w:tcPr>
            <w:tcW w:w="524" w:type="dxa"/>
            <w:tcBorders>
              <w:top w:val="nil"/>
              <w:left w:val="nil"/>
              <w:bottom w:val="single" w:sz="4" w:space="0" w:color="auto"/>
              <w:right w:val="nil"/>
            </w:tcBorders>
            <w:shd w:val="clear" w:color="auto" w:fill="auto"/>
            <w:vAlign w:val="center"/>
          </w:tcPr>
          <w:p w:rsidR="00B237BC" w:rsidRPr="005B3969" w:rsidRDefault="00C80E3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w:t>
            </w:r>
          </w:p>
        </w:tc>
        <w:tc>
          <w:tcPr>
            <w:tcW w:w="525" w:type="dxa"/>
            <w:tcBorders>
              <w:top w:val="nil"/>
              <w:left w:val="nil"/>
              <w:bottom w:val="single" w:sz="4" w:space="0" w:color="auto"/>
              <w:right w:val="nil"/>
            </w:tcBorders>
            <w:shd w:val="clear" w:color="auto" w:fill="auto"/>
            <w:vAlign w:val="center"/>
          </w:tcPr>
          <w:p w:rsidR="00B237BC" w:rsidRPr="005B3969" w:rsidRDefault="00572F72"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18</w:t>
            </w:r>
          </w:p>
        </w:tc>
        <w:tc>
          <w:tcPr>
            <w:tcW w:w="524" w:type="dxa"/>
            <w:tcBorders>
              <w:top w:val="nil"/>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B237BC" w:rsidRPr="005B3969" w:rsidRDefault="005E010F"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B237BC" w:rsidRPr="005B3969" w:rsidRDefault="00CA189B"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B237BC" w:rsidRPr="005B3969" w:rsidRDefault="00123500"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B237BC" w:rsidRPr="005B3969" w:rsidRDefault="00BA0CB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08</w:t>
            </w:r>
          </w:p>
        </w:tc>
        <w:tc>
          <w:tcPr>
            <w:tcW w:w="525" w:type="dxa"/>
            <w:tcBorders>
              <w:top w:val="nil"/>
              <w:left w:val="nil"/>
              <w:bottom w:val="single" w:sz="4" w:space="0" w:color="auto"/>
              <w:right w:val="nil"/>
            </w:tcBorders>
            <w:shd w:val="clear" w:color="auto" w:fill="auto"/>
            <w:vAlign w:val="center"/>
          </w:tcPr>
          <w:p w:rsidR="00B237BC" w:rsidRPr="005B3969" w:rsidRDefault="005B7F19"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29</w:t>
            </w:r>
          </w:p>
        </w:tc>
        <w:tc>
          <w:tcPr>
            <w:tcW w:w="524" w:type="dxa"/>
            <w:tcBorders>
              <w:top w:val="nil"/>
              <w:left w:val="nil"/>
              <w:bottom w:val="single" w:sz="4" w:space="0" w:color="auto"/>
              <w:right w:val="nil"/>
            </w:tcBorders>
            <w:shd w:val="clear" w:color="auto" w:fill="auto"/>
            <w:vAlign w:val="center"/>
          </w:tcPr>
          <w:p w:rsidR="00B237BC" w:rsidRPr="005B3969" w:rsidRDefault="00BA0CB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15</w:t>
            </w:r>
          </w:p>
        </w:tc>
        <w:tc>
          <w:tcPr>
            <w:tcW w:w="525" w:type="dxa"/>
            <w:tcBorders>
              <w:top w:val="nil"/>
              <w:left w:val="nil"/>
              <w:bottom w:val="single" w:sz="4" w:space="0" w:color="auto"/>
              <w:right w:val="nil"/>
            </w:tcBorders>
            <w:shd w:val="clear" w:color="auto" w:fill="auto"/>
            <w:vAlign w:val="center"/>
          </w:tcPr>
          <w:p w:rsidR="00B237BC" w:rsidRPr="005B3969" w:rsidRDefault="00BA0CB8"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54</w:t>
            </w:r>
          </w:p>
        </w:tc>
        <w:tc>
          <w:tcPr>
            <w:tcW w:w="383" w:type="dxa"/>
            <w:tcBorders>
              <w:top w:val="nil"/>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B237BC" w:rsidRPr="005B3969" w:rsidRDefault="00B237BC" w:rsidP="0023173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DF6D12" w:rsidRPr="005B3969" w:rsidRDefault="00752A1A" w:rsidP="00DF6D12">
      <w:pPr>
        <w:spacing w:after="0"/>
        <w:rPr>
          <w:rFonts w:ascii="Times New Roman" w:hAnsi="Times New Roman"/>
          <w:sz w:val="20"/>
          <w:szCs w:val="20"/>
        </w:rPr>
      </w:pPr>
      <w:r w:rsidRPr="005B3969">
        <w:rPr>
          <w:rFonts w:ascii="Times New Roman" w:hAnsi="Times New Roman"/>
          <w:b/>
          <w:sz w:val="20"/>
          <w:szCs w:val="20"/>
        </w:rPr>
        <w:t>Nota:</w:t>
      </w:r>
      <w:r w:rsidRPr="005B3969">
        <w:rPr>
          <w:rFonts w:ascii="Times New Roman" w:hAnsi="Times New Roman"/>
          <w:sz w:val="20"/>
          <w:szCs w:val="20"/>
        </w:rPr>
        <w:t xml:space="preserve"> Cálculos del investigador</w:t>
      </w:r>
      <w:r w:rsidR="00AC5542" w:rsidRPr="005B3969">
        <w:rPr>
          <w:rFonts w:ascii="Times New Roman" w:hAnsi="Times New Roman"/>
          <w:sz w:val="20"/>
          <w:szCs w:val="20"/>
        </w:rPr>
        <w:t xml:space="preserve">, Aguilar </w:t>
      </w:r>
      <w:r w:rsidR="00DF6D12" w:rsidRPr="005B3969">
        <w:rPr>
          <w:rFonts w:ascii="Times New Roman" w:hAnsi="Times New Roman"/>
          <w:sz w:val="20"/>
          <w:szCs w:val="20"/>
        </w:rPr>
        <w:t>(</w:t>
      </w:r>
      <w:r w:rsidR="005B7F19" w:rsidRPr="005B3969">
        <w:rPr>
          <w:rFonts w:ascii="Times New Roman" w:hAnsi="Times New Roman"/>
          <w:sz w:val="20"/>
          <w:szCs w:val="20"/>
        </w:rPr>
        <w:t>2020</w:t>
      </w:r>
      <w:r w:rsidR="00DF6D12" w:rsidRPr="005B3969">
        <w:rPr>
          <w:rFonts w:ascii="Times New Roman" w:hAnsi="Times New Roman"/>
          <w:sz w:val="20"/>
          <w:szCs w:val="20"/>
        </w:rPr>
        <w:t>).</w:t>
      </w:r>
    </w:p>
    <w:p w:rsidR="00B237BC" w:rsidRPr="005B3969" w:rsidRDefault="00B237BC" w:rsidP="00B237BC">
      <w:pPr>
        <w:spacing w:after="0" w:line="240" w:lineRule="auto"/>
        <w:jc w:val="center"/>
        <w:rPr>
          <w:rFonts w:ascii="Times New Roman" w:hAnsi="Times New Roman"/>
          <w:noProof/>
          <w:sz w:val="24"/>
          <w:szCs w:val="24"/>
          <w:lang w:eastAsia="es-VE"/>
        </w:rPr>
      </w:pPr>
    </w:p>
    <w:p w:rsidR="005E010F" w:rsidRPr="005B3969" w:rsidRDefault="005B7F19" w:rsidP="00B237BC">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60800" behindDoc="0" locked="0" layoutInCell="1" allowOverlap="1">
            <wp:simplePos x="0" y="0"/>
            <wp:positionH relativeFrom="column">
              <wp:posOffset>-994</wp:posOffset>
            </wp:positionH>
            <wp:positionV relativeFrom="paragraph">
              <wp:posOffset>-1325</wp:posOffset>
            </wp:positionV>
            <wp:extent cx="5252085" cy="2724150"/>
            <wp:effectExtent l="0" t="0" r="5715" b="0"/>
            <wp:wrapNone/>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anchor>
        </w:drawing>
      </w:r>
    </w:p>
    <w:p w:rsidR="005B7F19" w:rsidRPr="005B3969" w:rsidRDefault="005B7F19" w:rsidP="00B237BC">
      <w:pPr>
        <w:spacing w:after="0" w:line="240" w:lineRule="auto"/>
        <w:jc w:val="center"/>
        <w:rPr>
          <w:rFonts w:ascii="Times New Roman" w:hAnsi="Times New Roman"/>
          <w:noProof/>
          <w:sz w:val="24"/>
          <w:szCs w:val="24"/>
          <w:lang w:eastAsia="es-VE"/>
        </w:rPr>
      </w:pPr>
    </w:p>
    <w:p w:rsidR="005B7F19" w:rsidRPr="005B3969" w:rsidRDefault="005B7F19" w:rsidP="00B237BC">
      <w:pPr>
        <w:spacing w:after="0" w:line="240" w:lineRule="auto"/>
        <w:jc w:val="center"/>
        <w:rPr>
          <w:rFonts w:ascii="Times New Roman" w:hAnsi="Times New Roman"/>
          <w:noProof/>
          <w:sz w:val="24"/>
          <w:szCs w:val="24"/>
          <w:lang w:eastAsia="es-VE"/>
        </w:rPr>
      </w:pPr>
    </w:p>
    <w:p w:rsidR="005B7F19" w:rsidRPr="005B3969" w:rsidRDefault="005B7F19" w:rsidP="00B237BC">
      <w:pPr>
        <w:spacing w:after="0" w:line="240" w:lineRule="auto"/>
        <w:jc w:val="center"/>
        <w:rPr>
          <w:rFonts w:ascii="Times New Roman" w:hAnsi="Times New Roman"/>
          <w:noProof/>
          <w:sz w:val="24"/>
          <w:szCs w:val="24"/>
          <w:lang w:eastAsia="es-VE"/>
        </w:rPr>
      </w:pPr>
    </w:p>
    <w:p w:rsidR="005B7F19" w:rsidRPr="005B3969" w:rsidRDefault="005B7F19" w:rsidP="00B237BC">
      <w:pPr>
        <w:spacing w:after="0" w:line="240" w:lineRule="auto"/>
        <w:jc w:val="center"/>
        <w:rPr>
          <w:rFonts w:ascii="Times New Roman" w:hAnsi="Times New Roman"/>
          <w:noProof/>
          <w:sz w:val="24"/>
          <w:szCs w:val="24"/>
          <w:lang w:eastAsia="es-VE"/>
        </w:rPr>
      </w:pPr>
    </w:p>
    <w:p w:rsidR="005B7F19" w:rsidRPr="005B3969" w:rsidRDefault="005B7F19" w:rsidP="00B237BC">
      <w:pPr>
        <w:spacing w:after="0" w:line="240" w:lineRule="auto"/>
        <w:jc w:val="center"/>
        <w:rPr>
          <w:rFonts w:ascii="Times New Roman" w:hAnsi="Times New Roman"/>
          <w:noProof/>
          <w:sz w:val="24"/>
          <w:szCs w:val="24"/>
          <w:lang w:eastAsia="es-VE"/>
        </w:rPr>
      </w:pPr>
    </w:p>
    <w:p w:rsidR="005B7F19" w:rsidRPr="005B3969" w:rsidRDefault="005B7F19" w:rsidP="00B237BC">
      <w:pPr>
        <w:spacing w:after="0" w:line="240" w:lineRule="auto"/>
        <w:jc w:val="center"/>
        <w:rPr>
          <w:rFonts w:ascii="Times New Roman" w:hAnsi="Times New Roman"/>
          <w:noProof/>
          <w:sz w:val="24"/>
          <w:szCs w:val="24"/>
          <w:lang w:eastAsia="es-VE"/>
        </w:rPr>
      </w:pPr>
    </w:p>
    <w:p w:rsidR="005B7F19" w:rsidRPr="005B3969" w:rsidRDefault="005B7F19" w:rsidP="00B237BC">
      <w:pPr>
        <w:spacing w:after="0" w:line="240" w:lineRule="auto"/>
        <w:jc w:val="center"/>
        <w:rPr>
          <w:rFonts w:ascii="Times New Roman" w:hAnsi="Times New Roman"/>
          <w:noProof/>
          <w:sz w:val="24"/>
          <w:szCs w:val="24"/>
          <w:lang w:eastAsia="es-VE"/>
        </w:rPr>
      </w:pPr>
    </w:p>
    <w:p w:rsidR="005B7F19" w:rsidRPr="005B3969" w:rsidRDefault="005B7F19" w:rsidP="00B237BC">
      <w:pPr>
        <w:spacing w:after="0" w:line="240" w:lineRule="auto"/>
        <w:jc w:val="center"/>
        <w:rPr>
          <w:rFonts w:ascii="Times New Roman" w:hAnsi="Times New Roman"/>
          <w:noProof/>
          <w:sz w:val="24"/>
          <w:szCs w:val="24"/>
          <w:lang w:eastAsia="es-VE"/>
        </w:rPr>
      </w:pPr>
    </w:p>
    <w:p w:rsidR="005B7F19" w:rsidRPr="005B3969" w:rsidRDefault="005B7F19" w:rsidP="00B237BC">
      <w:pPr>
        <w:spacing w:after="0" w:line="240" w:lineRule="auto"/>
        <w:jc w:val="center"/>
        <w:rPr>
          <w:rFonts w:ascii="Times New Roman" w:hAnsi="Times New Roman"/>
          <w:noProof/>
          <w:sz w:val="24"/>
          <w:szCs w:val="24"/>
          <w:lang w:eastAsia="es-VE"/>
        </w:rPr>
      </w:pPr>
    </w:p>
    <w:p w:rsidR="005B7F19" w:rsidRPr="005B3969" w:rsidRDefault="005B7F19" w:rsidP="00B237BC">
      <w:pPr>
        <w:spacing w:after="0" w:line="240" w:lineRule="auto"/>
        <w:jc w:val="center"/>
        <w:rPr>
          <w:rFonts w:ascii="Times New Roman" w:hAnsi="Times New Roman"/>
          <w:noProof/>
          <w:sz w:val="24"/>
          <w:szCs w:val="24"/>
          <w:lang w:eastAsia="es-VE"/>
        </w:rPr>
      </w:pPr>
    </w:p>
    <w:p w:rsidR="005B7F19" w:rsidRPr="005B3969" w:rsidRDefault="005B7F19" w:rsidP="00B237BC">
      <w:pPr>
        <w:spacing w:after="0" w:line="240" w:lineRule="auto"/>
        <w:jc w:val="center"/>
        <w:rPr>
          <w:rFonts w:ascii="Times New Roman" w:hAnsi="Times New Roman"/>
          <w:noProof/>
          <w:sz w:val="24"/>
          <w:szCs w:val="24"/>
          <w:lang w:eastAsia="es-VE"/>
        </w:rPr>
      </w:pPr>
    </w:p>
    <w:p w:rsidR="005B7F19" w:rsidRPr="005B3969" w:rsidRDefault="005B7F19" w:rsidP="00B237BC">
      <w:pPr>
        <w:spacing w:after="0" w:line="240" w:lineRule="auto"/>
        <w:jc w:val="center"/>
        <w:rPr>
          <w:rFonts w:ascii="Times New Roman" w:hAnsi="Times New Roman"/>
          <w:noProof/>
          <w:sz w:val="24"/>
          <w:szCs w:val="24"/>
          <w:lang w:eastAsia="es-VE"/>
        </w:rPr>
      </w:pPr>
    </w:p>
    <w:p w:rsidR="005B7F19" w:rsidRPr="005B3969" w:rsidRDefault="005B7F19" w:rsidP="00B237BC">
      <w:pPr>
        <w:spacing w:after="0" w:line="240" w:lineRule="auto"/>
        <w:jc w:val="center"/>
        <w:rPr>
          <w:rFonts w:ascii="Times New Roman" w:hAnsi="Times New Roman"/>
          <w:noProof/>
          <w:sz w:val="24"/>
          <w:szCs w:val="24"/>
          <w:lang w:eastAsia="es-VE"/>
        </w:rPr>
      </w:pPr>
    </w:p>
    <w:p w:rsidR="005B7F19" w:rsidRPr="005B3969" w:rsidRDefault="005B7F19" w:rsidP="00B237BC">
      <w:pPr>
        <w:spacing w:after="0" w:line="240" w:lineRule="auto"/>
        <w:jc w:val="center"/>
        <w:rPr>
          <w:rFonts w:ascii="Times New Roman" w:hAnsi="Times New Roman"/>
          <w:noProof/>
          <w:sz w:val="24"/>
          <w:szCs w:val="24"/>
          <w:lang w:eastAsia="es-VE"/>
        </w:rPr>
      </w:pPr>
    </w:p>
    <w:p w:rsidR="005B7F19" w:rsidRPr="005B3969" w:rsidRDefault="005B7F19" w:rsidP="00B237BC">
      <w:pPr>
        <w:spacing w:after="0" w:line="240" w:lineRule="auto"/>
        <w:jc w:val="center"/>
        <w:rPr>
          <w:rFonts w:ascii="Times New Roman" w:hAnsi="Times New Roman"/>
          <w:noProof/>
          <w:sz w:val="24"/>
          <w:szCs w:val="24"/>
          <w:lang w:eastAsia="es-VE"/>
        </w:rPr>
      </w:pPr>
    </w:p>
    <w:p w:rsidR="00C47BD5" w:rsidRPr="005B3969" w:rsidRDefault="00C47BD5" w:rsidP="00550B7C">
      <w:pPr>
        <w:tabs>
          <w:tab w:val="left" w:pos="5040"/>
          <w:tab w:val="left" w:pos="6000"/>
        </w:tabs>
        <w:spacing w:after="0" w:line="240" w:lineRule="auto"/>
        <w:jc w:val="both"/>
        <w:rPr>
          <w:rFonts w:ascii="Times New Roman" w:hAnsi="Times New Roman"/>
          <w:b/>
          <w:i/>
          <w:sz w:val="24"/>
          <w:szCs w:val="24"/>
        </w:rPr>
      </w:pPr>
      <w:r w:rsidRPr="005B3969">
        <w:rPr>
          <w:rFonts w:ascii="Times New Roman" w:hAnsi="Times New Roman"/>
          <w:b/>
          <w:i/>
          <w:sz w:val="24"/>
          <w:szCs w:val="24"/>
        </w:rPr>
        <w:t>____________________________________________________________________</w:t>
      </w:r>
    </w:p>
    <w:p w:rsidR="00550B7C" w:rsidRPr="005B3969" w:rsidRDefault="00824FD9" w:rsidP="00550B7C">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1</w:t>
      </w:r>
      <w:r w:rsidR="00AE2C1A" w:rsidRPr="005B3969">
        <w:rPr>
          <w:rFonts w:ascii="Times New Roman" w:hAnsi="Times New Roman"/>
          <w:b/>
          <w:i/>
          <w:sz w:val="24"/>
          <w:szCs w:val="24"/>
        </w:rPr>
        <w:t>5</w:t>
      </w:r>
      <w:r w:rsidRPr="005B3969">
        <w:rPr>
          <w:rFonts w:ascii="Times New Roman" w:hAnsi="Times New Roman"/>
          <w:b/>
          <w:sz w:val="24"/>
          <w:szCs w:val="24"/>
        </w:rPr>
        <w:t xml:space="preserve">.  Variable: Inteligencia Emocional. Dimensión: </w:t>
      </w:r>
      <w:r w:rsidR="00C47BD5" w:rsidRPr="005B3969">
        <w:rPr>
          <w:rFonts w:ascii="Times New Roman" w:hAnsi="Times New Roman"/>
          <w:b/>
          <w:sz w:val="24"/>
          <w:szCs w:val="24"/>
        </w:rPr>
        <w:t>Empatía. Indicador: Conciencia P</w:t>
      </w:r>
      <w:r w:rsidRPr="005B3969">
        <w:rPr>
          <w:rFonts w:ascii="Times New Roman" w:hAnsi="Times New Roman"/>
          <w:b/>
          <w:sz w:val="24"/>
          <w:szCs w:val="24"/>
        </w:rPr>
        <w:t>olítica</w:t>
      </w:r>
      <w:r w:rsidRPr="005B3969">
        <w:rPr>
          <w:rFonts w:ascii="Times New Roman" w:hAnsi="Times New Roman"/>
          <w:sz w:val="24"/>
          <w:szCs w:val="24"/>
        </w:rPr>
        <w:t xml:space="preserve">. </w:t>
      </w:r>
    </w:p>
    <w:p w:rsidR="00824FD9" w:rsidRPr="00532B3A" w:rsidRDefault="00824FD9" w:rsidP="00824FD9">
      <w:pPr>
        <w:spacing w:after="0" w:line="240" w:lineRule="auto"/>
        <w:rPr>
          <w:rFonts w:ascii="Times New Roman" w:hAnsi="Times New Roman"/>
          <w:sz w:val="16"/>
          <w:szCs w:val="16"/>
        </w:rPr>
      </w:pPr>
    </w:p>
    <w:p w:rsidR="00824FD9" w:rsidRPr="00532B3A" w:rsidRDefault="00824FD9" w:rsidP="00824FD9">
      <w:pPr>
        <w:spacing w:after="0" w:line="240" w:lineRule="auto"/>
        <w:rPr>
          <w:rFonts w:ascii="Times New Roman" w:hAnsi="Times New Roman"/>
          <w:sz w:val="16"/>
          <w:szCs w:val="16"/>
        </w:rPr>
      </w:pPr>
    </w:p>
    <w:p w:rsidR="00A97A0F" w:rsidRPr="005B3969" w:rsidRDefault="005F7F55" w:rsidP="00824FD9">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Pr="005B3969">
        <w:rPr>
          <w:rFonts w:ascii="Times New Roman" w:hAnsi="Times New Roman"/>
          <w:sz w:val="24"/>
          <w:szCs w:val="24"/>
        </w:rPr>
        <w:t>:</w:t>
      </w:r>
      <w:r w:rsidR="00824FD9" w:rsidRPr="005B3969">
        <w:rPr>
          <w:rFonts w:ascii="Times New Roman" w:hAnsi="Times New Roman"/>
          <w:sz w:val="24"/>
          <w:szCs w:val="24"/>
        </w:rPr>
        <w:t xml:space="preserve"> En los resultados reflejados en la encuesta aplicada al personal de la E.B.B. Ricardo Montilla, se determinó que el personal directivo en un sesenta y siete por ciento (67%) está en Total Acuerdo actuar con conciencia política para cumplir con los objetivos de la institución y un treinta y tres por ciento (33%) De Acuerdo. </w:t>
      </w:r>
    </w:p>
    <w:p w:rsidR="00A97A0F" w:rsidRPr="005B3969" w:rsidRDefault="00824FD9" w:rsidP="00824FD9">
      <w:pPr>
        <w:spacing w:after="0" w:line="360" w:lineRule="auto"/>
        <w:ind w:firstLine="567"/>
        <w:jc w:val="both"/>
        <w:rPr>
          <w:rFonts w:ascii="Times New Roman" w:hAnsi="Times New Roman"/>
          <w:sz w:val="24"/>
          <w:szCs w:val="24"/>
        </w:rPr>
      </w:pPr>
      <w:r w:rsidRPr="005B3969">
        <w:rPr>
          <w:rFonts w:ascii="Times New Roman" w:hAnsi="Times New Roman"/>
          <w:sz w:val="24"/>
          <w:szCs w:val="24"/>
        </w:rPr>
        <w:lastRenderedPageBreak/>
        <w:t>Por su parte, el personal que labora en la institución en un dieciocho por ciento (18%) está en Total Acuerdo</w:t>
      </w:r>
      <w:r w:rsidR="00BA0CB8" w:rsidRPr="005B3969">
        <w:rPr>
          <w:rFonts w:ascii="Times New Roman" w:hAnsi="Times New Roman"/>
          <w:sz w:val="24"/>
          <w:szCs w:val="24"/>
        </w:rPr>
        <w:t xml:space="preserve">, veintinueve por ciento (29%) en Desacuerdo ,  </w:t>
      </w:r>
      <w:r w:rsidRPr="005B3969">
        <w:rPr>
          <w:rFonts w:ascii="Times New Roman" w:hAnsi="Times New Roman"/>
          <w:sz w:val="24"/>
          <w:szCs w:val="24"/>
        </w:rPr>
        <w:t xml:space="preserve">cincuenta y cuatro por ciento (54%) en Total Desacuerdo y un. Lo que se enmarca una alta efectividad del indicador en el personal directivo, mientras que en el personal de la institución presenta una baja efectividad del indicador. </w:t>
      </w:r>
    </w:p>
    <w:p w:rsidR="00824FD9" w:rsidRPr="005B3969" w:rsidRDefault="00824FD9" w:rsidP="00824FD9">
      <w:pPr>
        <w:spacing w:after="0" w:line="360" w:lineRule="auto"/>
        <w:ind w:firstLine="567"/>
        <w:jc w:val="both"/>
        <w:rPr>
          <w:rFonts w:ascii="Times New Roman" w:hAnsi="Times New Roman"/>
          <w:sz w:val="24"/>
          <w:szCs w:val="24"/>
        </w:rPr>
      </w:pPr>
      <w:r w:rsidRPr="005B3969">
        <w:rPr>
          <w:rFonts w:ascii="Times New Roman" w:hAnsi="Times New Roman"/>
          <w:sz w:val="24"/>
          <w:szCs w:val="24"/>
        </w:rPr>
        <w:t>Al respecto, Goleman. (1998)</w:t>
      </w:r>
      <w:r w:rsidR="00A97A0F" w:rsidRPr="005B3969">
        <w:rPr>
          <w:rFonts w:ascii="Times New Roman" w:hAnsi="Times New Roman"/>
          <w:sz w:val="24"/>
          <w:szCs w:val="24"/>
        </w:rPr>
        <w:t xml:space="preserve">, plantea que </w:t>
      </w:r>
      <w:r w:rsidRPr="005B3969">
        <w:rPr>
          <w:rFonts w:ascii="Times New Roman" w:hAnsi="Times New Roman"/>
          <w:sz w:val="24"/>
          <w:szCs w:val="24"/>
        </w:rPr>
        <w:t xml:space="preserve"> la conciencia política es: “Saber analizar las relaciones de poder, analizan el entorno, establecen nexos cruciales, ayudan a entender lo que pasa alrededor”</w:t>
      </w:r>
      <w:r w:rsidR="00A97A0F" w:rsidRPr="005B3969">
        <w:rPr>
          <w:rFonts w:ascii="Times New Roman" w:hAnsi="Times New Roman"/>
          <w:sz w:val="24"/>
          <w:szCs w:val="24"/>
        </w:rPr>
        <w:t>.</w:t>
      </w:r>
      <w:r w:rsidRPr="005B3969">
        <w:rPr>
          <w:rFonts w:ascii="Times New Roman" w:hAnsi="Times New Roman"/>
          <w:sz w:val="24"/>
          <w:szCs w:val="24"/>
        </w:rPr>
        <w:t xml:space="preserve"> (p.258)</w:t>
      </w:r>
    </w:p>
    <w:p w:rsidR="00824FD9" w:rsidRPr="005B3969" w:rsidRDefault="00824FD9" w:rsidP="00824FD9">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Ante lo indicado, es importante que el gerente educativo como autoridad, responsable de la gestión educativa, desde el liderazgo utilice la inteligencia emocional promoviendo la empatía con todos los miembros de la organización en el desempeño de sus acciones socializarse, compartir experiencias, buscar alternativas de solución a los problemas, establecer los acuerdos entre todos para la buena marcha de la organización </w:t>
      </w:r>
      <w:r w:rsidR="00FA4E13" w:rsidRPr="005B3969">
        <w:rPr>
          <w:rFonts w:ascii="Times New Roman" w:hAnsi="Times New Roman"/>
          <w:sz w:val="24"/>
          <w:szCs w:val="24"/>
        </w:rPr>
        <w:t>,como autoridad educativa  socializar las directrices y toma de decisiones en consenso ,manteniendo el equilibrio de las emociones del personalal expresarse y percibir los puntos de vista y la participación de los miembros.</w:t>
      </w:r>
    </w:p>
    <w:p w:rsidR="00B237BC" w:rsidRPr="005B3969" w:rsidRDefault="00B237BC" w:rsidP="00B237BC">
      <w:pPr>
        <w:spacing w:after="0" w:line="360" w:lineRule="auto"/>
        <w:ind w:firstLine="600"/>
        <w:jc w:val="both"/>
        <w:rPr>
          <w:rFonts w:ascii="Times New Roman" w:hAnsi="Times New Roman"/>
          <w:sz w:val="24"/>
          <w:szCs w:val="24"/>
        </w:rPr>
      </w:pPr>
    </w:p>
    <w:p w:rsidR="00584C3B" w:rsidRPr="005B3969" w:rsidRDefault="00584C3B" w:rsidP="00B237BC">
      <w:pPr>
        <w:spacing w:after="0" w:line="360" w:lineRule="auto"/>
        <w:ind w:firstLine="600"/>
        <w:jc w:val="both"/>
        <w:rPr>
          <w:rFonts w:ascii="Times New Roman" w:hAnsi="Times New Roman"/>
          <w:sz w:val="24"/>
          <w:szCs w:val="24"/>
        </w:rPr>
        <w:sectPr w:rsidR="00584C3B" w:rsidRPr="005B3969" w:rsidSect="00F0312F">
          <w:pgSz w:w="12240" w:h="15840" w:code="1"/>
          <w:pgMar w:top="1701" w:right="1701" w:bottom="1701" w:left="2268" w:header="851" w:footer="851" w:gutter="0"/>
          <w:cols w:space="720"/>
        </w:sectPr>
      </w:pPr>
    </w:p>
    <w:p w:rsidR="00584C3B" w:rsidRPr="005B3969" w:rsidRDefault="00F42F9A" w:rsidP="00A67E8E">
      <w:pPr>
        <w:spacing w:after="0" w:line="360" w:lineRule="auto"/>
        <w:rPr>
          <w:rFonts w:ascii="Times New Roman" w:hAnsi="Times New Roman"/>
          <w:b/>
          <w:sz w:val="24"/>
          <w:szCs w:val="24"/>
        </w:rPr>
      </w:pPr>
      <w:r w:rsidRPr="005B3969">
        <w:rPr>
          <w:rFonts w:ascii="Times New Roman" w:hAnsi="Times New Roman"/>
          <w:b/>
          <w:sz w:val="24"/>
          <w:szCs w:val="24"/>
        </w:rPr>
        <w:lastRenderedPageBreak/>
        <w:t>Cuadro 20</w:t>
      </w:r>
    </w:p>
    <w:p w:rsidR="00584C3B" w:rsidRPr="005F4789" w:rsidRDefault="00C66F6F" w:rsidP="005F4789">
      <w:pPr>
        <w:tabs>
          <w:tab w:val="left" w:pos="5670"/>
        </w:tabs>
        <w:spacing w:after="0" w:line="240" w:lineRule="auto"/>
        <w:jc w:val="both"/>
        <w:rPr>
          <w:rFonts w:ascii="Times New Roman" w:hAnsi="Times New Roman"/>
          <w:b/>
          <w:sz w:val="24"/>
          <w:szCs w:val="24"/>
        </w:rPr>
      </w:pPr>
      <w:r w:rsidRPr="005F4789">
        <w:rPr>
          <w:rFonts w:ascii="Times New Roman" w:hAnsi="Times New Roman"/>
          <w:b/>
          <w:sz w:val="24"/>
          <w:szCs w:val="24"/>
        </w:rPr>
        <w:t>Variable: Inteligencia Emocional</w:t>
      </w:r>
      <w:r w:rsidR="005F4789" w:rsidRPr="005F4789">
        <w:rPr>
          <w:rFonts w:ascii="Times New Roman" w:hAnsi="Times New Roman"/>
          <w:b/>
          <w:sz w:val="24"/>
          <w:szCs w:val="24"/>
        </w:rPr>
        <w:t xml:space="preserve">. </w:t>
      </w:r>
      <w:r w:rsidR="00584C3B" w:rsidRPr="005F4789">
        <w:rPr>
          <w:rFonts w:ascii="Times New Roman" w:hAnsi="Times New Roman"/>
          <w:b/>
          <w:sz w:val="24"/>
          <w:szCs w:val="24"/>
        </w:rPr>
        <w:t>Dimensión: Habilidades</w:t>
      </w:r>
      <w:r w:rsidR="0067605C" w:rsidRPr="005F4789">
        <w:rPr>
          <w:rFonts w:ascii="Times New Roman" w:hAnsi="Times New Roman"/>
          <w:b/>
          <w:sz w:val="24"/>
          <w:szCs w:val="24"/>
        </w:rPr>
        <w:t xml:space="preserve"> Sociales</w:t>
      </w:r>
      <w:r w:rsidR="005F4789" w:rsidRPr="005F4789">
        <w:rPr>
          <w:rFonts w:ascii="Times New Roman" w:hAnsi="Times New Roman"/>
          <w:b/>
          <w:sz w:val="24"/>
          <w:szCs w:val="24"/>
        </w:rPr>
        <w:t xml:space="preserve">. </w:t>
      </w:r>
      <w:r w:rsidR="00A97A0F" w:rsidRPr="005F4789">
        <w:rPr>
          <w:rFonts w:ascii="Times New Roman" w:hAnsi="Times New Roman"/>
          <w:b/>
          <w:sz w:val="24"/>
          <w:szCs w:val="24"/>
        </w:rPr>
        <w:t>Indicador</w:t>
      </w:r>
      <w:r w:rsidR="005F4789" w:rsidRPr="005F4789">
        <w:rPr>
          <w:rFonts w:ascii="Times New Roman" w:hAnsi="Times New Roman"/>
          <w:b/>
          <w:sz w:val="24"/>
          <w:szCs w:val="24"/>
        </w:rPr>
        <w:t>: Comunicación</w:t>
      </w:r>
      <w:r w:rsidR="00B466C3" w:rsidRPr="005F4789">
        <w:rPr>
          <w:rFonts w:ascii="Times New Roman" w:hAnsi="Times New Roman"/>
          <w:b/>
          <w:sz w:val="24"/>
          <w:szCs w:val="24"/>
        </w:rPr>
        <w:t xml:space="preserve"> Asertiva</w:t>
      </w:r>
      <w:r w:rsidR="005F4789" w:rsidRPr="005F4789">
        <w:rPr>
          <w:rFonts w:ascii="Times New Roman" w:hAnsi="Times New Roman"/>
          <w:b/>
          <w:sz w:val="24"/>
          <w:szCs w:val="24"/>
        </w:rPr>
        <w:t xml:space="preserve">. </w:t>
      </w:r>
      <w:r w:rsidR="00584C3B" w:rsidRPr="005F4789">
        <w:rPr>
          <w:rFonts w:ascii="Times New Roman" w:hAnsi="Times New Roman"/>
          <w:b/>
          <w:sz w:val="24"/>
          <w:szCs w:val="24"/>
        </w:rPr>
        <w:t>Ítem 1</w:t>
      </w:r>
      <w:r w:rsidR="00832559" w:rsidRPr="005F4789">
        <w:rPr>
          <w:rFonts w:ascii="Times New Roman" w:hAnsi="Times New Roman"/>
          <w:b/>
          <w:sz w:val="24"/>
          <w:szCs w:val="24"/>
        </w:rPr>
        <w:t>5</w:t>
      </w:r>
      <w:r w:rsidR="00B466C3" w:rsidRPr="005F4789">
        <w:rPr>
          <w:rFonts w:ascii="Times New Roman" w:hAnsi="Times New Roman"/>
          <w:b/>
          <w:sz w:val="24"/>
          <w:szCs w:val="24"/>
        </w:rPr>
        <w:t>:</w:t>
      </w:r>
      <w:r w:rsidRPr="005F4789">
        <w:rPr>
          <w:rFonts w:ascii="Times New Roman" w:hAnsi="Times New Roman"/>
          <w:b/>
          <w:sz w:val="24"/>
        </w:rPr>
        <w:t>Mantiene</w:t>
      </w:r>
      <w:r w:rsidR="00150F73" w:rsidRPr="005F4789">
        <w:rPr>
          <w:rFonts w:ascii="Times New Roman" w:hAnsi="Times New Roman"/>
          <w:b/>
          <w:sz w:val="24"/>
        </w:rPr>
        <w:t xml:space="preserve"> buena comunicación </w:t>
      </w:r>
      <w:r w:rsidR="0050714B" w:rsidRPr="005F4789">
        <w:rPr>
          <w:rFonts w:ascii="Times New Roman" w:hAnsi="Times New Roman"/>
          <w:b/>
          <w:sz w:val="24"/>
        </w:rPr>
        <w:t>en su interacción</w:t>
      </w:r>
      <w:r w:rsidR="00150F73" w:rsidRPr="005F4789">
        <w:rPr>
          <w:rFonts w:ascii="Times New Roman" w:hAnsi="Times New Roman"/>
          <w:b/>
          <w:sz w:val="24"/>
        </w:rPr>
        <w:t xml:space="preserve"> con el personal de la institución.</w:t>
      </w:r>
    </w:p>
    <w:p w:rsidR="00584C3B" w:rsidRPr="005B3969" w:rsidRDefault="00584C3B" w:rsidP="00584C3B">
      <w:pPr>
        <w:tabs>
          <w:tab w:val="left" w:pos="840"/>
        </w:tabs>
        <w:autoSpaceDE w:val="0"/>
        <w:autoSpaceDN w:val="0"/>
        <w:adjustRightInd w:val="0"/>
        <w:spacing w:after="0" w:line="240" w:lineRule="auto"/>
        <w:jc w:val="both"/>
        <w:rPr>
          <w:rFonts w:ascii="Times New Roman" w:hAnsi="Times New Roman"/>
          <w:sz w:val="24"/>
          <w:szCs w:val="24"/>
        </w:rPr>
      </w:pPr>
    </w:p>
    <w:p w:rsidR="004574FF" w:rsidRPr="005B3969" w:rsidRDefault="004574FF" w:rsidP="004574FF">
      <w:pPr>
        <w:tabs>
          <w:tab w:val="left" w:pos="840"/>
        </w:tabs>
        <w:autoSpaceDE w:val="0"/>
        <w:autoSpaceDN w:val="0"/>
        <w:adjustRightInd w:val="0"/>
        <w:spacing w:after="0" w:line="240" w:lineRule="auto"/>
        <w:jc w:val="both"/>
        <w:rPr>
          <w:rFonts w:ascii="Times New Roman" w:hAnsi="Times New Roman"/>
          <w:sz w:val="24"/>
          <w:szCs w:val="24"/>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723"/>
        <w:gridCol w:w="352"/>
        <w:gridCol w:w="1017"/>
        <w:gridCol w:w="524"/>
        <w:gridCol w:w="525"/>
        <w:gridCol w:w="524"/>
        <w:gridCol w:w="525"/>
        <w:gridCol w:w="524"/>
        <w:gridCol w:w="525"/>
        <w:gridCol w:w="524"/>
        <w:gridCol w:w="525"/>
        <w:gridCol w:w="524"/>
        <w:gridCol w:w="525"/>
        <w:gridCol w:w="383"/>
        <w:gridCol w:w="467"/>
      </w:tblGrid>
      <w:tr w:rsidR="005B3969" w:rsidRPr="005B3969" w:rsidTr="004574FF">
        <w:trPr>
          <w:jc w:val="center"/>
        </w:trPr>
        <w:tc>
          <w:tcPr>
            <w:tcW w:w="1291" w:type="dxa"/>
            <w:gridSpan w:val="2"/>
            <w:tcBorders>
              <w:top w:val="nil"/>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b/>
                <w:sz w:val="16"/>
                <w:szCs w:val="16"/>
              </w:rPr>
            </w:pPr>
          </w:p>
        </w:tc>
        <w:tc>
          <w:tcPr>
            <w:tcW w:w="7464" w:type="dxa"/>
            <w:gridSpan w:val="14"/>
            <w:tcBorders>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4574FF">
        <w:trPr>
          <w:jc w:val="center"/>
        </w:trPr>
        <w:tc>
          <w:tcPr>
            <w:tcW w:w="568" w:type="dxa"/>
            <w:vMerge w:val="restart"/>
            <w:tcBorders>
              <w:top w:val="nil"/>
              <w:left w:val="nil"/>
              <w:bottom w:val="nil"/>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1075" w:type="dxa"/>
            <w:gridSpan w:val="2"/>
            <w:vMerge w:val="restart"/>
            <w:tcBorders>
              <w:top w:val="nil"/>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7" w:type="dxa"/>
            <w:vMerge w:val="restart"/>
            <w:tcBorders>
              <w:top w:val="nil"/>
              <w:left w:val="nil"/>
              <w:bottom w:val="nil"/>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 Desacuerdo</w:t>
            </w:r>
          </w:p>
        </w:tc>
        <w:tc>
          <w:tcPr>
            <w:tcW w:w="1049" w:type="dxa"/>
            <w:gridSpan w:val="2"/>
            <w:tcBorders>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Desacuerdo</w:t>
            </w:r>
          </w:p>
        </w:tc>
        <w:tc>
          <w:tcPr>
            <w:tcW w:w="383" w:type="dxa"/>
            <w:vMerge w:val="restart"/>
            <w:tcBorders>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4574FF">
        <w:trPr>
          <w:jc w:val="center"/>
        </w:trPr>
        <w:tc>
          <w:tcPr>
            <w:tcW w:w="568" w:type="dxa"/>
            <w:vMerge/>
            <w:tcBorders>
              <w:top w:val="single" w:sz="4" w:space="0" w:color="auto"/>
              <w:left w:val="nil"/>
              <w:bottom w:val="nil"/>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b/>
                <w:sz w:val="16"/>
                <w:szCs w:val="16"/>
              </w:rPr>
            </w:pPr>
          </w:p>
        </w:tc>
        <w:tc>
          <w:tcPr>
            <w:tcW w:w="1075" w:type="dxa"/>
            <w:gridSpan w:val="2"/>
            <w:vMerge/>
            <w:tcBorders>
              <w:top w:val="single" w:sz="4" w:space="0" w:color="auto"/>
              <w:left w:val="nil"/>
              <w:bottom w:val="nil"/>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vMerge/>
            <w:tcBorders>
              <w:top w:val="single" w:sz="4" w:space="0" w:color="auto"/>
              <w:left w:val="nil"/>
              <w:bottom w:val="nil"/>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4574FF" w:rsidRPr="005B3969" w:rsidRDefault="004574FF" w:rsidP="008F78DE">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4574FF">
        <w:trPr>
          <w:trHeight w:val="850"/>
          <w:jc w:val="center"/>
        </w:trPr>
        <w:tc>
          <w:tcPr>
            <w:tcW w:w="568" w:type="dxa"/>
            <w:vMerge w:val="restart"/>
            <w:tcBorders>
              <w:top w:val="nil"/>
              <w:left w:val="nil"/>
              <w:bottom w:val="single" w:sz="4" w:space="0" w:color="auto"/>
              <w:right w:val="nil"/>
            </w:tcBorders>
            <w:shd w:val="clear" w:color="auto" w:fill="auto"/>
            <w:vAlign w:val="center"/>
          </w:tcPr>
          <w:p w:rsidR="004574FF" w:rsidRPr="005B3969" w:rsidRDefault="00012163"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15</w:t>
            </w:r>
          </w:p>
        </w:tc>
        <w:tc>
          <w:tcPr>
            <w:tcW w:w="1075" w:type="dxa"/>
            <w:gridSpan w:val="2"/>
            <w:vMerge w:val="restart"/>
            <w:tcBorders>
              <w:top w:val="nil"/>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4"/>
                <w:szCs w:val="14"/>
              </w:rPr>
            </w:pPr>
            <w:r w:rsidRPr="005B3969">
              <w:rPr>
                <w:rFonts w:ascii="Times New Roman" w:hAnsi="Times New Roman"/>
                <w:sz w:val="14"/>
                <w:szCs w:val="14"/>
              </w:rPr>
              <w:t>Comunicación Asertiva</w:t>
            </w:r>
          </w:p>
        </w:tc>
        <w:tc>
          <w:tcPr>
            <w:tcW w:w="1017" w:type="dxa"/>
            <w:tcBorders>
              <w:top w:val="nil"/>
              <w:left w:val="nil"/>
              <w:bottom w:val="nil"/>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Directivos</w:t>
            </w:r>
          </w:p>
        </w:tc>
        <w:tc>
          <w:tcPr>
            <w:tcW w:w="524" w:type="dxa"/>
            <w:tcBorders>
              <w:top w:val="single" w:sz="4" w:space="0" w:color="auto"/>
              <w:left w:val="nil"/>
              <w:bottom w:val="nil"/>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single" w:sz="4" w:space="0" w:color="auto"/>
              <w:left w:val="nil"/>
              <w:bottom w:val="nil"/>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67</w:t>
            </w:r>
          </w:p>
        </w:tc>
        <w:tc>
          <w:tcPr>
            <w:tcW w:w="524" w:type="dxa"/>
            <w:tcBorders>
              <w:top w:val="single" w:sz="4" w:space="0" w:color="auto"/>
              <w:left w:val="nil"/>
              <w:bottom w:val="nil"/>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p>
        </w:tc>
        <w:tc>
          <w:tcPr>
            <w:tcW w:w="525" w:type="dxa"/>
            <w:tcBorders>
              <w:top w:val="single" w:sz="4" w:space="0" w:color="auto"/>
              <w:left w:val="nil"/>
              <w:bottom w:val="nil"/>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33</w:t>
            </w:r>
          </w:p>
        </w:tc>
        <w:tc>
          <w:tcPr>
            <w:tcW w:w="524" w:type="dxa"/>
            <w:tcBorders>
              <w:top w:val="single" w:sz="4" w:space="0" w:color="auto"/>
              <w:left w:val="nil"/>
              <w:bottom w:val="nil"/>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4574FF">
        <w:trPr>
          <w:trHeight w:val="477"/>
          <w:jc w:val="center"/>
        </w:trPr>
        <w:tc>
          <w:tcPr>
            <w:tcW w:w="568" w:type="dxa"/>
            <w:vMerge/>
            <w:tcBorders>
              <w:top w:val="single" w:sz="4" w:space="0" w:color="auto"/>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p>
        </w:tc>
        <w:tc>
          <w:tcPr>
            <w:tcW w:w="1075" w:type="dxa"/>
            <w:gridSpan w:val="2"/>
            <w:vMerge/>
            <w:tcBorders>
              <w:top w:val="nil"/>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p>
        </w:tc>
        <w:tc>
          <w:tcPr>
            <w:tcW w:w="1017" w:type="dxa"/>
            <w:tcBorders>
              <w:top w:val="nil"/>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Personal</w:t>
            </w:r>
          </w:p>
        </w:tc>
        <w:tc>
          <w:tcPr>
            <w:tcW w:w="524" w:type="dxa"/>
            <w:tcBorders>
              <w:top w:val="nil"/>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nil"/>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7</w:t>
            </w:r>
          </w:p>
        </w:tc>
        <w:tc>
          <w:tcPr>
            <w:tcW w:w="524" w:type="dxa"/>
            <w:tcBorders>
              <w:top w:val="nil"/>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525" w:type="dxa"/>
            <w:tcBorders>
              <w:top w:val="nil"/>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11</w:t>
            </w:r>
          </w:p>
        </w:tc>
        <w:tc>
          <w:tcPr>
            <w:tcW w:w="524" w:type="dxa"/>
            <w:tcBorders>
              <w:top w:val="nil"/>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w:t>
            </w:r>
          </w:p>
        </w:tc>
        <w:tc>
          <w:tcPr>
            <w:tcW w:w="525" w:type="dxa"/>
            <w:tcBorders>
              <w:top w:val="nil"/>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18</w:t>
            </w:r>
          </w:p>
        </w:tc>
        <w:tc>
          <w:tcPr>
            <w:tcW w:w="524" w:type="dxa"/>
            <w:tcBorders>
              <w:top w:val="nil"/>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w:t>
            </w:r>
          </w:p>
        </w:tc>
        <w:tc>
          <w:tcPr>
            <w:tcW w:w="525" w:type="dxa"/>
            <w:tcBorders>
              <w:top w:val="nil"/>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36</w:t>
            </w:r>
          </w:p>
        </w:tc>
        <w:tc>
          <w:tcPr>
            <w:tcW w:w="524" w:type="dxa"/>
            <w:tcBorders>
              <w:top w:val="nil"/>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8</w:t>
            </w:r>
          </w:p>
        </w:tc>
        <w:tc>
          <w:tcPr>
            <w:tcW w:w="525" w:type="dxa"/>
            <w:tcBorders>
              <w:top w:val="nil"/>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383" w:type="dxa"/>
            <w:tcBorders>
              <w:top w:val="nil"/>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4574FF" w:rsidRPr="005B3969" w:rsidRDefault="004574F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4574FF" w:rsidRPr="005B3969" w:rsidRDefault="004574FF" w:rsidP="004574FF">
      <w:pPr>
        <w:spacing w:after="0"/>
        <w:rPr>
          <w:rFonts w:ascii="Times New Roman" w:hAnsi="Times New Roman"/>
          <w:sz w:val="20"/>
          <w:szCs w:val="20"/>
        </w:rPr>
      </w:pPr>
      <w:r w:rsidRPr="005B3969">
        <w:rPr>
          <w:rFonts w:ascii="Times New Roman" w:hAnsi="Times New Roman"/>
          <w:b/>
          <w:sz w:val="20"/>
          <w:szCs w:val="20"/>
        </w:rPr>
        <w:t>Nota</w:t>
      </w:r>
      <w:r w:rsidRPr="005B3969">
        <w:rPr>
          <w:rFonts w:ascii="Times New Roman" w:hAnsi="Times New Roman"/>
          <w:sz w:val="20"/>
          <w:szCs w:val="20"/>
        </w:rPr>
        <w:t>: Cálculos del investigador, Aguilar (2020).</w:t>
      </w:r>
    </w:p>
    <w:p w:rsidR="004574FF" w:rsidRPr="005B3969" w:rsidRDefault="004574FF" w:rsidP="004574FF">
      <w:pPr>
        <w:spacing w:after="0" w:line="240" w:lineRule="auto"/>
        <w:jc w:val="center"/>
        <w:rPr>
          <w:rFonts w:ascii="Times New Roman" w:hAnsi="Times New Roman"/>
          <w:noProof/>
          <w:sz w:val="24"/>
          <w:szCs w:val="24"/>
          <w:lang w:eastAsia="es-VE"/>
        </w:rPr>
      </w:pPr>
    </w:p>
    <w:p w:rsidR="004574FF" w:rsidRPr="005B3969" w:rsidRDefault="004574FF" w:rsidP="004574FF">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52608" behindDoc="0" locked="0" layoutInCell="1" allowOverlap="1">
            <wp:simplePos x="0" y="0"/>
            <wp:positionH relativeFrom="column">
              <wp:posOffset>1758</wp:posOffset>
            </wp:positionH>
            <wp:positionV relativeFrom="paragraph">
              <wp:posOffset>1172</wp:posOffset>
            </wp:positionV>
            <wp:extent cx="5252085" cy="2724752"/>
            <wp:effectExtent l="0" t="0" r="5715" b="0"/>
            <wp:wrapNone/>
            <wp:docPr id="59" name="Gráfico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anchor>
        </w:drawing>
      </w:r>
    </w:p>
    <w:p w:rsidR="004574FF" w:rsidRPr="005B3969" w:rsidRDefault="004574FF" w:rsidP="004574FF">
      <w:pPr>
        <w:spacing w:after="0" w:line="240" w:lineRule="auto"/>
        <w:jc w:val="center"/>
        <w:rPr>
          <w:rFonts w:ascii="Times New Roman" w:hAnsi="Times New Roman"/>
          <w:noProof/>
          <w:sz w:val="24"/>
          <w:szCs w:val="24"/>
          <w:lang w:eastAsia="es-VE"/>
        </w:rPr>
      </w:pPr>
    </w:p>
    <w:p w:rsidR="004574FF" w:rsidRPr="005B3969" w:rsidRDefault="004574FF" w:rsidP="004574FF">
      <w:pPr>
        <w:spacing w:after="0" w:line="240" w:lineRule="auto"/>
        <w:jc w:val="center"/>
        <w:rPr>
          <w:rFonts w:ascii="Times New Roman" w:hAnsi="Times New Roman"/>
          <w:noProof/>
          <w:sz w:val="24"/>
          <w:szCs w:val="24"/>
          <w:lang w:eastAsia="es-VE"/>
        </w:rPr>
      </w:pPr>
    </w:p>
    <w:p w:rsidR="004574FF" w:rsidRPr="005B3969" w:rsidRDefault="004574FF" w:rsidP="004574FF">
      <w:pPr>
        <w:spacing w:after="0" w:line="240" w:lineRule="auto"/>
        <w:jc w:val="center"/>
        <w:rPr>
          <w:rFonts w:ascii="Times New Roman" w:hAnsi="Times New Roman"/>
          <w:noProof/>
          <w:sz w:val="24"/>
          <w:szCs w:val="24"/>
          <w:lang w:eastAsia="es-VE"/>
        </w:rPr>
      </w:pPr>
    </w:p>
    <w:p w:rsidR="004574FF" w:rsidRPr="005B3969" w:rsidRDefault="004574FF" w:rsidP="004574FF">
      <w:pPr>
        <w:spacing w:after="0" w:line="240" w:lineRule="auto"/>
        <w:jc w:val="center"/>
        <w:rPr>
          <w:rFonts w:ascii="Times New Roman" w:hAnsi="Times New Roman"/>
          <w:noProof/>
          <w:sz w:val="24"/>
          <w:szCs w:val="24"/>
          <w:lang w:eastAsia="es-VE"/>
        </w:rPr>
      </w:pPr>
    </w:p>
    <w:p w:rsidR="004574FF" w:rsidRPr="005B3969" w:rsidRDefault="004574FF" w:rsidP="004574FF">
      <w:pPr>
        <w:spacing w:after="0" w:line="240" w:lineRule="auto"/>
        <w:jc w:val="center"/>
        <w:rPr>
          <w:rFonts w:ascii="Times New Roman" w:hAnsi="Times New Roman"/>
          <w:noProof/>
          <w:sz w:val="24"/>
          <w:szCs w:val="24"/>
          <w:lang w:eastAsia="es-VE"/>
        </w:rPr>
      </w:pPr>
    </w:p>
    <w:p w:rsidR="004574FF" w:rsidRPr="005B3969" w:rsidRDefault="004574FF" w:rsidP="004574FF">
      <w:pPr>
        <w:spacing w:after="0" w:line="240" w:lineRule="auto"/>
        <w:jc w:val="center"/>
        <w:rPr>
          <w:rFonts w:ascii="Times New Roman" w:hAnsi="Times New Roman"/>
          <w:noProof/>
          <w:sz w:val="24"/>
          <w:szCs w:val="24"/>
          <w:lang w:eastAsia="es-VE"/>
        </w:rPr>
      </w:pPr>
    </w:p>
    <w:p w:rsidR="004574FF" w:rsidRPr="005B3969" w:rsidRDefault="004574FF" w:rsidP="004574FF">
      <w:pPr>
        <w:spacing w:after="0" w:line="240" w:lineRule="auto"/>
        <w:jc w:val="center"/>
        <w:rPr>
          <w:rFonts w:ascii="Times New Roman" w:hAnsi="Times New Roman"/>
          <w:noProof/>
          <w:sz w:val="24"/>
          <w:szCs w:val="24"/>
          <w:lang w:eastAsia="es-VE"/>
        </w:rPr>
      </w:pPr>
    </w:p>
    <w:p w:rsidR="004574FF" w:rsidRPr="005B3969" w:rsidRDefault="004574FF" w:rsidP="004574FF">
      <w:pPr>
        <w:spacing w:after="0" w:line="240" w:lineRule="auto"/>
        <w:jc w:val="center"/>
        <w:rPr>
          <w:rFonts w:ascii="Times New Roman" w:hAnsi="Times New Roman"/>
          <w:noProof/>
          <w:sz w:val="24"/>
          <w:szCs w:val="24"/>
          <w:lang w:eastAsia="es-VE"/>
        </w:rPr>
      </w:pPr>
    </w:p>
    <w:p w:rsidR="004574FF" w:rsidRPr="005B3969" w:rsidRDefault="004574FF" w:rsidP="004574FF">
      <w:pPr>
        <w:spacing w:after="0" w:line="240" w:lineRule="auto"/>
        <w:jc w:val="center"/>
        <w:rPr>
          <w:rFonts w:ascii="Times New Roman" w:hAnsi="Times New Roman"/>
          <w:noProof/>
          <w:sz w:val="24"/>
          <w:szCs w:val="24"/>
          <w:lang w:eastAsia="es-VE"/>
        </w:rPr>
      </w:pPr>
    </w:p>
    <w:p w:rsidR="004574FF" w:rsidRPr="005B3969" w:rsidRDefault="004574FF" w:rsidP="004574FF">
      <w:pPr>
        <w:spacing w:after="0" w:line="240" w:lineRule="auto"/>
        <w:jc w:val="center"/>
        <w:rPr>
          <w:rFonts w:ascii="Times New Roman" w:hAnsi="Times New Roman"/>
          <w:noProof/>
          <w:sz w:val="24"/>
          <w:szCs w:val="24"/>
          <w:lang w:eastAsia="es-VE"/>
        </w:rPr>
      </w:pPr>
    </w:p>
    <w:p w:rsidR="004574FF" w:rsidRPr="005B3969" w:rsidRDefault="004574FF" w:rsidP="004574FF">
      <w:pPr>
        <w:spacing w:after="0" w:line="240" w:lineRule="auto"/>
        <w:jc w:val="center"/>
        <w:rPr>
          <w:rFonts w:ascii="Times New Roman" w:hAnsi="Times New Roman"/>
          <w:noProof/>
          <w:sz w:val="24"/>
          <w:szCs w:val="24"/>
          <w:lang w:eastAsia="es-VE"/>
        </w:rPr>
      </w:pPr>
    </w:p>
    <w:p w:rsidR="004574FF" w:rsidRPr="005B3969" w:rsidRDefault="004574FF" w:rsidP="004574FF">
      <w:pPr>
        <w:spacing w:after="0" w:line="240" w:lineRule="auto"/>
        <w:jc w:val="center"/>
        <w:rPr>
          <w:rFonts w:ascii="Times New Roman" w:hAnsi="Times New Roman"/>
          <w:noProof/>
          <w:sz w:val="24"/>
          <w:szCs w:val="24"/>
          <w:lang w:eastAsia="es-VE"/>
        </w:rPr>
      </w:pPr>
    </w:p>
    <w:p w:rsidR="004574FF" w:rsidRPr="005B3969" w:rsidRDefault="004574FF" w:rsidP="004574FF">
      <w:pPr>
        <w:spacing w:after="0" w:line="240" w:lineRule="auto"/>
        <w:jc w:val="center"/>
        <w:rPr>
          <w:rFonts w:ascii="Times New Roman" w:hAnsi="Times New Roman"/>
          <w:noProof/>
          <w:sz w:val="24"/>
          <w:szCs w:val="24"/>
          <w:lang w:eastAsia="es-VE"/>
        </w:rPr>
      </w:pPr>
    </w:p>
    <w:p w:rsidR="004574FF" w:rsidRPr="005B3969" w:rsidRDefault="004574FF" w:rsidP="004574FF">
      <w:pPr>
        <w:spacing w:after="0" w:line="240" w:lineRule="auto"/>
        <w:jc w:val="center"/>
        <w:rPr>
          <w:rFonts w:ascii="Times New Roman" w:hAnsi="Times New Roman"/>
          <w:noProof/>
          <w:sz w:val="24"/>
          <w:szCs w:val="24"/>
          <w:lang w:eastAsia="es-VE"/>
        </w:rPr>
      </w:pPr>
    </w:p>
    <w:p w:rsidR="004574FF" w:rsidRPr="005B3969" w:rsidRDefault="004574FF" w:rsidP="004574FF">
      <w:pPr>
        <w:spacing w:after="0" w:line="240" w:lineRule="auto"/>
        <w:jc w:val="center"/>
        <w:rPr>
          <w:rFonts w:ascii="Times New Roman" w:hAnsi="Times New Roman"/>
          <w:noProof/>
          <w:sz w:val="24"/>
          <w:szCs w:val="24"/>
          <w:lang w:eastAsia="es-VE"/>
        </w:rPr>
      </w:pPr>
    </w:p>
    <w:p w:rsidR="00B466C3" w:rsidRPr="00532B3A" w:rsidRDefault="00B466C3" w:rsidP="00550B7C">
      <w:pPr>
        <w:tabs>
          <w:tab w:val="left" w:pos="5040"/>
          <w:tab w:val="left" w:pos="6000"/>
        </w:tabs>
        <w:spacing w:after="0" w:line="240" w:lineRule="auto"/>
        <w:jc w:val="both"/>
        <w:rPr>
          <w:rFonts w:ascii="Times New Roman" w:hAnsi="Times New Roman"/>
          <w:b/>
          <w:i/>
          <w:sz w:val="16"/>
          <w:szCs w:val="16"/>
        </w:rPr>
      </w:pPr>
      <w:r w:rsidRPr="00532B3A">
        <w:rPr>
          <w:rFonts w:ascii="Times New Roman" w:hAnsi="Times New Roman"/>
          <w:b/>
          <w:i/>
          <w:sz w:val="16"/>
          <w:szCs w:val="16"/>
        </w:rPr>
        <w:t>____________________________________</w:t>
      </w:r>
      <w:r w:rsidR="00532B3A">
        <w:rPr>
          <w:rFonts w:ascii="Times New Roman" w:hAnsi="Times New Roman"/>
          <w:b/>
          <w:i/>
          <w:sz w:val="16"/>
          <w:szCs w:val="16"/>
        </w:rPr>
        <w:t>__________________________________________________________</w:t>
      </w:r>
    </w:p>
    <w:p w:rsidR="00550B7C" w:rsidRPr="005B3969" w:rsidRDefault="00824FD9" w:rsidP="00550B7C">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1</w:t>
      </w:r>
      <w:r w:rsidR="00AE2C1A" w:rsidRPr="005B3969">
        <w:rPr>
          <w:rFonts w:ascii="Times New Roman" w:hAnsi="Times New Roman"/>
          <w:b/>
          <w:i/>
          <w:sz w:val="24"/>
          <w:szCs w:val="24"/>
        </w:rPr>
        <w:t>6</w:t>
      </w:r>
      <w:r w:rsidRPr="005B3969">
        <w:rPr>
          <w:rFonts w:ascii="Times New Roman" w:hAnsi="Times New Roman"/>
          <w:b/>
          <w:sz w:val="24"/>
          <w:szCs w:val="24"/>
        </w:rPr>
        <w:t>.Variable: Inteligencia Emocional. Dimensión: Habilidades Soc</w:t>
      </w:r>
      <w:r w:rsidR="00B466C3" w:rsidRPr="005B3969">
        <w:rPr>
          <w:rFonts w:ascii="Times New Roman" w:hAnsi="Times New Roman"/>
          <w:b/>
          <w:sz w:val="24"/>
          <w:szCs w:val="24"/>
        </w:rPr>
        <w:t>iales. Indicador: Comunicación A</w:t>
      </w:r>
      <w:r w:rsidRPr="005B3969">
        <w:rPr>
          <w:rFonts w:ascii="Times New Roman" w:hAnsi="Times New Roman"/>
          <w:b/>
          <w:sz w:val="24"/>
          <w:szCs w:val="24"/>
        </w:rPr>
        <w:t xml:space="preserve">sertiva. </w:t>
      </w:r>
    </w:p>
    <w:p w:rsidR="00824FD9" w:rsidRPr="00532B3A" w:rsidRDefault="00824FD9" w:rsidP="00824FD9">
      <w:pPr>
        <w:spacing w:after="0" w:line="240" w:lineRule="auto"/>
        <w:rPr>
          <w:rFonts w:ascii="Times New Roman" w:hAnsi="Times New Roman"/>
          <w:sz w:val="16"/>
          <w:szCs w:val="16"/>
        </w:rPr>
      </w:pPr>
    </w:p>
    <w:p w:rsidR="00824FD9" w:rsidRPr="00532B3A" w:rsidRDefault="00824FD9" w:rsidP="00824FD9">
      <w:pPr>
        <w:spacing w:after="0" w:line="240" w:lineRule="auto"/>
        <w:rPr>
          <w:rFonts w:ascii="Times New Roman" w:hAnsi="Times New Roman"/>
          <w:sz w:val="16"/>
          <w:szCs w:val="16"/>
        </w:rPr>
      </w:pPr>
    </w:p>
    <w:p w:rsidR="00B466C3" w:rsidRPr="005B3969" w:rsidRDefault="005F7F55" w:rsidP="00824FD9">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Pr="005B3969">
        <w:rPr>
          <w:rFonts w:ascii="Times New Roman" w:hAnsi="Times New Roman"/>
          <w:sz w:val="24"/>
          <w:szCs w:val="24"/>
        </w:rPr>
        <w:t>:</w:t>
      </w:r>
      <w:r w:rsidR="00824FD9" w:rsidRPr="005B3969">
        <w:rPr>
          <w:rFonts w:ascii="Times New Roman" w:hAnsi="Times New Roman"/>
          <w:sz w:val="24"/>
          <w:szCs w:val="24"/>
        </w:rPr>
        <w:t xml:space="preserve"> Con base a los datos reflejados, se determinó en el ítem 15 que el indicador Comunicación, el personal directivo está en un </w:t>
      </w:r>
      <w:r w:rsidR="004574FF" w:rsidRPr="005B3969">
        <w:rPr>
          <w:rFonts w:ascii="Times New Roman" w:hAnsi="Times New Roman"/>
          <w:sz w:val="24"/>
          <w:szCs w:val="24"/>
        </w:rPr>
        <w:t>sesenta y siete  por ciento (67</w:t>
      </w:r>
      <w:r w:rsidR="00824FD9" w:rsidRPr="005B3969">
        <w:rPr>
          <w:rFonts w:ascii="Times New Roman" w:hAnsi="Times New Roman"/>
          <w:sz w:val="24"/>
          <w:szCs w:val="24"/>
        </w:rPr>
        <w:t xml:space="preserve">%) en Total Acuerdo </w:t>
      </w:r>
      <w:r w:rsidR="00012163" w:rsidRPr="005B3969">
        <w:rPr>
          <w:rFonts w:ascii="Times New Roman" w:hAnsi="Times New Roman"/>
          <w:sz w:val="24"/>
          <w:szCs w:val="24"/>
        </w:rPr>
        <w:t xml:space="preserve"> y en un treinta y </w:t>
      </w:r>
      <w:r w:rsidR="004574FF" w:rsidRPr="005B3969">
        <w:rPr>
          <w:rFonts w:ascii="Times New Roman" w:hAnsi="Times New Roman"/>
          <w:sz w:val="24"/>
          <w:szCs w:val="24"/>
        </w:rPr>
        <w:t xml:space="preserve">tres por ciento (33%) </w:t>
      </w:r>
      <w:r w:rsidR="00012163" w:rsidRPr="005B3969">
        <w:rPr>
          <w:rFonts w:ascii="Times New Roman" w:hAnsi="Times New Roman"/>
          <w:sz w:val="24"/>
          <w:szCs w:val="24"/>
        </w:rPr>
        <w:t xml:space="preserve">De Acuerdo </w:t>
      </w:r>
      <w:r w:rsidR="0050714B" w:rsidRPr="005B3969">
        <w:rPr>
          <w:rFonts w:ascii="Times New Roman" w:hAnsi="Times New Roman"/>
          <w:sz w:val="24"/>
          <w:szCs w:val="24"/>
        </w:rPr>
        <w:t xml:space="preserve">con </w:t>
      </w:r>
      <w:r w:rsidR="00824FD9" w:rsidRPr="005B3969">
        <w:rPr>
          <w:rFonts w:ascii="Times New Roman" w:hAnsi="Times New Roman"/>
          <w:sz w:val="24"/>
          <w:szCs w:val="24"/>
        </w:rPr>
        <w:t xml:space="preserve">mantener </w:t>
      </w:r>
      <w:r w:rsidR="0050714B" w:rsidRPr="005B3969">
        <w:rPr>
          <w:rFonts w:ascii="Times New Roman" w:hAnsi="Times New Roman"/>
          <w:sz w:val="24"/>
          <w:szCs w:val="24"/>
        </w:rPr>
        <w:t>una buena comunicación en su interacción</w:t>
      </w:r>
      <w:r w:rsidR="00824FD9" w:rsidRPr="005B3969">
        <w:rPr>
          <w:rFonts w:ascii="Times New Roman" w:hAnsi="Times New Roman"/>
          <w:sz w:val="24"/>
          <w:szCs w:val="24"/>
        </w:rPr>
        <w:t xml:space="preserve"> con el personal de la institución. </w:t>
      </w:r>
    </w:p>
    <w:p w:rsidR="00B466C3" w:rsidRPr="005B3969" w:rsidRDefault="00B466C3" w:rsidP="00824FD9">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En cambio, </w:t>
      </w:r>
      <w:r w:rsidR="00824FD9" w:rsidRPr="005B3969">
        <w:rPr>
          <w:rFonts w:ascii="Times New Roman" w:hAnsi="Times New Roman"/>
          <w:sz w:val="24"/>
          <w:szCs w:val="24"/>
        </w:rPr>
        <w:t>el</w:t>
      </w:r>
      <w:r w:rsidRPr="005B3969">
        <w:rPr>
          <w:rFonts w:ascii="Times New Roman" w:hAnsi="Times New Roman"/>
          <w:sz w:val="24"/>
          <w:szCs w:val="24"/>
        </w:rPr>
        <w:t xml:space="preserve"> resto del </w:t>
      </w:r>
      <w:r w:rsidR="00824FD9" w:rsidRPr="005B3969">
        <w:rPr>
          <w:rFonts w:ascii="Times New Roman" w:hAnsi="Times New Roman"/>
          <w:sz w:val="24"/>
          <w:szCs w:val="24"/>
        </w:rPr>
        <w:t xml:space="preserve"> personal que labora en el plantel educativo, un </w:t>
      </w:r>
      <w:r w:rsidR="00004A26" w:rsidRPr="005B3969">
        <w:rPr>
          <w:rFonts w:ascii="Times New Roman" w:hAnsi="Times New Roman"/>
          <w:sz w:val="24"/>
          <w:szCs w:val="24"/>
        </w:rPr>
        <w:t xml:space="preserve">siete </w:t>
      </w:r>
      <w:r w:rsidR="00181439" w:rsidRPr="005B3969">
        <w:rPr>
          <w:rFonts w:ascii="Times New Roman" w:hAnsi="Times New Roman"/>
          <w:sz w:val="24"/>
          <w:szCs w:val="24"/>
        </w:rPr>
        <w:t xml:space="preserve">por ciento </w:t>
      </w:r>
      <w:r w:rsidR="00B519B1" w:rsidRPr="005B3969">
        <w:rPr>
          <w:rFonts w:ascii="Times New Roman" w:hAnsi="Times New Roman"/>
          <w:sz w:val="24"/>
          <w:szCs w:val="24"/>
        </w:rPr>
        <w:t>(</w:t>
      </w:r>
      <w:r w:rsidR="00004A26" w:rsidRPr="005B3969">
        <w:rPr>
          <w:rFonts w:ascii="Times New Roman" w:hAnsi="Times New Roman"/>
          <w:sz w:val="24"/>
          <w:szCs w:val="24"/>
        </w:rPr>
        <w:t>7</w:t>
      </w:r>
      <w:r w:rsidR="00824FD9" w:rsidRPr="005B3969">
        <w:rPr>
          <w:rFonts w:ascii="Times New Roman" w:hAnsi="Times New Roman"/>
          <w:sz w:val="24"/>
          <w:szCs w:val="24"/>
        </w:rPr>
        <w:t>%</w:t>
      </w:r>
      <w:r w:rsidR="00B519B1" w:rsidRPr="005B3969">
        <w:rPr>
          <w:rFonts w:ascii="Times New Roman" w:hAnsi="Times New Roman"/>
          <w:sz w:val="24"/>
          <w:szCs w:val="24"/>
        </w:rPr>
        <w:t>)</w:t>
      </w:r>
      <w:r w:rsidR="00824FD9" w:rsidRPr="005B3969">
        <w:rPr>
          <w:rFonts w:ascii="Times New Roman" w:hAnsi="Times New Roman"/>
          <w:sz w:val="24"/>
          <w:szCs w:val="24"/>
        </w:rPr>
        <w:t xml:space="preserve"> manifestó Total Acuerdo, </w:t>
      </w:r>
      <w:r w:rsidR="00181439" w:rsidRPr="005B3969">
        <w:rPr>
          <w:rFonts w:ascii="Times New Roman" w:hAnsi="Times New Roman"/>
          <w:sz w:val="24"/>
          <w:szCs w:val="24"/>
        </w:rPr>
        <w:t xml:space="preserve">el </w:t>
      </w:r>
      <w:r w:rsidR="00004A26" w:rsidRPr="005B3969">
        <w:rPr>
          <w:rFonts w:ascii="Times New Roman" w:hAnsi="Times New Roman"/>
          <w:sz w:val="24"/>
          <w:szCs w:val="24"/>
        </w:rPr>
        <w:t xml:space="preserve">once </w:t>
      </w:r>
      <w:r w:rsidR="00181439" w:rsidRPr="005B3969">
        <w:rPr>
          <w:rFonts w:ascii="Times New Roman" w:hAnsi="Times New Roman"/>
          <w:sz w:val="24"/>
          <w:szCs w:val="24"/>
        </w:rPr>
        <w:t xml:space="preserve">por ciento </w:t>
      </w:r>
      <w:r w:rsidR="00B519B1" w:rsidRPr="005B3969">
        <w:rPr>
          <w:rFonts w:ascii="Times New Roman" w:hAnsi="Times New Roman"/>
          <w:sz w:val="24"/>
          <w:szCs w:val="24"/>
        </w:rPr>
        <w:t>(</w:t>
      </w:r>
      <w:r w:rsidR="00004A26" w:rsidRPr="005B3969">
        <w:rPr>
          <w:rFonts w:ascii="Times New Roman" w:hAnsi="Times New Roman"/>
          <w:sz w:val="24"/>
          <w:szCs w:val="24"/>
        </w:rPr>
        <w:t>1</w:t>
      </w:r>
      <w:r w:rsidR="0050714B" w:rsidRPr="005B3969">
        <w:rPr>
          <w:rFonts w:ascii="Times New Roman" w:hAnsi="Times New Roman"/>
          <w:sz w:val="24"/>
          <w:szCs w:val="24"/>
        </w:rPr>
        <w:t>1</w:t>
      </w:r>
      <w:r w:rsidR="00824FD9" w:rsidRPr="005B3969">
        <w:rPr>
          <w:rFonts w:ascii="Times New Roman" w:hAnsi="Times New Roman"/>
          <w:sz w:val="24"/>
          <w:szCs w:val="24"/>
        </w:rPr>
        <w:t>%</w:t>
      </w:r>
      <w:r w:rsidR="00B519B1" w:rsidRPr="005B3969">
        <w:rPr>
          <w:rFonts w:ascii="Times New Roman" w:hAnsi="Times New Roman"/>
          <w:sz w:val="24"/>
          <w:szCs w:val="24"/>
        </w:rPr>
        <w:t>)</w:t>
      </w:r>
      <w:r w:rsidR="00824FD9" w:rsidRPr="005B3969">
        <w:rPr>
          <w:rFonts w:ascii="Times New Roman" w:hAnsi="Times New Roman"/>
          <w:sz w:val="24"/>
          <w:szCs w:val="24"/>
        </w:rPr>
        <w:t xml:space="preserve"> De Acuerdo, </w:t>
      </w:r>
      <w:r w:rsidR="00004A26" w:rsidRPr="005B3969">
        <w:rPr>
          <w:rFonts w:ascii="Times New Roman" w:hAnsi="Times New Roman"/>
          <w:sz w:val="24"/>
          <w:szCs w:val="24"/>
        </w:rPr>
        <w:lastRenderedPageBreak/>
        <w:t xml:space="preserve">dieciocho </w:t>
      </w:r>
      <w:r w:rsidR="00181439" w:rsidRPr="005B3969">
        <w:rPr>
          <w:rFonts w:ascii="Times New Roman" w:hAnsi="Times New Roman"/>
          <w:sz w:val="24"/>
          <w:szCs w:val="24"/>
        </w:rPr>
        <w:t xml:space="preserve">por ciento </w:t>
      </w:r>
      <w:r w:rsidR="00B519B1" w:rsidRPr="005B3969">
        <w:rPr>
          <w:rFonts w:ascii="Times New Roman" w:hAnsi="Times New Roman"/>
          <w:sz w:val="24"/>
          <w:szCs w:val="24"/>
        </w:rPr>
        <w:t>(</w:t>
      </w:r>
      <w:r w:rsidR="00004A26" w:rsidRPr="005B3969">
        <w:rPr>
          <w:rFonts w:ascii="Times New Roman" w:hAnsi="Times New Roman"/>
          <w:sz w:val="24"/>
          <w:szCs w:val="24"/>
        </w:rPr>
        <w:t>18</w:t>
      </w:r>
      <w:r w:rsidR="00824FD9" w:rsidRPr="005B3969">
        <w:rPr>
          <w:rFonts w:ascii="Times New Roman" w:hAnsi="Times New Roman"/>
          <w:sz w:val="24"/>
          <w:szCs w:val="24"/>
        </w:rPr>
        <w:t>%</w:t>
      </w:r>
      <w:r w:rsidR="00B519B1" w:rsidRPr="005B3969">
        <w:rPr>
          <w:rFonts w:ascii="Times New Roman" w:hAnsi="Times New Roman"/>
          <w:sz w:val="24"/>
          <w:szCs w:val="24"/>
        </w:rPr>
        <w:t>)</w:t>
      </w:r>
      <w:r w:rsidR="00824FD9" w:rsidRPr="005B3969">
        <w:rPr>
          <w:rFonts w:ascii="Times New Roman" w:hAnsi="Times New Roman"/>
          <w:sz w:val="24"/>
          <w:szCs w:val="24"/>
        </w:rPr>
        <w:t xml:space="preserve"> Indeciso</w:t>
      </w:r>
      <w:r w:rsidR="00004A26" w:rsidRPr="005B3969">
        <w:rPr>
          <w:rFonts w:ascii="Times New Roman" w:hAnsi="Times New Roman"/>
          <w:sz w:val="24"/>
          <w:szCs w:val="24"/>
        </w:rPr>
        <w:t xml:space="preserve">, treinta y seis por ciento </w:t>
      </w:r>
      <w:r w:rsidR="00B519B1" w:rsidRPr="005B3969">
        <w:rPr>
          <w:rFonts w:ascii="Times New Roman" w:hAnsi="Times New Roman"/>
          <w:sz w:val="24"/>
          <w:szCs w:val="24"/>
        </w:rPr>
        <w:t>(</w:t>
      </w:r>
      <w:r w:rsidR="00004A26" w:rsidRPr="005B3969">
        <w:rPr>
          <w:rFonts w:ascii="Times New Roman" w:hAnsi="Times New Roman"/>
          <w:sz w:val="24"/>
          <w:szCs w:val="24"/>
        </w:rPr>
        <w:t>36</w:t>
      </w:r>
      <w:r w:rsidR="00824FD9" w:rsidRPr="005B3969">
        <w:rPr>
          <w:rFonts w:ascii="Times New Roman" w:hAnsi="Times New Roman"/>
          <w:sz w:val="24"/>
          <w:szCs w:val="24"/>
        </w:rPr>
        <w:t>%</w:t>
      </w:r>
      <w:r w:rsidR="00B519B1" w:rsidRPr="005B3969">
        <w:rPr>
          <w:rFonts w:ascii="Times New Roman" w:hAnsi="Times New Roman"/>
          <w:sz w:val="24"/>
          <w:szCs w:val="24"/>
        </w:rPr>
        <w:t>)</w:t>
      </w:r>
      <w:r w:rsidR="00824FD9" w:rsidRPr="005B3969">
        <w:rPr>
          <w:rFonts w:ascii="Times New Roman" w:hAnsi="Times New Roman"/>
          <w:sz w:val="24"/>
          <w:szCs w:val="24"/>
        </w:rPr>
        <w:t xml:space="preserve"> e</w:t>
      </w:r>
      <w:r w:rsidR="00181439" w:rsidRPr="005B3969">
        <w:rPr>
          <w:rFonts w:ascii="Times New Roman" w:hAnsi="Times New Roman"/>
          <w:sz w:val="24"/>
          <w:szCs w:val="24"/>
        </w:rPr>
        <w:t xml:space="preserve">n Desacuerdo, </w:t>
      </w:r>
      <w:r w:rsidR="00004A26" w:rsidRPr="005B3969">
        <w:rPr>
          <w:rFonts w:ascii="Times New Roman" w:hAnsi="Times New Roman"/>
          <w:sz w:val="24"/>
          <w:szCs w:val="24"/>
        </w:rPr>
        <w:t xml:space="preserve">y veintiocho por ciento (28%) en Total Desacuerdo, </w:t>
      </w:r>
      <w:r w:rsidR="00181439" w:rsidRPr="005B3969">
        <w:rPr>
          <w:rFonts w:ascii="Times New Roman" w:hAnsi="Times New Roman"/>
          <w:sz w:val="24"/>
          <w:szCs w:val="24"/>
        </w:rPr>
        <w:t xml:space="preserve">evidenciándose </w:t>
      </w:r>
      <w:r w:rsidR="00004A26" w:rsidRPr="005B3969">
        <w:rPr>
          <w:rFonts w:ascii="Times New Roman" w:hAnsi="Times New Roman"/>
          <w:sz w:val="24"/>
          <w:szCs w:val="24"/>
        </w:rPr>
        <w:t>u</w:t>
      </w:r>
      <w:r w:rsidR="00181439" w:rsidRPr="005B3969">
        <w:rPr>
          <w:rFonts w:ascii="Times New Roman" w:hAnsi="Times New Roman"/>
          <w:sz w:val="24"/>
          <w:szCs w:val="24"/>
        </w:rPr>
        <w:t>n</w:t>
      </w:r>
      <w:r w:rsidR="00004A26" w:rsidRPr="005B3969">
        <w:rPr>
          <w:rFonts w:ascii="Times New Roman" w:hAnsi="Times New Roman"/>
          <w:sz w:val="24"/>
          <w:szCs w:val="24"/>
        </w:rPr>
        <w:t xml:space="preserve">a buena </w:t>
      </w:r>
      <w:r w:rsidR="00824FD9" w:rsidRPr="005B3969">
        <w:rPr>
          <w:rFonts w:ascii="Times New Roman" w:hAnsi="Times New Roman"/>
          <w:sz w:val="24"/>
          <w:szCs w:val="24"/>
        </w:rPr>
        <w:t xml:space="preserve">efectividad del indicador  en el personal directivo, mientras </w:t>
      </w:r>
      <w:r w:rsidR="00004A26" w:rsidRPr="005B3969">
        <w:rPr>
          <w:rFonts w:ascii="Times New Roman" w:hAnsi="Times New Roman"/>
          <w:sz w:val="24"/>
          <w:szCs w:val="24"/>
        </w:rPr>
        <w:t xml:space="preserve">que </w:t>
      </w:r>
      <w:r w:rsidR="00824FD9" w:rsidRPr="005B3969">
        <w:rPr>
          <w:rFonts w:ascii="Times New Roman" w:hAnsi="Times New Roman"/>
          <w:sz w:val="24"/>
          <w:szCs w:val="24"/>
        </w:rPr>
        <w:t xml:space="preserve">en el </w:t>
      </w:r>
      <w:r w:rsidR="00004A26" w:rsidRPr="005B3969">
        <w:rPr>
          <w:rFonts w:ascii="Times New Roman" w:hAnsi="Times New Roman"/>
          <w:sz w:val="24"/>
          <w:szCs w:val="24"/>
        </w:rPr>
        <w:t xml:space="preserve">resto del </w:t>
      </w:r>
      <w:r w:rsidR="00824FD9" w:rsidRPr="005B3969">
        <w:rPr>
          <w:rFonts w:ascii="Times New Roman" w:hAnsi="Times New Roman"/>
          <w:sz w:val="24"/>
          <w:szCs w:val="24"/>
        </w:rPr>
        <w:t xml:space="preserve">personal se refleja </w:t>
      </w:r>
      <w:r w:rsidR="00573671" w:rsidRPr="005B3969">
        <w:rPr>
          <w:rFonts w:ascii="Times New Roman" w:hAnsi="Times New Roman"/>
          <w:sz w:val="24"/>
          <w:szCs w:val="24"/>
        </w:rPr>
        <w:t xml:space="preserve">un nivel </w:t>
      </w:r>
      <w:r w:rsidR="00004A26" w:rsidRPr="005B3969">
        <w:rPr>
          <w:rFonts w:ascii="Times New Roman" w:hAnsi="Times New Roman"/>
          <w:sz w:val="24"/>
          <w:szCs w:val="24"/>
        </w:rPr>
        <w:t xml:space="preserve">poco </w:t>
      </w:r>
      <w:r w:rsidR="00573671" w:rsidRPr="005B3969">
        <w:rPr>
          <w:rFonts w:ascii="Times New Roman" w:hAnsi="Times New Roman"/>
          <w:sz w:val="24"/>
          <w:szCs w:val="24"/>
        </w:rPr>
        <w:t xml:space="preserve">satisfactorio de la comunicación </w:t>
      </w:r>
      <w:r w:rsidR="005729A3" w:rsidRPr="005B3969">
        <w:rPr>
          <w:rFonts w:ascii="Times New Roman" w:hAnsi="Times New Roman"/>
          <w:sz w:val="24"/>
          <w:szCs w:val="24"/>
        </w:rPr>
        <w:t>representando</w:t>
      </w:r>
      <w:r w:rsidR="00004A26" w:rsidRPr="005B3969">
        <w:rPr>
          <w:rFonts w:ascii="Times New Roman" w:hAnsi="Times New Roman"/>
          <w:sz w:val="24"/>
          <w:szCs w:val="24"/>
        </w:rPr>
        <w:t xml:space="preserve">apenas </w:t>
      </w:r>
      <w:r w:rsidR="00573671" w:rsidRPr="005B3969">
        <w:rPr>
          <w:rFonts w:ascii="Times New Roman" w:hAnsi="Times New Roman"/>
          <w:sz w:val="24"/>
          <w:szCs w:val="24"/>
        </w:rPr>
        <w:t xml:space="preserve">un </w:t>
      </w:r>
      <w:r w:rsidR="00004A26" w:rsidRPr="005B3969">
        <w:rPr>
          <w:rFonts w:ascii="Times New Roman" w:hAnsi="Times New Roman"/>
          <w:sz w:val="24"/>
          <w:szCs w:val="24"/>
        </w:rPr>
        <w:t>(29</w:t>
      </w:r>
      <w:r w:rsidR="005729A3" w:rsidRPr="005B3969">
        <w:rPr>
          <w:rFonts w:ascii="Times New Roman" w:hAnsi="Times New Roman"/>
          <w:sz w:val="24"/>
          <w:szCs w:val="24"/>
        </w:rPr>
        <w:t xml:space="preserve">%) </w:t>
      </w:r>
      <w:r w:rsidR="00004A26" w:rsidRPr="005B3969">
        <w:rPr>
          <w:rFonts w:ascii="Times New Roman" w:hAnsi="Times New Roman"/>
          <w:sz w:val="24"/>
          <w:szCs w:val="24"/>
        </w:rPr>
        <w:t>positivo y  un  grupo may</w:t>
      </w:r>
      <w:r w:rsidR="005729A3" w:rsidRPr="005B3969">
        <w:rPr>
          <w:rFonts w:ascii="Times New Roman" w:hAnsi="Times New Roman"/>
          <w:sz w:val="24"/>
          <w:szCs w:val="24"/>
        </w:rPr>
        <w:t>oritario d</w:t>
      </w:r>
      <w:r w:rsidR="00004A26" w:rsidRPr="005B3969">
        <w:rPr>
          <w:rFonts w:ascii="Times New Roman" w:hAnsi="Times New Roman"/>
          <w:sz w:val="24"/>
          <w:szCs w:val="24"/>
        </w:rPr>
        <w:t>el personal  representando el (71</w:t>
      </w:r>
      <w:r w:rsidR="005729A3" w:rsidRPr="005B3969">
        <w:rPr>
          <w:rFonts w:ascii="Times New Roman" w:hAnsi="Times New Roman"/>
          <w:sz w:val="24"/>
          <w:szCs w:val="24"/>
        </w:rPr>
        <w:t xml:space="preserve">%) no definen </w:t>
      </w:r>
      <w:r w:rsidR="00004A26" w:rsidRPr="005B3969">
        <w:rPr>
          <w:rFonts w:ascii="Times New Roman" w:hAnsi="Times New Roman"/>
          <w:sz w:val="24"/>
          <w:szCs w:val="24"/>
        </w:rPr>
        <w:t xml:space="preserve">ni evidencian asertividad </w:t>
      </w:r>
      <w:r w:rsidR="005729A3" w:rsidRPr="005B3969">
        <w:rPr>
          <w:rFonts w:ascii="Times New Roman" w:hAnsi="Times New Roman"/>
          <w:sz w:val="24"/>
          <w:szCs w:val="24"/>
        </w:rPr>
        <w:t xml:space="preserve">el nivel de comunicación, presentando dificultad </w:t>
      </w:r>
      <w:r w:rsidR="005064EB" w:rsidRPr="005B3969">
        <w:rPr>
          <w:rFonts w:ascii="Times New Roman" w:hAnsi="Times New Roman"/>
          <w:sz w:val="24"/>
          <w:szCs w:val="24"/>
        </w:rPr>
        <w:t>para interactuar y, por ende, complicaciones en el ámbito laboral, que ameritan fortalecerse.</w:t>
      </w:r>
    </w:p>
    <w:p w:rsidR="005064EB" w:rsidRPr="005B3969" w:rsidRDefault="00F63450" w:rsidP="00AC7958">
      <w:pPr>
        <w:spacing w:after="0" w:line="360" w:lineRule="auto"/>
        <w:ind w:firstLine="567"/>
        <w:jc w:val="both"/>
        <w:rPr>
          <w:rFonts w:ascii="Times New Roman" w:hAnsi="Times New Roman"/>
          <w:sz w:val="24"/>
          <w:szCs w:val="24"/>
        </w:rPr>
      </w:pPr>
      <w:r w:rsidRPr="005B3969">
        <w:rPr>
          <w:rFonts w:ascii="Times New Roman" w:hAnsi="Times New Roman"/>
          <w:sz w:val="24"/>
          <w:szCs w:val="24"/>
        </w:rPr>
        <w:t>Chiavenato (2009</w:t>
      </w:r>
      <w:r w:rsidR="00824FD9" w:rsidRPr="005B3969">
        <w:rPr>
          <w:rFonts w:ascii="Times New Roman" w:hAnsi="Times New Roman"/>
          <w:sz w:val="24"/>
          <w:szCs w:val="24"/>
        </w:rPr>
        <w:t>)</w:t>
      </w:r>
      <w:r w:rsidR="00B466C3" w:rsidRPr="005B3969">
        <w:rPr>
          <w:rFonts w:ascii="Times New Roman" w:hAnsi="Times New Roman"/>
          <w:sz w:val="24"/>
          <w:szCs w:val="24"/>
        </w:rPr>
        <w:t>,</w:t>
      </w:r>
      <w:r w:rsidR="00824FD9" w:rsidRPr="005B3969">
        <w:rPr>
          <w:rFonts w:ascii="Times New Roman" w:hAnsi="Times New Roman"/>
          <w:sz w:val="24"/>
          <w:szCs w:val="24"/>
        </w:rPr>
        <w:t xml:space="preserve"> respecto a la comunicación, señala</w:t>
      </w:r>
      <w:r w:rsidR="00B466C3" w:rsidRPr="005B3969">
        <w:rPr>
          <w:rFonts w:ascii="Times New Roman" w:hAnsi="Times New Roman"/>
          <w:sz w:val="24"/>
          <w:szCs w:val="24"/>
        </w:rPr>
        <w:t xml:space="preserve"> que es: “Una a</w:t>
      </w:r>
      <w:r w:rsidR="00824FD9" w:rsidRPr="005B3969">
        <w:rPr>
          <w:rFonts w:ascii="Times New Roman" w:hAnsi="Times New Roman"/>
          <w:sz w:val="24"/>
          <w:szCs w:val="24"/>
        </w:rPr>
        <w:t>ctividad inherente a la naturaleza humana, implicando la interacción y la puesta en común de mensajes significativos, a través de diversos canales y medios para influir de alguna manera</w:t>
      </w:r>
      <w:r w:rsidR="00AC7958" w:rsidRPr="005B3969">
        <w:rPr>
          <w:rFonts w:ascii="Times New Roman" w:hAnsi="Times New Roman"/>
          <w:sz w:val="24"/>
          <w:szCs w:val="24"/>
        </w:rPr>
        <w:t xml:space="preserve"> al comportamiento de los demás especialmente en la organización y desarrollo de sistemas sociales”</w:t>
      </w:r>
      <w:r w:rsidR="00B466C3" w:rsidRPr="005B3969">
        <w:rPr>
          <w:rFonts w:ascii="Times New Roman" w:hAnsi="Times New Roman"/>
          <w:sz w:val="24"/>
          <w:szCs w:val="24"/>
        </w:rPr>
        <w:t>.</w:t>
      </w:r>
      <w:r w:rsidR="005064EB" w:rsidRPr="005B3969">
        <w:rPr>
          <w:rFonts w:ascii="Times New Roman" w:hAnsi="Times New Roman"/>
          <w:sz w:val="24"/>
          <w:szCs w:val="24"/>
        </w:rPr>
        <w:t xml:space="preserve"> (p.</w:t>
      </w:r>
      <w:r w:rsidR="00AC7958" w:rsidRPr="005B3969">
        <w:rPr>
          <w:rFonts w:ascii="Times New Roman" w:hAnsi="Times New Roman"/>
          <w:sz w:val="24"/>
          <w:szCs w:val="24"/>
        </w:rPr>
        <w:t xml:space="preserve">16).  Por lo antes descrito, en el desarrollo de las habilidades gerenciales, </w:t>
      </w:r>
      <w:r w:rsidR="005064EB" w:rsidRPr="005B3969">
        <w:rPr>
          <w:rFonts w:ascii="Times New Roman" w:hAnsi="Times New Roman"/>
          <w:sz w:val="24"/>
          <w:szCs w:val="24"/>
        </w:rPr>
        <w:t xml:space="preserve">el directivo </w:t>
      </w:r>
      <w:r w:rsidR="00AC7958" w:rsidRPr="005B3969">
        <w:rPr>
          <w:rFonts w:ascii="Times New Roman" w:hAnsi="Times New Roman"/>
          <w:sz w:val="24"/>
          <w:szCs w:val="24"/>
        </w:rPr>
        <w:t xml:space="preserve">debe  </w:t>
      </w:r>
      <w:r w:rsidR="00327E0A" w:rsidRPr="005B3969">
        <w:rPr>
          <w:rFonts w:ascii="Times New Roman" w:hAnsi="Times New Roman"/>
          <w:sz w:val="24"/>
          <w:szCs w:val="24"/>
        </w:rPr>
        <w:t>proporcion</w:t>
      </w:r>
      <w:r w:rsidR="00AC7958" w:rsidRPr="005B3969">
        <w:rPr>
          <w:rFonts w:ascii="Times New Roman" w:hAnsi="Times New Roman"/>
          <w:sz w:val="24"/>
          <w:szCs w:val="24"/>
        </w:rPr>
        <w:t>ar canales de comunicación asertiva con todos los miembros a través de diversas estrategias de integración: reuniones, encuentros, debates de ideas, mesas de trabajo, actividades sociales, recreativas,</w:t>
      </w:r>
      <w:r w:rsidR="005064EB" w:rsidRPr="005B3969">
        <w:rPr>
          <w:rFonts w:ascii="Times New Roman" w:hAnsi="Times New Roman"/>
          <w:sz w:val="24"/>
          <w:szCs w:val="24"/>
        </w:rPr>
        <w:t xml:space="preserve"> entre otras.</w:t>
      </w:r>
    </w:p>
    <w:p w:rsidR="00584C3B" w:rsidRDefault="005064EB" w:rsidP="00AC7958">
      <w:pPr>
        <w:spacing w:after="0" w:line="360" w:lineRule="auto"/>
        <w:ind w:firstLine="567"/>
        <w:jc w:val="both"/>
        <w:rPr>
          <w:rFonts w:ascii="Times New Roman" w:hAnsi="Times New Roman"/>
          <w:sz w:val="24"/>
          <w:szCs w:val="24"/>
        </w:rPr>
      </w:pPr>
      <w:r w:rsidRPr="005B3969">
        <w:rPr>
          <w:rFonts w:ascii="Times New Roman" w:hAnsi="Times New Roman"/>
          <w:sz w:val="24"/>
          <w:szCs w:val="24"/>
        </w:rPr>
        <w:t>Todo ello con la finalidad de</w:t>
      </w:r>
      <w:r w:rsidR="00AC7958" w:rsidRPr="005B3969">
        <w:rPr>
          <w:rFonts w:ascii="Times New Roman" w:hAnsi="Times New Roman"/>
          <w:sz w:val="24"/>
          <w:szCs w:val="24"/>
        </w:rPr>
        <w:t xml:space="preserve"> interactuar</w:t>
      </w:r>
      <w:r w:rsidRPr="005B3969">
        <w:rPr>
          <w:rFonts w:ascii="Times New Roman" w:hAnsi="Times New Roman"/>
          <w:sz w:val="24"/>
          <w:szCs w:val="24"/>
        </w:rPr>
        <w:t xml:space="preserve"> positivamente</w:t>
      </w:r>
      <w:r w:rsidR="00AC7958" w:rsidRPr="005B3969">
        <w:rPr>
          <w:rFonts w:ascii="Times New Roman" w:hAnsi="Times New Roman"/>
          <w:sz w:val="24"/>
          <w:szCs w:val="24"/>
        </w:rPr>
        <w:t xml:space="preserve">, mejorando las relaciones interpersonales, respondiendo con precisión a los problemas que presentan, atendiendo las necesidades comunicativas del  personal que conviven diariamente, con conocimiento emocional en la autorregulación de las emociones, brindando la oportunidad de compartir experiencias pedagógicas,  laborales, sociales, en un clima de </w:t>
      </w:r>
      <w:r w:rsidRPr="005B3969">
        <w:rPr>
          <w:rFonts w:ascii="Times New Roman" w:hAnsi="Times New Roman"/>
          <w:sz w:val="24"/>
          <w:szCs w:val="24"/>
        </w:rPr>
        <w:t xml:space="preserve"> sana  convivencia, buen compartimiento y </w:t>
      </w:r>
      <w:r w:rsidR="00AC7958" w:rsidRPr="005B3969">
        <w:rPr>
          <w:rFonts w:ascii="Times New Roman" w:hAnsi="Times New Roman"/>
          <w:sz w:val="24"/>
          <w:szCs w:val="24"/>
        </w:rPr>
        <w:t xml:space="preserve"> armonía</w:t>
      </w:r>
      <w:r w:rsidRPr="005B3969">
        <w:rPr>
          <w:rFonts w:ascii="Times New Roman" w:hAnsi="Times New Roman"/>
          <w:sz w:val="24"/>
          <w:szCs w:val="24"/>
        </w:rPr>
        <w:t xml:space="preserve"> al comunicarse, clara, precisa y directamente</w:t>
      </w:r>
      <w:r w:rsidR="007F0FC9" w:rsidRPr="005B3969">
        <w:rPr>
          <w:rFonts w:ascii="Times New Roman" w:hAnsi="Times New Roman"/>
          <w:sz w:val="24"/>
          <w:szCs w:val="24"/>
        </w:rPr>
        <w:t>.</w:t>
      </w:r>
    </w:p>
    <w:p w:rsidR="00532B3A" w:rsidRPr="005B3969" w:rsidRDefault="00532B3A" w:rsidP="00AC7958">
      <w:pPr>
        <w:spacing w:after="0" w:line="360" w:lineRule="auto"/>
        <w:ind w:firstLine="567"/>
        <w:jc w:val="both"/>
        <w:rPr>
          <w:rFonts w:ascii="Times New Roman" w:hAnsi="Times New Roman"/>
          <w:sz w:val="24"/>
          <w:szCs w:val="24"/>
        </w:rPr>
      </w:pPr>
    </w:p>
    <w:p w:rsidR="005F4789" w:rsidRDefault="005F4789" w:rsidP="00E762DC">
      <w:pPr>
        <w:spacing w:after="0" w:line="360" w:lineRule="auto"/>
        <w:rPr>
          <w:rFonts w:ascii="Times New Roman" w:hAnsi="Times New Roman"/>
          <w:b/>
          <w:sz w:val="24"/>
          <w:szCs w:val="24"/>
        </w:rPr>
        <w:sectPr w:rsidR="005F4789" w:rsidSect="00F0312F">
          <w:headerReference w:type="even" r:id="rId50"/>
          <w:headerReference w:type="default" r:id="rId51"/>
          <w:footerReference w:type="even" r:id="rId52"/>
          <w:footerReference w:type="default" r:id="rId53"/>
          <w:headerReference w:type="first" r:id="rId54"/>
          <w:footerReference w:type="first" r:id="rId55"/>
          <w:pgSz w:w="12240" w:h="15840"/>
          <w:pgMar w:top="1701" w:right="1701" w:bottom="1701" w:left="2268" w:header="851" w:footer="851" w:gutter="0"/>
          <w:cols w:space="720"/>
          <w:docGrid w:linePitch="240" w:charSpace="-2049"/>
        </w:sectPr>
      </w:pPr>
    </w:p>
    <w:p w:rsidR="00584C3B" w:rsidRPr="005B3969" w:rsidRDefault="00584C3B" w:rsidP="00E762DC">
      <w:pPr>
        <w:spacing w:after="0" w:line="360" w:lineRule="auto"/>
        <w:rPr>
          <w:rFonts w:ascii="Times New Roman" w:hAnsi="Times New Roman"/>
          <w:b/>
          <w:sz w:val="24"/>
          <w:szCs w:val="24"/>
        </w:rPr>
      </w:pPr>
      <w:r w:rsidRPr="005B3969">
        <w:rPr>
          <w:rFonts w:ascii="Times New Roman" w:hAnsi="Times New Roman"/>
          <w:b/>
          <w:sz w:val="24"/>
          <w:szCs w:val="24"/>
        </w:rPr>
        <w:lastRenderedPageBreak/>
        <w:t xml:space="preserve">Cuadro </w:t>
      </w:r>
      <w:r w:rsidR="00D862E8" w:rsidRPr="005B3969">
        <w:rPr>
          <w:rFonts w:ascii="Times New Roman" w:hAnsi="Times New Roman"/>
          <w:b/>
          <w:sz w:val="24"/>
          <w:szCs w:val="24"/>
        </w:rPr>
        <w:t>21</w:t>
      </w:r>
    </w:p>
    <w:p w:rsidR="00584C3B" w:rsidRPr="005C1D52" w:rsidRDefault="00D862E8" w:rsidP="005C1D52">
      <w:pPr>
        <w:tabs>
          <w:tab w:val="left" w:pos="5670"/>
        </w:tabs>
        <w:spacing w:after="0" w:line="240" w:lineRule="auto"/>
        <w:jc w:val="both"/>
        <w:rPr>
          <w:rFonts w:ascii="Times New Roman" w:hAnsi="Times New Roman"/>
          <w:b/>
          <w:sz w:val="24"/>
          <w:szCs w:val="24"/>
        </w:rPr>
      </w:pPr>
      <w:r w:rsidRPr="005C1D52">
        <w:rPr>
          <w:rFonts w:ascii="Times New Roman" w:hAnsi="Times New Roman"/>
          <w:b/>
          <w:sz w:val="24"/>
          <w:szCs w:val="24"/>
        </w:rPr>
        <w:t>Variable: Inteligencia Emocional</w:t>
      </w:r>
      <w:r w:rsidR="005C1D52" w:rsidRPr="005C1D52">
        <w:rPr>
          <w:rFonts w:ascii="Times New Roman" w:hAnsi="Times New Roman"/>
          <w:b/>
          <w:sz w:val="24"/>
          <w:szCs w:val="24"/>
        </w:rPr>
        <w:t xml:space="preserve">. </w:t>
      </w:r>
      <w:r w:rsidR="00584C3B" w:rsidRPr="005C1D52">
        <w:rPr>
          <w:rFonts w:ascii="Times New Roman" w:hAnsi="Times New Roman"/>
          <w:b/>
          <w:sz w:val="24"/>
          <w:szCs w:val="24"/>
        </w:rPr>
        <w:t>Dimensión: Habilidades</w:t>
      </w:r>
      <w:r w:rsidR="0067605C" w:rsidRPr="005C1D52">
        <w:rPr>
          <w:rFonts w:ascii="Times New Roman" w:hAnsi="Times New Roman"/>
          <w:b/>
          <w:sz w:val="24"/>
          <w:szCs w:val="24"/>
        </w:rPr>
        <w:t xml:space="preserve"> Sociales</w:t>
      </w:r>
      <w:r w:rsidRPr="005C1D52">
        <w:rPr>
          <w:rFonts w:ascii="Times New Roman" w:hAnsi="Times New Roman"/>
          <w:b/>
          <w:sz w:val="24"/>
          <w:szCs w:val="24"/>
        </w:rPr>
        <w:t>.</w:t>
      </w:r>
      <w:r w:rsidR="005E6A23" w:rsidRPr="005C1D52">
        <w:rPr>
          <w:rFonts w:ascii="Times New Roman" w:hAnsi="Times New Roman"/>
          <w:b/>
          <w:sz w:val="24"/>
          <w:szCs w:val="24"/>
        </w:rPr>
        <w:t>Indicador: Manejo de Conflictos.</w:t>
      </w:r>
      <w:r w:rsidR="00584C3B" w:rsidRPr="005C1D52">
        <w:rPr>
          <w:rFonts w:ascii="Times New Roman" w:hAnsi="Times New Roman"/>
          <w:b/>
          <w:sz w:val="24"/>
          <w:szCs w:val="24"/>
        </w:rPr>
        <w:t xml:space="preserve"> Ítem</w:t>
      </w:r>
      <w:r w:rsidR="005E6A23" w:rsidRPr="005C1D52">
        <w:rPr>
          <w:rFonts w:ascii="Times New Roman" w:hAnsi="Times New Roman"/>
          <w:b/>
          <w:sz w:val="24"/>
          <w:szCs w:val="24"/>
        </w:rPr>
        <w:t xml:space="preserve"> 16:</w:t>
      </w:r>
      <w:r w:rsidRPr="005C1D52">
        <w:rPr>
          <w:rFonts w:ascii="Times New Roman" w:hAnsi="Times New Roman"/>
          <w:b/>
          <w:sz w:val="24"/>
        </w:rPr>
        <w:t>Aplica</w:t>
      </w:r>
      <w:r w:rsidR="000B6D26" w:rsidRPr="005C1D52">
        <w:rPr>
          <w:rFonts w:ascii="Times New Roman" w:hAnsi="Times New Roman"/>
          <w:b/>
          <w:sz w:val="24"/>
        </w:rPr>
        <w:t xml:space="preserve"> la inteligencia emocional </w:t>
      </w:r>
      <w:r w:rsidRPr="005C1D52">
        <w:rPr>
          <w:rFonts w:ascii="Times New Roman" w:hAnsi="Times New Roman"/>
          <w:b/>
          <w:sz w:val="24"/>
        </w:rPr>
        <w:t xml:space="preserve">como mediación </w:t>
      </w:r>
      <w:r w:rsidR="000B6D26" w:rsidRPr="005C1D52">
        <w:rPr>
          <w:rFonts w:ascii="Times New Roman" w:hAnsi="Times New Roman"/>
          <w:b/>
          <w:sz w:val="24"/>
        </w:rPr>
        <w:t xml:space="preserve">en el manejo de </w:t>
      </w:r>
      <w:r w:rsidR="005E6A23" w:rsidRPr="005C1D52">
        <w:rPr>
          <w:rFonts w:ascii="Times New Roman" w:hAnsi="Times New Roman"/>
          <w:b/>
          <w:sz w:val="24"/>
        </w:rPr>
        <w:t xml:space="preserve">los </w:t>
      </w:r>
      <w:r w:rsidR="000B6D26" w:rsidRPr="005C1D52">
        <w:rPr>
          <w:rFonts w:ascii="Times New Roman" w:hAnsi="Times New Roman"/>
          <w:b/>
          <w:sz w:val="24"/>
        </w:rPr>
        <w:t>conflictos</w:t>
      </w:r>
      <w:r w:rsidR="005E6A23" w:rsidRPr="005C1D52">
        <w:rPr>
          <w:rFonts w:ascii="Times New Roman" w:hAnsi="Times New Roman"/>
          <w:b/>
          <w:sz w:val="24"/>
        </w:rPr>
        <w:t xml:space="preserve"> que se presentan en la institución</w:t>
      </w:r>
      <w:r w:rsidR="000B6D26" w:rsidRPr="005C1D52">
        <w:rPr>
          <w:rFonts w:ascii="Times New Roman" w:hAnsi="Times New Roman"/>
          <w:b/>
          <w:sz w:val="24"/>
        </w:rPr>
        <w:t>.</w:t>
      </w:r>
    </w:p>
    <w:p w:rsidR="00584C3B" w:rsidRPr="00532B3A" w:rsidRDefault="00584C3B" w:rsidP="00584C3B">
      <w:pPr>
        <w:tabs>
          <w:tab w:val="left" w:pos="840"/>
        </w:tabs>
        <w:autoSpaceDE w:val="0"/>
        <w:autoSpaceDN w:val="0"/>
        <w:adjustRightInd w:val="0"/>
        <w:spacing w:after="0" w:line="240" w:lineRule="auto"/>
        <w:jc w:val="both"/>
        <w:rPr>
          <w:rFonts w:ascii="Times New Roman" w:hAnsi="Times New Roman"/>
          <w:sz w:val="16"/>
          <w:szCs w:val="16"/>
        </w:rPr>
      </w:pPr>
    </w:p>
    <w:p w:rsidR="00E762DC" w:rsidRPr="00532B3A" w:rsidRDefault="00E762DC" w:rsidP="00584C3B">
      <w:pPr>
        <w:tabs>
          <w:tab w:val="left" w:pos="840"/>
        </w:tabs>
        <w:autoSpaceDE w:val="0"/>
        <w:autoSpaceDN w:val="0"/>
        <w:adjustRightInd w:val="0"/>
        <w:spacing w:after="0" w:line="240" w:lineRule="auto"/>
        <w:jc w:val="both"/>
        <w:rPr>
          <w:rFonts w:ascii="Times New Roman" w:hAnsi="Times New Roman"/>
          <w:sz w:val="16"/>
          <w:szCs w:val="16"/>
        </w:rPr>
      </w:pPr>
    </w:p>
    <w:tbl>
      <w:tblPr>
        <w:tblW w:w="8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992"/>
        <w:gridCol w:w="1017"/>
        <w:gridCol w:w="524"/>
        <w:gridCol w:w="525"/>
        <w:gridCol w:w="524"/>
        <w:gridCol w:w="525"/>
        <w:gridCol w:w="524"/>
        <w:gridCol w:w="525"/>
        <w:gridCol w:w="524"/>
        <w:gridCol w:w="525"/>
        <w:gridCol w:w="524"/>
        <w:gridCol w:w="525"/>
        <w:gridCol w:w="383"/>
        <w:gridCol w:w="467"/>
      </w:tblGrid>
      <w:tr w:rsidR="005B3969" w:rsidRPr="005B3969" w:rsidTr="006B708E">
        <w:trPr>
          <w:jc w:val="center"/>
        </w:trPr>
        <w:tc>
          <w:tcPr>
            <w:tcW w:w="568" w:type="dxa"/>
            <w:tcBorders>
              <w:top w:val="nil"/>
              <w:left w:val="nil"/>
              <w:bottom w:val="single" w:sz="4" w:space="0" w:color="auto"/>
              <w:right w:val="nil"/>
            </w:tcBorders>
            <w:shd w:val="clear" w:color="auto" w:fill="auto"/>
            <w:vAlign w:val="center"/>
          </w:tcPr>
          <w:p w:rsidR="00560683" w:rsidRPr="005B3969" w:rsidRDefault="00560683" w:rsidP="00560683">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tcBorders>
              <w:top w:val="nil"/>
              <w:left w:val="nil"/>
              <w:bottom w:val="single" w:sz="4" w:space="0" w:color="auto"/>
              <w:right w:val="nil"/>
            </w:tcBorders>
            <w:shd w:val="clear" w:color="auto" w:fill="auto"/>
            <w:vAlign w:val="center"/>
          </w:tcPr>
          <w:p w:rsidR="00560683" w:rsidRPr="005B3969" w:rsidRDefault="00560683" w:rsidP="00560683">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tcBorders>
              <w:top w:val="nil"/>
              <w:left w:val="nil"/>
              <w:bottom w:val="single" w:sz="4" w:space="0" w:color="auto"/>
              <w:right w:val="nil"/>
            </w:tcBorders>
            <w:shd w:val="clear" w:color="auto" w:fill="auto"/>
            <w:vAlign w:val="center"/>
          </w:tcPr>
          <w:p w:rsidR="00560683" w:rsidRPr="005B3969" w:rsidRDefault="00560683" w:rsidP="00560683">
            <w:pPr>
              <w:tabs>
                <w:tab w:val="left" w:pos="840"/>
              </w:tabs>
              <w:autoSpaceDE w:val="0"/>
              <w:autoSpaceDN w:val="0"/>
              <w:adjustRightInd w:val="0"/>
              <w:spacing w:after="0" w:line="240" w:lineRule="auto"/>
              <w:jc w:val="center"/>
              <w:rPr>
                <w:rFonts w:ascii="Times New Roman" w:hAnsi="Times New Roman"/>
                <w:b/>
                <w:sz w:val="16"/>
                <w:szCs w:val="16"/>
              </w:rPr>
            </w:pPr>
          </w:p>
        </w:tc>
        <w:tc>
          <w:tcPr>
            <w:tcW w:w="6095" w:type="dxa"/>
            <w:gridSpan w:val="12"/>
            <w:tcBorders>
              <w:left w:val="nil"/>
              <w:bottom w:val="single" w:sz="4" w:space="0" w:color="auto"/>
              <w:right w:val="nil"/>
            </w:tcBorders>
            <w:shd w:val="clear" w:color="auto" w:fill="auto"/>
            <w:vAlign w:val="center"/>
          </w:tcPr>
          <w:p w:rsidR="00560683" w:rsidRPr="005B3969" w:rsidRDefault="00560683" w:rsidP="00560683">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6B708E">
        <w:trPr>
          <w:jc w:val="center"/>
        </w:trPr>
        <w:tc>
          <w:tcPr>
            <w:tcW w:w="568" w:type="dxa"/>
            <w:vMerge w:val="restart"/>
            <w:tcBorders>
              <w:top w:val="single" w:sz="4" w:space="0" w:color="auto"/>
              <w:left w:val="nil"/>
              <w:bottom w:val="nil"/>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92" w:type="dxa"/>
            <w:vMerge w:val="restart"/>
            <w:tcBorders>
              <w:top w:val="single" w:sz="4" w:space="0" w:color="auto"/>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7" w:type="dxa"/>
            <w:vMerge w:val="restart"/>
            <w:tcBorders>
              <w:top w:val="single" w:sz="4" w:space="0" w:color="auto"/>
              <w:left w:val="nil"/>
              <w:bottom w:val="nil"/>
              <w:right w:val="nil"/>
            </w:tcBorders>
            <w:shd w:val="clear" w:color="auto" w:fill="auto"/>
            <w:vAlign w:val="center"/>
          </w:tcPr>
          <w:p w:rsidR="00584C3B" w:rsidRPr="005B3969" w:rsidRDefault="00CA4690"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top w:val="single" w:sz="4" w:space="0" w:color="auto"/>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top w:val="single" w:sz="4" w:space="0" w:color="auto"/>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top w:val="single" w:sz="4" w:space="0" w:color="auto"/>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top w:val="single" w:sz="4" w:space="0" w:color="auto"/>
              <w:left w:val="nil"/>
              <w:bottom w:val="single" w:sz="4" w:space="0" w:color="auto"/>
              <w:right w:val="nil"/>
            </w:tcBorders>
            <w:shd w:val="clear" w:color="auto" w:fill="auto"/>
            <w:vAlign w:val="center"/>
          </w:tcPr>
          <w:p w:rsidR="00584C3B" w:rsidRPr="005B3969" w:rsidRDefault="00CD3DAC"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584C3B" w:rsidRPr="005B3969">
              <w:rPr>
                <w:rFonts w:ascii="Times New Roman" w:hAnsi="Times New Roman"/>
                <w:b/>
                <w:sz w:val="16"/>
                <w:szCs w:val="16"/>
              </w:rPr>
              <w:t xml:space="preserve"> Desacuerdo</w:t>
            </w:r>
          </w:p>
        </w:tc>
        <w:tc>
          <w:tcPr>
            <w:tcW w:w="1049" w:type="dxa"/>
            <w:gridSpan w:val="2"/>
            <w:tcBorders>
              <w:top w:val="single" w:sz="4" w:space="0" w:color="auto"/>
              <w:left w:val="nil"/>
              <w:bottom w:val="single" w:sz="4" w:space="0" w:color="auto"/>
              <w:right w:val="nil"/>
            </w:tcBorders>
            <w:shd w:val="clear" w:color="auto" w:fill="auto"/>
            <w:vAlign w:val="center"/>
          </w:tcPr>
          <w:p w:rsidR="00584C3B" w:rsidRPr="005B3969" w:rsidRDefault="00CD3DAC"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584C3B" w:rsidRPr="005B3969">
              <w:rPr>
                <w:rFonts w:ascii="Times New Roman" w:hAnsi="Times New Roman"/>
                <w:b/>
                <w:sz w:val="16"/>
                <w:szCs w:val="16"/>
              </w:rPr>
              <w:t xml:space="preserve"> Desacuerdo</w:t>
            </w:r>
          </w:p>
        </w:tc>
        <w:tc>
          <w:tcPr>
            <w:tcW w:w="383" w:type="dxa"/>
            <w:vMerge w:val="restart"/>
            <w:tcBorders>
              <w:top w:val="single" w:sz="4" w:space="0" w:color="auto"/>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top w:val="single" w:sz="4" w:space="0" w:color="auto"/>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6B708E">
        <w:trPr>
          <w:jc w:val="center"/>
        </w:trPr>
        <w:tc>
          <w:tcPr>
            <w:tcW w:w="568" w:type="dxa"/>
            <w:vMerge/>
            <w:tcBorders>
              <w:top w:val="single" w:sz="4" w:space="0" w:color="auto"/>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vMerge/>
            <w:tcBorders>
              <w:top w:val="single" w:sz="4" w:space="0" w:color="auto"/>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vMerge/>
            <w:tcBorders>
              <w:top w:val="single" w:sz="4" w:space="0" w:color="auto"/>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584C3B" w:rsidRPr="005B3969" w:rsidRDefault="00584C3B" w:rsidP="00832559">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6B708E">
        <w:trPr>
          <w:trHeight w:val="850"/>
          <w:jc w:val="center"/>
        </w:trPr>
        <w:tc>
          <w:tcPr>
            <w:tcW w:w="568" w:type="dxa"/>
            <w:vMerge w:val="restart"/>
            <w:tcBorders>
              <w:top w:val="single" w:sz="4" w:space="0" w:color="auto"/>
              <w:left w:val="nil"/>
              <w:bottom w:val="single" w:sz="4" w:space="0" w:color="auto"/>
              <w:right w:val="nil"/>
            </w:tcBorders>
            <w:shd w:val="clear" w:color="auto" w:fill="auto"/>
            <w:vAlign w:val="center"/>
          </w:tcPr>
          <w:p w:rsidR="00584C3B" w:rsidRPr="005B3969" w:rsidRDefault="00584C3B" w:rsidP="002079E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r w:rsidR="002079E9" w:rsidRPr="005B3969">
              <w:rPr>
                <w:rFonts w:ascii="Times New Roman" w:hAnsi="Times New Roman"/>
                <w:sz w:val="16"/>
                <w:szCs w:val="16"/>
              </w:rPr>
              <w:t>6</w:t>
            </w:r>
          </w:p>
        </w:tc>
        <w:tc>
          <w:tcPr>
            <w:tcW w:w="992" w:type="dxa"/>
            <w:vMerge w:val="restart"/>
            <w:tcBorders>
              <w:top w:val="single" w:sz="4" w:space="0" w:color="auto"/>
              <w:left w:val="nil"/>
              <w:bottom w:val="single" w:sz="4" w:space="0" w:color="auto"/>
              <w:right w:val="nil"/>
            </w:tcBorders>
            <w:shd w:val="clear" w:color="auto" w:fill="auto"/>
            <w:vAlign w:val="center"/>
          </w:tcPr>
          <w:p w:rsidR="005E6A23"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 xml:space="preserve">Manejo </w:t>
            </w:r>
          </w:p>
          <w:p w:rsidR="00584C3B" w:rsidRPr="005B3969" w:rsidRDefault="000050E7" w:rsidP="00B466C3">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 xml:space="preserve">de </w:t>
            </w:r>
            <w:r w:rsidR="005E6A23" w:rsidRPr="005B3969">
              <w:rPr>
                <w:rFonts w:ascii="Times New Roman" w:hAnsi="Times New Roman"/>
                <w:sz w:val="16"/>
                <w:szCs w:val="16"/>
              </w:rPr>
              <w:t>C</w:t>
            </w:r>
            <w:r w:rsidRPr="005B3969">
              <w:rPr>
                <w:rFonts w:ascii="Times New Roman" w:hAnsi="Times New Roman"/>
                <w:sz w:val="16"/>
                <w:szCs w:val="16"/>
              </w:rPr>
              <w:t>onflictos</w:t>
            </w:r>
          </w:p>
        </w:tc>
        <w:tc>
          <w:tcPr>
            <w:tcW w:w="1017" w:type="dxa"/>
            <w:tcBorders>
              <w:top w:val="single" w:sz="4" w:space="0" w:color="auto"/>
              <w:left w:val="nil"/>
              <w:bottom w:val="nil"/>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6B708E"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single" w:sz="4" w:space="0" w:color="auto"/>
              <w:left w:val="nil"/>
              <w:bottom w:val="nil"/>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67</w:t>
            </w:r>
          </w:p>
        </w:tc>
        <w:tc>
          <w:tcPr>
            <w:tcW w:w="524" w:type="dxa"/>
            <w:tcBorders>
              <w:top w:val="single" w:sz="4" w:space="0" w:color="auto"/>
              <w:left w:val="nil"/>
              <w:bottom w:val="nil"/>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p>
        </w:tc>
        <w:tc>
          <w:tcPr>
            <w:tcW w:w="525" w:type="dxa"/>
            <w:tcBorders>
              <w:top w:val="single" w:sz="4" w:space="0" w:color="auto"/>
              <w:left w:val="nil"/>
              <w:bottom w:val="nil"/>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33</w:t>
            </w:r>
          </w:p>
        </w:tc>
        <w:tc>
          <w:tcPr>
            <w:tcW w:w="524" w:type="dxa"/>
            <w:tcBorders>
              <w:top w:val="single" w:sz="4" w:space="0" w:color="auto"/>
              <w:left w:val="nil"/>
              <w:bottom w:val="nil"/>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6B708E">
        <w:trPr>
          <w:trHeight w:val="850"/>
          <w:jc w:val="center"/>
        </w:trPr>
        <w:tc>
          <w:tcPr>
            <w:tcW w:w="568" w:type="dxa"/>
            <w:vMerge/>
            <w:tcBorders>
              <w:top w:val="single" w:sz="4" w:space="0" w:color="auto"/>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992" w:type="dxa"/>
            <w:vMerge/>
            <w:tcBorders>
              <w:top w:val="nil"/>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1017" w:type="dxa"/>
            <w:tcBorders>
              <w:top w:val="nil"/>
              <w:left w:val="nil"/>
              <w:bottom w:val="single" w:sz="4" w:space="0" w:color="auto"/>
              <w:right w:val="nil"/>
            </w:tcBorders>
            <w:shd w:val="clear" w:color="auto" w:fill="auto"/>
            <w:vAlign w:val="center"/>
          </w:tcPr>
          <w:p w:rsidR="00584C3B" w:rsidRPr="005B3969" w:rsidRDefault="00D862E8"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w:t>
            </w:r>
            <w:r w:rsidR="00584C3B" w:rsidRPr="005B3969">
              <w:rPr>
                <w:rFonts w:ascii="Times New Roman" w:hAnsi="Times New Roman"/>
                <w:sz w:val="16"/>
                <w:szCs w:val="16"/>
              </w:rPr>
              <w:t>ersonal</w:t>
            </w:r>
          </w:p>
        </w:tc>
        <w:tc>
          <w:tcPr>
            <w:tcW w:w="524" w:type="dxa"/>
            <w:tcBorders>
              <w:top w:val="nil"/>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w:t>
            </w:r>
          </w:p>
        </w:tc>
        <w:tc>
          <w:tcPr>
            <w:tcW w:w="525" w:type="dxa"/>
            <w:tcBorders>
              <w:top w:val="nil"/>
              <w:left w:val="nil"/>
              <w:bottom w:val="single" w:sz="4" w:space="0" w:color="auto"/>
              <w:right w:val="nil"/>
            </w:tcBorders>
            <w:shd w:val="clear" w:color="auto" w:fill="auto"/>
            <w:vAlign w:val="center"/>
          </w:tcPr>
          <w:p w:rsidR="00584C3B" w:rsidRPr="005B3969" w:rsidRDefault="00D862E8" w:rsidP="00584C3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21</w:t>
            </w:r>
          </w:p>
        </w:tc>
        <w:tc>
          <w:tcPr>
            <w:tcW w:w="524" w:type="dxa"/>
            <w:tcBorders>
              <w:top w:val="nil"/>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w:t>
            </w:r>
          </w:p>
        </w:tc>
        <w:tc>
          <w:tcPr>
            <w:tcW w:w="525" w:type="dxa"/>
            <w:tcBorders>
              <w:top w:val="nil"/>
              <w:left w:val="nil"/>
              <w:bottom w:val="single" w:sz="4" w:space="0" w:color="auto"/>
              <w:right w:val="nil"/>
            </w:tcBorders>
            <w:shd w:val="clear" w:color="auto" w:fill="auto"/>
            <w:vAlign w:val="center"/>
          </w:tcPr>
          <w:p w:rsidR="00584C3B" w:rsidRPr="005B3969" w:rsidRDefault="00D862E8"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21</w:t>
            </w:r>
          </w:p>
        </w:tc>
        <w:tc>
          <w:tcPr>
            <w:tcW w:w="524" w:type="dxa"/>
            <w:tcBorders>
              <w:top w:val="nil"/>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7</w:t>
            </w:r>
          </w:p>
        </w:tc>
        <w:tc>
          <w:tcPr>
            <w:tcW w:w="525" w:type="dxa"/>
            <w:tcBorders>
              <w:top w:val="nil"/>
              <w:left w:val="nil"/>
              <w:bottom w:val="single" w:sz="4" w:space="0" w:color="auto"/>
              <w:right w:val="nil"/>
            </w:tcBorders>
            <w:shd w:val="clear" w:color="auto" w:fill="auto"/>
            <w:vAlign w:val="center"/>
          </w:tcPr>
          <w:p w:rsidR="00584C3B" w:rsidRPr="005B3969" w:rsidRDefault="00D862E8" w:rsidP="00584C3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26</w:t>
            </w:r>
          </w:p>
        </w:tc>
        <w:tc>
          <w:tcPr>
            <w:tcW w:w="524" w:type="dxa"/>
            <w:tcBorders>
              <w:top w:val="nil"/>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584C3B"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9</w:t>
            </w:r>
          </w:p>
        </w:tc>
        <w:tc>
          <w:tcPr>
            <w:tcW w:w="525" w:type="dxa"/>
            <w:tcBorders>
              <w:top w:val="nil"/>
              <w:left w:val="nil"/>
              <w:bottom w:val="single" w:sz="4" w:space="0" w:color="auto"/>
              <w:right w:val="nil"/>
            </w:tcBorders>
            <w:shd w:val="clear" w:color="auto" w:fill="auto"/>
            <w:vAlign w:val="center"/>
          </w:tcPr>
          <w:p w:rsidR="00584C3B" w:rsidRPr="005B3969" w:rsidRDefault="00D862E8"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32</w:t>
            </w:r>
          </w:p>
        </w:tc>
        <w:tc>
          <w:tcPr>
            <w:tcW w:w="383" w:type="dxa"/>
            <w:tcBorders>
              <w:top w:val="nil"/>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584C3B" w:rsidRPr="005B3969" w:rsidRDefault="00584C3B"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584C3B" w:rsidRPr="005B3969" w:rsidRDefault="0043081C" w:rsidP="00584C3B">
      <w:pPr>
        <w:spacing w:after="0"/>
        <w:rPr>
          <w:rFonts w:ascii="Times New Roman" w:hAnsi="Times New Roman"/>
          <w:sz w:val="20"/>
          <w:szCs w:val="20"/>
        </w:rPr>
      </w:pPr>
      <w:r w:rsidRPr="005B3969">
        <w:rPr>
          <w:rFonts w:ascii="Times New Roman" w:hAnsi="Times New Roman"/>
          <w:b/>
          <w:sz w:val="20"/>
          <w:szCs w:val="20"/>
        </w:rPr>
        <w:t>Nota:</w:t>
      </w:r>
      <w:r w:rsidRPr="005B3969">
        <w:rPr>
          <w:rFonts w:ascii="Times New Roman" w:hAnsi="Times New Roman"/>
          <w:sz w:val="20"/>
          <w:szCs w:val="20"/>
        </w:rPr>
        <w:t xml:space="preserve"> Cálculos del investigador</w:t>
      </w:r>
      <w:r w:rsidR="00C41809" w:rsidRPr="005B3969">
        <w:rPr>
          <w:rFonts w:ascii="Times New Roman" w:hAnsi="Times New Roman"/>
          <w:sz w:val="20"/>
          <w:szCs w:val="20"/>
        </w:rPr>
        <w:t>, Aguilar</w:t>
      </w:r>
      <w:r w:rsidR="00584C3B" w:rsidRPr="005B3969">
        <w:rPr>
          <w:rFonts w:ascii="Times New Roman" w:hAnsi="Times New Roman"/>
          <w:sz w:val="20"/>
          <w:szCs w:val="20"/>
        </w:rPr>
        <w:t xml:space="preserve"> (</w:t>
      </w:r>
      <w:r w:rsidR="00B10C02" w:rsidRPr="005B3969">
        <w:rPr>
          <w:rFonts w:ascii="Times New Roman" w:hAnsi="Times New Roman"/>
          <w:sz w:val="20"/>
          <w:szCs w:val="20"/>
        </w:rPr>
        <w:t>2020</w:t>
      </w:r>
      <w:r w:rsidR="00584C3B" w:rsidRPr="005B3969">
        <w:rPr>
          <w:rFonts w:ascii="Times New Roman" w:hAnsi="Times New Roman"/>
          <w:sz w:val="20"/>
          <w:szCs w:val="20"/>
        </w:rPr>
        <w:t>).</w:t>
      </w:r>
    </w:p>
    <w:p w:rsidR="00584C3B" w:rsidRPr="005B3969" w:rsidRDefault="00584C3B" w:rsidP="00584C3B">
      <w:pPr>
        <w:spacing w:after="0" w:line="240" w:lineRule="auto"/>
        <w:jc w:val="center"/>
        <w:rPr>
          <w:rFonts w:ascii="Times New Roman" w:hAnsi="Times New Roman"/>
          <w:noProof/>
          <w:sz w:val="24"/>
          <w:szCs w:val="24"/>
          <w:lang w:eastAsia="es-VE"/>
        </w:rPr>
      </w:pPr>
    </w:p>
    <w:p w:rsidR="00CD3DAC" w:rsidRPr="005B3969" w:rsidRDefault="00750B6F" w:rsidP="00584C3B">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41344" behindDoc="0" locked="0" layoutInCell="1" allowOverlap="1">
            <wp:simplePos x="0" y="0"/>
            <wp:positionH relativeFrom="column">
              <wp:posOffset>1758</wp:posOffset>
            </wp:positionH>
            <wp:positionV relativeFrom="paragraph">
              <wp:posOffset>1172</wp:posOffset>
            </wp:positionV>
            <wp:extent cx="5252085" cy="2724752"/>
            <wp:effectExtent l="0" t="0" r="5715" b="0"/>
            <wp:wrapNone/>
            <wp:docPr id="89" name="Gráfico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anchor>
        </w:drawing>
      </w:r>
    </w:p>
    <w:p w:rsidR="00CD3DAC" w:rsidRPr="005B3969" w:rsidRDefault="00CD3DAC" w:rsidP="00584C3B">
      <w:pPr>
        <w:spacing w:after="0" w:line="240" w:lineRule="auto"/>
        <w:jc w:val="center"/>
        <w:rPr>
          <w:rFonts w:ascii="Times New Roman" w:hAnsi="Times New Roman"/>
          <w:noProof/>
          <w:sz w:val="24"/>
          <w:szCs w:val="24"/>
          <w:lang w:eastAsia="es-VE"/>
        </w:rPr>
      </w:pPr>
    </w:p>
    <w:p w:rsidR="00CD3DAC" w:rsidRPr="005B3969" w:rsidRDefault="00CD3DAC" w:rsidP="00584C3B">
      <w:pPr>
        <w:spacing w:after="0" w:line="240" w:lineRule="auto"/>
        <w:jc w:val="center"/>
        <w:rPr>
          <w:rFonts w:ascii="Times New Roman" w:hAnsi="Times New Roman"/>
          <w:noProof/>
          <w:sz w:val="24"/>
          <w:szCs w:val="24"/>
          <w:lang w:eastAsia="es-VE"/>
        </w:rPr>
      </w:pPr>
    </w:p>
    <w:p w:rsidR="00CD3DAC" w:rsidRPr="005B3969" w:rsidRDefault="00CD3DAC" w:rsidP="00584C3B">
      <w:pPr>
        <w:spacing w:after="0" w:line="240" w:lineRule="auto"/>
        <w:jc w:val="center"/>
        <w:rPr>
          <w:rFonts w:ascii="Times New Roman" w:hAnsi="Times New Roman"/>
          <w:noProof/>
          <w:sz w:val="24"/>
          <w:szCs w:val="24"/>
          <w:lang w:eastAsia="es-VE"/>
        </w:rPr>
      </w:pPr>
    </w:p>
    <w:p w:rsidR="00CD3DAC" w:rsidRPr="005B3969" w:rsidRDefault="00CD3DAC" w:rsidP="00584C3B">
      <w:pPr>
        <w:spacing w:after="0" w:line="240" w:lineRule="auto"/>
        <w:jc w:val="center"/>
        <w:rPr>
          <w:rFonts w:ascii="Times New Roman" w:hAnsi="Times New Roman"/>
          <w:noProof/>
          <w:sz w:val="24"/>
          <w:szCs w:val="24"/>
          <w:lang w:eastAsia="es-VE"/>
        </w:rPr>
      </w:pPr>
    </w:p>
    <w:p w:rsidR="00CD3DAC" w:rsidRPr="005B3969" w:rsidRDefault="00CD3DAC" w:rsidP="00584C3B">
      <w:pPr>
        <w:spacing w:after="0" w:line="240" w:lineRule="auto"/>
        <w:jc w:val="center"/>
        <w:rPr>
          <w:rFonts w:ascii="Times New Roman" w:hAnsi="Times New Roman"/>
          <w:noProof/>
          <w:sz w:val="24"/>
          <w:szCs w:val="24"/>
          <w:lang w:eastAsia="es-VE"/>
        </w:rPr>
      </w:pPr>
    </w:p>
    <w:p w:rsidR="00CD3DAC" w:rsidRPr="005B3969" w:rsidRDefault="00CD3DAC" w:rsidP="00584C3B">
      <w:pPr>
        <w:spacing w:after="0" w:line="240" w:lineRule="auto"/>
        <w:jc w:val="center"/>
        <w:rPr>
          <w:rFonts w:ascii="Times New Roman" w:hAnsi="Times New Roman"/>
          <w:noProof/>
          <w:sz w:val="24"/>
          <w:szCs w:val="24"/>
          <w:lang w:eastAsia="es-VE"/>
        </w:rPr>
      </w:pPr>
    </w:p>
    <w:p w:rsidR="00CD3DAC" w:rsidRPr="005B3969" w:rsidRDefault="00CD3DAC" w:rsidP="00584C3B">
      <w:pPr>
        <w:spacing w:after="0" w:line="240" w:lineRule="auto"/>
        <w:jc w:val="center"/>
        <w:rPr>
          <w:rFonts w:ascii="Times New Roman" w:hAnsi="Times New Roman"/>
          <w:noProof/>
          <w:sz w:val="24"/>
          <w:szCs w:val="24"/>
          <w:lang w:eastAsia="es-VE"/>
        </w:rPr>
      </w:pPr>
    </w:p>
    <w:p w:rsidR="00CD3DAC" w:rsidRPr="005B3969" w:rsidRDefault="00CD3DAC" w:rsidP="00584C3B">
      <w:pPr>
        <w:spacing w:after="0" w:line="240" w:lineRule="auto"/>
        <w:jc w:val="center"/>
        <w:rPr>
          <w:rFonts w:ascii="Times New Roman" w:hAnsi="Times New Roman"/>
          <w:noProof/>
          <w:sz w:val="24"/>
          <w:szCs w:val="24"/>
          <w:lang w:eastAsia="es-VE"/>
        </w:rPr>
      </w:pPr>
    </w:p>
    <w:p w:rsidR="00CD3DAC" w:rsidRPr="005B3969" w:rsidRDefault="00CD3DAC" w:rsidP="00584C3B">
      <w:pPr>
        <w:spacing w:after="0" w:line="240" w:lineRule="auto"/>
        <w:jc w:val="center"/>
        <w:rPr>
          <w:rFonts w:ascii="Times New Roman" w:hAnsi="Times New Roman"/>
          <w:noProof/>
          <w:sz w:val="24"/>
          <w:szCs w:val="24"/>
          <w:lang w:eastAsia="es-VE"/>
        </w:rPr>
      </w:pPr>
    </w:p>
    <w:p w:rsidR="00CD3DAC" w:rsidRPr="005B3969" w:rsidRDefault="00CD3DAC" w:rsidP="00584C3B">
      <w:pPr>
        <w:spacing w:after="0" w:line="240" w:lineRule="auto"/>
        <w:jc w:val="center"/>
        <w:rPr>
          <w:rFonts w:ascii="Times New Roman" w:hAnsi="Times New Roman"/>
          <w:noProof/>
          <w:sz w:val="24"/>
          <w:szCs w:val="24"/>
          <w:lang w:eastAsia="es-VE"/>
        </w:rPr>
      </w:pPr>
    </w:p>
    <w:p w:rsidR="00CD3DAC" w:rsidRPr="005B3969" w:rsidRDefault="00CD3DAC" w:rsidP="00584C3B">
      <w:pPr>
        <w:spacing w:after="0" w:line="240" w:lineRule="auto"/>
        <w:jc w:val="center"/>
        <w:rPr>
          <w:rFonts w:ascii="Times New Roman" w:hAnsi="Times New Roman"/>
          <w:noProof/>
          <w:sz w:val="24"/>
          <w:szCs w:val="24"/>
          <w:lang w:eastAsia="es-VE"/>
        </w:rPr>
      </w:pPr>
    </w:p>
    <w:p w:rsidR="00CD3DAC" w:rsidRPr="005B3969" w:rsidRDefault="00CD3DAC" w:rsidP="00584C3B">
      <w:pPr>
        <w:spacing w:after="0" w:line="240" w:lineRule="auto"/>
        <w:jc w:val="center"/>
        <w:rPr>
          <w:rFonts w:ascii="Times New Roman" w:hAnsi="Times New Roman"/>
          <w:noProof/>
          <w:sz w:val="24"/>
          <w:szCs w:val="24"/>
          <w:lang w:eastAsia="es-VE"/>
        </w:rPr>
      </w:pPr>
    </w:p>
    <w:p w:rsidR="00CD3DAC" w:rsidRPr="005B3969" w:rsidRDefault="00CD3DAC" w:rsidP="00584C3B">
      <w:pPr>
        <w:spacing w:after="0" w:line="240" w:lineRule="auto"/>
        <w:jc w:val="center"/>
        <w:rPr>
          <w:rFonts w:ascii="Times New Roman" w:hAnsi="Times New Roman"/>
          <w:noProof/>
          <w:sz w:val="24"/>
          <w:szCs w:val="24"/>
          <w:lang w:eastAsia="es-VE"/>
        </w:rPr>
      </w:pPr>
    </w:p>
    <w:p w:rsidR="00CD3DAC" w:rsidRPr="005B3969" w:rsidRDefault="00CD3DAC" w:rsidP="00532B3A">
      <w:pPr>
        <w:spacing w:after="0" w:line="240" w:lineRule="auto"/>
        <w:rPr>
          <w:rFonts w:ascii="Times New Roman" w:hAnsi="Times New Roman"/>
          <w:noProof/>
          <w:sz w:val="24"/>
          <w:szCs w:val="24"/>
          <w:lang w:eastAsia="es-VE"/>
        </w:rPr>
      </w:pPr>
    </w:p>
    <w:p w:rsidR="00B466C3" w:rsidRPr="00532B3A" w:rsidRDefault="00B466C3" w:rsidP="00550B7C">
      <w:pPr>
        <w:tabs>
          <w:tab w:val="left" w:pos="5040"/>
          <w:tab w:val="left" w:pos="6000"/>
        </w:tabs>
        <w:spacing w:after="0" w:line="240" w:lineRule="auto"/>
        <w:jc w:val="both"/>
        <w:rPr>
          <w:rFonts w:ascii="Times New Roman" w:hAnsi="Times New Roman"/>
          <w:b/>
          <w:i/>
          <w:sz w:val="16"/>
          <w:szCs w:val="16"/>
        </w:rPr>
      </w:pPr>
      <w:r w:rsidRPr="00532B3A">
        <w:rPr>
          <w:rFonts w:ascii="Times New Roman" w:hAnsi="Times New Roman"/>
          <w:b/>
          <w:i/>
          <w:sz w:val="16"/>
          <w:szCs w:val="16"/>
        </w:rPr>
        <w:t>____________________________________________________________________</w:t>
      </w:r>
      <w:r w:rsidR="00532B3A">
        <w:rPr>
          <w:rFonts w:ascii="Times New Roman" w:hAnsi="Times New Roman"/>
          <w:b/>
          <w:i/>
          <w:sz w:val="16"/>
          <w:szCs w:val="16"/>
        </w:rPr>
        <w:t>________________________</w:t>
      </w:r>
    </w:p>
    <w:p w:rsidR="00550B7C" w:rsidRPr="005B3969" w:rsidRDefault="00824FD9" w:rsidP="00550B7C">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1</w:t>
      </w:r>
      <w:r w:rsidR="00AE2C1A" w:rsidRPr="005B3969">
        <w:rPr>
          <w:rFonts w:ascii="Times New Roman" w:hAnsi="Times New Roman"/>
          <w:b/>
          <w:i/>
          <w:sz w:val="24"/>
          <w:szCs w:val="24"/>
        </w:rPr>
        <w:t>7</w:t>
      </w:r>
      <w:r w:rsidRPr="005B3969">
        <w:rPr>
          <w:rFonts w:ascii="Times New Roman" w:hAnsi="Times New Roman"/>
          <w:b/>
          <w:sz w:val="24"/>
          <w:szCs w:val="24"/>
        </w:rPr>
        <w:t xml:space="preserve">.Variable: Inteligencia Emocional. Dimensión: Habilidades </w:t>
      </w:r>
      <w:r w:rsidR="005B505A" w:rsidRPr="005B3969">
        <w:rPr>
          <w:rFonts w:ascii="Times New Roman" w:hAnsi="Times New Roman"/>
          <w:b/>
          <w:sz w:val="24"/>
          <w:szCs w:val="24"/>
        </w:rPr>
        <w:t>Sociales. Indicador: Manejo de C</w:t>
      </w:r>
      <w:r w:rsidRPr="005B3969">
        <w:rPr>
          <w:rFonts w:ascii="Times New Roman" w:hAnsi="Times New Roman"/>
          <w:b/>
          <w:sz w:val="24"/>
          <w:szCs w:val="24"/>
        </w:rPr>
        <w:t>onflictos</w:t>
      </w:r>
      <w:r w:rsidRPr="005B3969">
        <w:rPr>
          <w:rFonts w:ascii="Times New Roman" w:hAnsi="Times New Roman"/>
          <w:sz w:val="24"/>
          <w:szCs w:val="24"/>
        </w:rPr>
        <w:t xml:space="preserve">. </w:t>
      </w:r>
    </w:p>
    <w:p w:rsidR="004F2D85" w:rsidRPr="00532B3A" w:rsidRDefault="004F2D85" w:rsidP="00550B7C">
      <w:pPr>
        <w:tabs>
          <w:tab w:val="left" w:pos="5040"/>
          <w:tab w:val="left" w:pos="6000"/>
        </w:tabs>
        <w:spacing w:after="0" w:line="240" w:lineRule="auto"/>
        <w:jc w:val="both"/>
        <w:rPr>
          <w:rFonts w:ascii="Times New Roman" w:hAnsi="Times New Roman"/>
          <w:sz w:val="16"/>
          <w:szCs w:val="16"/>
        </w:rPr>
      </w:pPr>
    </w:p>
    <w:p w:rsidR="00824FD9" w:rsidRPr="00532B3A" w:rsidRDefault="00824FD9" w:rsidP="00824FD9">
      <w:pPr>
        <w:spacing w:after="0" w:line="240" w:lineRule="auto"/>
        <w:rPr>
          <w:rFonts w:ascii="Times New Roman" w:hAnsi="Times New Roman"/>
          <w:sz w:val="16"/>
          <w:szCs w:val="16"/>
        </w:rPr>
      </w:pPr>
    </w:p>
    <w:p w:rsidR="00B466C3" w:rsidRPr="005B3969" w:rsidRDefault="005F7F55" w:rsidP="0066007C">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Pr="005B3969">
        <w:rPr>
          <w:rFonts w:ascii="Times New Roman" w:hAnsi="Times New Roman"/>
          <w:sz w:val="24"/>
          <w:szCs w:val="24"/>
        </w:rPr>
        <w:t>:</w:t>
      </w:r>
      <w:r w:rsidR="0066007C" w:rsidRPr="005B3969">
        <w:rPr>
          <w:rFonts w:ascii="Times New Roman" w:hAnsi="Times New Roman"/>
          <w:sz w:val="24"/>
          <w:szCs w:val="24"/>
        </w:rPr>
        <w:t xml:space="preserve"> Con b</w:t>
      </w:r>
      <w:r w:rsidR="00772E5A" w:rsidRPr="005B3969">
        <w:rPr>
          <w:rFonts w:ascii="Times New Roman" w:hAnsi="Times New Roman"/>
          <w:sz w:val="24"/>
          <w:szCs w:val="24"/>
        </w:rPr>
        <w:t>ase en</w:t>
      </w:r>
      <w:r w:rsidR="00F43E93" w:rsidRPr="005B3969">
        <w:rPr>
          <w:rFonts w:ascii="Times New Roman" w:hAnsi="Times New Roman"/>
          <w:sz w:val="24"/>
          <w:szCs w:val="24"/>
        </w:rPr>
        <w:t xml:space="preserve"> los resultados reflejados</w:t>
      </w:r>
      <w:r w:rsidR="0066007C" w:rsidRPr="005B3969">
        <w:rPr>
          <w:rFonts w:ascii="Times New Roman" w:hAnsi="Times New Roman"/>
          <w:sz w:val="24"/>
          <w:szCs w:val="24"/>
        </w:rPr>
        <w:t xml:space="preserve"> en el ítem16 referente al indicador Manejo de conflictos, se determinó que el personal directivo en un sesenta y siete por ciento (67%) está </w:t>
      </w:r>
      <w:r w:rsidR="00F43E93" w:rsidRPr="005B3969">
        <w:rPr>
          <w:rFonts w:ascii="Times New Roman" w:hAnsi="Times New Roman"/>
          <w:sz w:val="24"/>
          <w:szCs w:val="24"/>
        </w:rPr>
        <w:t xml:space="preserve">en </w:t>
      </w:r>
      <w:r w:rsidR="0066007C" w:rsidRPr="005B3969">
        <w:rPr>
          <w:rFonts w:ascii="Times New Roman" w:hAnsi="Times New Roman"/>
          <w:sz w:val="24"/>
          <w:szCs w:val="24"/>
        </w:rPr>
        <w:t xml:space="preserve">Total Acuerdo aplicar la inteligencia emocional en el manejo de conflictos y un treinta y tres por ciento (33%) De Acuerdo. </w:t>
      </w:r>
    </w:p>
    <w:p w:rsidR="0066007C" w:rsidRPr="005B3969" w:rsidRDefault="00B466C3" w:rsidP="0066007C">
      <w:pPr>
        <w:spacing w:after="0" w:line="360" w:lineRule="auto"/>
        <w:ind w:firstLine="567"/>
        <w:jc w:val="both"/>
        <w:rPr>
          <w:rFonts w:ascii="Times New Roman" w:hAnsi="Times New Roman"/>
          <w:sz w:val="24"/>
          <w:szCs w:val="24"/>
        </w:rPr>
      </w:pPr>
      <w:r w:rsidRPr="005B3969">
        <w:rPr>
          <w:rFonts w:ascii="Times New Roman" w:hAnsi="Times New Roman"/>
          <w:sz w:val="24"/>
          <w:szCs w:val="24"/>
        </w:rPr>
        <w:t>En cambio</w:t>
      </w:r>
      <w:r w:rsidR="0066007C" w:rsidRPr="005B3969">
        <w:rPr>
          <w:rFonts w:ascii="Times New Roman" w:hAnsi="Times New Roman"/>
          <w:sz w:val="24"/>
          <w:szCs w:val="24"/>
        </w:rPr>
        <w:t xml:space="preserve">, el personal docente en un </w:t>
      </w:r>
      <w:r w:rsidR="00F43E93" w:rsidRPr="005B3969">
        <w:rPr>
          <w:rFonts w:ascii="Times New Roman" w:hAnsi="Times New Roman"/>
          <w:sz w:val="24"/>
          <w:szCs w:val="24"/>
        </w:rPr>
        <w:t>veintiuno por ciento (</w:t>
      </w:r>
      <w:r w:rsidRPr="005B3969">
        <w:rPr>
          <w:rFonts w:ascii="Times New Roman" w:hAnsi="Times New Roman"/>
          <w:sz w:val="24"/>
          <w:szCs w:val="24"/>
        </w:rPr>
        <w:t xml:space="preserve">21 </w:t>
      </w:r>
      <w:r w:rsidR="0066007C" w:rsidRPr="005B3969">
        <w:rPr>
          <w:rFonts w:ascii="Times New Roman" w:hAnsi="Times New Roman"/>
          <w:sz w:val="24"/>
          <w:szCs w:val="24"/>
        </w:rPr>
        <w:t>%</w:t>
      </w:r>
      <w:r w:rsidR="00F43E93" w:rsidRPr="005B3969">
        <w:rPr>
          <w:rFonts w:ascii="Times New Roman" w:hAnsi="Times New Roman"/>
          <w:sz w:val="24"/>
          <w:szCs w:val="24"/>
        </w:rPr>
        <w:t>)</w:t>
      </w:r>
      <w:r w:rsidR="0066007C" w:rsidRPr="005B3969">
        <w:rPr>
          <w:rFonts w:ascii="Times New Roman" w:hAnsi="Times New Roman"/>
          <w:sz w:val="24"/>
          <w:szCs w:val="24"/>
        </w:rPr>
        <w:t xml:space="preserve"> manifestó Total Acuerdo, </w:t>
      </w:r>
      <w:r w:rsidR="00F43E93" w:rsidRPr="005B3969">
        <w:rPr>
          <w:rFonts w:ascii="Times New Roman" w:hAnsi="Times New Roman"/>
          <w:sz w:val="24"/>
          <w:szCs w:val="24"/>
        </w:rPr>
        <w:t xml:space="preserve">veintiuno por ciento (21%) </w:t>
      </w:r>
      <w:r w:rsidR="0066007C" w:rsidRPr="005B3969">
        <w:rPr>
          <w:rFonts w:ascii="Times New Roman" w:hAnsi="Times New Roman"/>
          <w:sz w:val="24"/>
          <w:szCs w:val="24"/>
        </w:rPr>
        <w:t xml:space="preserve">señalo De Acuerdo, un </w:t>
      </w:r>
      <w:r w:rsidR="00F43E93" w:rsidRPr="005B3969">
        <w:rPr>
          <w:rFonts w:ascii="Times New Roman" w:hAnsi="Times New Roman"/>
          <w:sz w:val="24"/>
          <w:szCs w:val="24"/>
        </w:rPr>
        <w:t xml:space="preserve">veinticinco por </w:t>
      </w:r>
      <w:r w:rsidR="00F43E93" w:rsidRPr="005B3969">
        <w:rPr>
          <w:rFonts w:ascii="Times New Roman" w:hAnsi="Times New Roman"/>
          <w:sz w:val="24"/>
          <w:szCs w:val="24"/>
        </w:rPr>
        <w:lastRenderedPageBreak/>
        <w:t>ciento (</w:t>
      </w:r>
      <w:r w:rsidR="0066007C" w:rsidRPr="005B3969">
        <w:rPr>
          <w:rFonts w:ascii="Times New Roman" w:hAnsi="Times New Roman"/>
          <w:sz w:val="24"/>
          <w:szCs w:val="24"/>
        </w:rPr>
        <w:t>25%</w:t>
      </w:r>
      <w:r w:rsidR="00F43E93" w:rsidRPr="005B3969">
        <w:rPr>
          <w:rFonts w:ascii="Times New Roman" w:hAnsi="Times New Roman"/>
          <w:sz w:val="24"/>
          <w:szCs w:val="24"/>
        </w:rPr>
        <w:t>)</w:t>
      </w:r>
      <w:r w:rsidR="0066007C" w:rsidRPr="005B3969">
        <w:rPr>
          <w:rFonts w:ascii="Times New Roman" w:hAnsi="Times New Roman"/>
          <w:sz w:val="24"/>
          <w:szCs w:val="24"/>
        </w:rPr>
        <w:t xml:space="preserve"> se caracterizó Indeciso y un </w:t>
      </w:r>
      <w:r w:rsidR="00F43E93" w:rsidRPr="005B3969">
        <w:rPr>
          <w:rFonts w:ascii="Times New Roman" w:hAnsi="Times New Roman"/>
          <w:sz w:val="24"/>
          <w:szCs w:val="24"/>
        </w:rPr>
        <w:t>treinta y dos por ciento (</w:t>
      </w:r>
      <w:r w:rsidRPr="005B3969">
        <w:rPr>
          <w:rFonts w:ascii="Times New Roman" w:hAnsi="Times New Roman"/>
          <w:sz w:val="24"/>
          <w:szCs w:val="24"/>
        </w:rPr>
        <w:t>32</w:t>
      </w:r>
      <w:r w:rsidR="0066007C" w:rsidRPr="005B3969">
        <w:rPr>
          <w:rFonts w:ascii="Times New Roman" w:hAnsi="Times New Roman"/>
          <w:sz w:val="24"/>
          <w:szCs w:val="24"/>
        </w:rPr>
        <w:t>%</w:t>
      </w:r>
      <w:r w:rsidR="00F43E93" w:rsidRPr="005B3969">
        <w:rPr>
          <w:rFonts w:ascii="Times New Roman" w:hAnsi="Times New Roman"/>
          <w:sz w:val="24"/>
          <w:szCs w:val="24"/>
        </w:rPr>
        <w:t>)</w:t>
      </w:r>
      <w:r w:rsidR="0066007C" w:rsidRPr="005B3969">
        <w:rPr>
          <w:rFonts w:ascii="Times New Roman" w:hAnsi="Times New Roman"/>
          <w:sz w:val="24"/>
          <w:szCs w:val="24"/>
        </w:rPr>
        <w:t xml:space="preserve"> respondió Total Desacuerdo.</w:t>
      </w:r>
    </w:p>
    <w:p w:rsidR="0066007C" w:rsidRPr="005B3969" w:rsidRDefault="0066007C" w:rsidP="0066007C">
      <w:pPr>
        <w:spacing w:after="0" w:line="360" w:lineRule="auto"/>
        <w:ind w:firstLine="567"/>
        <w:jc w:val="both"/>
        <w:rPr>
          <w:rFonts w:ascii="Times New Roman" w:hAnsi="Times New Roman"/>
          <w:sz w:val="24"/>
          <w:szCs w:val="24"/>
        </w:rPr>
      </w:pPr>
      <w:r w:rsidRPr="005B3969">
        <w:rPr>
          <w:rFonts w:ascii="Times New Roman" w:hAnsi="Times New Roman"/>
          <w:sz w:val="24"/>
          <w:szCs w:val="24"/>
        </w:rPr>
        <w:t>Lo que denota un</w:t>
      </w:r>
      <w:r w:rsidR="00A6270F" w:rsidRPr="005B3969">
        <w:rPr>
          <w:rFonts w:ascii="Times New Roman" w:hAnsi="Times New Roman"/>
          <w:sz w:val="24"/>
          <w:szCs w:val="24"/>
        </w:rPr>
        <w:t xml:space="preserve"> alto </w:t>
      </w:r>
      <w:r w:rsidRPr="005B3969">
        <w:rPr>
          <w:rFonts w:ascii="Times New Roman" w:hAnsi="Times New Roman"/>
          <w:sz w:val="24"/>
          <w:szCs w:val="24"/>
        </w:rPr>
        <w:t xml:space="preserve"> efecto positivo </w:t>
      </w:r>
      <w:r w:rsidR="00A6270F" w:rsidRPr="005B3969">
        <w:rPr>
          <w:rFonts w:ascii="Times New Roman" w:hAnsi="Times New Roman"/>
          <w:sz w:val="24"/>
          <w:szCs w:val="24"/>
        </w:rPr>
        <w:t xml:space="preserve">del  indicador </w:t>
      </w:r>
      <w:r w:rsidRPr="005B3969">
        <w:rPr>
          <w:rFonts w:ascii="Times New Roman" w:hAnsi="Times New Roman"/>
          <w:sz w:val="24"/>
          <w:szCs w:val="24"/>
        </w:rPr>
        <w:t>en el personal directivo</w:t>
      </w:r>
      <w:r w:rsidR="00A6270F" w:rsidRPr="005B3969">
        <w:rPr>
          <w:rFonts w:ascii="Times New Roman" w:hAnsi="Times New Roman"/>
          <w:sz w:val="24"/>
          <w:szCs w:val="24"/>
        </w:rPr>
        <w:t xml:space="preserve"> aplicar la Inteligencia Emocional en el manejo de conflictos, mientras</w:t>
      </w:r>
      <w:r w:rsidRPr="005B3969">
        <w:rPr>
          <w:rFonts w:ascii="Times New Roman" w:hAnsi="Times New Roman"/>
          <w:sz w:val="24"/>
          <w:szCs w:val="24"/>
        </w:rPr>
        <w:t xml:space="preserve"> que en el personal </w:t>
      </w:r>
      <w:r w:rsidR="00A6270F" w:rsidRPr="005B3969">
        <w:rPr>
          <w:rFonts w:ascii="Times New Roman" w:hAnsi="Times New Roman"/>
          <w:sz w:val="24"/>
          <w:szCs w:val="24"/>
        </w:rPr>
        <w:t xml:space="preserve">se refleja un nivel bajo para resolver los conflictos con Inteligencia, desconociendo el tema y sus ventajas.Lo </w:t>
      </w:r>
      <w:r w:rsidRPr="005B3969">
        <w:rPr>
          <w:rFonts w:ascii="Times New Roman" w:hAnsi="Times New Roman"/>
          <w:sz w:val="24"/>
          <w:szCs w:val="24"/>
        </w:rPr>
        <w:t xml:space="preserve">que permite insertarse en lo que </w:t>
      </w:r>
      <w:r w:rsidR="00265550">
        <w:rPr>
          <w:rFonts w:ascii="Times New Roman" w:hAnsi="Times New Roman"/>
          <w:sz w:val="24"/>
          <w:szCs w:val="24"/>
        </w:rPr>
        <w:t>Robbins</w:t>
      </w:r>
      <w:r w:rsidRPr="005B3969">
        <w:rPr>
          <w:rFonts w:ascii="Times New Roman" w:hAnsi="Times New Roman"/>
          <w:sz w:val="24"/>
          <w:szCs w:val="24"/>
        </w:rPr>
        <w:t xml:space="preserve"> (</w:t>
      </w:r>
      <w:r w:rsidR="00265550">
        <w:rPr>
          <w:rFonts w:ascii="Times New Roman" w:hAnsi="Times New Roman"/>
          <w:sz w:val="24"/>
          <w:szCs w:val="24"/>
        </w:rPr>
        <w:t>2004</w:t>
      </w:r>
      <w:r w:rsidRPr="005B3969">
        <w:rPr>
          <w:rFonts w:ascii="Times New Roman" w:hAnsi="Times New Roman"/>
          <w:sz w:val="24"/>
          <w:szCs w:val="24"/>
        </w:rPr>
        <w:t>) al señalar en el Manejo de conflictos “</w:t>
      </w:r>
      <w:r w:rsidR="00265550">
        <w:rPr>
          <w:rFonts w:ascii="Times New Roman" w:hAnsi="Times New Roman"/>
          <w:sz w:val="24"/>
          <w:szCs w:val="24"/>
        </w:rPr>
        <w:t>Es el uso de las técnicas o estrategias de resolución y estimulación para alcanzar el grado deseado de conflicto” (p. 3</w:t>
      </w:r>
      <w:r w:rsidRPr="005B3969">
        <w:rPr>
          <w:rFonts w:ascii="Times New Roman" w:hAnsi="Times New Roman"/>
          <w:sz w:val="24"/>
          <w:szCs w:val="24"/>
        </w:rPr>
        <w:t>3).</w:t>
      </w:r>
    </w:p>
    <w:p w:rsidR="0066007C" w:rsidRPr="005B3969" w:rsidRDefault="00A6270F" w:rsidP="0066007C">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De acuerdo </w:t>
      </w:r>
      <w:r w:rsidR="00772E5A" w:rsidRPr="005B3969">
        <w:rPr>
          <w:rFonts w:ascii="Times New Roman" w:hAnsi="Times New Roman"/>
          <w:sz w:val="24"/>
          <w:szCs w:val="24"/>
        </w:rPr>
        <w:t>con</w:t>
      </w:r>
      <w:r w:rsidRPr="005B3969">
        <w:rPr>
          <w:rFonts w:ascii="Times New Roman" w:hAnsi="Times New Roman"/>
          <w:sz w:val="24"/>
          <w:szCs w:val="24"/>
        </w:rPr>
        <w:t xml:space="preserve"> lo señalado por el autor mencionado,</w:t>
      </w:r>
      <w:r w:rsidR="0066007C" w:rsidRPr="005B3969">
        <w:rPr>
          <w:rFonts w:ascii="Times New Roman" w:hAnsi="Times New Roman"/>
          <w:sz w:val="24"/>
          <w:szCs w:val="24"/>
        </w:rPr>
        <w:t xml:space="preserve"> el gerente educativo dentro de sus habilidades sociales, debe manejar los conflictos que se presentan en la institución, con un liderazgo que implique activar la imaginación motivando al personal, avanzar hacia la dirección deseada, teniendo clara sus emociones para ser capaz de ex</w:t>
      </w:r>
      <w:r w:rsidR="00F43E93" w:rsidRPr="005B3969">
        <w:rPr>
          <w:rFonts w:ascii="Times New Roman" w:hAnsi="Times New Roman"/>
          <w:sz w:val="24"/>
          <w:szCs w:val="24"/>
        </w:rPr>
        <w:t>presarse de un modo convincentecon tacto y</w:t>
      </w:r>
      <w:r w:rsidR="0066007C" w:rsidRPr="005B3969">
        <w:rPr>
          <w:rFonts w:ascii="Times New Roman" w:hAnsi="Times New Roman"/>
          <w:sz w:val="24"/>
          <w:szCs w:val="24"/>
        </w:rPr>
        <w:t xml:space="preserve"> diplomacia</w:t>
      </w:r>
      <w:r w:rsidR="00F43E93" w:rsidRPr="005B3969">
        <w:rPr>
          <w:rFonts w:ascii="Times New Roman" w:hAnsi="Times New Roman"/>
          <w:sz w:val="24"/>
          <w:szCs w:val="24"/>
        </w:rPr>
        <w:t>,</w:t>
      </w:r>
      <w:r w:rsidR="0066007C" w:rsidRPr="005B3969">
        <w:rPr>
          <w:rFonts w:ascii="Times New Roman" w:hAnsi="Times New Roman"/>
          <w:sz w:val="24"/>
          <w:szCs w:val="24"/>
        </w:rPr>
        <w:t xml:space="preserve"> tendiendo a ser un emisor más que receptor de emociones y generar conoci</w:t>
      </w:r>
      <w:r w:rsidR="00F43E93" w:rsidRPr="005B3969">
        <w:rPr>
          <w:rFonts w:ascii="Times New Roman" w:hAnsi="Times New Roman"/>
          <w:sz w:val="24"/>
          <w:szCs w:val="24"/>
        </w:rPr>
        <w:t>miento</w:t>
      </w:r>
      <w:r w:rsidRPr="005B3969">
        <w:rPr>
          <w:rFonts w:ascii="Times New Roman" w:hAnsi="Times New Roman"/>
          <w:sz w:val="24"/>
          <w:szCs w:val="24"/>
        </w:rPr>
        <w:t>s</w:t>
      </w:r>
      <w:r w:rsidR="00F43E93" w:rsidRPr="005B3969">
        <w:rPr>
          <w:rFonts w:ascii="Times New Roman" w:hAnsi="Times New Roman"/>
          <w:sz w:val="24"/>
          <w:szCs w:val="24"/>
        </w:rPr>
        <w:t xml:space="preserve"> del control de emociones</w:t>
      </w:r>
      <w:r w:rsidR="0066007C" w:rsidRPr="005B3969">
        <w:rPr>
          <w:rFonts w:ascii="Times New Roman" w:hAnsi="Times New Roman"/>
          <w:sz w:val="24"/>
          <w:szCs w:val="24"/>
        </w:rPr>
        <w:t xml:space="preserve">,sentimientos, que ayuden a resolver los conflictos de forma participativa </w:t>
      </w:r>
      <w:r w:rsidRPr="005B3969">
        <w:rPr>
          <w:rFonts w:ascii="Times New Roman" w:hAnsi="Times New Roman"/>
          <w:sz w:val="24"/>
          <w:szCs w:val="24"/>
        </w:rPr>
        <w:t xml:space="preserve">en </w:t>
      </w:r>
      <w:r w:rsidR="0066007C" w:rsidRPr="005B3969">
        <w:rPr>
          <w:rFonts w:ascii="Times New Roman" w:hAnsi="Times New Roman"/>
          <w:sz w:val="24"/>
          <w:szCs w:val="24"/>
        </w:rPr>
        <w:t>los mismos, establec</w:t>
      </w:r>
      <w:r w:rsidRPr="005B3969">
        <w:rPr>
          <w:rFonts w:ascii="Times New Roman" w:hAnsi="Times New Roman"/>
          <w:sz w:val="24"/>
          <w:szCs w:val="24"/>
        </w:rPr>
        <w:t>iendo</w:t>
      </w:r>
      <w:r w:rsidR="0066007C" w:rsidRPr="005B3969">
        <w:rPr>
          <w:rFonts w:ascii="Times New Roman" w:hAnsi="Times New Roman"/>
          <w:sz w:val="24"/>
          <w:szCs w:val="24"/>
        </w:rPr>
        <w:t xml:space="preserve"> en conjunto los acuerdos en respeto de las leyes y normas que rigen el funcionamiento de la institución, para generar un óptimo ambiente laboral.</w:t>
      </w:r>
    </w:p>
    <w:p w:rsidR="00824FD9" w:rsidRPr="005B3969" w:rsidRDefault="00824FD9" w:rsidP="00824FD9">
      <w:pPr>
        <w:spacing w:after="0" w:line="360" w:lineRule="auto"/>
        <w:ind w:firstLine="567"/>
        <w:jc w:val="both"/>
        <w:rPr>
          <w:rFonts w:ascii="Times New Roman" w:hAnsi="Times New Roman"/>
          <w:sz w:val="24"/>
          <w:szCs w:val="24"/>
        </w:rPr>
      </w:pPr>
    </w:p>
    <w:p w:rsidR="00824FD9" w:rsidRPr="005B3969" w:rsidRDefault="00824FD9" w:rsidP="00824FD9">
      <w:pPr>
        <w:spacing w:after="0" w:line="360" w:lineRule="auto"/>
        <w:ind w:firstLine="567"/>
        <w:jc w:val="both"/>
        <w:rPr>
          <w:rFonts w:ascii="Times New Roman" w:hAnsi="Times New Roman"/>
          <w:sz w:val="24"/>
          <w:szCs w:val="24"/>
        </w:rPr>
      </w:pPr>
    </w:p>
    <w:p w:rsidR="00B26490" w:rsidRPr="005B3969" w:rsidRDefault="00B26490" w:rsidP="00B26490">
      <w:pPr>
        <w:spacing w:after="0" w:line="360" w:lineRule="auto"/>
        <w:ind w:firstLine="567"/>
        <w:jc w:val="both"/>
        <w:sectPr w:rsidR="00B26490" w:rsidRPr="005B3969" w:rsidSect="00F0312F">
          <w:pgSz w:w="12240" w:h="15840"/>
          <w:pgMar w:top="1701" w:right="1701" w:bottom="1701" w:left="2268" w:header="851" w:footer="851" w:gutter="0"/>
          <w:cols w:space="720"/>
          <w:docGrid w:linePitch="240" w:charSpace="-2049"/>
        </w:sectPr>
      </w:pPr>
    </w:p>
    <w:p w:rsidR="000050E7" w:rsidRPr="005B3969" w:rsidRDefault="000050E7" w:rsidP="00E762DC">
      <w:pPr>
        <w:spacing w:after="0" w:line="360" w:lineRule="auto"/>
        <w:rPr>
          <w:rFonts w:ascii="Times New Roman" w:hAnsi="Times New Roman"/>
          <w:b/>
          <w:sz w:val="24"/>
          <w:szCs w:val="24"/>
        </w:rPr>
      </w:pPr>
      <w:r w:rsidRPr="005B3969">
        <w:rPr>
          <w:rFonts w:ascii="Times New Roman" w:hAnsi="Times New Roman"/>
          <w:b/>
          <w:sz w:val="24"/>
          <w:szCs w:val="24"/>
        </w:rPr>
        <w:lastRenderedPageBreak/>
        <w:t xml:space="preserve">Cuadro </w:t>
      </w:r>
      <w:r w:rsidR="00D862E8" w:rsidRPr="005B3969">
        <w:rPr>
          <w:rFonts w:ascii="Times New Roman" w:hAnsi="Times New Roman"/>
          <w:b/>
          <w:sz w:val="24"/>
          <w:szCs w:val="24"/>
        </w:rPr>
        <w:t>22</w:t>
      </w:r>
    </w:p>
    <w:p w:rsidR="000050E7" w:rsidRPr="005C1D52" w:rsidRDefault="00D862E8" w:rsidP="005C1D52">
      <w:pPr>
        <w:tabs>
          <w:tab w:val="left" w:pos="5670"/>
        </w:tabs>
        <w:spacing w:after="0" w:line="240" w:lineRule="auto"/>
        <w:jc w:val="both"/>
        <w:rPr>
          <w:rFonts w:ascii="Times New Roman" w:hAnsi="Times New Roman"/>
          <w:b/>
          <w:sz w:val="24"/>
          <w:szCs w:val="24"/>
        </w:rPr>
      </w:pPr>
      <w:r w:rsidRPr="005C1D52">
        <w:rPr>
          <w:rFonts w:ascii="Times New Roman" w:hAnsi="Times New Roman"/>
          <w:b/>
          <w:sz w:val="24"/>
          <w:szCs w:val="24"/>
        </w:rPr>
        <w:t>Variable: Inteligencia Emocional</w:t>
      </w:r>
      <w:r w:rsidR="005C1D52" w:rsidRPr="005C1D52">
        <w:rPr>
          <w:rFonts w:ascii="Times New Roman" w:hAnsi="Times New Roman"/>
          <w:b/>
          <w:sz w:val="24"/>
          <w:szCs w:val="24"/>
        </w:rPr>
        <w:t xml:space="preserve">. </w:t>
      </w:r>
      <w:r w:rsidR="000050E7" w:rsidRPr="005C1D52">
        <w:rPr>
          <w:rFonts w:ascii="Times New Roman" w:hAnsi="Times New Roman"/>
          <w:b/>
          <w:sz w:val="24"/>
          <w:szCs w:val="24"/>
        </w:rPr>
        <w:t>Dimensión: Habilidades Sociales</w:t>
      </w:r>
      <w:r w:rsidR="005C1D52" w:rsidRPr="005C1D52">
        <w:rPr>
          <w:rFonts w:ascii="Times New Roman" w:hAnsi="Times New Roman"/>
          <w:b/>
          <w:sz w:val="24"/>
          <w:szCs w:val="24"/>
        </w:rPr>
        <w:t xml:space="preserve">. </w:t>
      </w:r>
      <w:r w:rsidR="00CB611B" w:rsidRPr="005C1D52">
        <w:rPr>
          <w:rFonts w:ascii="Times New Roman" w:hAnsi="Times New Roman"/>
          <w:b/>
          <w:sz w:val="24"/>
          <w:szCs w:val="24"/>
        </w:rPr>
        <w:t xml:space="preserve">Indicador: </w:t>
      </w:r>
      <w:r w:rsidR="00F42CD2" w:rsidRPr="005C1D52">
        <w:rPr>
          <w:rFonts w:ascii="Times New Roman" w:hAnsi="Times New Roman"/>
          <w:b/>
          <w:sz w:val="24"/>
          <w:szCs w:val="24"/>
        </w:rPr>
        <w:t>Estilo de Liderazgo</w:t>
      </w:r>
      <w:r w:rsidR="005C1D52" w:rsidRPr="005C1D52">
        <w:rPr>
          <w:rFonts w:ascii="Times New Roman" w:hAnsi="Times New Roman"/>
          <w:b/>
          <w:sz w:val="24"/>
          <w:szCs w:val="24"/>
        </w:rPr>
        <w:t xml:space="preserve">. </w:t>
      </w:r>
      <w:r w:rsidR="000050E7" w:rsidRPr="005C1D52">
        <w:rPr>
          <w:rFonts w:ascii="Times New Roman" w:hAnsi="Times New Roman"/>
          <w:b/>
          <w:sz w:val="24"/>
          <w:szCs w:val="24"/>
        </w:rPr>
        <w:t>Ítem 1</w:t>
      </w:r>
      <w:r w:rsidR="00832559" w:rsidRPr="005C1D52">
        <w:rPr>
          <w:rFonts w:ascii="Times New Roman" w:hAnsi="Times New Roman"/>
          <w:b/>
          <w:sz w:val="24"/>
          <w:szCs w:val="24"/>
        </w:rPr>
        <w:t>7</w:t>
      </w:r>
      <w:r w:rsidR="00CB611B" w:rsidRPr="005C1D52">
        <w:rPr>
          <w:rFonts w:ascii="Times New Roman" w:hAnsi="Times New Roman"/>
          <w:b/>
          <w:sz w:val="24"/>
          <w:szCs w:val="24"/>
        </w:rPr>
        <w:t>:</w:t>
      </w:r>
      <w:r w:rsidRPr="005C1D52">
        <w:rPr>
          <w:rFonts w:ascii="Times New Roman" w:hAnsi="Times New Roman"/>
          <w:b/>
          <w:sz w:val="24"/>
        </w:rPr>
        <w:t>Asume</w:t>
      </w:r>
      <w:r w:rsidR="00CB611B" w:rsidRPr="005C1D52">
        <w:rPr>
          <w:rFonts w:ascii="Times New Roman" w:hAnsi="Times New Roman"/>
          <w:b/>
          <w:sz w:val="24"/>
        </w:rPr>
        <w:t xml:space="preserve">un estilo de </w:t>
      </w:r>
      <w:r w:rsidR="000B6D26" w:rsidRPr="005C1D52">
        <w:rPr>
          <w:rFonts w:ascii="Times New Roman" w:hAnsi="Times New Roman"/>
          <w:b/>
          <w:sz w:val="24"/>
        </w:rPr>
        <w:t xml:space="preserve">liderazgo </w:t>
      </w:r>
      <w:r w:rsidRPr="005C1D52">
        <w:rPr>
          <w:rFonts w:ascii="Times New Roman" w:hAnsi="Times New Roman"/>
          <w:b/>
          <w:sz w:val="24"/>
        </w:rPr>
        <w:t xml:space="preserve">participativo </w:t>
      </w:r>
      <w:r w:rsidR="000B6D26" w:rsidRPr="005C1D52">
        <w:rPr>
          <w:rFonts w:ascii="Times New Roman" w:hAnsi="Times New Roman"/>
          <w:b/>
          <w:sz w:val="24"/>
        </w:rPr>
        <w:t>para llevar a cabo actividades de integración</w:t>
      </w:r>
      <w:r w:rsidR="00CB611B" w:rsidRPr="005C1D52">
        <w:rPr>
          <w:rFonts w:ascii="Times New Roman" w:hAnsi="Times New Roman"/>
          <w:b/>
          <w:sz w:val="24"/>
        </w:rPr>
        <w:t xml:space="preserve"> institucionales</w:t>
      </w:r>
      <w:r w:rsidR="000B6D26" w:rsidRPr="005C1D52">
        <w:rPr>
          <w:rFonts w:ascii="Times New Roman" w:hAnsi="Times New Roman"/>
          <w:b/>
          <w:sz w:val="24"/>
        </w:rPr>
        <w:t>.</w:t>
      </w:r>
    </w:p>
    <w:p w:rsidR="000050E7" w:rsidRPr="005B3969" w:rsidRDefault="000050E7" w:rsidP="000050E7">
      <w:pPr>
        <w:tabs>
          <w:tab w:val="left" w:pos="840"/>
        </w:tabs>
        <w:autoSpaceDE w:val="0"/>
        <w:autoSpaceDN w:val="0"/>
        <w:adjustRightInd w:val="0"/>
        <w:spacing w:after="0" w:line="240" w:lineRule="auto"/>
        <w:jc w:val="both"/>
        <w:rPr>
          <w:rFonts w:ascii="Times New Roman" w:hAnsi="Times New Roman"/>
          <w:sz w:val="24"/>
          <w:szCs w:val="24"/>
        </w:rPr>
      </w:pPr>
    </w:p>
    <w:p w:rsidR="004D5942" w:rsidRPr="005B3969" w:rsidRDefault="004D5942" w:rsidP="000050E7">
      <w:pPr>
        <w:tabs>
          <w:tab w:val="left" w:pos="840"/>
        </w:tabs>
        <w:autoSpaceDE w:val="0"/>
        <w:autoSpaceDN w:val="0"/>
        <w:adjustRightInd w:val="0"/>
        <w:spacing w:after="0" w:line="240" w:lineRule="auto"/>
        <w:jc w:val="both"/>
        <w:rPr>
          <w:rFonts w:ascii="Times New Roman" w:hAnsi="Times New Roman"/>
          <w:sz w:val="24"/>
          <w:szCs w:val="24"/>
        </w:rPr>
      </w:pPr>
    </w:p>
    <w:tbl>
      <w:tblPr>
        <w:tblW w:w="8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992"/>
        <w:gridCol w:w="1017"/>
        <w:gridCol w:w="524"/>
        <w:gridCol w:w="525"/>
        <w:gridCol w:w="524"/>
        <w:gridCol w:w="525"/>
        <w:gridCol w:w="524"/>
        <w:gridCol w:w="525"/>
        <w:gridCol w:w="524"/>
        <w:gridCol w:w="525"/>
        <w:gridCol w:w="524"/>
        <w:gridCol w:w="525"/>
        <w:gridCol w:w="383"/>
        <w:gridCol w:w="467"/>
      </w:tblGrid>
      <w:tr w:rsidR="005B3969" w:rsidRPr="005B3969" w:rsidTr="00395482">
        <w:trPr>
          <w:jc w:val="center"/>
        </w:trPr>
        <w:tc>
          <w:tcPr>
            <w:tcW w:w="568" w:type="dxa"/>
            <w:tcBorders>
              <w:top w:val="nil"/>
              <w:left w:val="nil"/>
              <w:bottom w:val="nil"/>
              <w:right w:val="nil"/>
            </w:tcBorders>
            <w:shd w:val="clear" w:color="auto" w:fill="auto"/>
            <w:vAlign w:val="center"/>
          </w:tcPr>
          <w:p w:rsidR="00560683" w:rsidRPr="005B3969" w:rsidRDefault="00560683" w:rsidP="00560683">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tcBorders>
              <w:top w:val="nil"/>
              <w:left w:val="nil"/>
              <w:bottom w:val="single" w:sz="4" w:space="0" w:color="auto"/>
              <w:right w:val="nil"/>
            </w:tcBorders>
            <w:shd w:val="clear" w:color="auto" w:fill="auto"/>
            <w:vAlign w:val="center"/>
          </w:tcPr>
          <w:p w:rsidR="00560683" w:rsidRPr="005B3969" w:rsidRDefault="00560683" w:rsidP="00560683">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tcBorders>
              <w:top w:val="nil"/>
              <w:left w:val="nil"/>
              <w:bottom w:val="nil"/>
              <w:right w:val="nil"/>
            </w:tcBorders>
            <w:shd w:val="clear" w:color="auto" w:fill="auto"/>
            <w:vAlign w:val="center"/>
          </w:tcPr>
          <w:p w:rsidR="00560683" w:rsidRPr="005B3969" w:rsidRDefault="00560683" w:rsidP="00560683">
            <w:pPr>
              <w:tabs>
                <w:tab w:val="left" w:pos="840"/>
              </w:tabs>
              <w:autoSpaceDE w:val="0"/>
              <w:autoSpaceDN w:val="0"/>
              <w:adjustRightInd w:val="0"/>
              <w:spacing w:after="0" w:line="240" w:lineRule="auto"/>
              <w:jc w:val="center"/>
              <w:rPr>
                <w:rFonts w:ascii="Times New Roman" w:hAnsi="Times New Roman"/>
                <w:b/>
                <w:sz w:val="16"/>
                <w:szCs w:val="16"/>
              </w:rPr>
            </w:pPr>
          </w:p>
        </w:tc>
        <w:tc>
          <w:tcPr>
            <w:tcW w:w="6095" w:type="dxa"/>
            <w:gridSpan w:val="12"/>
            <w:tcBorders>
              <w:left w:val="nil"/>
              <w:bottom w:val="single" w:sz="4" w:space="0" w:color="auto"/>
              <w:right w:val="nil"/>
            </w:tcBorders>
            <w:shd w:val="clear" w:color="auto" w:fill="auto"/>
            <w:vAlign w:val="center"/>
          </w:tcPr>
          <w:p w:rsidR="00560683" w:rsidRPr="005B3969" w:rsidRDefault="00560683" w:rsidP="00560683">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395482">
        <w:trPr>
          <w:jc w:val="center"/>
        </w:trPr>
        <w:tc>
          <w:tcPr>
            <w:tcW w:w="568" w:type="dxa"/>
            <w:vMerge w:val="restart"/>
            <w:tcBorders>
              <w:top w:val="single" w:sz="4" w:space="0" w:color="auto"/>
              <w:left w:val="nil"/>
              <w:bottom w:val="nil"/>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92" w:type="dxa"/>
            <w:vMerge w:val="restart"/>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7" w:type="dxa"/>
            <w:vMerge w:val="restart"/>
            <w:tcBorders>
              <w:top w:val="single" w:sz="4" w:space="0" w:color="auto"/>
              <w:left w:val="nil"/>
              <w:bottom w:val="nil"/>
              <w:right w:val="nil"/>
            </w:tcBorders>
            <w:shd w:val="clear" w:color="auto" w:fill="auto"/>
            <w:vAlign w:val="center"/>
          </w:tcPr>
          <w:p w:rsidR="000050E7" w:rsidRPr="005B3969" w:rsidRDefault="00AA2BB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left w:val="nil"/>
              <w:bottom w:val="single" w:sz="4" w:space="0" w:color="auto"/>
              <w:right w:val="nil"/>
            </w:tcBorders>
            <w:shd w:val="clear" w:color="auto" w:fill="auto"/>
            <w:vAlign w:val="center"/>
          </w:tcPr>
          <w:p w:rsidR="000050E7" w:rsidRPr="005B3969" w:rsidRDefault="00CD3DAC"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0050E7" w:rsidRPr="005B3969">
              <w:rPr>
                <w:rFonts w:ascii="Times New Roman" w:hAnsi="Times New Roman"/>
                <w:b/>
                <w:sz w:val="16"/>
                <w:szCs w:val="16"/>
              </w:rPr>
              <w:t xml:space="preserve"> Desacuerdo</w:t>
            </w:r>
          </w:p>
        </w:tc>
        <w:tc>
          <w:tcPr>
            <w:tcW w:w="1049" w:type="dxa"/>
            <w:gridSpan w:val="2"/>
            <w:tcBorders>
              <w:left w:val="nil"/>
              <w:bottom w:val="single" w:sz="4" w:space="0" w:color="auto"/>
              <w:right w:val="nil"/>
            </w:tcBorders>
            <w:shd w:val="clear" w:color="auto" w:fill="auto"/>
            <w:vAlign w:val="center"/>
          </w:tcPr>
          <w:p w:rsidR="000050E7" w:rsidRPr="005B3969" w:rsidRDefault="00CD3DAC"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0050E7" w:rsidRPr="005B3969">
              <w:rPr>
                <w:rFonts w:ascii="Times New Roman" w:hAnsi="Times New Roman"/>
                <w:b/>
                <w:sz w:val="16"/>
                <w:szCs w:val="16"/>
              </w:rPr>
              <w:t xml:space="preserve"> Desacuerdo</w:t>
            </w:r>
          </w:p>
        </w:tc>
        <w:tc>
          <w:tcPr>
            <w:tcW w:w="383" w:type="dxa"/>
            <w:vMerge w:val="restart"/>
            <w:tcBorders>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395482">
        <w:trPr>
          <w:jc w:val="center"/>
        </w:trPr>
        <w:tc>
          <w:tcPr>
            <w:tcW w:w="568" w:type="dxa"/>
            <w:vMerge/>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vMerge/>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vMerge/>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0050E7" w:rsidRPr="005B3969" w:rsidRDefault="000050E7" w:rsidP="00832559">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395482">
        <w:trPr>
          <w:trHeight w:val="850"/>
          <w:jc w:val="center"/>
        </w:trPr>
        <w:tc>
          <w:tcPr>
            <w:tcW w:w="568" w:type="dxa"/>
            <w:vMerge w:val="restart"/>
            <w:tcBorders>
              <w:top w:val="single" w:sz="4" w:space="0" w:color="auto"/>
              <w:left w:val="nil"/>
              <w:bottom w:val="single" w:sz="4" w:space="0" w:color="auto"/>
              <w:right w:val="nil"/>
            </w:tcBorders>
            <w:shd w:val="clear" w:color="auto" w:fill="auto"/>
            <w:vAlign w:val="center"/>
          </w:tcPr>
          <w:p w:rsidR="000050E7" w:rsidRPr="005B3969" w:rsidRDefault="000050E7" w:rsidP="00A13FEF">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r w:rsidR="00A13FEF" w:rsidRPr="005B3969">
              <w:rPr>
                <w:rFonts w:ascii="Times New Roman" w:hAnsi="Times New Roman"/>
                <w:sz w:val="16"/>
                <w:szCs w:val="16"/>
              </w:rPr>
              <w:t>7</w:t>
            </w:r>
          </w:p>
        </w:tc>
        <w:tc>
          <w:tcPr>
            <w:tcW w:w="992" w:type="dxa"/>
            <w:vMerge w:val="restart"/>
            <w:tcBorders>
              <w:top w:val="single" w:sz="4" w:space="0" w:color="auto"/>
              <w:left w:val="nil"/>
              <w:bottom w:val="single" w:sz="4" w:space="0" w:color="auto"/>
              <w:right w:val="nil"/>
            </w:tcBorders>
            <w:shd w:val="clear" w:color="auto" w:fill="auto"/>
            <w:vAlign w:val="center"/>
          </w:tcPr>
          <w:p w:rsidR="000050E7" w:rsidRPr="005B3969" w:rsidRDefault="00D862E8"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 xml:space="preserve">Estilo de </w:t>
            </w:r>
            <w:r w:rsidR="000050E7" w:rsidRPr="005B3969">
              <w:rPr>
                <w:rFonts w:ascii="Times New Roman" w:hAnsi="Times New Roman"/>
                <w:sz w:val="16"/>
                <w:szCs w:val="16"/>
              </w:rPr>
              <w:t>Liderazgo</w:t>
            </w:r>
          </w:p>
        </w:tc>
        <w:tc>
          <w:tcPr>
            <w:tcW w:w="1017" w:type="dxa"/>
            <w:tcBorders>
              <w:top w:val="single" w:sz="4" w:space="0" w:color="auto"/>
              <w:left w:val="nil"/>
              <w:bottom w:val="nil"/>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395482"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525" w:type="dxa"/>
            <w:tcBorders>
              <w:top w:val="single" w:sz="4" w:space="0" w:color="auto"/>
              <w:left w:val="nil"/>
              <w:bottom w:val="nil"/>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c>
          <w:tcPr>
            <w:tcW w:w="524" w:type="dxa"/>
            <w:tcBorders>
              <w:top w:val="single" w:sz="4" w:space="0" w:color="auto"/>
              <w:left w:val="nil"/>
              <w:bottom w:val="nil"/>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395482">
        <w:trPr>
          <w:trHeight w:val="850"/>
          <w:jc w:val="center"/>
        </w:trPr>
        <w:tc>
          <w:tcPr>
            <w:tcW w:w="568" w:type="dxa"/>
            <w:vMerge/>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992" w:type="dxa"/>
            <w:vMerge/>
            <w:tcBorders>
              <w:top w:val="nil"/>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1017" w:type="dxa"/>
            <w:tcBorders>
              <w:top w:val="nil"/>
              <w:left w:val="nil"/>
              <w:bottom w:val="single" w:sz="4" w:space="0" w:color="auto"/>
              <w:right w:val="nil"/>
            </w:tcBorders>
            <w:shd w:val="clear" w:color="auto" w:fill="auto"/>
            <w:vAlign w:val="center"/>
          </w:tcPr>
          <w:p w:rsidR="00514F53" w:rsidRPr="005B3969" w:rsidRDefault="00514F53" w:rsidP="00832559">
            <w:pPr>
              <w:tabs>
                <w:tab w:val="left" w:pos="840"/>
              </w:tabs>
              <w:autoSpaceDE w:val="0"/>
              <w:autoSpaceDN w:val="0"/>
              <w:adjustRightInd w:val="0"/>
              <w:spacing w:after="0" w:line="240" w:lineRule="auto"/>
              <w:jc w:val="center"/>
              <w:rPr>
                <w:rFonts w:ascii="Times New Roman" w:hAnsi="Times New Roman"/>
                <w:sz w:val="16"/>
                <w:szCs w:val="16"/>
              </w:rPr>
            </w:pPr>
          </w:p>
          <w:p w:rsidR="000050E7" w:rsidRPr="005B3969" w:rsidRDefault="00D862E8"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w:t>
            </w:r>
            <w:r w:rsidR="000050E7" w:rsidRPr="005B3969">
              <w:rPr>
                <w:rFonts w:ascii="Times New Roman" w:hAnsi="Times New Roman"/>
                <w:sz w:val="16"/>
                <w:szCs w:val="16"/>
              </w:rPr>
              <w:t>ersonal</w:t>
            </w:r>
          </w:p>
          <w:p w:rsidR="00514F53" w:rsidRPr="005B3969" w:rsidRDefault="00514F53"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524" w:type="dxa"/>
            <w:tcBorders>
              <w:top w:val="nil"/>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15</w:t>
            </w:r>
          </w:p>
        </w:tc>
        <w:tc>
          <w:tcPr>
            <w:tcW w:w="525" w:type="dxa"/>
            <w:tcBorders>
              <w:top w:val="nil"/>
              <w:left w:val="nil"/>
              <w:bottom w:val="single" w:sz="4" w:space="0" w:color="auto"/>
              <w:right w:val="nil"/>
            </w:tcBorders>
            <w:shd w:val="clear" w:color="auto" w:fill="auto"/>
            <w:vAlign w:val="center"/>
          </w:tcPr>
          <w:p w:rsidR="000050E7" w:rsidRPr="005B3969" w:rsidRDefault="00632F61" w:rsidP="00CD3DAC">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53</w:t>
            </w:r>
          </w:p>
        </w:tc>
        <w:tc>
          <w:tcPr>
            <w:tcW w:w="524" w:type="dxa"/>
            <w:tcBorders>
              <w:top w:val="nil"/>
              <w:left w:val="nil"/>
              <w:bottom w:val="single" w:sz="4" w:space="0" w:color="auto"/>
              <w:right w:val="nil"/>
            </w:tcBorders>
            <w:shd w:val="clear" w:color="auto" w:fill="auto"/>
            <w:vAlign w:val="center"/>
          </w:tcPr>
          <w:p w:rsidR="000050E7" w:rsidRPr="005B3969" w:rsidRDefault="0070148B"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w:t>
            </w:r>
          </w:p>
        </w:tc>
        <w:tc>
          <w:tcPr>
            <w:tcW w:w="525" w:type="dxa"/>
            <w:tcBorders>
              <w:top w:val="nil"/>
              <w:left w:val="nil"/>
              <w:bottom w:val="single" w:sz="4" w:space="0" w:color="auto"/>
              <w:right w:val="nil"/>
            </w:tcBorders>
            <w:shd w:val="clear" w:color="auto" w:fill="auto"/>
            <w:vAlign w:val="center"/>
          </w:tcPr>
          <w:p w:rsidR="000050E7" w:rsidRPr="005B3969" w:rsidRDefault="00632F61" w:rsidP="00CD3DAC">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18</w:t>
            </w:r>
          </w:p>
        </w:tc>
        <w:tc>
          <w:tcPr>
            <w:tcW w:w="524" w:type="dxa"/>
            <w:tcBorders>
              <w:top w:val="nil"/>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w:t>
            </w:r>
          </w:p>
        </w:tc>
        <w:tc>
          <w:tcPr>
            <w:tcW w:w="525" w:type="dxa"/>
            <w:tcBorders>
              <w:top w:val="nil"/>
              <w:left w:val="nil"/>
              <w:bottom w:val="single" w:sz="4" w:space="0" w:color="auto"/>
              <w:right w:val="nil"/>
            </w:tcBorders>
            <w:shd w:val="clear" w:color="auto" w:fill="auto"/>
            <w:vAlign w:val="center"/>
          </w:tcPr>
          <w:p w:rsidR="000050E7" w:rsidRPr="005B3969" w:rsidRDefault="00632F61"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18</w:t>
            </w:r>
          </w:p>
        </w:tc>
        <w:tc>
          <w:tcPr>
            <w:tcW w:w="524" w:type="dxa"/>
            <w:tcBorders>
              <w:top w:val="nil"/>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525" w:type="dxa"/>
            <w:tcBorders>
              <w:top w:val="nil"/>
              <w:left w:val="nil"/>
              <w:bottom w:val="single" w:sz="4" w:space="0" w:color="auto"/>
              <w:right w:val="nil"/>
            </w:tcBorders>
            <w:shd w:val="clear" w:color="auto" w:fill="auto"/>
            <w:vAlign w:val="center"/>
          </w:tcPr>
          <w:p w:rsidR="000050E7" w:rsidRPr="005B3969" w:rsidRDefault="00632F61" w:rsidP="00CD3DAC">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11</w:t>
            </w:r>
          </w:p>
        </w:tc>
        <w:tc>
          <w:tcPr>
            <w:tcW w:w="524" w:type="dxa"/>
            <w:tcBorders>
              <w:top w:val="nil"/>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nil"/>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0050E7" w:rsidRPr="005B3969" w:rsidRDefault="000050E7" w:rsidP="000050E7">
      <w:pPr>
        <w:spacing w:after="0"/>
        <w:rPr>
          <w:rFonts w:ascii="Times New Roman" w:hAnsi="Times New Roman"/>
          <w:sz w:val="20"/>
          <w:szCs w:val="20"/>
        </w:rPr>
      </w:pPr>
      <w:r w:rsidRPr="005B3969">
        <w:rPr>
          <w:rFonts w:ascii="Times New Roman" w:hAnsi="Times New Roman"/>
          <w:b/>
          <w:sz w:val="20"/>
          <w:szCs w:val="20"/>
        </w:rPr>
        <w:t>N</w:t>
      </w:r>
      <w:r w:rsidR="00FC0162" w:rsidRPr="005B3969">
        <w:rPr>
          <w:rFonts w:ascii="Times New Roman" w:hAnsi="Times New Roman"/>
          <w:b/>
          <w:sz w:val="20"/>
          <w:szCs w:val="20"/>
        </w:rPr>
        <w:t>ota</w:t>
      </w:r>
      <w:r w:rsidR="00FC0162" w:rsidRPr="005B3969">
        <w:rPr>
          <w:rFonts w:ascii="Times New Roman" w:hAnsi="Times New Roman"/>
          <w:sz w:val="20"/>
          <w:szCs w:val="20"/>
        </w:rPr>
        <w:t>: Cálculos del investigador</w:t>
      </w:r>
      <w:r w:rsidR="004F2D85" w:rsidRPr="005B3969">
        <w:rPr>
          <w:rFonts w:ascii="Times New Roman" w:hAnsi="Times New Roman"/>
          <w:sz w:val="20"/>
          <w:szCs w:val="20"/>
        </w:rPr>
        <w:t>, Aguilar</w:t>
      </w:r>
      <w:r w:rsidRPr="005B3969">
        <w:rPr>
          <w:rFonts w:ascii="Times New Roman" w:hAnsi="Times New Roman"/>
          <w:sz w:val="20"/>
          <w:szCs w:val="20"/>
        </w:rPr>
        <w:t>(</w:t>
      </w:r>
      <w:r w:rsidR="00B10C02" w:rsidRPr="005B3969">
        <w:rPr>
          <w:rFonts w:ascii="Times New Roman" w:hAnsi="Times New Roman"/>
          <w:sz w:val="20"/>
          <w:szCs w:val="20"/>
        </w:rPr>
        <w:t>2020</w:t>
      </w:r>
      <w:r w:rsidRPr="005B3969">
        <w:rPr>
          <w:rFonts w:ascii="Times New Roman" w:hAnsi="Times New Roman"/>
          <w:sz w:val="20"/>
          <w:szCs w:val="20"/>
        </w:rPr>
        <w:t>).</w:t>
      </w:r>
    </w:p>
    <w:p w:rsidR="000050E7" w:rsidRPr="005B3969" w:rsidRDefault="000050E7" w:rsidP="000050E7">
      <w:pPr>
        <w:spacing w:after="0" w:line="240" w:lineRule="auto"/>
        <w:jc w:val="center"/>
        <w:rPr>
          <w:rFonts w:ascii="Times New Roman" w:hAnsi="Times New Roman"/>
          <w:noProof/>
          <w:sz w:val="24"/>
          <w:szCs w:val="24"/>
          <w:lang w:eastAsia="es-VE"/>
        </w:rPr>
      </w:pPr>
    </w:p>
    <w:p w:rsidR="00CD3DAC" w:rsidRPr="005B3969" w:rsidRDefault="00CD3DAC" w:rsidP="000050E7">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32128" behindDoc="0" locked="0" layoutInCell="1" allowOverlap="1">
            <wp:simplePos x="0" y="0"/>
            <wp:positionH relativeFrom="column">
              <wp:posOffset>-341</wp:posOffset>
            </wp:positionH>
            <wp:positionV relativeFrom="paragraph">
              <wp:posOffset>2161</wp:posOffset>
            </wp:positionV>
            <wp:extent cx="5252085" cy="2724752"/>
            <wp:effectExtent l="0" t="0" r="5715" b="0"/>
            <wp:wrapNone/>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anchor>
        </w:drawing>
      </w:r>
    </w:p>
    <w:p w:rsidR="00CD3DAC" w:rsidRPr="005B3969" w:rsidRDefault="00CD3DAC" w:rsidP="000050E7">
      <w:pPr>
        <w:spacing w:after="0" w:line="240" w:lineRule="auto"/>
        <w:jc w:val="center"/>
        <w:rPr>
          <w:rFonts w:ascii="Times New Roman" w:hAnsi="Times New Roman"/>
          <w:noProof/>
          <w:sz w:val="24"/>
          <w:szCs w:val="24"/>
          <w:lang w:eastAsia="es-VE"/>
        </w:rPr>
      </w:pPr>
    </w:p>
    <w:p w:rsidR="00CD3DAC" w:rsidRPr="005B3969" w:rsidRDefault="00CD3DAC" w:rsidP="000050E7">
      <w:pPr>
        <w:spacing w:after="0" w:line="240" w:lineRule="auto"/>
        <w:jc w:val="center"/>
        <w:rPr>
          <w:rFonts w:ascii="Times New Roman" w:hAnsi="Times New Roman"/>
          <w:noProof/>
          <w:sz w:val="24"/>
          <w:szCs w:val="24"/>
          <w:lang w:eastAsia="es-VE"/>
        </w:rPr>
      </w:pPr>
    </w:p>
    <w:p w:rsidR="00CD3DAC" w:rsidRPr="005B3969" w:rsidRDefault="00CD3DAC" w:rsidP="000050E7">
      <w:pPr>
        <w:spacing w:after="0" w:line="240" w:lineRule="auto"/>
        <w:jc w:val="center"/>
        <w:rPr>
          <w:rFonts w:ascii="Times New Roman" w:hAnsi="Times New Roman"/>
          <w:noProof/>
          <w:sz w:val="24"/>
          <w:szCs w:val="24"/>
          <w:lang w:eastAsia="es-VE"/>
        </w:rPr>
      </w:pPr>
    </w:p>
    <w:p w:rsidR="00CD3DAC" w:rsidRPr="005B3969" w:rsidRDefault="00CD3DAC" w:rsidP="000050E7">
      <w:pPr>
        <w:spacing w:after="0" w:line="240" w:lineRule="auto"/>
        <w:jc w:val="center"/>
        <w:rPr>
          <w:rFonts w:ascii="Times New Roman" w:hAnsi="Times New Roman"/>
          <w:noProof/>
          <w:sz w:val="24"/>
          <w:szCs w:val="24"/>
          <w:lang w:eastAsia="es-VE"/>
        </w:rPr>
      </w:pPr>
    </w:p>
    <w:p w:rsidR="00CD3DAC" w:rsidRPr="005B3969" w:rsidRDefault="00CD3DAC" w:rsidP="000050E7">
      <w:pPr>
        <w:spacing w:after="0" w:line="240" w:lineRule="auto"/>
        <w:jc w:val="center"/>
        <w:rPr>
          <w:rFonts w:ascii="Times New Roman" w:hAnsi="Times New Roman"/>
          <w:noProof/>
          <w:sz w:val="24"/>
          <w:szCs w:val="24"/>
          <w:lang w:eastAsia="es-VE"/>
        </w:rPr>
      </w:pPr>
    </w:p>
    <w:p w:rsidR="00CD3DAC" w:rsidRPr="005B3969" w:rsidRDefault="00CD3DAC" w:rsidP="000050E7">
      <w:pPr>
        <w:spacing w:after="0" w:line="240" w:lineRule="auto"/>
        <w:jc w:val="center"/>
        <w:rPr>
          <w:rFonts w:ascii="Times New Roman" w:hAnsi="Times New Roman"/>
          <w:noProof/>
          <w:sz w:val="24"/>
          <w:szCs w:val="24"/>
          <w:lang w:eastAsia="es-VE"/>
        </w:rPr>
      </w:pPr>
    </w:p>
    <w:p w:rsidR="00CD3DAC" w:rsidRPr="005B3969" w:rsidRDefault="00CD3DAC" w:rsidP="000050E7">
      <w:pPr>
        <w:spacing w:after="0" w:line="240" w:lineRule="auto"/>
        <w:jc w:val="center"/>
        <w:rPr>
          <w:rFonts w:ascii="Times New Roman" w:hAnsi="Times New Roman"/>
          <w:noProof/>
          <w:sz w:val="24"/>
          <w:szCs w:val="24"/>
          <w:lang w:eastAsia="es-VE"/>
        </w:rPr>
      </w:pPr>
    </w:p>
    <w:p w:rsidR="00CD3DAC" w:rsidRPr="005B3969" w:rsidRDefault="00CD3DAC" w:rsidP="000050E7">
      <w:pPr>
        <w:spacing w:after="0" w:line="240" w:lineRule="auto"/>
        <w:jc w:val="center"/>
        <w:rPr>
          <w:rFonts w:ascii="Times New Roman" w:hAnsi="Times New Roman"/>
          <w:noProof/>
          <w:sz w:val="24"/>
          <w:szCs w:val="24"/>
          <w:lang w:eastAsia="es-VE"/>
        </w:rPr>
      </w:pPr>
    </w:p>
    <w:p w:rsidR="00CD3DAC" w:rsidRPr="005B3969" w:rsidRDefault="00CD3DAC" w:rsidP="000050E7">
      <w:pPr>
        <w:spacing w:after="0" w:line="240" w:lineRule="auto"/>
        <w:jc w:val="center"/>
        <w:rPr>
          <w:rFonts w:ascii="Times New Roman" w:hAnsi="Times New Roman"/>
          <w:noProof/>
          <w:sz w:val="24"/>
          <w:szCs w:val="24"/>
          <w:lang w:eastAsia="es-VE"/>
        </w:rPr>
      </w:pPr>
    </w:p>
    <w:p w:rsidR="00CD3DAC" w:rsidRPr="005B3969" w:rsidRDefault="00CD3DAC" w:rsidP="000050E7">
      <w:pPr>
        <w:spacing w:after="0" w:line="240" w:lineRule="auto"/>
        <w:jc w:val="center"/>
        <w:rPr>
          <w:rFonts w:ascii="Times New Roman" w:hAnsi="Times New Roman"/>
          <w:noProof/>
          <w:sz w:val="24"/>
          <w:szCs w:val="24"/>
          <w:lang w:eastAsia="es-VE"/>
        </w:rPr>
      </w:pPr>
    </w:p>
    <w:p w:rsidR="00CD3DAC" w:rsidRPr="005B3969" w:rsidRDefault="00CD3DAC" w:rsidP="000050E7">
      <w:pPr>
        <w:spacing w:after="0" w:line="240" w:lineRule="auto"/>
        <w:jc w:val="center"/>
        <w:rPr>
          <w:rFonts w:ascii="Times New Roman" w:hAnsi="Times New Roman"/>
          <w:noProof/>
          <w:sz w:val="24"/>
          <w:szCs w:val="24"/>
          <w:lang w:eastAsia="es-VE"/>
        </w:rPr>
      </w:pPr>
    </w:p>
    <w:p w:rsidR="00CD3DAC" w:rsidRPr="005B3969" w:rsidRDefault="00CD3DAC" w:rsidP="000050E7">
      <w:pPr>
        <w:spacing w:after="0" w:line="240" w:lineRule="auto"/>
        <w:jc w:val="center"/>
        <w:rPr>
          <w:rFonts w:ascii="Times New Roman" w:hAnsi="Times New Roman"/>
          <w:noProof/>
          <w:sz w:val="24"/>
          <w:szCs w:val="24"/>
          <w:lang w:eastAsia="es-VE"/>
        </w:rPr>
      </w:pPr>
    </w:p>
    <w:p w:rsidR="00CD3DAC" w:rsidRPr="005B3969" w:rsidRDefault="00CD3DAC" w:rsidP="000050E7">
      <w:pPr>
        <w:spacing w:after="0" w:line="240" w:lineRule="auto"/>
        <w:jc w:val="center"/>
        <w:rPr>
          <w:rFonts w:ascii="Times New Roman" w:hAnsi="Times New Roman"/>
          <w:noProof/>
          <w:sz w:val="24"/>
          <w:szCs w:val="24"/>
          <w:lang w:eastAsia="es-VE"/>
        </w:rPr>
      </w:pPr>
    </w:p>
    <w:p w:rsidR="00CD3DAC" w:rsidRPr="005B3969" w:rsidRDefault="00CD3DAC" w:rsidP="000050E7">
      <w:pPr>
        <w:spacing w:after="0" w:line="240" w:lineRule="auto"/>
        <w:jc w:val="center"/>
        <w:rPr>
          <w:rFonts w:ascii="Times New Roman" w:hAnsi="Times New Roman"/>
          <w:noProof/>
          <w:sz w:val="24"/>
          <w:szCs w:val="24"/>
          <w:lang w:eastAsia="es-VE"/>
        </w:rPr>
      </w:pPr>
    </w:p>
    <w:p w:rsidR="00CD3DAC" w:rsidRPr="005B3969" w:rsidRDefault="00CD3DAC" w:rsidP="000050E7">
      <w:pPr>
        <w:spacing w:after="0" w:line="240" w:lineRule="auto"/>
        <w:jc w:val="center"/>
        <w:rPr>
          <w:rFonts w:ascii="Times New Roman" w:hAnsi="Times New Roman"/>
          <w:noProof/>
          <w:sz w:val="24"/>
          <w:szCs w:val="24"/>
          <w:lang w:eastAsia="es-VE"/>
        </w:rPr>
      </w:pPr>
    </w:p>
    <w:p w:rsidR="00B30963" w:rsidRPr="005B3969" w:rsidRDefault="00B30963" w:rsidP="000050E7">
      <w:pPr>
        <w:spacing w:after="0" w:line="240" w:lineRule="auto"/>
        <w:jc w:val="center"/>
        <w:rPr>
          <w:rFonts w:ascii="Times New Roman" w:hAnsi="Times New Roman"/>
          <w:noProof/>
          <w:sz w:val="24"/>
          <w:szCs w:val="24"/>
          <w:lang w:eastAsia="es-VE"/>
        </w:rPr>
      </w:pPr>
      <w:r w:rsidRPr="005B3969">
        <w:rPr>
          <w:rFonts w:ascii="Times New Roman" w:hAnsi="Times New Roman"/>
          <w:noProof/>
          <w:sz w:val="24"/>
          <w:szCs w:val="24"/>
          <w:lang w:eastAsia="es-VE"/>
        </w:rPr>
        <w:t>___________________________________________________________________</w:t>
      </w:r>
    </w:p>
    <w:p w:rsidR="00824FD9" w:rsidRPr="005B3969" w:rsidRDefault="00AE2C1A" w:rsidP="00824FD9">
      <w:pPr>
        <w:spacing w:after="0" w:line="240" w:lineRule="auto"/>
        <w:jc w:val="both"/>
        <w:rPr>
          <w:rFonts w:ascii="Times New Roman" w:hAnsi="Times New Roman"/>
          <w:b/>
          <w:sz w:val="24"/>
          <w:szCs w:val="24"/>
        </w:rPr>
      </w:pPr>
      <w:r w:rsidRPr="005B3969">
        <w:rPr>
          <w:rFonts w:ascii="Times New Roman" w:hAnsi="Times New Roman"/>
          <w:b/>
          <w:i/>
          <w:sz w:val="24"/>
          <w:szCs w:val="24"/>
        </w:rPr>
        <w:t>Gráfico 18</w:t>
      </w:r>
      <w:r w:rsidR="00824FD9" w:rsidRPr="005B3969">
        <w:rPr>
          <w:rFonts w:ascii="Times New Roman" w:hAnsi="Times New Roman"/>
          <w:b/>
          <w:sz w:val="24"/>
          <w:szCs w:val="24"/>
        </w:rPr>
        <w:t xml:space="preserve">.Variable: Inteligencia Emocional. Dimensión: Habilidades Sociales. Indicador: </w:t>
      </w:r>
      <w:r w:rsidR="00F42CD2" w:rsidRPr="005B3969">
        <w:rPr>
          <w:rFonts w:ascii="Times New Roman" w:hAnsi="Times New Roman"/>
          <w:b/>
          <w:sz w:val="24"/>
          <w:szCs w:val="24"/>
        </w:rPr>
        <w:t xml:space="preserve">Estilo de </w:t>
      </w:r>
      <w:r w:rsidR="00824FD9" w:rsidRPr="005B3969">
        <w:rPr>
          <w:rFonts w:ascii="Times New Roman" w:hAnsi="Times New Roman"/>
          <w:b/>
          <w:sz w:val="24"/>
          <w:szCs w:val="24"/>
        </w:rPr>
        <w:t>Liderazgo</w:t>
      </w:r>
      <w:r w:rsidR="00824FD9" w:rsidRPr="005B3969">
        <w:rPr>
          <w:rFonts w:ascii="Times New Roman" w:hAnsi="Times New Roman"/>
          <w:sz w:val="24"/>
          <w:szCs w:val="24"/>
        </w:rPr>
        <w:t>.</w:t>
      </w:r>
    </w:p>
    <w:p w:rsidR="004F2D85" w:rsidRPr="00F86702" w:rsidRDefault="004F2D85" w:rsidP="00824FD9">
      <w:pPr>
        <w:spacing w:after="0" w:line="240" w:lineRule="auto"/>
        <w:jc w:val="both"/>
        <w:rPr>
          <w:rFonts w:ascii="Times New Roman" w:hAnsi="Times New Roman"/>
          <w:sz w:val="24"/>
          <w:szCs w:val="24"/>
        </w:rPr>
      </w:pPr>
    </w:p>
    <w:p w:rsidR="004F2D85" w:rsidRPr="005B3969" w:rsidRDefault="004F2D85" w:rsidP="00824FD9">
      <w:pPr>
        <w:spacing w:after="0" w:line="240" w:lineRule="auto"/>
        <w:jc w:val="both"/>
        <w:rPr>
          <w:rFonts w:ascii="Times New Roman" w:hAnsi="Times New Roman"/>
          <w:sz w:val="24"/>
          <w:szCs w:val="24"/>
        </w:rPr>
      </w:pPr>
    </w:p>
    <w:p w:rsidR="00CB611B" w:rsidRPr="005B3969" w:rsidRDefault="005F7F55" w:rsidP="00F43E93">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Pr="005B3969">
        <w:rPr>
          <w:rFonts w:ascii="Times New Roman" w:hAnsi="Times New Roman"/>
          <w:sz w:val="24"/>
          <w:szCs w:val="24"/>
        </w:rPr>
        <w:t>:</w:t>
      </w:r>
      <w:r w:rsidR="00F43E93" w:rsidRPr="005B3969">
        <w:rPr>
          <w:rFonts w:ascii="Times New Roman" w:hAnsi="Times New Roman"/>
          <w:sz w:val="24"/>
          <w:szCs w:val="24"/>
        </w:rPr>
        <w:t xml:space="preserve"> De acuerdo </w:t>
      </w:r>
      <w:r w:rsidR="004F2D85" w:rsidRPr="005B3969">
        <w:rPr>
          <w:rFonts w:ascii="Times New Roman" w:hAnsi="Times New Roman"/>
          <w:sz w:val="24"/>
          <w:szCs w:val="24"/>
        </w:rPr>
        <w:t>con</w:t>
      </w:r>
      <w:r w:rsidR="00F43E93" w:rsidRPr="005B3969">
        <w:rPr>
          <w:rFonts w:ascii="Times New Roman" w:hAnsi="Times New Roman"/>
          <w:sz w:val="24"/>
          <w:szCs w:val="24"/>
        </w:rPr>
        <w:t xml:space="preserve"> los resultados en el ítem 17, respecto al indicador Liderazgo, se determinó que el directivo en un cien por ciento (100%) manifestó Total Acuerdo </w:t>
      </w:r>
      <w:r w:rsidR="00CB611B" w:rsidRPr="005B3969">
        <w:rPr>
          <w:rFonts w:ascii="Times New Roman" w:hAnsi="Times New Roman"/>
          <w:sz w:val="24"/>
          <w:szCs w:val="24"/>
        </w:rPr>
        <w:t xml:space="preserve">en </w:t>
      </w:r>
      <w:r w:rsidR="00F43E93" w:rsidRPr="005B3969">
        <w:rPr>
          <w:rFonts w:ascii="Times New Roman" w:hAnsi="Times New Roman"/>
          <w:sz w:val="24"/>
          <w:szCs w:val="24"/>
        </w:rPr>
        <w:t xml:space="preserve">asumir </w:t>
      </w:r>
      <w:r w:rsidR="00CB611B" w:rsidRPr="005B3969">
        <w:rPr>
          <w:rFonts w:ascii="Times New Roman" w:hAnsi="Times New Roman"/>
          <w:sz w:val="24"/>
          <w:szCs w:val="24"/>
        </w:rPr>
        <w:t xml:space="preserve">un estilo de </w:t>
      </w:r>
      <w:r w:rsidR="00F43E93" w:rsidRPr="005B3969">
        <w:rPr>
          <w:rFonts w:ascii="Times New Roman" w:hAnsi="Times New Roman"/>
          <w:sz w:val="24"/>
          <w:szCs w:val="24"/>
        </w:rPr>
        <w:t xml:space="preserve">liderazgo </w:t>
      </w:r>
      <w:r w:rsidR="00CB611B" w:rsidRPr="005B3969">
        <w:rPr>
          <w:rFonts w:ascii="Times New Roman" w:hAnsi="Times New Roman"/>
          <w:sz w:val="24"/>
          <w:szCs w:val="24"/>
        </w:rPr>
        <w:t xml:space="preserve">participativo </w:t>
      </w:r>
      <w:r w:rsidR="00F43E93" w:rsidRPr="005B3969">
        <w:rPr>
          <w:rFonts w:ascii="Times New Roman" w:hAnsi="Times New Roman"/>
          <w:sz w:val="24"/>
          <w:szCs w:val="24"/>
        </w:rPr>
        <w:t>para llevar a cabo actividades de integración</w:t>
      </w:r>
      <w:r w:rsidR="00CB611B" w:rsidRPr="005B3969">
        <w:rPr>
          <w:rFonts w:ascii="Times New Roman" w:hAnsi="Times New Roman"/>
          <w:sz w:val="24"/>
          <w:szCs w:val="24"/>
        </w:rPr>
        <w:t xml:space="preserve"> en la institución</w:t>
      </w:r>
      <w:r w:rsidR="00F43E93" w:rsidRPr="005B3969">
        <w:rPr>
          <w:rFonts w:ascii="Times New Roman" w:hAnsi="Times New Roman"/>
          <w:sz w:val="24"/>
          <w:szCs w:val="24"/>
        </w:rPr>
        <w:t xml:space="preserve">. </w:t>
      </w:r>
    </w:p>
    <w:p w:rsidR="00F43E93" w:rsidRPr="005B3969" w:rsidRDefault="00CB611B" w:rsidP="00F43E93">
      <w:pPr>
        <w:spacing w:after="0" w:line="360" w:lineRule="auto"/>
        <w:ind w:firstLine="567"/>
        <w:jc w:val="both"/>
        <w:rPr>
          <w:rFonts w:ascii="Times New Roman" w:hAnsi="Times New Roman"/>
          <w:sz w:val="24"/>
          <w:szCs w:val="24"/>
        </w:rPr>
      </w:pPr>
      <w:r w:rsidRPr="005B3969">
        <w:rPr>
          <w:rFonts w:ascii="Times New Roman" w:hAnsi="Times New Roman"/>
          <w:sz w:val="24"/>
          <w:szCs w:val="24"/>
        </w:rPr>
        <w:lastRenderedPageBreak/>
        <w:t>En este sentido</w:t>
      </w:r>
      <w:r w:rsidR="00F43E93" w:rsidRPr="005B3969">
        <w:rPr>
          <w:rFonts w:ascii="Times New Roman" w:hAnsi="Times New Roman"/>
          <w:sz w:val="24"/>
          <w:szCs w:val="24"/>
        </w:rPr>
        <w:t xml:space="preserve">, el personal de la institución manifestó en cincuenta y tres </w:t>
      </w:r>
      <w:r w:rsidRPr="005B3969">
        <w:rPr>
          <w:rFonts w:ascii="Times New Roman" w:hAnsi="Times New Roman"/>
          <w:sz w:val="24"/>
          <w:szCs w:val="24"/>
        </w:rPr>
        <w:t>por ciento (53</w:t>
      </w:r>
      <w:r w:rsidR="00F43E93" w:rsidRPr="005B3969">
        <w:rPr>
          <w:rFonts w:ascii="Times New Roman" w:hAnsi="Times New Roman"/>
          <w:sz w:val="24"/>
          <w:szCs w:val="24"/>
        </w:rPr>
        <w:t>%) Total Acuerdo</w:t>
      </w:r>
      <w:r w:rsidR="00F42CD2" w:rsidRPr="005B3969">
        <w:rPr>
          <w:rFonts w:ascii="Times New Roman" w:hAnsi="Times New Roman"/>
          <w:sz w:val="24"/>
          <w:szCs w:val="24"/>
        </w:rPr>
        <w:t xml:space="preserve">, De Acuerdo e Indeciso </w:t>
      </w:r>
      <w:r w:rsidR="00F43E93" w:rsidRPr="005B3969">
        <w:rPr>
          <w:rFonts w:ascii="Times New Roman" w:hAnsi="Times New Roman"/>
          <w:sz w:val="24"/>
          <w:szCs w:val="24"/>
        </w:rPr>
        <w:t xml:space="preserve">con </w:t>
      </w:r>
      <w:r w:rsidRPr="005B3969">
        <w:rPr>
          <w:rFonts w:ascii="Times New Roman" w:hAnsi="Times New Roman"/>
          <w:sz w:val="24"/>
          <w:szCs w:val="24"/>
        </w:rPr>
        <w:t>dieciocho por ciento (18</w:t>
      </w:r>
      <w:r w:rsidR="00F43E93" w:rsidRPr="005B3969">
        <w:rPr>
          <w:rFonts w:ascii="Times New Roman" w:hAnsi="Times New Roman"/>
          <w:sz w:val="24"/>
          <w:szCs w:val="24"/>
        </w:rPr>
        <w:t>%)</w:t>
      </w:r>
      <w:r w:rsidR="00500BC2" w:rsidRPr="005B3969">
        <w:rPr>
          <w:rFonts w:ascii="Times New Roman" w:hAnsi="Times New Roman"/>
          <w:sz w:val="24"/>
          <w:szCs w:val="24"/>
        </w:rPr>
        <w:t xml:space="preserve"> y un </w:t>
      </w:r>
      <w:r w:rsidRPr="005B3969">
        <w:rPr>
          <w:rFonts w:ascii="Times New Roman" w:hAnsi="Times New Roman"/>
          <w:sz w:val="24"/>
          <w:szCs w:val="24"/>
        </w:rPr>
        <w:t>once por ciento (1</w:t>
      </w:r>
      <w:r w:rsidR="00F43E93" w:rsidRPr="005B3969">
        <w:rPr>
          <w:rFonts w:ascii="Times New Roman" w:hAnsi="Times New Roman"/>
          <w:sz w:val="24"/>
          <w:szCs w:val="24"/>
        </w:rPr>
        <w:t>1%) En Desacuerdo. Los resultados permiten determinar una alta efectividad del indicador en  el directivo, mientras que en el personal un nivel medio, y un pequeño porcentaje refleja neutralidad o poca importancia a la integración, requiriendo mejorar este aspecto.</w:t>
      </w:r>
    </w:p>
    <w:p w:rsidR="00F43E93" w:rsidRPr="005B3969" w:rsidRDefault="008A43D1" w:rsidP="00F43E93">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En lo que puede insertarse </w:t>
      </w:r>
      <w:r w:rsidR="00F43E93" w:rsidRPr="005B3969">
        <w:rPr>
          <w:rFonts w:ascii="Times New Roman" w:hAnsi="Times New Roman"/>
          <w:sz w:val="24"/>
          <w:szCs w:val="24"/>
        </w:rPr>
        <w:t>a Goleman (1999)</w:t>
      </w:r>
      <w:r w:rsidR="00F42CD2" w:rsidRPr="005B3969">
        <w:rPr>
          <w:rFonts w:ascii="Times New Roman" w:hAnsi="Times New Roman"/>
          <w:sz w:val="24"/>
          <w:szCs w:val="24"/>
        </w:rPr>
        <w:t>, Indeciso</w:t>
      </w:r>
      <w:r w:rsidRPr="005B3969">
        <w:rPr>
          <w:rFonts w:ascii="Times New Roman" w:hAnsi="Times New Roman"/>
          <w:sz w:val="24"/>
          <w:szCs w:val="24"/>
        </w:rPr>
        <w:t xml:space="preserve"> al señalar que: “El </w:t>
      </w:r>
      <w:r w:rsidR="00F43E93" w:rsidRPr="005B3969">
        <w:rPr>
          <w:rFonts w:ascii="Times New Roman" w:hAnsi="Times New Roman"/>
          <w:sz w:val="24"/>
          <w:szCs w:val="24"/>
        </w:rPr>
        <w:t>acto más importante para un líder es la creación de emociones positivas en otras personas y para esto debe desarrollar su inteligencia emocional, utilizando el liderazgo apropiado en cada situación que se presente” (p. 65).</w:t>
      </w:r>
    </w:p>
    <w:p w:rsidR="00F43E93" w:rsidRPr="005B3969" w:rsidRDefault="00F43E93" w:rsidP="00F43E93">
      <w:pPr>
        <w:spacing w:after="0" w:line="360" w:lineRule="auto"/>
        <w:ind w:firstLine="567"/>
        <w:jc w:val="both"/>
        <w:rPr>
          <w:rFonts w:ascii="Times New Roman" w:hAnsi="Times New Roman"/>
          <w:sz w:val="24"/>
          <w:szCs w:val="24"/>
        </w:rPr>
      </w:pPr>
      <w:r w:rsidRPr="005B3969">
        <w:rPr>
          <w:rFonts w:ascii="Times New Roman" w:hAnsi="Times New Roman"/>
          <w:sz w:val="24"/>
          <w:szCs w:val="24"/>
        </w:rPr>
        <w:t>E</w:t>
      </w:r>
      <w:r w:rsidR="00500BC2" w:rsidRPr="005B3969">
        <w:rPr>
          <w:rFonts w:ascii="Times New Roman" w:hAnsi="Times New Roman"/>
          <w:sz w:val="24"/>
          <w:szCs w:val="24"/>
        </w:rPr>
        <w:t xml:space="preserve">llo implica, que </w:t>
      </w:r>
      <w:r w:rsidRPr="005B3969">
        <w:rPr>
          <w:rFonts w:ascii="Times New Roman" w:hAnsi="Times New Roman"/>
          <w:sz w:val="24"/>
          <w:szCs w:val="24"/>
        </w:rPr>
        <w:t xml:space="preserve">el gerente educativo en su rol de líder </w:t>
      </w:r>
      <w:r w:rsidR="0003040D" w:rsidRPr="005B3969">
        <w:rPr>
          <w:rFonts w:ascii="Times New Roman" w:hAnsi="Times New Roman"/>
          <w:sz w:val="24"/>
          <w:szCs w:val="24"/>
        </w:rPr>
        <w:t>debe</w:t>
      </w:r>
      <w:r w:rsidRPr="005B3969">
        <w:rPr>
          <w:rFonts w:ascii="Times New Roman" w:hAnsi="Times New Roman"/>
          <w:sz w:val="24"/>
          <w:szCs w:val="24"/>
        </w:rPr>
        <w:t xml:space="preserve"> relacionarse con los miembros de la organización educativa</w:t>
      </w:r>
      <w:r w:rsidR="0003040D" w:rsidRPr="005B3969">
        <w:rPr>
          <w:rFonts w:ascii="Times New Roman" w:hAnsi="Times New Roman"/>
          <w:sz w:val="24"/>
          <w:szCs w:val="24"/>
        </w:rPr>
        <w:t xml:space="preserve"> para </w:t>
      </w:r>
      <w:r w:rsidRPr="005B3969">
        <w:rPr>
          <w:rFonts w:ascii="Times New Roman" w:hAnsi="Times New Roman"/>
          <w:sz w:val="24"/>
          <w:szCs w:val="24"/>
        </w:rPr>
        <w:t xml:space="preserve"> guiar, orientar, canalizar las inquietudes, de manera que ayude a hacer los cambios positivos en la forma de actuar ante la vida, conduciendo al personal a la integración efectiva y lograr los esfuerzos de las metas individuales, grupales, permitiendo la armonía, relaciones personales saludables que contribuy</w:t>
      </w:r>
      <w:r w:rsidR="0003040D" w:rsidRPr="005B3969">
        <w:rPr>
          <w:rFonts w:ascii="Times New Roman" w:hAnsi="Times New Roman"/>
          <w:sz w:val="24"/>
          <w:szCs w:val="24"/>
        </w:rPr>
        <w:t>a</w:t>
      </w:r>
      <w:r w:rsidRPr="005B3969">
        <w:rPr>
          <w:rFonts w:ascii="Times New Roman" w:hAnsi="Times New Roman"/>
          <w:sz w:val="24"/>
          <w:szCs w:val="24"/>
        </w:rPr>
        <w:t>n a un buen clima laboral.</w:t>
      </w:r>
    </w:p>
    <w:p w:rsidR="00824FD9" w:rsidRPr="005B3969" w:rsidRDefault="00824FD9" w:rsidP="00B237BC">
      <w:pPr>
        <w:spacing w:after="0" w:line="360" w:lineRule="auto"/>
        <w:ind w:firstLine="600"/>
        <w:jc w:val="both"/>
        <w:rPr>
          <w:rFonts w:ascii="Times New Roman" w:hAnsi="Times New Roman"/>
          <w:sz w:val="24"/>
          <w:szCs w:val="24"/>
        </w:rPr>
      </w:pPr>
    </w:p>
    <w:p w:rsidR="000050E7" w:rsidRPr="005B3969" w:rsidRDefault="000050E7" w:rsidP="00B237BC">
      <w:pPr>
        <w:spacing w:after="0" w:line="360" w:lineRule="auto"/>
        <w:ind w:firstLine="600"/>
        <w:jc w:val="both"/>
        <w:rPr>
          <w:rFonts w:ascii="Times New Roman" w:hAnsi="Times New Roman"/>
          <w:sz w:val="24"/>
          <w:szCs w:val="24"/>
        </w:rPr>
        <w:sectPr w:rsidR="000050E7" w:rsidRPr="005B3969" w:rsidSect="00F0312F">
          <w:pgSz w:w="12240" w:h="15840" w:code="1"/>
          <w:pgMar w:top="1701" w:right="1701" w:bottom="1701" w:left="2268" w:header="851" w:footer="851" w:gutter="0"/>
          <w:cols w:space="720"/>
        </w:sectPr>
      </w:pPr>
    </w:p>
    <w:p w:rsidR="000050E7" w:rsidRPr="005B3969" w:rsidRDefault="000050E7" w:rsidP="004D5942">
      <w:pPr>
        <w:spacing w:after="0" w:line="360" w:lineRule="auto"/>
        <w:rPr>
          <w:rFonts w:ascii="Times New Roman" w:hAnsi="Times New Roman"/>
          <w:b/>
          <w:sz w:val="24"/>
          <w:szCs w:val="24"/>
        </w:rPr>
      </w:pPr>
      <w:r w:rsidRPr="005B3969">
        <w:rPr>
          <w:rFonts w:ascii="Times New Roman" w:hAnsi="Times New Roman"/>
          <w:b/>
          <w:sz w:val="24"/>
          <w:szCs w:val="24"/>
        </w:rPr>
        <w:lastRenderedPageBreak/>
        <w:t>Cuadro 2</w:t>
      </w:r>
      <w:r w:rsidR="00324F31" w:rsidRPr="005B3969">
        <w:rPr>
          <w:rFonts w:ascii="Times New Roman" w:hAnsi="Times New Roman"/>
          <w:b/>
          <w:sz w:val="24"/>
          <w:szCs w:val="24"/>
        </w:rPr>
        <w:t>3</w:t>
      </w:r>
    </w:p>
    <w:p w:rsidR="000050E7" w:rsidRPr="005C1D52" w:rsidRDefault="00324F31" w:rsidP="005C1D52">
      <w:pPr>
        <w:tabs>
          <w:tab w:val="left" w:pos="5670"/>
        </w:tabs>
        <w:spacing w:after="0" w:line="240" w:lineRule="auto"/>
        <w:jc w:val="both"/>
        <w:rPr>
          <w:rFonts w:ascii="Times New Roman" w:hAnsi="Times New Roman"/>
          <w:b/>
          <w:sz w:val="24"/>
          <w:szCs w:val="24"/>
        </w:rPr>
      </w:pPr>
      <w:r w:rsidRPr="005C1D52">
        <w:rPr>
          <w:rFonts w:ascii="Times New Roman" w:hAnsi="Times New Roman"/>
          <w:b/>
          <w:sz w:val="24"/>
          <w:szCs w:val="24"/>
        </w:rPr>
        <w:t>Variable: Inteligencia Emocional</w:t>
      </w:r>
      <w:r w:rsidR="005C1D52" w:rsidRPr="005C1D52">
        <w:rPr>
          <w:rFonts w:ascii="Times New Roman" w:hAnsi="Times New Roman"/>
          <w:b/>
          <w:sz w:val="24"/>
          <w:szCs w:val="24"/>
        </w:rPr>
        <w:t xml:space="preserve">. </w:t>
      </w:r>
      <w:r w:rsidR="000050E7" w:rsidRPr="005C1D52">
        <w:rPr>
          <w:rFonts w:ascii="Times New Roman" w:hAnsi="Times New Roman"/>
          <w:b/>
          <w:sz w:val="24"/>
          <w:szCs w:val="24"/>
        </w:rPr>
        <w:t>Dimensión: Habilidades Sociales</w:t>
      </w:r>
      <w:r w:rsidR="005C1D52" w:rsidRPr="005C1D52">
        <w:rPr>
          <w:rFonts w:ascii="Times New Roman" w:hAnsi="Times New Roman"/>
          <w:b/>
          <w:sz w:val="24"/>
          <w:szCs w:val="24"/>
        </w:rPr>
        <w:t xml:space="preserve">. </w:t>
      </w:r>
      <w:r w:rsidR="00500BC2" w:rsidRPr="005C1D52">
        <w:rPr>
          <w:rFonts w:ascii="Times New Roman" w:hAnsi="Times New Roman"/>
          <w:b/>
          <w:sz w:val="24"/>
          <w:szCs w:val="24"/>
        </w:rPr>
        <w:t xml:space="preserve">Indicador: Catalizador </w:t>
      </w:r>
      <w:r w:rsidR="00DB7EE4" w:rsidRPr="005C1D52">
        <w:rPr>
          <w:rFonts w:ascii="Times New Roman" w:hAnsi="Times New Roman"/>
          <w:b/>
          <w:sz w:val="24"/>
          <w:szCs w:val="24"/>
        </w:rPr>
        <w:t>Emocional</w:t>
      </w:r>
      <w:r w:rsidR="005C1D52" w:rsidRPr="005C1D52">
        <w:rPr>
          <w:rFonts w:ascii="Times New Roman" w:hAnsi="Times New Roman"/>
          <w:b/>
          <w:sz w:val="24"/>
          <w:szCs w:val="24"/>
        </w:rPr>
        <w:t xml:space="preserve">. </w:t>
      </w:r>
      <w:r w:rsidR="000050E7" w:rsidRPr="005C1D52">
        <w:rPr>
          <w:rFonts w:ascii="Times New Roman" w:hAnsi="Times New Roman"/>
          <w:b/>
          <w:sz w:val="24"/>
          <w:szCs w:val="24"/>
        </w:rPr>
        <w:t>Ítem 1</w:t>
      </w:r>
      <w:r w:rsidR="00832559" w:rsidRPr="005C1D52">
        <w:rPr>
          <w:rFonts w:ascii="Times New Roman" w:hAnsi="Times New Roman"/>
          <w:b/>
          <w:sz w:val="24"/>
          <w:szCs w:val="24"/>
        </w:rPr>
        <w:t>8</w:t>
      </w:r>
      <w:r w:rsidR="00500BC2" w:rsidRPr="005C1D52">
        <w:rPr>
          <w:rFonts w:ascii="Times New Roman" w:hAnsi="Times New Roman"/>
          <w:b/>
          <w:sz w:val="24"/>
          <w:szCs w:val="24"/>
        </w:rPr>
        <w:t>:</w:t>
      </w:r>
      <w:r w:rsidR="005F7F55" w:rsidRPr="005C1D52">
        <w:rPr>
          <w:rFonts w:ascii="Times New Roman" w:hAnsi="Times New Roman"/>
          <w:b/>
          <w:sz w:val="24"/>
        </w:rPr>
        <w:t>Contribuye</w:t>
      </w:r>
      <w:r w:rsidR="00816782" w:rsidRPr="005C1D52">
        <w:rPr>
          <w:rFonts w:ascii="Times New Roman" w:hAnsi="Times New Roman"/>
          <w:b/>
          <w:sz w:val="24"/>
        </w:rPr>
        <w:t xml:space="preserve"> como catalizador a</w:t>
      </w:r>
      <w:r w:rsidR="005F7F55" w:rsidRPr="005C1D52">
        <w:rPr>
          <w:rFonts w:ascii="Times New Roman" w:hAnsi="Times New Roman"/>
          <w:b/>
          <w:sz w:val="24"/>
        </w:rPr>
        <w:t>l</w:t>
      </w:r>
      <w:r w:rsidR="00816782" w:rsidRPr="005C1D52">
        <w:rPr>
          <w:rFonts w:ascii="Times New Roman" w:hAnsi="Times New Roman"/>
          <w:b/>
          <w:sz w:val="24"/>
        </w:rPr>
        <w:t xml:space="preserve"> controlar las emociones en el ambiente laboral.</w:t>
      </w:r>
    </w:p>
    <w:p w:rsidR="000050E7" w:rsidRPr="005B3969" w:rsidRDefault="000050E7" w:rsidP="000050E7">
      <w:pPr>
        <w:tabs>
          <w:tab w:val="left" w:pos="840"/>
        </w:tabs>
        <w:autoSpaceDE w:val="0"/>
        <w:autoSpaceDN w:val="0"/>
        <w:adjustRightInd w:val="0"/>
        <w:spacing w:after="0" w:line="240" w:lineRule="auto"/>
        <w:jc w:val="both"/>
        <w:rPr>
          <w:rFonts w:ascii="Times New Roman" w:hAnsi="Times New Roman"/>
          <w:sz w:val="24"/>
          <w:szCs w:val="24"/>
        </w:rPr>
      </w:pPr>
    </w:p>
    <w:p w:rsidR="004D5942" w:rsidRPr="005B3969" w:rsidRDefault="004D5942" w:rsidP="000050E7">
      <w:pPr>
        <w:tabs>
          <w:tab w:val="left" w:pos="840"/>
        </w:tabs>
        <w:autoSpaceDE w:val="0"/>
        <w:autoSpaceDN w:val="0"/>
        <w:adjustRightInd w:val="0"/>
        <w:spacing w:after="0" w:line="240" w:lineRule="auto"/>
        <w:jc w:val="both"/>
        <w:rPr>
          <w:rFonts w:ascii="Times New Roman" w:hAnsi="Times New Roman"/>
          <w:sz w:val="24"/>
          <w:szCs w:val="24"/>
        </w:rPr>
      </w:pPr>
    </w:p>
    <w:tbl>
      <w:tblPr>
        <w:tblW w:w="8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992"/>
        <w:gridCol w:w="1017"/>
        <w:gridCol w:w="524"/>
        <w:gridCol w:w="525"/>
        <w:gridCol w:w="524"/>
        <w:gridCol w:w="525"/>
        <w:gridCol w:w="524"/>
        <w:gridCol w:w="525"/>
        <w:gridCol w:w="524"/>
        <w:gridCol w:w="525"/>
        <w:gridCol w:w="524"/>
        <w:gridCol w:w="525"/>
        <w:gridCol w:w="383"/>
        <w:gridCol w:w="467"/>
      </w:tblGrid>
      <w:tr w:rsidR="005B3969" w:rsidRPr="005B3969" w:rsidTr="00DB7EE4">
        <w:trPr>
          <w:jc w:val="center"/>
        </w:trPr>
        <w:tc>
          <w:tcPr>
            <w:tcW w:w="568" w:type="dxa"/>
            <w:tcBorders>
              <w:top w:val="nil"/>
              <w:left w:val="nil"/>
              <w:bottom w:val="nil"/>
              <w:right w:val="nil"/>
            </w:tcBorders>
            <w:shd w:val="clear" w:color="auto" w:fill="auto"/>
            <w:vAlign w:val="center"/>
          </w:tcPr>
          <w:p w:rsidR="00560683" w:rsidRPr="005B3969" w:rsidRDefault="00560683" w:rsidP="00560683">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tcBorders>
              <w:top w:val="nil"/>
              <w:left w:val="nil"/>
              <w:bottom w:val="single" w:sz="4" w:space="0" w:color="auto"/>
              <w:right w:val="nil"/>
            </w:tcBorders>
            <w:shd w:val="clear" w:color="auto" w:fill="auto"/>
            <w:vAlign w:val="center"/>
          </w:tcPr>
          <w:p w:rsidR="00560683" w:rsidRPr="005B3969" w:rsidRDefault="00560683" w:rsidP="00560683">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tcBorders>
              <w:top w:val="nil"/>
              <w:left w:val="nil"/>
              <w:bottom w:val="nil"/>
              <w:right w:val="nil"/>
            </w:tcBorders>
            <w:shd w:val="clear" w:color="auto" w:fill="auto"/>
            <w:vAlign w:val="center"/>
          </w:tcPr>
          <w:p w:rsidR="00560683" w:rsidRPr="005B3969" w:rsidRDefault="00560683" w:rsidP="00560683">
            <w:pPr>
              <w:tabs>
                <w:tab w:val="left" w:pos="840"/>
              </w:tabs>
              <w:autoSpaceDE w:val="0"/>
              <w:autoSpaceDN w:val="0"/>
              <w:adjustRightInd w:val="0"/>
              <w:spacing w:after="0" w:line="240" w:lineRule="auto"/>
              <w:jc w:val="center"/>
              <w:rPr>
                <w:rFonts w:ascii="Times New Roman" w:hAnsi="Times New Roman"/>
                <w:b/>
                <w:sz w:val="16"/>
                <w:szCs w:val="16"/>
              </w:rPr>
            </w:pPr>
          </w:p>
        </w:tc>
        <w:tc>
          <w:tcPr>
            <w:tcW w:w="6095" w:type="dxa"/>
            <w:gridSpan w:val="12"/>
            <w:tcBorders>
              <w:left w:val="nil"/>
              <w:bottom w:val="single" w:sz="4" w:space="0" w:color="auto"/>
              <w:right w:val="nil"/>
            </w:tcBorders>
            <w:shd w:val="clear" w:color="auto" w:fill="auto"/>
            <w:vAlign w:val="center"/>
          </w:tcPr>
          <w:p w:rsidR="00560683" w:rsidRPr="005B3969" w:rsidRDefault="00560683" w:rsidP="00560683">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DB7EE4">
        <w:trPr>
          <w:jc w:val="center"/>
        </w:trPr>
        <w:tc>
          <w:tcPr>
            <w:tcW w:w="568" w:type="dxa"/>
            <w:vMerge w:val="restart"/>
            <w:tcBorders>
              <w:top w:val="single" w:sz="4" w:space="0" w:color="auto"/>
              <w:left w:val="nil"/>
              <w:bottom w:val="nil"/>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92" w:type="dxa"/>
            <w:vMerge w:val="restart"/>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7" w:type="dxa"/>
            <w:vMerge w:val="restart"/>
            <w:tcBorders>
              <w:top w:val="single" w:sz="4" w:space="0" w:color="auto"/>
              <w:left w:val="nil"/>
              <w:bottom w:val="nil"/>
              <w:right w:val="nil"/>
            </w:tcBorders>
            <w:shd w:val="clear" w:color="auto" w:fill="auto"/>
            <w:vAlign w:val="center"/>
          </w:tcPr>
          <w:p w:rsidR="000050E7" w:rsidRPr="005B3969" w:rsidRDefault="00B945C4"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top w:val="single" w:sz="4" w:space="0" w:color="auto"/>
              <w:left w:val="nil"/>
              <w:bottom w:val="single" w:sz="4" w:space="0" w:color="auto"/>
              <w:right w:val="nil"/>
            </w:tcBorders>
            <w:shd w:val="clear" w:color="auto" w:fill="auto"/>
            <w:vAlign w:val="center"/>
          </w:tcPr>
          <w:p w:rsidR="000050E7" w:rsidRPr="005B3969" w:rsidRDefault="00CD3DAC"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0050E7" w:rsidRPr="005B3969">
              <w:rPr>
                <w:rFonts w:ascii="Times New Roman" w:hAnsi="Times New Roman"/>
                <w:b/>
                <w:sz w:val="16"/>
                <w:szCs w:val="16"/>
              </w:rPr>
              <w:t xml:space="preserve"> Desacuerdo</w:t>
            </w:r>
          </w:p>
        </w:tc>
        <w:tc>
          <w:tcPr>
            <w:tcW w:w="1049" w:type="dxa"/>
            <w:gridSpan w:val="2"/>
            <w:tcBorders>
              <w:top w:val="single" w:sz="4" w:space="0" w:color="auto"/>
              <w:left w:val="nil"/>
              <w:bottom w:val="single" w:sz="4" w:space="0" w:color="auto"/>
              <w:right w:val="nil"/>
            </w:tcBorders>
            <w:shd w:val="clear" w:color="auto" w:fill="auto"/>
            <w:vAlign w:val="center"/>
          </w:tcPr>
          <w:p w:rsidR="000050E7" w:rsidRPr="005B3969" w:rsidRDefault="00CD3DAC"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0050E7" w:rsidRPr="005B3969">
              <w:rPr>
                <w:rFonts w:ascii="Times New Roman" w:hAnsi="Times New Roman"/>
                <w:b/>
                <w:sz w:val="16"/>
                <w:szCs w:val="16"/>
              </w:rPr>
              <w:t xml:space="preserve"> Desacuerdo</w:t>
            </w:r>
          </w:p>
        </w:tc>
        <w:tc>
          <w:tcPr>
            <w:tcW w:w="383" w:type="dxa"/>
            <w:vMerge w:val="restart"/>
            <w:tcBorders>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DB7EE4">
        <w:trPr>
          <w:jc w:val="center"/>
        </w:trPr>
        <w:tc>
          <w:tcPr>
            <w:tcW w:w="568" w:type="dxa"/>
            <w:vMerge/>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vMerge/>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vMerge/>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0050E7" w:rsidRPr="005B3969" w:rsidRDefault="000050E7" w:rsidP="00832559">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DB7EE4">
        <w:trPr>
          <w:trHeight w:val="850"/>
          <w:jc w:val="center"/>
        </w:trPr>
        <w:tc>
          <w:tcPr>
            <w:tcW w:w="568" w:type="dxa"/>
            <w:vMerge w:val="restart"/>
            <w:tcBorders>
              <w:top w:val="single" w:sz="4" w:space="0" w:color="auto"/>
              <w:left w:val="nil"/>
              <w:bottom w:val="single" w:sz="4" w:space="0" w:color="auto"/>
              <w:right w:val="nil"/>
            </w:tcBorders>
            <w:shd w:val="clear" w:color="auto" w:fill="auto"/>
            <w:vAlign w:val="center"/>
          </w:tcPr>
          <w:p w:rsidR="000050E7" w:rsidRPr="005B3969" w:rsidRDefault="000050E7" w:rsidP="00A13FEF">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r w:rsidR="00A13FEF" w:rsidRPr="005B3969">
              <w:rPr>
                <w:rFonts w:ascii="Times New Roman" w:hAnsi="Times New Roman"/>
                <w:sz w:val="16"/>
                <w:szCs w:val="16"/>
              </w:rPr>
              <w:t>8</w:t>
            </w:r>
          </w:p>
        </w:tc>
        <w:tc>
          <w:tcPr>
            <w:tcW w:w="992" w:type="dxa"/>
            <w:vMerge w:val="restart"/>
            <w:tcBorders>
              <w:top w:val="single" w:sz="4" w:space="0" w:color="auto"/>
              <w:left w:val="nil"/>
              <w:bottom w:val="single" w:sz="4" w:space="0" w:color="auto"/>
              <w:right w:val="nil"/>
            </w:tcBorders>
            <w:shd w:val="clear" w:color="auto" w:fill="auto"/>
            <w:vAlign w:val="center"/>
          </w:tcPr>
          <w:p w:rsidR="000050E7" w:rsidRPr="005B3969" w:rsidRDefault="002079E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Catalizador</w:t>
            </w:r>
            <w:r w:rsidR="00DB7EE4" w:rsidRPr="005B3969">
              <w:rPr>
                <w:rFonts w:ascii="Times New Roman" w:hAnsi="Times New Roman"/>
                <w:sz w:val="16"/>
                <w:szCs w:val="16"/>
              </w:rPr>
              <w:t xml:space="preserve"> Emocional</w:t>
            </w:r>
          </w:p>
        </w:tc>
        <w:tc>
          <w:tcPr>
            <w:tcW w:w="1017" w:type="dxa"/>
            <w:tcBorders>
              <w:top w:val="single" w:sz="4" w:space="0" w:color="auto"/>
              <w:left w:val="nil"/>
              <w:bottom w:val="nil"/>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C41809"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0050E7" w:rsidRPr="005B3969" w:rsidRDefault="00AB4FC8"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p>
        </w:tc>
        <w:tc>
          <w:tcPr>
            <w:tcW w:w="525" w:type="dxa"/>
            <w:tcBorders>
              <w:top w:val="single" w:sz="4" w:space="0" w:color="auto"/>
              <w:left w:val="nil"/>
              <w:bottom w:val="nil"/>
              <w:right w:val="nil"/>
            </w:tcBorders>
            <w:shd w:val="clear" w:color="auto" w:fill="auto"/>
            <w:vAlign w:val="center"/>
          </w:tcPr>
          <w:p w:rsidR="000050E7" w:rsidRPr="005B3969" w:rsidRDefault="00AB4FC8"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33</w:t>
            </w:r>
          </w:p>
        </w:tc>
        <w:tc>
          <w:tcPr>
            <w:tcW w:w="524" w:type="dxa"/>
            <w:tcBorders>
              <w:top w:val="single" w:sz="4" w:space="0" w:color="auto"/>
              <w:left w:val="nil"/>
              <w:bottom w:val="nil"/>
              <w:right w:val="nil"/>
            </w:tcBorders>
            <w:shd w:val="clear" w:color="auto" w:fill="auto"/>
            <w:vAlign w:val="center"/>
          </w:tcPr>
          <w:p w:rsidR="000050E7" w:rsidRPr="005B3969" w:rsidRDefault="00AB4FC8"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single" w:sz="4" w:space="0" w:color="auto"/>
              <w:left w:val="nil"/>
              <w:bottom w:val="nil"/>
              <w:right w:val="nil"/>
            </w:tcBorders>
            <w:shd w:val="clear" w:color="auto" w:fill="auto"/>
            <w:vAlign w:val="center"/>
          </w:tcPr>
          <w:p w:rsidR="000050E7" w:rsidRPr="005B3969" w:rsidRDefault="00AB4FC8"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67</w:t>
            </w:r>
          </w:p>
        </w:tc>
        <w:tc>
          <w:tcPr>
            <w:tcW w:w="524" w:type="dxa"/>
            <w:tcBorders>
              <w:top w:val="single" w:sz="4" w:space="0" w:color="auto"/>
              <w:left w:val="nil"/>
              <w:bottom w:val="nil"/>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DB7EE4">
        <w:trPr>
          <w:trHeight w:val="850"/>
          <w:jc w:val="center"/>
        </w:trPr>
        <w:tc>
          <w:tcPr>
            <w:tcW w:w="568" w:type="dxa"/>
            <w:vMerge/>
            <w:tcBorders>
              <w:top w:val="single" w:sz="4" w:space="0" w:color="auto"/>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992" w:type="dxa"/>
            <w:vMerge/>
            <w:tcBorders>
              <w:top w:val="nil"/>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1017" w:type="dxa"/>
            <w:tcBorders>
              <w:top w:val="nil"/>
              <w:left w:val="nil"/>
              <w:bottom w:val="single" w:sz="4" w:space="0" w:color="auto"/>
              <w:right w:val="nil"/>
            </w:tcBorders>
            <w:shd w:val="clear" w:color="auto" w:fill="auto"/>
            <w:vAlign w:val="center"/>
          </w:tcPr>
          <w:p w:rsidR="000050E7" w:rsidRPr="005B3969" w:rsidRDefault="00E5356D"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w:t>
            </w:r>
            <w:r w:rsidR="000050E7" w:rsidRPr="005B3969">
              <w:rPr>
                <w:rFonts w:ascii="Times New Roman" w:hAnsi="Times New Roman"/>
                <w:sz w:val="16"/>
                <w:szCs w:val="16"/>
              </w:rPr>
              <w:t>ersonal</w:t>
            </w:r>
          </w:p>
        </w:tc>
        <w:tc>
          <w:tcPr>
            <w:tcW w:w="524" w:type="dxa"/>
            <w:tcBorders>
              <w:top w:val="nil"/>
              <w:left w:val="nil"/>
              <w:bottom w:val="single" w:sz="4" w:space="0" w:color="auto"/>
              <w:right w:val="nil"/>
            </w:tcBorders>
            <w:shd w:val="clear" w:color="auto" w:fill="auto"/>
            <w:vAlign w:val="center"/>
          </w:tcPr>
          <w:p w:rsidR="000050E7" w:rsidRPr="005B3969" w:rsidRDefault="000050E7" w:rsidP="00AB4FC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r w:rsidR="00AB4FC8" w:rsidRPr="005B3969">
              <w:rPr>
                <w:rFonts w:ascii="Times New Roman" w:hAnsi="Times New Roman"/>
                <w:sz w:val="16"/>
                <w:szCs w:val="16"/>
              </w:rPr>
              <w:t>2</w:t>
            </w:r>
          </w:p>
        </w:tc>
        <w:tc>
          <w:tcPr>
            <w:tcW w:w="525" w:type="dxa"/>
            <w:tcBorders>
              <w:top w:val="nil"/>
              <w:left w:val="nil"/>
              <w:bottom w:val="single" w:sz="4" w:space="0" w:color="auto"/>
              <w:right w:val="nil"/>
            </w:tcBorders>
            <w:shd w:val="clear" w:color="auto" w:fill="auto"/>
            <w:vAlign w:val="center"/>
          </w:tcPr>
          <w:p w:rsidR="000050E7" w:rsidRPr="005B3969" w:rsidRDefault="00AB4FC8"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43</w:t>
            </w:r>
          </w:p>
        </w:tc>
        <w:tc>
          <w:tcPr>
            <w:tcW w:w="524" w:type="dxa"/>
            <w:tcBorders>
              <w:top w:val="nil"/>
              <w:left w:val="nil"/>
              <w:bottom w:val="single" w:sz="4" w:space="0" w:color="auto"/>
              <w:right w:val="nil"/>
            </w:tcBorders>
            <w:shd w:val="clear" w:color="auto" w:fill="auto"/>
            <w:vAlign w:val="center"/>
          </w:tcPr>
          <w:p w:rsidR="000050E7" w:rsidRPr="005B3969" w:rsidRDefault="00AB4FC8"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r w:rsidR="000050E7" w:rsidRPr="005B3969">
              <w:rPr>
                <w:rFonts w:ascii="Times New Roman" w:hAnsi="Times New Roman"/>
                <w:sz w:val="16"/>
                <w:szCs w:val="16"/>
              </w:rPr>
              <w:t>6</w:t>
            </w:r>
          </w:p>
        </w:tc>
        <w:tc>
          <w:tcPr>
            <w:tcW w:w="525" w:type="dxa"/>
            <w:tcBorders>
              <w:top w:val="nil"/>
              <w:left w:val="nil"/>
              <w:bottom w:val="single" w:sz="4" w:space="0" w:color="auto"/>
              <w:right w:val="nil"/>
            </w:tcBorders>
            <w:shd w:val="clear" w:color="auto" w:fill="auto"/>
            <w:vAlign w:val="center"/>
          </w:tcPr>
          <w:p w:rsidR="000050E7" w:rsidRPr="005B3969" w:rsidRDefault="00AB4FC8"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57</w:t>
            </w:r>
          </w:p>
        </w:tc>
        <w:tc>
          <w:tcPr>
            <w:tcW w:w="524" w:type="dxa"/>
            <w:tcBorders>
              <w:top w:val="nil"/>
              <w:left w:val="nil"/>
              <w:bottom w:val="single" w:sz="4" w:space="0" w:color="auto"/>
              <w:right w:val="nil"/>
            </w:tcBorders>
            <w:shd w:val="clear" w:color="auto" w:fill="auto"/>
            <w:vAlign w:val="center"/>
          </w:tcPr>
          <w:p w:rsidR="000050E7" w:rsidRPr="005B3969" w:rsidRDefault="00AB4FC8"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0050E7" w:rsidRPr="005B3969" w:rsidRDefault="00AB4FC8"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0050E7" w:rsidRPr="005B3969" w:rsidRDefault="00AB4FC8"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0050E7" w:rsidRPr="005B3969" w:rsidRDefault="00AB4FC8"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nil"/>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0050E7" w:rsidRPr="005B3969" w:rsidRDefault="000050E7"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0050E7" w:rsidRPr="005B3969" w:rsidRDefault="00FC0162" w:rsidP="000050E7">
      <w:pPr>
        <w:spacing w:after="0"/>
        <w:rPr>
          <w:rFonts w:ascii="Times New Roman" w:hAnsi="Times New Roman"/>
          <w:sz w:val="20"/>
          <w:szCs w:val="20"/>
        </w:rPr>
      </w:pPr>
      <w:r w:rsidRPr="005B3969">
        <w:rPr>
          <w:rFonts w:ascii="Times New Roman" w:hAnsi="Times New Roman"/>
          <w:b/>
          <w:sz w:val="20"/>
          <w:szCs w:val="20"/>
        </w:rPr>
        <w:t>Nota</w:t>
      </w:r>
      <w:r w:rsidRPr="005B3969">
        <w:rPr>
          <w:rFonts w:ascii="Times New Roman" w:hAnsi="Times New Roman"/>
          <w:sz w:val="20"/>
          <w:szCs w:val="20"/>
        </w:rPr>
        <w:t>: Cálculos del investigador</w:t>
      </w:r>
      <w:r w:rsidR="004F2D85" w:rsidRPr="005B3969">
        <w:rPr>
          <w:rFonts w:ascii="Times New Roman" w:hAnsi="Times New Roman"/>
          <w:sz w:val="20"/>
          <w:szCs w:val="20"/>
        </w:rPr>
        <w:t xml:space="preserve">, Aguilar </w:t>
      </w:r>
      <w:r w:rsidR="000050E7" w:rsidRPr="005B3969">
        <w:rPr>
          <w:rFonts w:ascii="Times New Roman" w:hAnsi="Times New Roman"/>
          <w:sz w:val="20"/>
          <w:szCs w:val="20"/>
        </w:rPr>
        <w:t>(</w:t>
      </w:r>
      <w:r w:rsidR="00B10C02" w:rsidRPr="005B3969">
        <w:rPr>
          <w:rFonts w:ascii="Times New Roman" w:hAnsi="Times New Roman"/>
          <w:sz w:val="20"/>
          <w:szCs w:val="20"/>
        </w:rPr>
        <w:t>2020</w:t>
      </w:r>
      <w:r w:rsidR="000050E7" w:rsidRPr="005B3969">
        <w:rPr>
          <w:rFonts w:ascii="Times New Roman" w:hAnsi="Times New Roman"/>
          <w:sz w:val="20"/>
          <w:szCs w:val="20"/>
        </w:rPr>
        <w:t>).</w:t>
      </w:r>
    </w:p>
    <w:p w:rsidR="000050E7" w:rsidRPr="005B3969" w:rsidRDefault="000050E7" w:rsidP="000050E7">
      <w:pPr>
        <w:spacing w:after="0" w:line="240" w:lineRule="auto"/>
        <w:jc w:val="center"/>
        <w:rPr>
          <w:rFonts w:ascii="Times New Roman" w:hAnsi="Times New Roman"/>
          <w:noProof/>
          <w:sz w:val="24"/>
          <w:szCs w:val="24"/>
          <w:lang w:eastAsia="es-VE"/>
        </w:rPr>
      </w:pPr>
    </w:p>
    <w:p w:rsidR="007566C4" w:rsidRPr="005B3969" w:rsidRDefault="007566C4" w:rsidP="000050E7">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33152" behindDoc="0" locked="0" layoutInCell="1" allowOverlap="1">
            <wp:simplePos x="0" y="0"/>
            <wp:positionH relativeFrom="column">
              <wp:posOffset>-341</wp:posOffset>
            </wp:positionH>
            <wp:positionV relativeFrom="paragraph">
              <wp:posOffset>2161</wp:posOffset>
            </wp:positionV>
            <wp:extent cx="5252085" cy="2724752"/>
            <wp:effectExtent l="0" t="0" r="5715" b="0"/>
            <wp:wrapNone/>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anchor>
        </w:drawing>
      </w:r>
    </w:p>
    <w:p w:rsidR="007566C4" w:rsidRPr="005B3969" w:rsidRDefault="007566C4" w:rsidP="000050E7">
      <w:pPr>
        <w:spacing w:after="0" w:line="240" w:lineRule="auto"/>
        <w:jc w:val="center"/>
        <w:rPr>
          <w:rFonts w:ascii="Times New Roman" w:hAnsi="Times New Roman"/>
          <w:noProof/>
          <w:sz w:val="24"/>
          <w:szCs w:val="24"/>
          <w:lang w:eastAsia="es-VE"/>
        </w:rPr>
      </w:pPr>
    </w:p>
    <w:p w:rsidR="007566C4" w:rsidRPr="005B3969" w:rsidRDefault="007566C4" w:rsidP="000050E7">
      <w:pPr>
        <w:spacing w:after="0" w:line="240" w:lineRule="auto"/>
        <w:jc w:val="center"/>
        <w:rPr>
          <w:rFonts w:ascii="Times New Roman" w:hAnsi="Times New Roman"/>
          <w:noProof/>
          <w:sz w:val="24"/>
          <w:szCs w:val="24"/>
          <w:lang w:eastAsia="es-VE"/>
        </w:rPr>
      </w:pPr>
    </w:p>
    <w:p w:rsidR="007566C4" w:rsidRPr="005B3969" w:rsidRDefault="007566C4" w:rsidP="000050E7">
      <w:pPr>
        <w:spacing w:after="0" w:line="240" w:lineRule="auto"/>
        <w:jc w:val="center"/>
        <w:rPr>
          <w:rFonts w:ascii="Times New Roman" w:hAnsi="Times New Roman"/>
          <w:noProof/>
          <w:sz w:val="24"/>
          <w:szCs w:val="24"/>
          <w:lang w:eastAsia="es-VE"/>
        </w:rPr>
      </w:pPr>
    </w:p>
    <w:p w:rsidR="007566C4" w:rsidRPr="005B3969" w:rsidRDefault="007566C4" w:rsidP="000050E7">
      <w:pPr>
        <w:spacing w:after="0" w:line="240" w:lineRule="auto"/>
        <w:jc w:val="center"/>
        <w:rPr>
          <w:rFonts w:ascii="Times New Roman" w:hAnsi="Times New Roman"/>
          <w:noProof/>
          <w:sz w:val="24"/>
          <w:szCs w:val="24"/>
          <w:lang w:eastAsia="es-VE"/>
        </w:rPr>
      </w:pPr>
    </w:p>
    <w:p w:rsidR="007566C4" w:rsidRPr="005B3969" w:rsidRDefault="007566C4" w:rsidP="000050E7">
      <w:pPr>
        <w:spacing w:after="0" w:line="240" w:lineRule="auto"/>
        <w:jc w:val="center"/>
        <w:rPr>
          <w:rFonts w:ascii="Times New Roman" w:hAnsi="Times New Roman"/>
          <w:noProof/>
          <w:sz w:val="24"/>
          <w:szCs w:val="24"/>
          <w:lang w:eastAsia="es-VE"/>
        </w:rPr>
      </w:pPr>
    </w:p>
    <w:p w:rsidR="007566C4" w:rsidRPr="005B3969" w:rsidRDefault="007566C4" w:rsidP="000050E7">
      <w:pPr>
        <w:spacing w:after="0" w:line="240" w:lineRule="auto"/>
        <w:jc w:val="center"/>
        <w:rPr>
          <w:rFonts w:ascii="Times New Roman" w:hAnsi="Times New Roman"/>
          <w:noProof/>
          <w:sz w:val="24"/>
          <w:szCs w:val="24"/>
          <w:lang w:eastAsia="es-VE"/>
        </w:rPr>
      </w:pPr>
    </w:p>
    <w:p w:rsidR="007566C4" w:rsidRPr="005B3969" w:rsidRDefault="007566C4" w:rsidP="000050E7">
      <w:pPr>
        <w:spacing w:after="0" w:line="240" w:lineRule="auto"/>
        <w:jc w:val="center"/>
        <w:rPr>
          <w:rFonts w:ascii="Times New Roman" w:hAnsi="Times New Roman"/>
          <w:noProof/>
          <w:sz w:val="24"/>
          <w:szCs w:val="24"/>
          <w:lang w:eastAsia="es-VE"/>
        </w:rPr>
      </w:pPr>
    </w:p>
    <w:p w:rsidR="007566C4" w:rsidRPr="005B3969" w:rsidRDefault="007566C4" w:rsidP="000050E7">
      <w:pPr>
        <w:spacing w:after="0" w:line="240" w:lineRule="auto"/>
        <w:jc w:val="center"/>
        <w:rPr>
          <w:rFonts w:ascii="Times New Roman" w:hAnsi="Times New Roman"/>
          <w:noProof/>
          <w:sz w:val="24"/>
          <w:szCs w:val="24"/>
          <w:lang w:eastAsia="es-VE"/>
        </w:rPr>
      </w:pPr>
    </w:p>
    <w:p w:rsidR="007566C4" w:rsidRPr="005B3969" w:rsidRDefault="007566C4" w:rsidP="000050E7">
      <w:pPr>
        <w:spacing w:after="0" w:line="240" w:lineRule="auto"/>
        <w:jc w:val="center"/>
        <w:rPr>
          <w:rFonts w:ascii="Times New Roman" w:hAnsi="Times New Roman"/>
          <w:noProof/>
          <w:sz w:val="24"/>
          <w:szCs w:val="24"/>
          <w:lang w:eastAsia="es-VE"/>
        </w:rPr>
      </w:pPr>
    </w:p>
    <w:p w:rsidR="007566C4" w:rsidRPr="005B3969" w:rsidRDefault="007566C4" w:rsidP="000050E7">
      <w:pPr>
        <w:spacing w:after="0" w:line="240" w:lineRule="auto"/>
        <w:jc w:val="center"/>
        <w:rPr>
          <w:rFonts w:ascii="Times New Roman" w:hAnsi="Times New Roman"/>
          <w:noProof/>
          <w:sz w:val="24"/>
          <w:szCs w:val="24"/>
          <w:lang w:eastAsia="es-VE"/>
        </w:rPr>
      </w:pPr>
    </w:p>
    <w:p w:rsidR="007566C4" w:rsidRPr="005B3969" w:rsidRDefault="007566C4" w:rsidP="000050E7">
      <w:pPr>
        <w:spacing w:after="0" w:line="240" w:lineRule="auto"/>
        <w:jc w:val="center"/>
        <w:rPr>
          <w:rFonts w:ascii="Times New Roman" w:hAnsi="Times New Roman"/>
          <w:noProof/>
          <w:sz w:val="24"/>
          <w:szCs w:val="24"/>
          <w:lang w:eastAsia="es-VE"/>
        </w:rPr>
      </w:pPr>
    </w:p>
    <w:p w:rsidR="007566C4" w:rsidRPr="005B3969" w:rsidRDefault="007566C4" w:rsidP="000050E7">
      <w:pPr>
        <w:spacing w:after="0" w:line="240" w:lineRule="auto"/>
        <w:jc w:val="center"/>
        <w:rPr>
          <w:rFonts w:ascii="Times New Roman" w:hAnsi="Times New Roman"/>
          <w:noProof/>
          <w:sz w:val="24"/>
          <w:szCs w:val="24"/>
          <w:lang w:eastAsia="es-VE"/>
        </w:rPr>
      </w:pPr>
    </w:p>
    <w:p w:rsidR="007566C4" w:rsidRPr="005B3969" w:rsidRDefault="007566C4" w:rsidP="000050E7">
      <w:pPr>
        <w:spacing w:after="0" w:line="240" w:lineRule="auto"/>
        <w:jc w:val="center"/>
        <w:rPr>
          <w:rFonts w:ascii="Times New Roman" w:hAnsi="Times New Roman"/>
          <w:noProof/>
          <w:sz w:val="24"/>
          <w:szCs w:val="24"/>
          <w:lang w:eastAsia="es-VE"/>
        </w:rPr>
      </w:pPr>
    </w:p>
    <w:p w:rsidR="00FC0162" w:rsidRPr="005B3969" w:rsidRDefault="00FC0162" w:rsidP="00532B3A">
      <w:pPr>
        <w:spacing w:after="0" w:line="240" w:lineRule="auto"/>
        <w:rPr>
          <w:rFonts w:ascii="Times New Roman" w:hAnsi="Times New Roman"/>
          <w:noProof/>
          <w:sz w:val="24"/>
          <w:szCs w:val="24"/>
          <w:lang w:eastAsia="es-VE"/>
        </w:rPr>
      </w:pPr>
    </w:p>
    <w:p w:rsidR="00724E57" w:rsidRPr="005B3969" w:rsidRDefault="00724E57" w:rsidP="00550B7C">
      <w:pPr>
        <w:tabs>
          <w:tab w:val="left" w:pos="5040"/>
          <w:tab w:val="left" w:pos="6000"/>
        </w:tabs>
        <w:spacing w:after="0" w:line="240" w:lineRule="auto"/>
        <w:jc w:val="both"/>
        <w:rPr>
          <w:rFonts w:ascii="Times New Roman" w:hAnsi="Times New Roman"/>
          <w:b/>
          <w:i/>
          <w:sz w:val="24"/>
          <w:szCs w:val="24"/>
        </w:rPr>
      </w:pPr>
      <w:r w:rsidRPr="005B3969">
        <w:rPr>
          <w:rFonts w:ascii="Times New Roman" w:hAnsi="Times New Roman"/>
          <w:b/>
          <w:i/>
          <w:sz w:val="24"/>
          <w:szCs w:val="24"/>
        </w:rPr>
        <w:t>____________________________________________________________________</w:t>
      </w:r>
    </w:p>
    <w:p w:rsidR="00550B7C" w:rsidRPr="005B3969" w:rsidRDefault="009E19F6" w:rsidP="00550B7C">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19</w:t>
      </w:r>
      <w:r w:rsidR="002958DD" w:rsidRPr="005B3969">
        <w:rPr>
          <w:rFonts w:ascii="Times New Roman" w:hAnsi="Times New Roman"/>
          <w:b/>
          <w:sz w:val="24"/>
          <w:szCs w:val="24"/>
        </w:rPr>
        <w:t>. Variable: Inteligencia Emocional. Dimensión: Habilidades Sociales. Indicador: Catalizador</w:t>
      </w:r>
      <w:r w:rsidR="00514F53" w:rsidRPr="005B3969">
        <w:rPr>
          <w:rFonts w:ascii="Times New Roman" w:hAnsi="Times New Roman"/>
          <w:b/>
          <w:sz w:val="24"/>
          <w:szCs w:val="24"/>
        </w:rPr>
        <w:t xml:space="preserve"> Emocional</w:t>
      </w:r>
      <w:r w:rsidR="002958DD" w:rsidRPr="005B3969">
        <w:rPr>
          <w:rFonts w:ascii="Times New Roman" w:hAnsi="Times New Roman"/>
          <w:b/>
          <w:sz w:val="24"/>
          <w:szCs w:val="24"/>
        </w:rPr>
        <w:t xml:space="preserve">. </w:t>
      </w:r>
    </w:p>
    <w:p w:rsidR="002958DD" w:rsidRPr="005B3969" w:rsidRDefault="002958DD" w:rsidP="002958DD">
      <w:pPr>
        <w:spacing w:after="0" w:line="240" w:lineRule="auto"/>
        <w:rPr>
          <w:rFonts w:ascii="Times New Roman" w:hAnsi="Times New Roman"/>
          <w:sz w:val="24"/>
          <w:szCs w:val="24"/>
        </w:rPr>
      </w:pPr>
    </w:p>
    <w:p w:rsidR="004F2D85" w:rsidRPr="005B3969" w:rsidRDefault="004F2D85" w:rsidP="002958DD">
      <w:pPr>
        <w:spacing w:after="0" w:line="240" w:lineRule="auto"/>
        <w:rPr>
          <w:rFonts w:ascii="Times New Roman" w:hAnsi="Times New Roman"/>
          <w:sz w:val="24"/>
          <w:szCs w:val="24"/>
        </w:rPr>
      </w:pPr>
    </w:p>
    <w:p w:rsidR="002958DD" w:rsidRPr="005B3969" w:rsidRDefault="005F7F55" w:rsidP="002958DD">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Pr="005B3969">
        <w:rPr>
          <w:rFonts w:ascii="Times New Roman" w:hAnsi="Times New Roman"/>
          <w:sz w:val="24"/>
          <w:szCs w:val="24"/>
        </w:rPr>
        <w:t>:</w:t>
      </w:r>
      <w:r w:rsidR="002958DD" w:rsidRPr="005B3969">
        <w:rPr>
          <w:rFonts w:ascii="Times New Roman" w:hAnsi="Times New Roman"/>
          <w:sz w:val="24"/>
          <w:szCs w:val="24"/>
        </w:rPr>
        <w:t xml:space="preserve"> De acuerdo a los resultados, se reflejó en el ítem 18 res</w:t>
      </w:r>
      <w:r w:rsidR="00500BC2" w:rsidRPr="005B3969">
        <w:rPr>
          <w:rFonts w:ascii="Times New Roman" w:hAnsi="Times New Roman"/>
          <w:sz w:val="24"/>
          <w:szCs w:val="24"/>
        </w:rPr>
        <w:t xml:space="preserve">pecto al indicador Catalizador, que el personal </w:t>
      </w:r>
      <w:r w:rsidR="002958DD" w:rsidRPr="005B3969">
        <w:rPr>
          <w:rFonts w:ascii="Times New Roman" w:hAnsi="Times New Roman"/>
          <w:sz w:val="24"/>
          <w:szCs w:val="24"/>
        </w:rPr>
        <w:t>directivo, un (33</w:t>
      </w:r>
      <w:r w:rsidR="00C159F5" w:rsidRPr="005B3969">
        <w:rPr>
          <w:rFonts w:ascii="Times New Roman" w:hAnsi="Times New Roman"/>
          <w:sz w:val="24"/>
          <w:szCs w:val="24"/>
        </w:rPr>
        <w:t>%) respondió</w:t>
      </w:r>
      <w:r w:rsidR="002958DD" w:rsidRPr="005B3969">
        <w:rPr>
          <w:rFonts w:ascii="Times New Roman" w:hAnsi="Times New Roman"/>
          <w:sz w:val="24"/>
          <w:szCs w:val="24"/>
        </w:rPr>
        <w:t xml:space="preserve"> Total Acuerdo </w:t>
      </w:r>
      <w:r w:rsidR="00500BC2" w:rsidRPr="005B3969">
        <w:rPr>
          <w:rFonts w:ascii="Times New Roman" w:hAnsi="Times New Roman"/>
          <w:sz w:val="24"/>
          <w:szCs w:val="24"/>
        </w:rPr>
        <w:t xml:space="preserve">en </w:t>
      </w:r>
      <w:r w:rsidR="002958DD" w:rsidRPr="005B3969">
        <w:rPr>
          <w:rFonts w:ascii="Times New Roman" w:hAnsi="Times New Roman"/>
          <w:sz w:val="24"/>
          <w:szCs w:val="24"/>
        </w:rPr>
        <w:t>contribuir como catalizador a controlar las emociones en el ambiente laboral, un (67%) respond</w:t>
      </w:r>
      <w:r w:rsidR="00500BC2" w:rsidRPr="005B3969">
        <w:rPr>
          <w:rFonts w:ascii="Times New Roman" w:hAnsi="Times New Roman"/>
          <w:sz w:val="24"/>
          <w:szCs w:val="24"/>
        </w:rPr>
        <w:t>ió</w:t>
      </w:r>
      <w:r w:rsidR="002958DD" w:rsidRPr="005B3969">
        <w:rPr>
          <w:rFonts w:ascii="Times New Roman" w:hAnsi="Times New Roman"/>
          <w:sz w:val="24"/>
          <w:szCs w:val="24"/>
        </w:rPr>
        <w:t xml:space="preserve"> De acuerdo, mientras que en el personal el (43%) respondió Total Acuerdo y un (57%) De Acuerdo.</w:t>
      </w:r>
    </w:p>
    <w:p w:rsidR="002958DD" w:rsidRPr="005B3969" w:rsidRDefault="002958DD" w:rsidP="002958DD">
      <w:pPr>
        <w:spacing w:after="0" w:line="360" w:lineRule="auto"/>
        <w:ind w:firstLine="567"/>
        <w:jc w:val="both"/>
        <w:rPr>
          <w:rFonts w:ascii="Times New Roman" w:hAnsi="Times New Roman"/>
          <w:sz w:val="24"/>
          <w:szCs w:val="24"/>
        </w:rPr>
      </w:pPr>
      <w:r w:rsidRPr="005B3969">
        <w:rPr>
          <w:rFonts w:ascii="Times New Roman" w:hAnsi="Times New Roman"/>
          <w:sz w:val="24"/>
          <w:szCs w:val="24"/>
        </w:rPr>
        <w:lastRenderedPageBreak/>
        <w:t xml:space="preserve">Los resultados, indican </w:t>
      </w:r>
      <w:r w:rsidR="00BC62F2" w:rsidRPr="005B3969">
        <w:rPr>
          <w:rFonts w:ascii="Times New Roman" w:hAnsi="Times New Roman"/>
          <w:sz w:val="24"/>
          <w:szCs w:val="24"/>
        </w:rPr>
        <w:t xml:space="preserve">un nivel alto de afectividad del indicador </w:t>
      </w:r>
      <w:r w:rsidRPr="005B3969">
        <w:rPr>
          <w:rFonts w:ascii="Times New Roman" w:hAnsi="Times New Roman"/>
          <w:sz w:val="24"/>
          <w:szCs w:val="24"/>
        </w:rPr>
        <w:t>en el</w:t>
      </w:r>
      <w:r w:rsidR="00500BC2" w:rsidRPr="005B3969">
        <w:rPr>
          <w:rFonts w:ascii="Times New Roman" w:hAnsi="Times New Roman"/>
          <w:sz w:val="24"/>
          <w:szCs w:val="24"/>
        </w:rPr>
        <w:t xml:space="preserve"> personal directivo</w:t>
      </w:r>
      <w:r w:rsidR="00BC62F2" w:rsidRPr="005B3969">
        <w:rPr>
          <w:rFonts w:ascii="Times New Roman" w:hAnsi="Times New Roman"/>
          <w:sz w:val="24"/>
          <w:szCs w:val="24"/>
        </w:rPr>
        <w:t xml:space="preserve">y los demás </w:t>
      </w:r>
      <w:r w:rsidRPr="005B3969">
        <w:rPr>
          <w:rFonts w:ascii="Times New Roman" w:hAnsi="Times New Roman"/>
          <w:sz w:val="24"/>
          <w:szCs w:val="24"/>
        </w:rPr>
        <w:t xml:space="preserve"> miembros</w:t>
      </w:r>
      <w:r w:rsidR="00BC62F2" w:rsidRPr="005B3969">
        <w:rPr>
          <w:rFonts w:ascii="Times New Roman" w:hAnsi="Times New Roman"/>
          <w:sz w:val="24"/>
          <w:szCs w:val="24"/>
        </w:rPr>
        <w:t xml:space="preserve"> de la institución, al señalar que </w:t>
      </w:r>
      <w:r w:rsidR="00500BC2" w:rsidRPr="005B3969">
        <w:rPr>
          <w:rFonts w:ascii="Times New Roman" w:hAnsi="Times New Roman"/>
          <w:sz w:val="24"/>
          <w:szCs w:val="24"/>
        </w:rPr>
        <w:t>la gerencia interviene</w:t>
      </w:r>
      <w:r w:rsidRPr="005B3969">
        <w:rPr>
          <w:rFonts w:ascii="Times New Roman" w:hAnsi="Times New Roman"/>
          <w:sz w:val="24"/>
          <w:szCs w:val="24"/>
        </w:rPr>
        <w:t xml:space="preserve"> como catalizador  para canalizar los conflictos, en situaciones que afecte al personal y sea percibido en el ambiente por actuaciones y conductas,  a causas de hechos  ocurridos dentro o fuera del contexto laboral. En lo que  se puede señalar a Goleman (1998) al esbozar que: “El Catalizador de cambios busca el reconocimiento de las necesidades de efectuar cambios y retirar obstáculos, desafiando el sistema en la búsqueda de ca</w:t>
      </w:r>
      <w:r w:rsidR="00FA1375" w:rsidRPr="005B3969">
        <w:rPr>
          <w:rFonts w:ascii="Times New Roman" w:hAnsi="Times New Roman"/>
          <w:sz w:val="24"/>
          <w:szCs w:val="24"/>
        </w:rPr>
        <w:t>mbios más favorables, sirviendo</w:t>
      </w:r>
      <w:r w:rsidRPr="005B3969">
        <w:rPr>
          <w:rFonts w:ascii="Times New Roman" w:hAnsi="Times New Roman"/>
          <w:sz w:val="24"/>
          <w:szCs w:val="24"/>
        </w:rPr>
        <w:t xml:space="preserve"> de modelo para otro” (</w:t>
      </w:r>
      <w:r w:rsidR="008A43D1" w:rsidRPr="005B3969">
        <w:rPr>
          <w:rFonts w:ascii="Times New Roman" w:hAnsi="Times New Roman"/>
          <w:sz w:val="24"/>
          <w:szCs w:val="24"/>
        </w:rPr>
        <w:t>p</w:t>
      </w:r>
      <w:r w:rsidRPr="005B3969">
        <w:rPr>
          <w:rFonts w:ascii="Times New Roman" w:hAnsi="Times New Roman"/>
          <w:sz w:val="24"/>
          <w:szCs w:val="24"/>
        </w:rPr>
        <w:t xml:space="preserve">.325) </w:t>
      </w:r>
    </w:p>
    <w:p w:rsidR="002958DD" w:rsidRPr="005B3969" w:rsidRDefault="002958DD" w:rsidP="002958DD">
      <w:pPr>
        <w:spacing w:after="0" w:line="360" w:lineRule="auto"/>
        <w:ind w:firstLine="567"/>
        <w:jc w:val="both"/>
        <w:rPr>
          <w:rFonts w:ascii="Times New Roman" w:hAnsi="Times New Roman"/>
          <w:sz w:val="24"/>
          <w:szCs w:val="24"/>
        </w:rPr>
      </w:pPr>
      <w:r w:rsidRPr="005B3969">
        <w:rPr>
          <w:rFonts w:ascii="Times New Roman" w:hAnsi="Times New Roman"/>
          <w:sz w:val="24"/>
          <w:szCs w:val="24"/>
        </w:rPr>
        <w:t>En este aspecto, el gerente educativo, en la facultad de sus habilidades y liderazgo debe actuar como catalizador para resolver los conflictos, situaciones que se present</w:t>
      </w:r>
      <w:r w:rsidR="00BC62F2" w:rsidRPr="005B3969">
        <w:rPr>
          <w:rFonts w:ascii="Times New Roman" w:hAnsi="Times New Roman"/>
          <w:sz w:val="24"/>
          <w:szCs w:val="24"/>
        </w:rPr>
        <w:t>a</w:t>
      </w:r>
      <w:r w:rsidRPr="005B3969">
        <w:rPr>
          <w:rFonts w:ascii="Times New Roman" w:hAnsi="Times New Roman"/>
          <w:sz w:val="24"/>
          <w:szCs w:val="24"/>
        </w:rPr>
        <w:t xml:space="preserve">n entre los miembros de  la institución, como orientador de procesos, </w:t>
      </w:r>
      <w:r w:rsidR="00BC62F2" w:rsidRPr="005B3969">
        <w:rPr>
          <w:rFonts w:ascii="Times New Roman" w:hAnsi="Times New Roman"/>
          <w:sz w:val="24"/>
          <w:szCs w:val="24"/>
        </w:rPr>
        <w:t>buscando</w:t>
      </w:r>
      <w:r w:rsidRPr="005B3969">
        <w:rPr>
          <w:rFonts w:ascii="Times New Roman" w:hAnsi="Times New Roman"/>
          <w:sz w:val="24"/>
          <w:szCs w:val="24"/>
        </w:rPr>
        <w:t xml:space="preserve"> la reflexión </w:t>
      </w:r>
      <w:r w:rsidR="00BC62F2" w:rsidRPr="005B3969">
        <w:rPr>
          <w:rFonts w:ascii="Times New Roman" w:hAnsi="Times New Roman"/>
          <w:sz w:val="24"/>
          <w:szCs w:val="24"/>
        </w:rPr>
        <w:t>para</w:t>
      </w:r>
      <w:r w:rsidRPr="005B3969">
        <w:rPr>
          <w:rFonts w:ascii="Times New Roman" w:hAnsi="Times New Roman"/>
          <w:sz w:val="24"/>
          <w:szCs w:val="24"/>
        </w:rPr>
        <w:t xml:space="preserve"> los cambios en actitudes positivas de pensamientos</w:t>
      </w:r>
      <w:r w:rsidR="00FA1375" w:rsidRPr="005B3969">
        <w:rPr>
          <w:rFonts w:ascii="Times New Roman" w:hAnsi="Times New Roman"/>
          <w:sz w:val="24"/>
          <w:szCs w:val="24"/>
        </w:rPr>
        <w:t>, palabras y acciones</w:t>
      </w:r>
      <w:r w:rsidRPr="005B3969">
        <w:rPr>
          <w:rFonts w:ascii="Times New Roman" w:hAnsi="Times New Roman"/>
          <w:sz w:val="24"/>
          <w:szCs w:val="24"/>
        </w:rPr>
        <w:t xml:space="preserve"> del personal, </w:t>
      </w:r>
      <w:r w:rsidR="00BC62F2" w:rsidRPr="005B3969">
        <w:rPr>
          <w:rFonts w:ascii="Times New Roman" w:hAnsi="Times New Roman"/>
          <w:sz w:val="24"/>
          <w:szCs w:val="24"/>
        </w:rPr>
        <w:t xml:space="preserve">estableciendo </w:t>
      </w:r>
      <w:r w:rsidRPr="005B3969">
        <w:rPr>
          <w:rFonts w:ascii="Times New Roman" w:hAnsi="Times New Roman"/>
          <w:sz w:val="24"/>
          <w:szCs w:val="24"/>
        </w:rPr>
        <w:t xml:space="preserve">el equilibrio de las </w:t>
      </w:r>
      <w:r w:rsidR="00BC62F2" w:rsidRPr="005B3969">
        <w:rPr>
          <w:rFonts w:ascii="Times New Roman" w:hAnsi="Times New Roman"/>
          <w:sz w:val="24"/>
          <w:szCs w:val="24"/>
        </w:rPr>
        <w:t xml:space="preserve">emociones personales </w:t>
      </w:r>
      <w:r w:rsidRPr="005B3969">
        <w:rPr>
          <w:rFonts w:ascii="Times New Roman" w:hAnsi="Times New Roman"/>
          <w:sz w:val="24"/>
          <w:szCs w:val="24"/>
        </w:rPr>
        <w:t>que beneficien la interacción social en la convivencia sa</w:t>
      </w:r>
      <w:r w:rsidR="00FA1375" w:rsidRPr="005B3969">
        <w:rPr>
          <w:rFonts w:ascii="Times New Roman" w:hAnsi="Times New Roman"/>
          <w:sz w:val="24"/>
          <w:szCs w:val="24"/>
        </w:rPr>
        <w:t xml:space="preserve">na </w:t>
      </w:r>
      <w:r w:rsidR="00BC62F2" w:rsidRPr="005B3969">
        <w:rPr>
          <w:rFonts w:ascii="Times New Roman" w:hAnsi="Times New Roman"/>
          <w:sz w:val="24"/>
          <w:szCs w:val="24"/>
        </w:rPr>
        <w:t>de la</w:t>
      </w:r>
      <w:r w:rsidR="00FA1375" w:rsidRPr="005B3969">
        <w:rPr>
          <w:rFonts w:ascii="Times New Roman" w:hAnsi="Times New Roman"/>
          <w:sz w:val="24"/>
          <w:szCs w:val="24"/>
        </w:rPr>
        <w:t xml:space="preserve"> organización educativa.</w:t>
      </w:r>
    </w:p>
    <w:p w:rsidR="00FA1375" w:rsidRPr="005B3969" w:rsidRDefault="00FA1375" w:rsidP="002958DD">
      <w:pPr>
        <w:spacing w:after="0" w:line="360" w:lineRule="auto"/>
        <w:ind w:firstLine="567"/>
        <w:jc w:val="both"/>
        <w:rPr>
          <w:rFonts w:ascii="Times New Roman" w:hAnsi="Times New Roman"/>
          <w:sz w:val="24"/>
          <w:szCs w:val="24"/>
        </w:rPr>
      </w:pPr>
    </w:p>
    <w:p w:rsidR="00FA1375" w:rsidRPr="005B3969" w:rsidRDefault="00FA1375" w:rsidP="002958DD">
      <w:pPr>
        <w:spacing w:after="0" w:line="360" w:lineRule="auto"/>
        <w:ind w:firstLine="567"/>
        <w:jc w:val="both"/>
        <w:rPr>
          <w:rFonts w:ascii="Times New Roman" w:hAnsi="Times New Roman"/>
          <w:sz w:val="24"/>
          <w:szCs w:val="24"/>
        </w:rPr>
      </w:pPr>
    </w:p>
    <w:p w:rsidR="002958DD" w:rsidRPr="005B3969" w:rsidRDefault="002958DD" w:rsidP="002958DD">
      <w:pPr>
        <w:spacing w:after="0" w:line="360" w:lineRule="auto"/>
        <w:rPr>
          <w:rFonts w:ascii="Times New Roman" w:hAnsi="Times New Roman"/>
          <w:b/>
          <w:sz w:val="24"/>
          <w:szCs w:val="24"/>
        </w:rPr>
        <w:sectPr w:rsidR="002958DD" w:rsidRPr="005B3969" w:rsidSect="00F0312F">
          <w:pgSz w:w="12240" w:h="15840" w:code="1"/>
          <w:pgMar w:top="1701" w:right="1701" w:bottom="1701" w:left="2268" w:header="851" w:footer="851" w:gutter="0"/>
          <w:cols w:space="720"/>
        </w:sectPr>
      </w:pPr>
    </w:p>
    <w:p w:rsidR="00832559" w:rsidRPr="005B3969" w:rsidRDefault="00832559" w:rsidP="00325792">
      <w:pPr>
        <w:spacing w:after="0" w:line="360" w:lineRule="auto"/>
        <w:rPr>
          <w:rFonts w:ascii="Times New Roman" w:hAnsi="Times New Roman"/>
          <w:b/>
          <w:sz w:val="24"/>
          <w:szCs w:val="24"/>
        </w:rPr>
      </w:pPr>
      <w:r w:rsidRPr="005B3969">
        <w:rPr>
          <w:rFonts w:ascii="Times New Roman" w:hAnsi="Times New Roman"/>
          <w:b/>
          <w:sz w:val="24"/>
          <w:szCs w:val="24"/>
        </w:rPr>
        <w:lastRenderedPageBreak/>
        <w:t>Cuadro 2</w:t>
      </w:r>
      <w:r w:rsidR="005F7F55" w:rsidRPr="005B3969">
        <w:rPr>
          <w:rFonts w:ascii="Times New Roman" w:hAnsi="Times New Roman"/>
          <w:b/>
          <w:sz w:val="24"/>
          <w:szCs w:val="24"/>
        </w:rPr>
        <w:t>4</w:t>
      </w:r>
    </w:p>
    <w:p w:rsidR="00832559" w:rsidRPr="005C1D52" w:rsidRDefault="005F7F55" w:rsidP="005C1D52">
      <w:pPr>
        <w:tabs>
          <w:tab w:val="left" w:pos="5670"/>
        </w:tabs>
        <w:spacing w:after="0" w:line="240" w:lineRule="auto"/>
        <w:jc w:val="both"/>
        <w:rPr>
          <w:rFonts w:ascii="Times New Roman" w:hAnsi="Times New Roman"/>
          <w:b/>
          <w:sz w:val="24"/>
          <w:szCs w:val="24"/>
        </w:rPr>
      </w:pPr>
      <w:r w:rsidRPr="005C1D52">
        <w:rPr>
          <w:rFonts w:ascii="Times New Roman" w:hAnsi="Times New Roman"/>
          <w:b/>
          <w:sz w:val="24"/>
          <w:szCs w:val="24"/>
        </w:rPr>
        <w:t>Variable: Inteligencia Emocional</w:t>
      </w:r>
      <w:r w:rsidR="005C1D52" w:rsidRPr="005C1D52">
        <w:rPr>
          <w:rFonts w:ascii="Times New Roman" w:hAnsi="Times New Roman"/>
          <w:b/>
          <w:sz w:val="24"/>
          <w:szCs w:val="24"/>
        </w:rPr>
        <w:t xml:space="preserve">. </w:t>
      </w:r>
      <w:r w:rsidR="00832559" w:rsidRPr="005C1D52">
        <w:rPr>
          <w:rFonts w:ascii="Times New Roman" w:hAnsi="Times New Roman"/>
          <w:b/>
          <w:sz w:val="24"/>
          <w:szCs w:val="24"/>
        </w:rPr>
        <w:t>Dimensión: Habilidades Sociales</w:t>
      </w:r>
      <w:r w:rsidR="005C1D52" w:rsidRPr="005C1D52">
        <w:rPr>
          <w:rFonts w:ascii="Times New Roman" w:hAnsi="Times New Roman"/>
          <w:b/>
          <w:sz w:val="24"/>
          <w:szCs w:val="24"/>
        </w:rPr>
        <w:t xml:space="preserve">. </w:t>
      </w:r>
      <w:r w:rsidR="00500BC2" w:rsidRPr="005C1D52">
        <w:rPr>
          <w:rFonts w:ascii="Times New Roman" w:hAnsi="Times New Roman"/>
          <w:b/>
          <w:sz w:val="24"/>
          <w:szCs w:val="24"/>
        </w:rPr>
        <w:t>Indicador: Trabajo en Equipo</w:t>
      </w:r>
      <w:r w:rsidR="005C1D52" w:rsidRPr="005C1D52">
        <w:rPr>
          <w:rFonts w:ascii="Times New Roman" w:hAnsi="Times New Roman"/>
          <w:b/>
          <w:sz w:val="24"/>
          <w:szCs w:val="24"/>
        </w:rPr>
        <w:t xml:space="preserve">. </w:t>
      </w:r>
      <w:r w:rsidR="00832559" w:rsidRPr="005C1D52">
        <w:rPr>
          <w:rFonts w:ascii="Times New Roman" w:hAnsi="Times New Roman"/>
          <w:b/>
          <w:sz w:val="24"/>
          <w:szCs w:val="24"/>
        </w:rPr>
        <w:t>Ítem1</w:t>
      </w:r>
      <w:r w:rsidR="00DD0E15" w:rsidRPr="005C1D52">
        <w:rPr>
          <w:rFonts w:ascii="Times New Roman" w:hAnsi="Times New Roman"/>
          <w:b/>
          <w:sz w:val="24"/>
          <w:szCs w:val="24"/>
        </w:rPr>
        <w:t>9</w:t>
      </w:r>
      <w:r w:rsidR="00E04306" w:rsidRPr="005C1D52">
        <w:rPr>
          <w:rFonts w:ascii="Times New Roman" w:hAnsi="Times New Roman"/>
          <w:b/>
          <w:sz w:val="24"/>
          <w:szCs w:val="24"/>
        </w:rPr>
        <w:t>:Visualiza como pertinente el trabajar en equipo para potenciar la misión institucional.</w:t>
      </w:r>
    </w:p>
    <w:p w:rsidR="00771BCF" w:rsidRPr="005B3969" w:rsidRDefault="00771BCF" w:rsidP="00771BCF">
      <w:pPr>
        <w:tabs>
          <w:tab w:val="left" w:pos="840"/>
        </w:tabs>
        <w:autoSpaceDE w:val="0"/>
        <w:autoSpaceDN w:val="0"/>
        <w:adjustRightInd w:val="0"/>
        <w:spacing w:after="0" w:line="240" w:lineRule="auto"/>
        <w:jc w:val="both"/>
        <w:rPr>
          <w:rFonts w:ascii="Times New Roman" w:hAnsi="Times New Roman"/>
          <w:sz w:val="24"/>
          <w:szCs w:val="24"/>
        </w:rPr>
      </w:pPr>
    </w:p>
    <w:p w:rsidR="00771BCF" w:rsidRPr="005B3969" w:rsidRDefault="00771BCF" w:rsidP="00771BCF">
      <w:pPr>
        <w:tabs>
          <w:tab w:val="left" w:pos="840"/>
        </w:tabs>
        <w:autoSpaceDE w:val="0"/>
        <w:autoSpaceDN w:val="0"/>
        <w:adjustRightInd w:val="0"/>
        <w:spacing w:after="0" w:line="240" w:lineRule="auto"/>
        <w:jc w:val="both"/>
        <w:rPr>
          <w:rFonts w:ascii="Times New Roman" w:hAnsi="Times New Roman"/>
          <w:sz w:val="24"/>
          <w:szCs w:val="24"/>
        </w:rPr>
      </w:pPr>
    </w:p>
    <w:tbl>
      <w:tblPr>
        <w:tblW w:w="8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473"/>
        <w:gridCol w:w="661"/>
        <w:gridCol w:w="1017"/>
        <w:gridCol w:w="524"/>
        <w:gridCol w:w="525"/>
        <w:gridCol w:w="524"/>
        <w:gridCol w:w="525"/>
        <w:gridCol w:w="524"/>
        <w:gridCol w:w="525"/>
        <w:gridCol w:w="524"/>
        <w:gridCol w:w="525"/>
        <w:gridCol w:w="524"/>
        <w:gridCol w:w="525"/>
        <w:gridCol w:w="383"/>
        <w:gridCol w:w="158"/>
        <w:gridCol w:w="309"/>
      </w:tblGrid>
      <w:tr w:rsidR="005B3969" w:rsidRPr="005B3969" w:rsidTr="008F78DE">
        <w:trPr>
          <w:gridAfter w:val="1"/>
          <w:wAfter w:w="309" w:type="dxa"/>
          <w:jc w:val="center"/>
        </w:trPr>
        <w:tc>
          <w:tcPr>
            <w:tcW w:w="1041" w:type="dxa"/>
            <w:gridSpan w:val="2"/>
            <w:tcBorders>
              <w:top w:val="nil"/>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b/>
                <w:sz w:val="16"/>
                <w:szCs w:val="16"/>
              </w:rPr>
            </w:pPr>
          </w:p>
        </w:tc>
        <w:tc>
          <w:tcPr>
            <w:tcW w:w="7464" w:type="dxa"/>
            <w:gridSpan w:val="14"/>
            <w:tcBorders>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8F78DE">
        <w:trPr>
          <w:jc w:val="center"/>
        </w:trPr>
        <w:tc>
          <w:tcPr>
            <w:tcW w:w="568" w:type="dxa"/>
            <w:vMerge w:val="restart"/>
            <w:tcBorders>
              <w:top w:val="nil"/>
              <w:left w:val="nil"/>
              <w:bottom w:val="nil"/>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1134" w:type="dxa"/>
            <w:gridSpan w:val="2"/>
            <w:vMerge w:val="restart"/>
            <w:tcBorders>
              <w:top w:val="nil"/>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7" w:type="dxa"/>
            <w:vMerge w:val="restart"/>
            <w:tcBorders>
              <w:top w:val="nil"/>
              <w:left w:val="nil"/>
              <w:bottom w:val="nil"/>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 Desacuerdo</w:t>
            </w:r>
          </w:p>
        </w:tc>
        <w:tc>
          <w:tcPr>
            <w:tcW w:w="1049" w:type="dxa"/>
            <w:gridSpan w:val="2"/>
            <w:tcBorders>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Desacuerdo</w:t>
            </w:r>
          </w:p>
        </w:tc>
        <w:tc>
          <w:tcPr>
            <w:tcW w:w="383" w:type="dxa"/>
            <w:vMerge w:val="restart"/>
            <w:tcBorders>
              <w:left w:val="nil"/>
              <w:bottom w:val="nil"/>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gridSpan w:val="2"/>
            <w:vMerge w:val="restart"/>
            <w:tcBorders>
              <w:left w:val="nil"/>
              <w:bottom w:val="nil"/>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8F78DE">
        <w:trPr>
          <w:jc w:val="center"/>
        </w:trPr>
        <w:tc>
          <w:tcPr>
            <w:tcW w:w="568" w:type="dxa"/>
            <w:vMerge/>
            <w:tcBorders>
              <w:top w:val="single" w:sz="4" w:space="0" w:color="auto"/>
              <w:left w:val="nil"/>
              <w:bottom w:val="nil"/>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b/>
                <w:sz w:val="16"/>
                <w:szCs w:val="16"/>
              </w:rPr>
            </w:pPr>
          </w:p>
        </w:tc>
        <w:tc>
          <w:tcPr>
            <w:tcW w:w="1134" w:type="dxa"/>
            <w:gridSpan w:val="2"/>
            <w:vMerge/>
            <w:tcBorders>
              <w:top w:val="single" w:sz="4" w:space="0" w:color="auto"/>
              <w:left w:val="nil"/>
              <w:bottom w:val="nil"/>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vMerge/>
            <w:tcBorders>
              <w:top w:val="single" w:sz="4" w:space="0" w:color="auto"/>
              <w:left w:val="nil"/>
              <w:bottom w:val="nil"/>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771BCF" w:rsidRPr="005B3969" w:rsidRDefault="00771BCF" w:rsidP="008F78DE">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nil"/>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gridSpan w:val="2"/>
            <w:vMerge/>
            <w:tcBorders>
              <w:top w:val="nil"/>
              <w:left w:val="nil"/>
              <w:bottom w:val="nil"/>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8F78DE">
        <w:trPr>
          <w:trHeight w:val="850"/>
          <w:jc w:val="center"/>
        </w:trPr>
        <w:tc>
          <w:tcPr>
            <w:tcW w:w="568" w:type="dxa"/>
            <w:vMerge w:val="restart"/>
            <w:tcBorders>
              <w:top w:val="nil"/>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19</w:t>
            </w:r>
          </w:p>
        </w:tc>
        <w:tc>
          <w:tcPr>
            <w:tcW w:w="1134" w:type="dxa"/>
            <w:gridSpan w:val="2"/>
            <w:vMerge w:val="restart"/>
            <w:tcBorders>
              <w:top w:val="nil"/>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4"/>
                <w:szCs w:val="14"/>
              </w:rPr>
            </w:pPr>
            <w:r w:rsidRPr="005B3969">
              <w:rPr>
                <w:rFonts w:ascii="Times New Roman" w:hAnsi="Times New Roman"/>
                <w:sz w:val="14"/>
                <w:szCs w:val="14"/>
              </w:rPr>
              <w:t xml:space="preserve">Trabajo </w:t>
            </w:r>
          </w:p>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4"/>
                <w:szCs w:val="14"/>
              </w:rPr>
            </w:pPr>
            <w:r w:rsidRPr="005B3969">
              <w:rPr>
                <w:rFonts w:ascii="Times New Roman" w:hAnsi="Times New Roman"/>
                <w:sz w:val="14"/>
                <w:szCs w:val="14"/>
              </w:rPr>
              <w:t>en Equipo</w:t>
            </w:r>
          </w:p>
        </w:tc>
        <w:tc>
          <w:tcPr>
            <w:tcW w:w="1017" w:type="dxa"/>
            <w:tcBorders>
              <w:top w:val="nil"/>
              <w:left w:val="nil"/>
              <w:bottom w:val="nil"/>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Directivos</w:t>
            </w:r>
          </w:p>
        </w:tc>
        <w:tc>
          <w:tcPr>
            <w:tcW w:w="524" w:type="dxa"/>
            <w:tcBorders>
              <w:top w:val="single" w:sz="4" w:space="0" w:color="auto"/>
              <w:left w:val="nil"/>
              <w:bottom w:val="nil"/>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p>
        </w:tc>
        <w:tc>
          <w:tcPr>
            <w:tcW w:w="525" w:type="dxa"/>
            <w:tcBorders>
              <w:top w:val="single" w:sz="4" w:space="0" w:color="auto"/>
              <w:left w:val="nil"/>
              <w:bottom w:val="nil"/>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33</w:t>
            </w:r>
          </w:p>
        </w:tc>
        <w:tc>
          <w:tcPr>
            <w:tcW w:w="524" w:type="dxa"/>
            <w:tcBorders>
              <w:top w:val="single" w:sz="4" w:space="0" w:color="auto"/>
              <w:left w:val="nil"/>
              <w:bottom w:val="nil"/>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single" w:sz="4" w:space="0" w:color="auto"/>
              <w:left w:val="nil"/>
              <w:bottom w:val="nil"/>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67</w:t>
            </w:r>
          </w:p>
        </w:tc>
        <w:tc>
          <w:tcPr>
            <w:tcW w:w="524" w:type="dxa"/>
            <w:tcBorders>
              <w:top w:val="single" w:sz="4" w:space="0" w:color="auto"/>
              <w:left w:val="nil"/>
              <w:bottom w:val="nil"/>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nil"/>
              <w:left w:val="nil"/>
              <w:bottom w:val="nil"/>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gridSpan w:val="2"/>
            <w:tcBorders>
              <w:top w:val="nil"/>
              <w:left w:val="nil"/>
              <w:bottom w:val="nil"/>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8F78DE">
        <w:trPr>
          <w:trHeight w:val="850"/>
          <w:jc w:val="center"/>
        </w:trPr>
        <w:tc>
          <w:tcPr>
            <w:tcW w:w="568" w:type="dxa"/>
            <w:vMerge/>
            <w:tcBorders>
              <w:top w:val="single" w:sz="4" w:space="0" w:color="auto"/>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p>
        </w:tc>
        <w:tc>
          <w:tcPr>
            <w:tcW w:w="1134" w:type="dxa"/>
            <w:gridSpan w:val="2"/>
            <w:vMerge/>
            <w:tcBorders>
              <w:top w:val="nil"/>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p>
        </w:tc>
        <w:tc>
          <w:tcPr>
            <w:tcW w:w="1017" w:type="dxa"/>
            <w:tcBorders>
              <w:top w:val="nil"/>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Personal</w:t>
            </w:r>
          </w:p>
        </w:tc>
        <w:tc>
          <w:tcPr>
            <w:tcW w:w="524" w:type="dxa"/>
            <w:tcBorders>
              <w:top w:val="nil"/>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w:t>
            </w:r>
          </w:p>
        </w:tc>
        <w:tc>
          <w:tcPr>
            <w:tcW w:w="525" w:type="dxa"/>
            <w:tcBorders>
              <w:top w:val="nil"/>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21</w:t>
            </w:r>
          </w:p>
        </w:tc>
        <w:tc>
          <w:tcPr>
            <w:tcW w:w="524" w:type="dxa"/>
            <w:tcBorders>
              <w:top w:val="nil"/>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9</w:t>
            </w:r>
          </w:p>
        </w:tc>
        <w:tc>
          <w:tcPr>
            <w:tcW w:w="525" w:type="dxa"/>
            <w:tcBorders>
              <w:top w:val="nil"/>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32</w:t>
            </w:r>
          </w:p>
        </w:tc>
        <w:tc>
          <w:tcPr>
            <w:tcW w:w="524" w:type="dxa"/>
            <w:tcBorders>
              <w:top w:val="nil"/>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8</w:t>
            </w:r>
          </w:p>
        </w:tc>
        <w:tc>
          <w:tcPr>
            <w:tcW w:w="525" w:type="dxa"/>
            <w:tcBorders>
              <w:top w:val="nil"/>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29</w:t>
            </w:r>
          </w:p>
        </w:tc>
        <w:tc>
          <w:tcPr>
            <w:tcW w:w="524" w:type="dxa"/>
            <w:tcBorders>
              <w:top w:val="nil"/>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w:t>
            </w:r>
          </w:p>
        </w:tc>
        <w:tc>
          <w:tcPr>
            <w:tcW w:w="525" w:type="dxa"/>
            <w:tcBorders>
              <w:top w:val="nil"/>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18</w:t>
            </w:r>
          </w:p>
        </w:tc>
        <w:tc>
          <w:tcPr>
            <w:tcW w:w="383" w:type="dxa"/>
            <w:tcBorders>
              <w:top w:val="nil"/>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gridSpan w:val="2"/>
            <w:tcBorders>
              <w:top w:val="nil"/>
              <w:left w:val="nil"/>
              <w:bottom w:val="single" w:sz="4" w:space="0" w:color="auto"/>
              <w:right w:val="nil"/>
            </w:tcBorders>
            <w:shd w:val="clear" w:color="auto" w:fill="auto"/>
            <w:vAlign w:val="center"/>
          </w:tcPr>
          <w:p w:rsidR="00771BCF" w:rsidRPr="005B3969" w:rsidRDefault="00771BCF" w:rsidP="008F78DE">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771BCF" w:rsidRPr="005B3969" w:rsidRDefault="00771BCF" w:rsidP="00771BCF">
      <w:pPr>
        <w:spacing w:after="0"/>
        <w:rPr>
          <w:rFonts w:ascii="Times New Roman" w:hAnsi="Times New Roman"/>
          <w:sz w:val="20"/>
          <w:szCs w:val="20"/>
        </w:rPr>
      </w:pPr>
      <w:r w:rsidRPr="005B3969">
        <w:rPr>
          <w:rFonts w:ascii="Times New Roman" w:hAnsi="Times New Roman"/>
          <w:b/>
          <w:sz w:val="20"/>
          <w:szCs w:val="20"/>
        </w:rPr>
        <w:t>Nota</w:t>
      </w:r>
      <w:r w:rsidRPr="005B3969">
        <w:rPr>
          <w:rFonts w:ascii="Times New Roman" w:hAnsi="Times New Roman"/>
          <w:sz w:val="20"/>
          <w:szCs w:val="20"/>
        </w:rPr>
        <w:t>: Cálculos del investigador, Aguilar (2020).</w:t>
      </w:r>
    </w:p>
    <w:p w:rsidR="00771BCF" w:rsidRPr="005B3969" w:rsidRDefault="00771BCF" w:rsidP="00771BCF">
      <w:pPr>
        <w:spacing w:after="0" w:line="240" w:lineRule="auto"/>
        <w:jc w:val="center"/>
        <w:rPr>
          <w:rFonts w:ascii="Times New Roman" w:hAnsi="Times New Roman"/>
          <w:noProof/>
          <w:sz w:val="24"/>
          <w:szCs w:val="24"/>
          <w:lang w:eastAsia="es-VE"/>
        </w:rPr>
      </w:pPr>
    </w:p>
    <w:p w:rsidR="00771BCF" w:rsidRPr="005B3969" w:rsidRDefault="00771BCF" w:rsidP="00771BCF">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54656" behindDoc="0" locked="0" layoutInCell="1" allowOverlap="1">
            <wp:simplePos x="0" y="0"/>
            <wp:positionH relativeFrom="column">
              <wp:posOffset>1758</wp:posOffset>
            </wp:positionH>
            <wp:positionV relativeFrom="paragraph">
              <wp:posOffset>1172</wp:posOffset>
            </wp:positionV>
            <wp:extent cx="5252085" cy="2724752"/>
            <wp:effectExtent l="0" t="0" r="5715" b="0"/>
            <wp:wrapNone/>
            <wp:docPr id="62" name="Gráfico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anchor>
        </w:drawing>
      </w:r>
    </w:p>
    <w:p w:rsidR="00771BCF" w:rsidRPr="005B3969" w:rsidRDefault="00771BCF" w:rsidP="00771BCF">
      <w:pPr>
        <w:spacing w:after="0" w:line="240" w:lineRule="auto"/>
        <w:jc w:val="center"/>
        <w:rPr>
          <w:rFonts w:ascii="Times New Roman" w:hAnsi="Times New Roman"/>
          <w:noProof/>
          <w:sz w:val="24"/>
          <w:szCs w:val="24"/>
          <w:lang w:eastAsia="es-VE"/>
        </w:rPr>
      </w:pPr>
    </w:p>
    <w:p w:rsidR="00771BCF" w:rsidRPr="005B3969" w:rsidRDefault="00771BCF" w:rsidP="00771BCF">
      <w:pPr>
        <w:spacing w:after="0" w:line="240" w:lineRule="auto"/>
        <w:jc w:val="center"/>
        <w:rPr>
          <w:rFonts w:ascii="Times New Roman" w:hAnsi="Times New Roman"/>
          <w:noProof/>
          <w:sz w:val="24"/>
          <w:szCs w:val="24"/>
          <w:lang w:eastAsia="es-VE"/>
        </w:rPr>
      </w:pPr>
    </w:p>
    <w:p w:rsidR="00771BCF" w:rsidRPr="005B3969" w:rsidRDefault="00771BCF" w:rsidP="00771BCF">
      <w:pPr>
        <w:spacing w:after="0" w:line="240" w:lineRule="auto"/>
        <w:jc w:val="center"/>
        <w:rPr>
          <w:rFonts w:ascii="Times New Roman" w:hAnsi="Times New Roman"/>
          <w:noProof/>
          <w:sz w:val="24"/>
          <w:szCs w:val="24"/>
          <w:lang w:eastAsia="es-VE"/>
        </w:rPr>
      </w:pPr>
    </w:p>
    <w:p w:rsidR="00771BCF" w:rsidRPr="005B3969" w:rsidRDefault="00771BCF" w:rsidP="00771BCF">
      <w:pPr>
        <w:spacing w:after="0" w:line="240" w:lineRule="auto"/>
        <w:jc w:val="center"/>
        <w:rPr>
          <w:rFonts w:ascii="Times New Roman" w:hAnsi="Times New Roman"/>
          <w:noProof/>
          <w:sz w:val="24"/>
          <w:szCs w:val="24"/>
          <w:lang w:eastAsia="es-VE"/>
        </w:rPr>
      </w:pPr>
    </w:p>
    <w:p w:rsidR="00771BCF" w:rsidRPr="005B3969" w:rsidRDefault="00771BCF" w:rsidP="00771BCF">
      <w:pPr>
        <w:spacing w:after="0" w:line="240" w:lineRule="auto"/>
        <w:jc w:val="center"/>
        <w:rPr>
          <w:rFonts w:ascii="Times New Roman" w:hAnsi="Times New Roman"/>
          <w:noProof/>
          <w:sz w:val="24"/>
          <w:szCs w:val="24"/>
          <w:lang w:eastAsia="es-VE"/>
        </w:rPr>
      </w:pPr>
    </w:p>
    <w:p w:rsidR="00771BCF" w:rsidRPr="005B3969" w:rsidRDefault="00771BCF" w:rsidP="00771BCF">
      <w:pPr>
        <w:spacing w:after="0" w:line="240" w:lineRule="auto"/>
        <w:jc w:val="center"/>
        <w:rPr>
          <w:rFonts w:ascii="Times New Roman" w:hAnsi="Times New Roman"/>
          <w:noProof/>
          <w:sz w:val="24"/>
          <w:szCs w:val="24"/>
          <w:lang w:eastAsia="es-VE"/>
        </w:rPr>
      </w:pPr>
    </w:p>
    <w:p w:rsidR="00771BCF" w:rsidRPr="005B3969" w:rsidRDefault="00771BCF" w:rsidP="00771BCF">
      <w:pPr>
        <w:spacing w:after="0" w:line="240" w:lineRule="auto"/>
        <w:jc w:val="center"/>
        <w:rPr>
          <w:rFonts w:ascii="Times New Roman" w:hAnsi="Times New Roman"/>
          <w:noProof/>
          <w:sz w:val="24"/>
          <w:szCs w:val="24"/>
          <w:lang w:eastAsia="es-VE"/>
        </w:rPr>
      </w:pPr>
    </w:p>
    <w:p w:rsidR="00771BCF" w:rsidRPr="005B3969" w:rsidRDefault="00771BCF" w:rsidP="00771BCF">
      <w:pPr>
        <w:spacing w:after="0" w:line="240" w:lineRule="auto"/>
        <w:jc w:val="center"/>
        <w:rPr>
          <w:rFonts w:ascii="Times New Roman" w:hAnsi="Times New Roman"/>
          <w:noProof/>
          <w:sz w:val="24"/>
          <w:szCs w:val="24"/>
          <w:lang w:eastAsia="es-VE"/>
        </w:rPr>
      </w:pPr>
    </w:p>
    <w:p w:rsidR="00771BCF" w:rsidRPr="005B3969" w:rsidRDefault="00771BCF" w:rsidP="00771BCF">
      <w:pPr>
        <w:spacing w:after="0" w:line="240" w:lineRule="auto"/>
        <w:jc w:val="center"/>
        <w:rPr>
          <w:rFonts w:ascii="Times New Roman" w:hAnsi="Times New Roman"/>
          <w:noProof/>
          <w:sz w:val="24"/>
          <w:szCs w:val="24"/>
          <w:lang w:eastAsia="es-VE"/>
        </w:rPr>
      </w:pPr>
    </w:p>
    <w:p w:rsidR="00771BCF" w:rsidRPr="005B3969" w:rsidRDefault="00771BCF" w:rsidP="00771BCF">
      <w:pPr>
        <w:spacing w:after="0" w:line="240" w:lineRule="auto"/>
        <w:jc w:val="center"/>
        <w:rPr>
          <w:rFonts w:ascii="Times New Roman" w:hAnsi="Times New Roman"/>
          <w:noProof/>
          <w:sz w:val="24"/>
          <w:szCs w:val="24"/>
          <w:lang w:eastAsia="es-VE"/>
        </w:rPr>
      </w:pPr>
    </w:p>
    <w:p w:rsidR="00771BCF" w:rsidRPr="005B3969" w:rsidRDefault="00771BCF" w:rsidP="00771BCF">
      <w:pPr>
        <w:spacing w:after="0" w:line="240" w:lineRule="auto"/>
        <w:jc w:val="center"/>
        <w:rPr>
          <w:rFonts w:ascii="Times New Roman" w:hAnsi="Times New Roman"/>
          <w:noProof/>
          <w:sz w:val="24"/>
          <w:szCs w:val="24"/>
          <w:lang w:eastAsia="es-VE"/>
        </w:rPr>
      </w:pPr>
    </w:p>
    <w:p w:rsidR="00771BCF" w:rsidRPr="005B3969" w:rsidRDefault="00771BCF" w:rsidP="00771BCF">
      <w:pPr>
        <w:spacing w:after="0" w:line="240" w:lineRule="auto"/>
        <w:jc w:val="center"/>
        <w:rPr>
          <w:rFonts w:ascii="Times New Roman" w:hAnsi="Times New Roman"/>
          <w:noProof/>
          <w:sz w:val="24"/>
          <w:szCs w:val="24"/>
          <w:lang w:eastAsia="es-VE"/>
        </w:rPr>
      </w:pPr>
    </w:p>
    <w:p w:rsidR="00771BCF" w:rsidRPr="005B3969" w:rsidRDefault="00771BCF" w:rsidP="00771BCF">
      <w:pPr>
        <w:spacing w:after="0" w:line="240" w:lineRule="auto"/>
        <w:jc w:val="center"/>
        <w:rPr>
          <w:rFonts w:ascii="Times New Roman" w:hAnsi="Times New Roman"/>
          <w:noProof/>
          <w:sz w:val="24"/>
          <w:szCs w:val="24"/>
          <w:lang w:eastAsia="es-VE"/>
        </w:rPr>
      </w:pPr>
    </w:p>
    <w:p w:rsidR="00771BCF" w:rsidRPr="005B3969" w:rsidRDefault="00771BCF" w:rsidP="00532B3A">
      <w:pPr>
        <w:spacing w:after="0" w:line="240" w:lineRule="auto"/>
        <w:rPr>
          <w:rFonts w:ascii="Times New Roman" w:hAnsi="Times New Roman"/>
          <w:noProof/>
          <w:sz w:val="24"/>
          <w:szCs w:val="24"/>
          <w:lang w:eastAsia="es-VE"/>
        </w:rPr>
      </w:pPr>
    </w:p>
    <w:p w:rsidR="00724E57" w:rsidRPr="005B3969" w:rsidRDefault="00724E57" w:rsidP="00724E57">
      <w:pPr>
        <w:spacing w:after="0" w:line="240" w:lineRule="auto"/>
        <w:jc w:val="both"/>
        <w:rPr>
          <w:rFonts w:ascii="Times New Roman" w:hAnsi="Times New Roman"/>
          <w:noProof/>
          <w:sz w:val="24"/>
          <w:szCs w:val="24"/>
          <w:lang w:eastAsia="es-VE"/>
        </w:rPr>
      </w:pPr>
      <w:r w:rsidRPr="005B3969">
        <w:rPr>
          <w:rFonts w:ascii="Times New Roman" w:hAnsi="Times New Roman"/>
          <w:noProof/>
          <w:sz w:val="24"/>
          <w:szCs w:val="24"/>
          <w:lang w:eastAsia="es-VE"/>
        </w:rPr>
        <w:t>__________________________________________________________________</w:t>
      </w:r>
    </w:p>
    <w:p w:rsidR="00550B7C" w:rsidRPr="005B3969" w:rsidRDefault="009E19F6" w:rsidP="00550B7C">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20</w:t>
      </w:r>
      <w:r w:rsidR="00FA1375" w:rsidRPr="005B3969">
        <w:rPr>
          <w:rFonts w:ascii="Times New Roman" w:hAnsi="Times New Roman"/>
          <w:b/>
          <w:sz w:val="24"/>
          <w:szCs w:val="24"/>
        </w:rPr>
        <w:t>.Variable: Inteligencia Emocional. Dimensión: Habilidades Sociales. Indicador: Trabajo en Equipo</w:t>
      </w:r>
      <w:r w:rsidR="00FA1375" w:rsidRPr="005B3969">
        <w:rPr>
          <w:rFonts w:ascii="Times New Roman" w:hAnsi="Times New Roman"/>
          <w:sz w:val="24"/>
          <w:szCs w:val="24"/>
        </w:rPr>
        <w:t xml:space="preserve">. </w:t>
      </w:r>
    </w:p>
    <w:p w:rsidR="00FA1375" w:rsidRDefault="00FA1375" w:rsidP="00FA1375">
      <w:pPr>
        <w:spacing w:after="0" w:line="240" w:lineRule="auto"/>
        <w:rPr>
          <w:rFonts w:ascii="Times New Roman" w:hAnsi="Times New Roman"/>
          <w:sz w:val="24"/>
          <w:szCs w:val="24"/>
        </w:rPr>
      </w:pPr>
    </w:p>
    <w:p w:rsidR="005C1D52" w:rsidRPr="005C1D52" w:rsidRDefault="005C1D52" w:rsidP="00FA1375">
      <w:pPr>
        <w:spacing w:after="0" w:line="240" w:lineRule="auto"/>
        <w:rPr>
          <w:rFonts w:ascii="Times New Roman" w:hAnsi="Times New Roman"/>
          <w:sz w:val="24"/>
          <w:szCs w:val="24"/>
        </w:rPr>
      </w:pPr>
    </w:p>
    <w:p w:rsidR="00E04306" w:rsidRPr="005B3969" w:rsidRDefault="005F7F55" w:rsidP="005C1D52">
      <w:pPr>
        <w:autoSpaceDE w:val="0"/>
        <w:autoSpaceDN w:val="0"/>
        <w:adjustRightInd w:val="0"/>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00FA1375" w:rsidRPr="005B3969">
        <w:rPr>
          <w:rFonts w:ascii="Times New Roman" w:hAnsi="Times New Roman"/>
          <w:sz w:val="24"/>
          <w:szCs w:val="24"/>
        </w:rPr>
        <w:t xml:space="preserve">: De acuerdo </w:t>
      </w:r>
      <w:r w:rsidR="00771BCF" w:rsidRPr="005B3969">
        <w:rPr>
          <w:rFonts w:ascii="Times New Roman" w:hAnsi="Times New Roman"/>
          <w:sz w:val="24"/>
          <w:szCs w:val="24"/>
        </w:rPr>
        <w:t>con</w:t>
      </w:r>
      <w:r w:rsidR="00FA1375" w:rsidRPr="005B3969">
        <w:rPr>
          <w:rFonts w:ascii="Times New Roman" w:hAnsi="Times New Roman"/>
          <w:sz w:val="24"/>
          <w:szCs w:val="24"/>
        </w:rPr>
        <w:t xml:space="preserve"> los resultados reflejados se determinó en el indicador del ítem 19 referido a Trabajo en Equipo, que el directivo en un treinta y tres por ciento (33%) manifestó Total Acuerdo </w:t>
      </w:r>
      <w:r w:rsidR="00771BCF" w:rsidRPr="005B3969">
        <w:rPr>
          <w:rFonts w:ascii="Times New Roman" w:hAnsi="Times New Roman"/>
          <w:sz w:val="24"/>
          <w:szCs w:val="24"/>
        </w:rPr>
        <w:t xml:space="preserve">y en un sesenta y siete por ciento (67%) De Acuerdo </w:t>
      </w:r>
      <w:r w:rsidR="00263559" w:rsidRPr="005B3969">
        <w:rPr>
          <w:rFonts w:ascii="Times New Roman" w:hAnsi="Times New Roman"/>
          <w:sz w:val="24"/>
          <w:szCs w:val="24"/>
        </w:rPr>
        <w:t xml:space="preserve">en que </w:t>
      </w:r>
      <w:r w:rsidR="00E04306" w:rsidRPr="005B3969">
        <w:rPr>
          <w:rFonts w:ascii="Times New Roman" w:hAnsi="Times New Roman"/>
          <w:sz w:val="24"/>
          <w:szCs w:val="24"/>
        </w:rPr>
        <w:t>visualiza como pertinente el trabajar en equipo para potenciar la misión institucional</w:t>
      </w:r>
      <w:r w:rsidR="00921AD9">
        <w:rPr>
          <w:rFonts w:ascii="Times New Roman" w:hAnsi="Times New Roman"/>
          <w:sz w:val="24"/>
          <w:szCs w:val="24"/>
        </w:rPr>
        <w:t>.</w:t>
      </w:r>
    </w:p>
    <w:p w:rsidR="00FA1375" w:rsidRPr="005B3969" w:rsidRDefault="00536586" w:rsidP="005C1D52">
      <w:pPr>
        <w:autoSpaceDE w:val="0"/>
        <w:autoSpaceDN w:val="0"/>
        <w:adjustRightInd w:val="0"/>
        <w:spacing w:after="0" w:line="360" w:lineRule="auto"/>
        <w:ind w:firstLine="567"/>
        <w:jc w:val="both"/>
        <w:rPr>
          <w:rFonts w:ascii="Times New Roman" w:hAnsi="Times New Roman"/>
          <w:sz w:val="24"/>
          <w:szCs w:val="24"/>
        </w:rPr>
      </w:pPr>
      <w:r w:rsidRPr="005B3969">
        <w:rPr>
          <w:rFonts w:ascii="Times New Roman" w:hAnsi="Times New Roman"/>
          <w:sz w:val="24"/>
          <w:szCs w:val="24"/>
        </w:rPr>
        <w:lastRenderedPageBreak/>
        <w:t>Mientras</w:t>
      </w:r>
      <w:r w:rsidR="00771BCF" w:rsidRPr="005B3969">
        <w:rPr>
          <w:rFonts w:ascii="Times New Roman" w:hAnsi="Times New Roman"/>
          <w:sz w:val="24"/>
          <w:szCs w:val="24"/>
        </w:rPr>
        <w:t xml:space="preserve"> que</w:t>
      </w:r>
      <w:r w:rsidRPr="005B3969">
        <w:rPr>
          <w:rFonts w:ascii="Times New Roman" w:hAnsi="Times New Roman"/>
          <w:sz w:val="24"/>
          <w:szCs w:val="24"/>
        </w:rPr>
        <w:t xml:space="preserve">, </w:t>
      </w:r>
      <w:r w:rsidR="00FA1375" w:rsidRPr="005B3969">
        <w:rPr>
          <w:rFonts w:ascii="Times New Roman" w:hAnsi="Times New Roman"/>
          <w:sz w:val="24"/>
          <w:szCs w:val="24"/>
        </w:rPr>
        <w:t xml:space="preserve">el </w:t>
      </w:r>
      <w:r w:rsidR="00E04306" w:rsidRPr="005B3969">
        <w:rPr>
          <w:rFonts w:ascii="Times New Roman" w:hAnsi="Times New Roman"/>
          <w:sz w:val="24"/>
          <w:szCs w:val="24"/>
        </w:rPr>
        <w:t xml:space="preserve">resto del </w:t>
      </w:r>
      <w:r w:rsidR="00FA1375" w:rsidRPr="005B3969">
        <w:rPr>
          <w:rFonts w:ascii="Times New Roman" w:hAnsi="Times New Roman"/>
          <w:sz w:val="24"/>
          <w:szCs w:val="24"/>
        </w:rPr>
        <w:t xml:space="preserve">personal de la institución </w:t>
      </w:r>
      <w:r w:rsidRPr="005B3969">
        <w:rPr>
          <w:rFonts w:ascii="Times New Roman" w:hAnsi="Times New Roman"/>
          <w:sz w:val="24"/>
          <w:szCs w:val="24"/>
        </w:rPr>
        <w:t xml:space="preserve">(docentes, administrativos y obreros), </w:t>
      </w:r>
      <w:r w:rsidR="00FA1375" w:rsidRPr="005B3969">
        <w:rPr>
          <w:rFonts w:ascii="Times New Roman" w:hAnsi="Times New Roman"/>
          <w:sz w:val="24"/>
          <w:szCs w:val="24"/>
        </w:rPr>
        <w:t xml:space="preserve">señaló un </w:t>
      </w:r>
      <w:r w:rsidR="00771BCF" w:rsidRPr="005B3969">
        <w:rPr>
          <w:rFonts w:ascii="Times New Roman" w:hAnsi="Times New Roman"/>
          <w:sz w:val="24"/>
          <w:szCs w:val="24"/>
        </w:rPr>
        <w:t>veintiuno por ciento (21%) Total Acuerdo, un trei</w:t>
      </w:r>
      <w:r w:rsidR="00FA1375" w:rsidRPr="005B3969">
        <w:rPr>
          <w:rFonts w:ascii="Times New Roman" w:hAnsi="Times New Roman"/>
          <w:sz w:val="24"/>
          <w:szCs w:val="24"/>
        </w:rPr>
        <w:t xml:space="preserve">nta y </w:t>
      </w:r>
      <w:r w:rsidR="00771BCF" w:rsidRPr="005B3969">
        <w:rPr>
          <w:rFonts w:ascii="Times New Roman" w:hAnsi="Times New Roman"/>
          <w:sz w:val="24"/>
          <w:szCs w:val="24"/>
        </w:rPr>
        <w:t>dos por ciento (32</w:t>
      </w:r>
      <w:r w:rsidR="00FA1375" w:rsidRPr="005B3969">
        <w:rPr>
          <w:rFonts w:ascii="Times New Roman" w:hAnsi="Times New Roman"/>
          <w:sz w:val="24"/>
          <w:szCs w:val="24"/>
        </w:rPr>
        <w:t>%)</w:t>
      </w:r>
      <w:r w:rsidR="00771BCF" w:rsidRPr="005B3969">
        <w:rPr>
          <w:rFonts w:ascii="Times New Roman" w:hAnsi="Times New Roman"/>
          <w:sz w:val="24"/>
          <w:szCs w:val="24"/>
        </w:rPr>
        <w:t>,</w:t>
      </w:r>
      <w:r w:rsidR="00FA1375" w:rsidRPr="005B3969">
        <w:rPr>
          <w:rFonts w:ascii="Times New Roman" w:hAnsi="Times New Roman"/>
          <w:sz w:val="24"/>
          <w:szCs w:val="24"/>
        </w:rPr>
        <w:t xml:space="preserve"> manifestó De Acuerdo. </w:t>
      </w:r>
      <w:r w:rsidR="00FA377B" w:rsidRPr="005B3969">
        <w:rPr>
          <w:rFonts w:ascii="Times New Roman" w:hAnsi="Times New Roman"/>
          <w:sz w:val="24"/>
          <w:szCs w:val="24"/>
        </w:rPr>
        <w:t>Asimismo, un veintinueve por ciento (29%) señaló estar En Desacuerdo y dieciocho por ciento (18%) en Total Desacuerdo, lo cual denota una mediana e</w:t>
      </w:r>
      <w:r w:rsidR="00263559" w:rsidRPr="005B3969">
        <w:rPr>
          <w:rFonts w:ascii="Times New Roman" w:hAnsi="Times New Roman"/>
          <w:sz w:val="24"/>
          <w:szCs w:val="24"/>
        </w:rPr>
        <w:t>fectividad del indicador</w:t>
      </w:r>
      <w:r w:rsidR="00FA377B" w:rsidRPr="005B3969">
        <w:rPr>
          <w:rFonts w:ascii="Times New Roman" w:hAnsi="Times New Roman"/>
          <w:sz w:val="24"/>
          <w:szCs w:val="24"/>
        </w:rPr>
        <w:t xml:space="preserve">que </w:t>
      </w:r>
      <w:r w:rsidR="00FA1375" w:rsidRPr="005B3969">
        <w:rPr>
          <w:rFonts w:ascii="Times New Roman" w:hAnsi="Times New Roman"/>
          <w:sz w:val="24"/>
          <w:szCs w:val="24"/>
        </w:rPr>
        <w:t xml:space="preserve">para </w:t>
      </w:r>
      <w:r w:rsidR="00263559" w:rsidRPr="005B3969">
        <w:rPr>
          <w:rFonts w:ascii="Times New Roman" w:hAnsi="Times New Roman"/>
          <w:sz w:val="24"/>
          <w:szCs w:val="24"/>
        </w:rPr>
        <w:t xml:space="preserve">el </w:t>
      </w:r>
      <w:r w:rsidR="00FA1375" w:rsidRPr="005B3969">
        <w:rPr>
          <w:rFonts w:ascii="Times New Roman" w:hAnsi="Times New Roman"/>
          <w:sz w:val="24"/>
          <w:szCs w:val="24"/>
        </w:rPr>
        <w:t>fortalecimiento de la institución en el cumplimiento de los objetivos propuestos a través de equipo</w:t>
      </w:r>
      <w:r w:rsidR="00E04306" w:rsidRPr="005B3969">
        <w:rPr>
          <w:rFonts w:ascii="Times New Roman" w:hAnsi="Times New Roman"/>
          <w:sz w:val="24"/>
          <w:szCs w:val="24"/>
        </w:rPr>
        <w:t>s de trabajo</w:t>
      </w:r>
      <w:r w:rsidR="00263559" w:rsidRPr="005B3969">
        <w:rPr>
          <w:rFonts w:ascii="Times New Roman" w:hAnsi="Times New Roman"/>
          <w:sz w:val="24"/>
          <w:szCs w:val="24"/>
        </w:rPr>
        <w:t xml:space="preserve"> efectivos</w:t>
      </w:r>
      <w:r w:rsidRPr="005B3969">
        <w:rPr>
          <w:rFonts w:ascii="Times New Roman" w:hAnsi="Times New Roman"/>
          <w:sz w:val="24"/>
          <w:szCs w:val="24"/>
        </w:rPr>
        <w:t xml:space="preserve"> para potenciar la misión institucional</w:t>
      </w:r>
      <w:r w:rsidR="00FA377B" w:rsidRPr="005B3969">
        <w:rPr>
          <w:rFonts w:ascii="Times New Roman" w:hAnsi="Times New Roman"/>
          <w:sz w:val="24"/>
          <w:szCs w:val="24"/>
        </w:rPr>
        <w:t>, debe</w:t>
      </w:r>
      <w:r w:rsidR="00962746" w:rsidRPr="005B3969">
        <w:rPr>
          <w:rFonts w:ascii="Times New Roman" w:hAnsi="Times New Roman"/>
          <w:sz w:val="24"/>
          <w:szCs w:val="24"/>
        </w:rPr>
        <w:t xml:space="preserve"> robustecerse</w:t>
      </w:r>
      <w:r w:rsidR="00FA377B" w:rsidRPr="005B3969">
        <w:rPr>
          <w:rFonts w:ascii="Times New Roman" w:hAnsi="Times New Roman"/>
          <w:sz w:val="24"/>
          <w:szCs w:val="24"/>
        </w:rPr>
        <w:t>.</w:t>
      </w:r>
    </w:p>
    <w:p w:rsidR="00427648" w:rsidRPr="005B3969" w:rsidRDefault="00536586" w:rsidP="00877D21">
      <w:pPr>
        <w:spacing w:after="0" w:line="360" w:lineRule="auto"/>
        <w:ind w:firstLine="567"/>
        <w:jc w:val="both"/>
        <w:rPr>
          <w:rFonts w:ascii="Times New Roman" w:hAnsi="Times New Roman"/>
          <w:sz w:val="24"/>
          <w:szCs w:val="24"/>
        </w:rPr>
      </w:pPr>
      <w:r w:rsidRPr="005B3969">
        <w:rPr>
          <w:rFonts w:ascii="Times New Roman" w:hAnsi="Times New Roman"/>
          <w:sz w:val="24"/>
          <w:szCs w:val="24"/>
        </w:rPr>
        <w:t>En</w:t>
      </w:r>
      <w:r w:rsidR="002413D7" w:rsidRPr="005B3969">
        <w:rPr>
          <w:rFonts w:ascii="Times New Roman" w:hAnsi="Times New Roman"/>
          <w:sz w:val="24"/>
          <w:szCs w:val="24"/>
        </w:rPr>
        <w:t xml:space="preserve"> consecuencia</w:t>
      </w:r>
      <w:r w:rsidR="007F0FC9" w:rsidRPr="005B3969">
        <w:rPr>
          <w:rFonts w:ascii="Times New Roman" w:hAnsi="Times New Roman"/>
          <w:sz w:val="24"/>
          <w:szCs w:val="24"/>
        </w:rPr>
        <w:t xml:space="preserve">, </w:t>
      </w:r>
      <w:r w:rsidR="00427648" w:rsidRPr="005B3969">
        <w:rPr>
          <w:rFonts w:ascii="Times New Roman" w:hAnsi="Times New Roman"/>
          <w:sz w:val="24"/>
          <w:szCs w:val="24"/>
        </w:rPr>
        <w:t>e</w:t>
      </w:r>
      <w:r w:rsidRPr="005B3969">
        <w:rPr>
          <w:rFonts w:ascii="Times New Roman" w:hAnsi="Times New Roman"/>
          <w:sz w:val="24"/>
          <w:szCs w:val="24"/>
        </w:rPr>
        <w:t>l</w:t>
      </w:r>
      <w:r w:rsidR="00427648" w:rsidRPr="005B3969">
        <w:rPr>
          <w:rFonts w:ascii="Times New Roman" w:hAnsi="Times New Roman"/>
          <w:sz w:val="24"/>
          <w:szCs w:val="24"/>
        </w:rPr>
        <w:t xml:space="preserve"> indicador </w:t>
      </w:r>
      <w:r w:rsidR="00FA377B" w:rsidRPr="005B3969">
        <w:rPr>
          <w:rFonts w:ascii="Times New Roman" w:hAnsi="Times New Roman"/>
          <w:sz w:val="24"/>
          <w:szCs w:val="24"/>
        </w:rPr>
        <w:t xml:space="preserve">amerita </w:t>
      </w:r>
      <w:r w:rsidR="00962746" w:rsidRPr="005B3969">
        <w:rPr>
          <w:rFonts w:ascii="Times New Roman" w:hAnsi="Times New Roman"/>
          <w:sz w:val="24"/>
          <w:szCs w:val="24"/>
        </w:rPr>
        <w:t xml:space="preserve">alcanzar </w:t>
      </w:r>
      <w:r w:rsidR="00FA377B" w:rsidRPr="005B3969">
        <w:rPr>
          <w:rFonts w:ascii="Times New Roman" w:hAnsi="Times New Roman"/>
          <w:sz w:val="24"/>
          <w:szCs w:val="24"/>
        </w:rPr>
        <w:t xml:space="preserve">estar fortalecido, potenciado y robustecido para que </w:t>
      </w:r>
      <w:r w:rsidR="007F0FC9" w:rsidRPr="005B3969">
        <w:rPr>
          <w:rFonts w:ascii="Times New Roman" w:hAnsi="Times New Roman"/>
          <w:sz w:val="24"/>
          <w:szCs w:val="24"/>
        </w:rPr>
        <w:t>se insert</w:t>
      </w:r>
      <w:r w:rsidR="00FA377B" w:rsidRPr="005B3969">
        <w:rPr>
          <w:rFonts w:ascii="Times New Roman" w:hAnsi="Times New Roman"/>
          <w:sz w:val="24"/>
          <w:szCs w:val="24"/>
        </w:rPr>
        <w:t>e</w:t>
      </w:r>
      <w:r w:rsidR="00427648" w:rsidRPr="005B3969">
        <w:rPr>
          <w:rFonts w:ascii="Times New Roman" w:hAnsi="Times New Roman"/>
          <w:sz w:val="24"/>
          <w:szCs w:val="24"/>
        </w:rPr>
        <w:t xml:space="preserve">en </w:t>
      </w:r>
      <w:r w:rsidR="007F0FC9" w:rsidRPr="005B3969">
        <w:rPr>
          <w:rFonts w:ascii="Times New Roman" w:hAnsi="Times New Roman"/>
          <w:sz w:val="24"/>
          <w:szCs w:val="24"/>
        </w:rPr>
        <w:t>lo que señala Puchol (2010)</w:t>
      </w:r>
      <w:r w:rsidR="00427648" w:rsidRPr="005B3969">
        <w:rPr>
          <w:rFonts w:ascii="Times New Roman" w:hAnsi="Times New Roman"/>
          <w:sz w:val="24"/>
          <w:szCs w:val="24"/>
        </w:rPr>
        <w:t xml:space="preserve">, respecto a que: </w:t>
      </w:r>
    </w:p>
    <w:p w:rsidR="005C1D52" w:rsidRDefault="005C1D52" w:rsidP="005C1D52">
      <w:pPr>
        <w:spacing w:after="0" w:line="240" w:lineRule="auto"/>
        <w:ind w:left="624" w:right="567"/>
        <w:jc w:val="both"/>
        <w:rPr>
          <w:rFonts w:ascii="Times New Roman" w:hAnsi="Times New Roman"/>
          <w:sz w:val="24"/>
          <w:szCs w:val="24"/>
        </w:rPr>
      </w:pPr>
    </w:p>
    <w:p w:rsidR="005C1D52" w:rsidRDefault="005C1D52" w:rsidP="005C1D52">
      <w:pPr>
        <w:spacing w:after="0" w:line="240" w:lineRule="auto"/>
        <w:ind w:left="624" w:right="567"/>
        <w:jc w:val="both"/>
        <w:rPr>
          <w:rFonts w:ascii="Times New Roman" w:hAnsi="Times New Roman"/>
          <w:sz w:val="24"/>
          <w:szCs w:val="24"/>
        </w:rPr>
      </w:pPr>
    </w:p>
    <w:p w:rsidR="00FA1375" w:rsidRDefault="007F0FC9" w:rsidP="005C1D52">
      <w:pPr>
        <w:spacing w:after="0" w:line="240" w:lineRule="auto"/>
        <w:ind w:left="624" w:right="567"/>
        <w:jc w:val="both"/>
        <w:rPr>
          <w:rFonts w:ascii="Times New Roman" w:hAnsi="Times New Roman"/>
          <w:sz w:val="24"/>
          <w:szCs w:val="24"/>
        </w:rPr>
      </w:pPr>
      <w:r w:rsidRPr="005B3969">
        <w:rPr>
          <w:rFonts w:ascii="Times New Roman" w:hAnsi="Times New Roman"/>
          <w:sz w:val="24"/>
          <w:szCs w:val="24"/>
        </w:rPr>
        <w:t>Un equipo de trabajo es un</w:t>
      </w:r>
      <w:r w:rsidR="00FA1375" w:rsidRPr="005B3969">
        <w:rPr>
          <w:rFonts w:ascii="Times New Roman" w:hAnsi="Times New Roman"/>
          <w:sz w:val="24"/>
          <w:szCs w:val="24"/>
        </w:rPr>
        <w:t>conjunto de personas que, coordinados por una de ellos, trabajan con apoyo mutuo para lograr un objetivo común, la mayoría de los llamados equipos gerenciales no son grupos en absoluto, sino conjunto de relaciones individuales con el jefe, en los que cada individuo</w:t>
      </w:r>
      <w:r w:rsidR="00962746" w:rsidRPr="005B3969">
        <w:rPr>
          <w:rFonts w:ascii="Times New Roman" w:hAnsi="Times New Roman"/>
          <w:sz w:val="24"/>
          <w:szCs w:val="24"/>
        </w:rPr>
        <w:t xml:space="preserve"> está compitiendo con los demás</w:t>
      </w:r>
      <w:r w:rsidR="00FA1375" w:rsidRPr="005B3969">
        <w:rPr>
          <w:rFonts w:ascii="Times New Roman" w:hAnsi="Times New Roman"/>
          <w:sz w:val="24"/>
          <w:szCs w:val="24"/>
        </w:rPr>
        <w:t xml:space="preserve"> por el poder, el prestigio, el reconoc</w:t>
      </w:r>
      <w:r w:rsidR="00427648" w:rsidRPr="005B3969">
        <w:rPr>
          <w:rFonts w:ascii="Times New Roman" w:hAnsi="Times New Roman"/>
          <w:sz w:val="24"/>
          <w:szCs w:val="24"/>
        </w:rPr>
        <w:t>imiento y la autonomía personal.</w:t>
      </w:r>
      <w:r w:rsidR="00962746" w:rsidRPr="005B3969">
        <w:rPr>
          <w:rFonts w:ascii="Times New Roman" w:hAnsi="Times New Roman"/>
          <w:sz w:val="24"/>
          <w:szCs w:val="24"/>
        </w:rPr>
        <w:t xml:space="preserve"> (p.</w:t>
      </w:r>
      <w:r w:rsidR="00FA1375" w:rsidRPr="005B3969">
        <w:rPr>
          <w:rFonts w:ascii="Times New Roman" w:hAnsi="Times New Roman"/>
          <w:sz w:val="24"/>
          <w:szCs w:val="24"/>
        </w:rPr>
        <w:t>548).</w:t>
      </w:r>
    </w:p>
    <w:p w:rsidR="005C1D52" w:rsidRDefault="005C1D52" w:rsidP="005C1D52">
      <w:pPr>
        <w:spacing w:after="0" w:line="240" w:lineRule="auto"/>
        <w:ind w:left="624" w:right="567"/>
        <w:jc w:val="both"/>
        <w:rPr>
          <w:rFonts w:ascii="Times New Roman" w:hAnsi="Times New Roman"/>
          <w:sz w:val="24"/>
          <w:szCs w:val="24"/>
        </w:rPr>
      </w:pPr>
    </w:p>
    <w:p w:rsidR="005C1D52" w:rsidRPr="005B3969" w:rsidRDefault="005C1D52" w:rsidP="005C1D52">
      <w:pPr>
        <w:spacing w:after="0" w:line="240" w:lineRule="auto"/>
        <w:ind w:left="624" w:right="567"/>
        <w:jc w:val="both"/>
        <w:rPr>
          <w:rFonts w:ascii="Times New Roman" w:hAnsi="Times New Roman"/>
          <w:sz w:val="24"/>
          <w:szCs w:val="24"/>
        </w:rPr>
      </w:pPr>
    </w:p>
    <w:p w:rsidR="00FA1375" w:rsidRPr="005B3969" w:rsidRDefault="00FA1375" w:rsidP="00FA1375">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En este sentido, el gerente educativo como agente de cambio, </w:t>
      </w:r>
      <w:r w:rsidR="00182EE0" w:rsidRPr="005B3969">
        <w:rPr>
          <w:rFonts w:ascii="Times New Roman" w:hAnsi="Times New Roman"/>
          <w:sz w:val="24"/>
          <w:szCs w:val="24"/>
        </w:rPr>
        <w:t xml:space="preserve">en aprovechamiento </w:t>
      </w:r>
      <w:r w:rsidRPr="005B3969">
        <w:rPr>
          <w:rFonts w:ascii="Times New Roman" w:hAnsi="Times New Roman"/>
          <w:sz w:val="24"/>
          <w:szCs w:val="24"/>
        </w:rPr>
        <w:t xml:space="preserve">de la disposición del trabajo en equipo en el personal, </w:t>
      </w:r>
      <w:r w:rsidR="00E04306" w:rsidRPr="005B3969">
        <w:rPr>
          <w:rFonts w:ascii="Times New Roman" w:hAnsi="Times New Roman"/>
          <w:sz w:val="24"/>
          <w:szCs w:val="24"/>
        </w:rPr>
        <w:t xml:space="preserve">debe </w:t>
      </w:r>
      <w:r w:rsidRPr="005B3969">
        <w:rPr>
          <w:rFonts w:ascii="Times New Roman" w:hAnsi="Times New Roman"/>
          <w:sz w:val="24"/>
          <w:szCs w:val="24"/>
        </w:rPr>
        <w:t>seguir impulsando los retos de modo que a través del esfuerzo mancomunado, los propósitos se materialicen c</w:t>
      </w:r>
      <w:r w:rsidR="00962746" w:rsidRPr="005B3969">
        <w:rPr>
          <w:rFonts w:ascii="Times New Roman" w:hAnsi="Times New Roman"/>
          <w:sz w:val="24"/>
          <w:szCs w:val="24"/>
        </w:rPr>
        <w:t xml:space="preserve">on el apoyo mutuo, comunicación asertiva y </w:t>
      </w:r>
      <w:r w:rsidRPr="005B3969">
        <w:rPr>
          <w:rFonts w:ascii="Times New Roman" w:hAnsi="Times New Roman"/>
          <w:sz w:val="24"/>
          <w:szCs w:val="24"/>
        </w:rPr>
        <w:t xml:space="preserve">compromiso, desarrollando </w:t>
      </w:r>
      <w:r w:rsidR="00182EE0" w:rsidRPr="005B3969">
        <w:rPr>
          <w:rFonts w:ascii="Times New Roman" w:hAnsi="Times New Roman"/>
          <w:sz w:val="24"/>
          <w:szCs w:val="24"/>
        </w:rPr>
        <w:t>la buena</w:t>
      </w:r>
      <w:r w:rsidRPr="005B3969">
        <w:rPr>
          <w:rFonts w:ascii="Times New Roman" w:hAnsi="Times New Roman"/>
          <w:sz w:val="24"/>
          <w:szCs w:val="24"/>
        </w:rPr>
        <w:t xml:space="preserve"> convivencia, utilizando la influencia de la inteligencia emocional en beneficio de</w:t>
      </w:r>
      <w:r w:rsidR="00E04306" w:rsidRPr="005B3969">
        <w:rPr>
          <w:rFonts w:ascii="Times New Roman" w:hAnsi="Times New Roman"/>
          <w:sz w:val="24"/>
          <w:szCs w:val="24"/>
        </w:rPr>
        <w:t xml:space="preserve">l cumplimiento de la misión de </w:t>
      </w:r>
      <w:r w:rsidRPr="005B3969">
        <w:rPr>
          <w:rFonts w:ascii="Times New Roman" w:hAnsi="Times New Roman"/>
          <w:sz w:val="24"/>
          <w:szCs w:val="24"/>
        </w:rPr>
        <w:t xml:space="preserve"> la organización educativa.</w:t>
      </w:r>
    </w:p>
    <w:p w:rsidR="00325792" w:rsidRPr="005B3969" w:rsidRDefault="00325792" w:rsidP="00325792">
      <w:pPr>
        <w:spacing w:after="0" w:line="360" w:lineRule="auto"/>
        <w:ind w:firstLine="567"/>
        <w:jc w:val="both"/>
        <w:rPr>
          <w:rFonts w:ascii="Times New Roman" w:hAnsi="Times New Roman"/>
          <w:sz w:val="24"/>
          <w:szCs w:val="24"/>
        </w:rPr>
      </w:pPr>
    </w:p>
    <w:p w:rsidR="00832559" w:rsidRPr="005B3969" w:rsidRDefault="00832559" w:rsidP="00832559">
      <w:pPr>
        <w:spacing w:after="0" w:line="240" w:lineRule="auto"/>
        <w:jc w:val="center"/>
        <w:rPr>
          <w:rFonts w:ascii="Times New Roman" w:hAnsi="Times New Roman"/>
          <w:sz w:val="24"/>
          <w:szCs w:val="24"/>
        </w:rPr>
        <w:sectPr w:rsidR="00832559" w:rsidRPr="005B3969" w:rsidSect="00F0312F">
          <w:pgSz w:w="12240" w:h="15840" w:code="1"/>
          <w:pgMar w:top="1701" w:right="1701" w:bottom="1701" w:left="2268" w:header="851" w:footer="851" w:gutter="0"/>
          <w:cols w:space="720"/>
        </w:sectPr>
      </w:pPr>
    </w:p>
    <w:p w:rsidR="00832559" w:rsidRPr="005B3969" w:rsidRDefault="00832559" w:rsidP="00325792">
      <w:pPr>
        <w:spacing w:after="0" w:line="360" w:lineRule="auto"/>
        <w:rPr>
          <w:rFonts w:ascii="Times New Roman" w:hAnsi="Times New Roman"/>
          <w:b/>
          <w:sz w:val="24"/>
          <w:szCs w:val="24"/>
        </w:rPr>
      </w:pPr>
      <w:r w:rsidRPr="005B3969">
        <w:rPr>
          <w:rFonts w:ascii="Times New Roman" w:hAnsi="Times New Roman"/>
          <w:b/>
          <w:sz w:val="24"/>
          <w:szCs w:val="24"/>
        </w:rPr>
        <w:lastRenderedPageBreak/>
        <w:t>Cuadro 2</w:t>
      </w:r>
      <w:r w:rsidR="00877D21" w:rsidRPr="005B3969">
        <w:rPr>
          <w:rFonts w:ascii="Times New Roman" w:hAnsi="Times New Roman"/>
          <w:b/>
          <w:sz w:val="24"/>
          <w:szCs w:val="24"/>
        </w:rPr>
        <w:t>5</w:t>
      </w:r>
    </w:p>
    <w:p w:rsidR="00832559" w:rsidRPr="005C1D52" w:rsidRDefault="00AF7C82" w:rsidP="005C1D52">
      <w:pPr>
        <w:spacing w:after="0" w:line="240" w:lineRule="auto"/>
        <w:jc w:val="both"/>
        <w:rPr>
          <w:rFonts w:ascii="Times New Roman" w:hAnsi="Times New Roman"/>
          <w:b/>
          <w:sz w:val="24"/>
          <w:szCs w:val="24"/>
        </w:rPr>
      </w:pPr>
      <w:r w:rsidRPr="005C1D52">
        <w:rPr>
          <w:rFonts w:ascii="Times New Roman" w:hAnsi="Times New Roman"/>
          <w:b/>
          <w:sz w:val="24"/>
          <w:szCs w:val="24"/>
        </w:rPr>
        <w:t>Variable: Clima Organizacional</w:t>
      </w:r>
      <w:r w:rsidR="005C1D52" w:rsidRPr="005C1D52">
        <w:rPr>
          <w:rFonts w:ascii="Times New Roman" w:hAnsi="Times New Roman"/>
          <w:b/>
          <w:sz w:val="24"/>
          <w:szCs w:val="24"/>
        </w:rPr>
        <w:t xml:space="preserve">. </w:t>
      </w:r>
      <w:r w:rsidR="00832559" w:rsidRPr="005C1D52">
        <w:rPr>
          <w:rFonts w:ascii="Times New Roman" w:hAnsi="Times New Roman"/>
          <w:b/>
          <w:sz w:val="24"/>
          <w:szCs w:val="24"/>
        </w:rPr>
        <w:t xml:space="preserve">Dimensión: </w:t>
      </w:r>
      <w:r w:rsidR="001A64A9" w:rsidRPr="005C1D52">
        <w:rPr>
          <w:rFonts w:ascii="Times New Roman" w:hAnsi="Times New Roman"/>
          <w:b/>
          <w:sz w:val="24"/>
          <w:szCs w:val="24"/>
        </w:rPr>
        <w:t>Estructura</w:t>
      </w:r>
      <w:r w:rsidR="005C1D52" w:rsidRPr="005C1D52">
        <w:rPr>
          <w:rFonts w:ascii="Times New Roman" w:hAnsi="Times New Roman"/>
          <w:b/>
          <w:sz w:val="24"/>
          <w:szCs w:val="24"/>
        </w:rPr>
        <w:t xml:space="preserve">. </w:t>
      </w:r>
      <w:r w:rsidR="004C7E1F" w:rsidRPr="005C1D52">
        <w:rPr>
          <w:rFonts w:ascii="Times New Roman" w:hAnsi="Times New Roman"/>
          <w:b/>
          <w:sz w:val="24"/>
          <w:szCs w:val="24"/>
        </w:rPr>
        <w:t>Indicador:</w:t>
      </w:r>
      <w:r w:rsidR="00500BC2" w:rsidRPr="005C1D52">
        <w:rPr>
          <w:rFonts w:ascii="Times New Roman" w:hAnsi="Times New Roman"/>
          <w:b/>
          <w:sz w:val="24"/>
          <w:szCs w:val="24"/>
        </w:rPr>
        <w:t xml:space="preserve">  Normas de C</w:t>
      </w:r>
      <w:r w:rsidR="004C7E1F" w:rsidRPr="005C1D52">
        <w:rPr>
          <w:rFonts w:ascii="Times New Roman" w:hAnsi="Times New Roman"/>
          <w:b/>
          <w:sz w:val="24"/>
          <w:szCs w:val="24"/>
        </w:rPr>
        <w:t>onvivencia.</w:t>
      </w:r>
      <w:r w:rsidR="00832559" w:rsidRPr="005C1D52">
        <w:rPr>
          <w:rFonts w:ascii="Times New Roman" w:hAnsi="Times New Roman"/>
          <w:b/>
          <w:sz w:val="24"/>
          <w:szCs w:val="24"/>
        </w:rPr>
        <w:t xml:space="preserve">Ítem </w:t>
      </w:r>
      <w:r w:rsidR="00DD0E15" w:rsidRPr="005C1D52">
        <w:rPr>
          <w:rFonts w:ascii="Times New Roman" w:hAnsi="Times New Roman"/>
          <w:b/>
          <w:sz w:val="24"/>
          <w:szCs w:val="24"/>
        </w:rPr>
        <w:t>20</w:t>
      </w:r>
      <w:r w:rsidR="0016798B" w:rsidRPr="005C1D52">
        <w:rPr>
          <w:rFonts w:ascii="Times New Roman" w:hAnsi="Times New Roman"/>
          <w:b/>
          <w:sz w:val="24"/>
          <w:szCs w:val="24"/>
        </w:rPr>
        <w:t>:</w:t>
      </w:r>
      <w:r w:rsidRPr="005C1D52">
        <w:rPr>
          <w:rFonts w:ascii="Times New Roman" w:hAnsi="Times New Roman"/>
          <w:b/>
          <w:sz w:val="24"/>
        </w:rPr>
        <w:t xml:space="preserve">Cumple las </w:t>
      </w:r>
      <w:r w:rsidR="00816782" w:rsidRPr="005C1D52">
        <w:rPr>
          <w:rFonts w:ascii="Times New Roman" w:hAnsi="Times New Roman"/>
          <w:b/>
          <w:sz w:val="24"/>
        </w:rPr>
        <w:t xml:space="preserve">normas de convivencia </w:t>
      </w:r>
      <w:r w:rsidR="00877D21" w:rsidRPr="005C1D52">
        <w:rPr>
          <w:rFonts w:ascii="Times New Roman" w:hAnsi="Times New Roman"/>
          <w:b/>
          <w:sz w:val="24"/>
        </w:rPr>
        <w:t>expresas en elN</w:t>
      </w:r>
      <w:r w:rsidR="00C33BDB" w:rsidRPr="005C1D52">
        <w:rPr>
          <w:rFonts w:ascii="Times New Roman" w:hAnsi="Times New Roman"/>
          <w:b/>
          <w:sz w:val="24"/>
        </w:rPr>
        <w:t xml:space="preserve">ormativo </w:t>
      </w:r>
      <w:r w:rsidRPr="005C1D52">
        <w:rPr>
          <w:rFonts w:ascii="Times New Roman" w:hAnsi="Times New Roman"/>
          <w:b/>
          <w:sz w:val="24"/>
        </w:rPr>
        <w:t>de la organización</w:t>
      </w:r>
      <w:r w:rsidR="00816782" w:rsidRPr="005C1D52">
        <w:rPr>
          <w:rFonts w:ascii="Times New Roman" w:hAnsi="Times New Roman"/>
          <w:b/>
          <w:sz w:val="24"/>
        </w:rPr>
        <w:t>.</w:t>
      </w:r>
    </w:p>
    <w:p w:rsidR="00C33BDB" w:rsidRPr="005B3969" w:rsidRDefault="00C33BDB" w:rsidP="00AF7C82">
      <w:pPr>
        <w:tabs>
          <w:tab w:val="left" w:pos="840"/>
        </w:tabs>
        <w:autoSpaceDE w:val="0"/>
        <w:autoSpaceDN w:val="0"/>
        <w:adjustRightInd w:val="0"/>
        <w:spacing w:after="0" w:line="240" w:lineRule="auto"/>
        <w:jc w:val="both"/>
        <w:rPr>
          <w:rFonts w:ascii="Times New Roman" w:hAnsi="Times New Roman"/>
          <w:sz w:val="24"/>
          <w:szCs w:val="24"/>
        </w:rPr>
      </w:pPr>
    </w:p>
    <w:p w:rsidR="00C33BDB" w:rsidRPr="005B3969" w:rsidRDefault="00C33BDB" w:rsidP="00AF7C82">
      <w:pPr>
        <w:tabs>
          <w:tab w:val="left" w:pos="840"/>
        </w:tabs>
        <w:autoSpaceDE w:val="0"/>
        <w:autoSpaceDN w:val="0"/>
        <w:adjustRightInd w:val="0"/>
        <w:spacing w:after="0" w:line="240" w:lineRule="auto"/>
        <w:jc w:val="both"/>
        <w:rPr>
          <w:rFonts w:ascii="Times New Roman" w:hAnsi="Times New Roman"/>
          <w:sz w:val="24"/>
          <w:szCs w:val="24"/>
        </w:rPr>
      </w:pP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1"/>
        <w:gridCol w:w="1134"/>
        <w:gridCol w:w="1017"/>
        <w:gridCol w:w="524"/>
        <w:gridCol w:w="525"/>
        <w:gridCol w:w="524"/>
        <w:gridCol w:w="525"/>
        <w:gridCol w:w="524"/>
        <w:gridCol w:w="525"/>
        <w:gridCol w:w="524"/>
        <w:gridCol w:w="525"/>
        <w:gridCol w:w="524"/>
        <w:gridCol w:w="525"/>
        <w:gridCol w:w="383"/>
        <w:gridCol w:w="467"/>
      </w:tblGrid>
      <w:tr w:rsidR="005B3969" w:rsidRPr="005B3969" w:rsidTr="00500BC2">
        <w:trPr>
          <w:jc w:val="center"/>
        </w:trPr>
        <w:tc>
          <w:tcPr>
            <w:tcW w:w="651" w:type="dxa"/>
            <w:tcBorders>
              <w:top w:val="nil"/>
              <w:left w:val="nil"/>
              <w:bottom w:val="single" w:sz="4" w:space="0" w:color="auto"/>
              <w:right w:val="nil"/>
            </w:tcBorders>
            <w:shd w:val="clear" w:color="auto" w:fill="auto"/>
            <w:vAlign w:val="center"/>
          </w:tcPr>
          <w:p w:rsidR="00C33BDB" w:rsidRPr="005B3969" w:rsidRDefault="00C33BDB" w:rsidP="00C33BDB">
            <w:pPr>
              <w:tabs>
                <w:tab w:val="left" w:pos="840"/>
              </w:tabs>
              <w:autoSpaceDE w:val="0"/>
              <w:autoSpaceDN w:val="0"/>
              <w:adjustRightInd w:val="0"/>
              <w:spacing w:after="0" w:line="240" w:lineRule="auto"/>
              <w:jc w:val="center"/>
              <w:rPr>
                <w:rFonts w:ascii="Times New Roman" w:hAnsi="Times New Roman"/>
                <w:b/>
                <w:sz w:val="16"/>
                <w:szCs w:val="16"/>
              </w:rPr>
            </w:pPr>
          </w:p>
        </w:tc>
        <w:tc>
          <w:tcPr>
            <w:tcW w:w="1134" w:type="dxa"/>
            <w:tcBorders>
              <w:top w:val="nil"/>
              <w:left w:val="nil"/>
              <w:bottom w:val="single" w:sz="4" w:space="0" w:color="auto"/>
              <w:right w:val="nil"/>
            </w:tcBorders>
            <w:shd w:val="clear" w:color="auto" w:fill="auto"/>
            <w:vAlign w:val="center"/>
          </w:tcPr>
          <w:p w:rsidR="00C33BDB" w:rsidRPr="005B3969" w:rsidRDefault="00C33BDB" w:rsidP="00C33BDB">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tcBorders>
              <w:top w:val="nil"/>
              <w:left w:val="nil"/>
              <w:bottom w:val="single" w:sz="4" w:space="0" w:color="auto"/>
              <w:right w:val="nil"/>
            </w:tcBorders>
            <w:shd w:val="clear" w:color="auto" w:fill="auto"/>
            <w:vAlign w:val="center"/>
          </w:tcPr>
          <w:p w:rsidR="00C33BDB" w:rsidRPr="005B3969" w:rsidRDefault="00C33BDB" w:rsidP="00C33BDB">
            <w:pPr>
              <w:tabs>
                <w:tab w:val="left" w:pos="840"/>
              </w:tabs>
              <w:autoSpaceDE w:val="0"/>
              <w:autoSpaceDN w:val="0"/>
              <w:adjustRightInd w:val="0"/>
              <w:spacing w:after="0" w:line="240" w:lineRule="auto"/>
              <w:jc w:val="center"/>
              <w:rPr>
                <w:rFonts w:ascii="Times New Roman" w:hAnsi="Times New Roman"/>
                <w:b/>
                <w:sz w:val="16"/>
                <w:szCs w:val="16"/>
              </w:rPr>
            </w:pPr>
          </w:p>
        </w:tc>
        <w:tc>
          <w:tcPr>
            <w:tcW w:w="6095" w:type="dxa"/>
            <w:gridSpan w:val="12"/>
            <w:tcBorders>
              <w:left w:val="nil"/>
              <w:bottom w:val="single" w:sz="4" w:space="0" w:color="auto"/>
              <w:right w:val="nil"/>
            </w:tcBorders>
            <w:shd w:val="clear" w:color="auto" w:fill="auto"/>
            <w:vAlign w:val="center"/>
          </w:tcPr>
          <w:p w:rsidR="00C33BDB" w:rsidRPr="005B3969" w:rsidRDefault="00C33BDB" w:rsidP="00C33BDB">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500BC2">
        <w:trPr>
          <w:jc w:val="center"/>
        </w:trPr>
        <w:tc>
          <w:tcPr>
            <w:tcW w:w="651" w:type="dxa"/>
            <w:vMerge w:val="restart"/>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1134" w:type="dxa"/>
            <w:vMerge w:val="restart"/>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7" w:type="dxa"/>
            <w:vMerge w:val="restart"/>
            <w:tcBorders>
              <w:top w:val="single" w:sz="4" w:space="0" w:color="auto"/>
              <w:left w:val="nil"/>
              <w:bottom w:val="nil"/>
              <w:right w:val="nil"/>
            </w:tcBorders>
            <w:shd w:val="clear" w:color="auto" w:fill="auto"/>
            <w:vAlign w:val="center"/>
          </w:tcPr>
          <w:p w:rsidR="00832559" w:rsidRPr="005B3969" w:rsidRDefault="00312C2C"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top w:val="single" w:sz="4" w:space="0" w:color="auto"/>
              <w:left w:val="nil"/>
              <w:bottom w:val="single" w:sz="4" w:space="0" w:color="auto"/>
              <w:right w:val="nil"/>
            </w:tcBorders>
            <w:shd w:val="clear" w:color="auto" w:fill="auto"/>
            <w:vAlign w:val="center"/>
          </w:tcPr>
          <w:p w:rsidR="00832559" w:rsidRPr="005B3969" w:rsidRDefault="007774E5"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832559" w:rsidRPr="005B3969">
              <w:rPr>
                <w:rFonts w:ascii="Times New Roman" w:hAnsi="Times New Roman"/>
                <w:b/>
                <w:sz w:val="16"/>
                <w:szCs w:val="16"/>
              </w:rPr>
              <w:t xml:space="preserve"> Desacuerdo</w:t>
            </w:r>
          </w:p>
        </w:tc>
        <w:tc>
          <w:tcPr>
            <w:tcW w:w="1049" w:type="dxa"/>
            <w:gridSpan w:val="2"/>
            <w:tcBorders>
              <w:top w:val="single" w:sz="4" w:space="0" w:color="auto"/>
              <w:left w:val="nil"/>
              <w:bottom w:val="single" w:sz="4" w:space="0" w:color="auto"/>
              <w:right w:val="nil"/>
            </w:tcBorders>
            <w:shd w:val="clear" w:color="auto" w:fill="auto"/>
            <w:vAlign w:val="center"/>
          </w:tcPr>
          <w:p w:rsidR="00832559" w:rsidRPr="005B3969" w:rsidRDefault="007774E5"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832559" w:rsidRPr="005B3969">
              <w:rPr>
                <w:rFonts w:ascii="Times New Roman" w:hAnsi="Times New Roman"/>
                <w:b/>
                <w:sz w:val="16"/>
                <w:szCs w:val="16"/>
              </w:rPr>
              <w:t xml:space="preserve"> Desacuerdo</w:t>
            </w:r>
          </w:p>
        </w:tc>
        <w:tc>
          <w:tcPr>
            <w:tcW w:w="383" w:type="dxa"/>
            <w:vMerge w:val="restart"/>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500BC2">
        <w:trPr>
          <w:jc w:val="center"/>
        </w:trPr>
        <w:tc>
          <w:tcPr>
            <w:tcW w:w="651" w:type="dxa"/>
            <w:vMerge/>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1134" w:type="dxa"/>
            <w:vMerge/>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vMerge/>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500BC2">
        <w:trPr>
          <w:trHeight w:val="850"/>
          <w:jc w:val="center"/>
        </w:trPr>
        <w:tc>
          <w:tcPr>
            <w:tcW w:w="651" w:type="dxa"/>
            <w:vMerge w:val="restart"/>
            <w:tcBorders>
              <w:top w:val="single" w:sz="4" w:space="0" w:color="auto"/>
              <w:left w:val="nil"/>
              <w:bottom w:val="single" w:sz="4" w:space="0" w:color="auto"/>
              <w:right w:val="nil"/>
            </w:tcBorders>
            <w:shd w:val="clear" w:color="auto" w:fill="auto"/>
            <w:vAlign w:val="center"/>
          </w:tcPr>
          <w:p w:rsidR="00832559" w:rsidRPr="005B3969" w:rsidRDefault="00A13FEF"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20</w:t>
            </w:r>
          </w:p>
        </w:tc>
        <w:tc>
          <w:tcPr>
            <w:tcW w:w="1134" w:type="dxa"/>
            <w:vMerge w:val="restart"/>
            <w:tcBorders>
              <w:top w:val="single" w:sz="4" w:space="0" w:color="auto"/>
              <w:left w:val="nil"/>
              <w:bottom w:val="single" w:sz="4" w:space="0" w:color="auto"/>
              <w:right w:val="nil"/>
            </w:tcBorders>
            <w:shd w:val="clear" w:color="auto" w:fill="auto"/>
            <w:vAlign w:val="center"/>
          </w:tcPr>
          <w:p w:rsidR="00832559" w:rsidRPr="005B3969" w:rsidRDefault="001A64A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Normas</w:t>
            </w:r>
            <w:r w:rsidR="00500BC2" w:rsidRPr="005B3969">
              <w:rPr>
                <w:rFonts w:ascii="Times New Roman" w:hAnsi="Times New Roman"/>
                <w:sz w:val="16"/>
                <w:szCs w:val="16"/>
              </w:rPr>
              <w:t xml:space="preserve"> de C</w:t>
            </w:r>
            <w:r w:rsidR="00C33BDB" w:rsidRPr="005B3969">
              <w:rPr>
                <w:rFonts w:ascii="Times New Roman" w:hAnsi="Times New Roman"/>
                <w:sz w:val="16"/>
                <w:szCs w:val="16"/>
              </w:rPr>
              <w:t>onvivencia</w:t>
            </w:r>
          </w:p>
        </w:tc>
        <w:tc>
          <w:tcPr>
            <w:tcW w:w="1017"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500BC2"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832559" w:rsidRPr="005B3969" w:rsidRDefault="001A64A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single" w:sz="4" w:space="0" w:color="auto"/>
              <w:left w:val="nil"/>
              <w:bottom w:val="nil"/>
              <w:right w:val="nil"/>
            </w:tcBorders>
            <w:shd w:val="clear" w:color="auto" w:fill="auto"/>
            <w:vAlign w:val="center"/>
          </w:tcPr>
          <w:p w:rsidR="00832559" w:rsidRPr="005B3969" w:rsidRDefault="001A64A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67</w:t>
            </w:r>
          </w:p>
        </w:tc>
        <w:tc>
          <w:tcPr>
            <w:tcW w:w="524" w:type="dxa"/>
            <w:tcBorders>
              <w:top w:val="single" w:sz="4" w:space="0" w:color="auto"/>
              <w:left w:val="nil"/>
              <w:bottom w:val="nil"/>
              <w:right w:val="nil"/>
            </w:tcBorders>
            <w:shd w:val="clear" w:color="auto" w:fill="auto"/>
            <w:vAlign w:val="center"/>
          </w:tcPr>
          <w:p w:rsidR="00832559" w:rsidRPr="005B3969" w:rsidRDefault="001A64A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p>
        </w:tc>
        <w:tc>
          <w:tcPr>
            <w:tcW w:w="525" w:type="dxa"/>
            <w:tcBorders>
              <w:top w:val="single" w:sz="4" w:space="0" w:color="auto"/>
              <w:left w:val="nil"/>
              <w:bottom w:val="nil"/>
              <w:right w:val="nil"/>
            </w:tcBorders>
            <w:shd w:val="clear" w:color="auto" w:fill="auto"/>
            <w:vAlign w:val="center"/>
          </w:tcPr>
          <w:p w:rsidR="00832559" w:rsidRPr="005B3969" w:rsidRDefault="001A64A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33</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500BC2">
        <w:trPr>
          <w:trHeight w:val="850"/>
          <w:jc w:val="center"/>
        </w:trPr>
        <w:tc>
          <w:tcPr>
            <w:tcW w:w="651" w:type="dxa"/>
            <w:vMerge/>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1134" w:type="dxa"/>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1017" w:type="dxa"/>
            <w:tcBorders>
              <w:top w:val="nil"/>
              <w:left w:val="nil"/>
              <w:bottom w:val="single" w:sz="4" w:space="0" w:color="auto"/>
              <w:right w:val="nil"/>
            </w:tcBorders>
            <w:shd w:val="clear" w:color="auto" w:fill="auto"/>
            <w:vAlign w:val="center"/>
          </w:tcPr>
          <w:p w:rsidR="00832559" w:rsidRPr="005B3969" w:rsidRDefault="00C33BDB"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w:t>
            </w:r>
            <w:r w:rsidR="00832559" w:rsidRPr="005B3969">
              <w:rPr>
                <w:rFonts w:ascii="Times New Roman" w:hAnsi="Times New Roman"/>
                <w:sz w:val="16"/>
                <w:szCs w:val="16"/>
              </w:rPr>
              <w:t>ersonal</w:t>
            </w:r>
          </w:p>
          <w:p w:rsidR="00585861" w:rsidRPr="005B3969" w:rsidRDefault="00585861"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524" w:type="dxa"/>
            <w:tcBorders>
              <w:top w:val="nil"/>
              <w:left w:val="nil"/>
              <w:bottom w:val="single" w:sz="4" w:space="0" w:color="auto"/>
              <w:right w:val="nil"/>
            </w:tcBorders>
            <w:shd w:val="clear" w:color="auto" w:fill="auto"/>
            <w:vAlign w:val="center"/>
          </w:tcPr>
          <w:p w:rsidR="00832559" w:rsidRPr="005B3969" w:rsidRDefault="00832559" w:rsidP="001A64A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r w:rsidR="001A64A9" w:rsidRPr="005B3969">
              <w:rPr>
                <w:rFonts w:ascii="Times New Roman" w:hAnsi="Times New Roman"/>
                <w:sz w:val="16"/>
                <w:szCs w:val="16"/>
              </w:rPr>
              <w:t>3</w:t>
            </w:r>
          </w:p>
        </w:tc>
        <w:tc>
          <w:tcPr>
            <w:tcW w:w="525" w:type="dxa"/>
            <w:tcBorders>
              <w:top w:val="nil"/>
              <w:left w:val="nil"/>
              <w:bottom w:val="single" w:sz="4" w:space="0" w:color="auto"/>
              <w:right w:val="nil"/>
            </w:tcBorders>
            <w:shd w:val="clear" w:color="auto" w:fill="auto"/>
            <w:vAlign w:val="center"/>
          </w:tcPr>
          <w:p w:rsidR="00832559" w:rsidRPr="005B3969" w:rsidRDefault="001A64A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46</w:t>
            </w:r>
          </w:p>
        </w:tc>
        <w:tc>
          <w:tcPr>
            <w:tcW w:w="524" w:type="dxa"/>
            <w:tcBorders>
              <w:top w:val="nil"/>
              <w:left w:val="nil"/>
              <w:bottom w:val="single" w:sz="4" w:space="0" w:color="auto"/>
              <w:right w:val="nil"/>
            </w:tcBorders>
            <w:shd w:val="clear" w:color="auto" w:fill="auto"/>
            <w:vAlign w:val="center"/>
          </w:tcPr>
          <w:p w:rsidR="00832559" w:rsidRPr="005B3969" w:rsidRDefault="001A64A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15</w:t>
            </w:r>
          </w:p>
        </w:tc>
        <w:tc>
          <w:tcPr>
            <w:tcW w:w="525" w:type="dxa"/>
            <w:tcBorders>
              <w:top w:val="nil"/>
              <w:left w:val="nil"/>
              <w:bottom w:val="single" w:sz="4" w:space="0" w:color="auto"/>
              <w:right w:val="nil"/>
            </w:tcBorders>
            <w:shd w:val="clear" w:color="auto" w:fill="auto"/>
            <w:vAlign w:val="center"/>
          </w:tcPr>
          <w:p w:rsidR="00832559" w:rsidRPr="005B3969" w:rsidRDefault="001A64A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54</w:t>
            </w:r>
          </w:p>
        </w:tc>
        <w:tc>
          <w:tcPr>
            <w:tcW w:w="524" w:type="dxa"/>
            <w:tcBorders>
              <w:top w:val="nil"/>
              <w:left w:val="nil"/>
              <w:bottom w:val="single" w:sz="4" w:space="0" w:color="auto"/>
              <w:right w:val="nil"/>
            </w:tcBorders>
            <w:shd w:val="clear" w:color="auto" w:fill="auto"/>
            <w:vAlign w:val="center"/>
          </w:tcPr>
          <w:p w:rsidR="00832559" w:rsidRPr="005B3969" w:rsidRDefault="001A64A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832559" w:rsidRPr="005B3969" w:rsidRDefault="001A64A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832559" w:rsidRPr="005B3969" w:rsidRDefault="001A64A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832559" w:rsidRPr="005B3969" w:rsidRDefault="001A64A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832559" w:rsidRPr="005B3969" w:rsidRDefault="00832559" w:rsidP="00832559">
      <w:pPr>
        <w:spacing w:after="0"/>
        <w:rPr>
          <w:rFonts w:ascii="Times New Roman" w:hAnsi="Times New Roman"/>
          <w:sz w:val="16"/>
          <w:szCs w:val="16"/>
        </w:rPr>
      </w:pPr>
      <w:r w:rsidRPr="005B3969">
        <w:rPr>
          <w:rFonts w:ascii="Times New Roman" w:hAnsi="Times New Roman"/>
          <w:b/>
          <w:sz w:val="16"/>
          <w:szCs w:val="16"/>
        </w:rPr>
        <w:t>Not</w:t>
      </w:r>
      <w:r w:rsidR="00FC0162" w:rsidRPr="005B3969">
        <w:rPr>
          <w:rFonts w:ascii="Times New Roman" w:hAnsi="Times New Roman"/>
          <w:b/>
          <w:sz w:val="16"/>
          <w:szCs w:val="16"/>
        </w:rPr>
        <w:t>a:</w:t>
      </w:r>
      <w:r w:rsidR="00FC0162" w:rsidRPr="005B3969">
        <w:rPr>
          <w:rFonts w:ascii="Times New Roman" w:hAnsi="Times New Roman"/>
          <w:sz w:val="16"/>
          <w:szCs w:val="16"/>
        </w:rPr>
        <w:t xml:space="preserve"> Cálculos del investigador</w:t>
      </w:r>
      <w:r w:rsidR="00C33BDB" w:rsidRPr="005B3969">
        <w:rPr>
          <w:rFonts w:ascii="Times New Roman" w:hAnsi="Times New Roman"/>
          <w:sz w:val="16"/>
          <w:szCs w:val="16"/>
        </w:rPr>
        <w:t xml:space="preserve">, Aguilar </w:t>
      </w:r>
      <w:r w:rsidRPr="005B3969">
        <w:rPr>
          <w:rFonts w:ascii="Times New Roman" w:hAnsi="Times New Roman"/>
          <w:sz w:val="16"/>
          <w:szCs w:val="16"/>
        </w:rPr>
        <w:t>(</w:t>
      </w:r>
      <w:r w:rsidR="00B10C02" w:rsidRPr="005B3969">
        <w:rPr>
          <w:rFonts w:ascii="Times New Roman" w:hAnsi="Times New Roman"/>
          <w:sz w:val="16"/>
          <w:szCs w:val="16"/>
        </w:rPr>
        <w:t>2020</w:t>
      </w:r>
      <w:r w:rsidRPr="005B3969">
        <w:rPr>
          <w:rFonts w:ascii="Times New Roman" w:hAnsi="Times New Roman"/>
          <w:sz w:val="16"/>
          <w:szCs w:val="16"/>
        </w:rPr>
        <w:t>).</w:t>
      </w:r>
    </w:p>
    <w:p w:rsidR="00832559" w:rsidRPr="005B3969" w:rsidRDefault="00832559"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34176" behindDoc="0" locked="0" layoutInCell="1" allowOverlap="1">
            <wp:simplePos x="0" y="0"/>
            <wp:positionH relativeFrom="column">
              <wp:posOffset>-341</wp:posOffset>
            </wp:positionH>
            <wp:positionV relativeFrom="paragraph">
              <wp:posOffset>2161</wp:posOffset>
            </wp:positionV>
            <wp:extent cx="5252085" cy="2724752"/>
            <wp:effectExtent l="0" t="0" r="5715" b="0"/>
            <wp:wrapNone/>
            <wp:docPr id="49" name="Gráfico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anchor>
        </w:drawing>
      </w: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094EC7" w:rsidP="00832559">
      <w:pPr>
        <w:spacing w:after="0" w:line="240" w:lineRule="auto"/>
        <w:jc w:val="center"/>
        <w:rPr>
          <w:rFonts w:ascii="Times New Roman" w:hAnsi="Times New Roman"/>
          <w:noProof/>
          <w:sz w:val="24"/>
          <w:szCs w:val="24"/>
          <w:lang w:eastAsia="es-VE"/>
        </w:rPr>
      </w:pPr>
      <w:r w:rsidRPr="005B3969">
        <w:rPr>
          <w:rFonts w:ascii="Times New Roman" w:hAnsi="Times New Roman"/>
          <w:noProof/>
          <w:sz w:val="24"/>
          <w:szCs w:val="24"/>
          <w:lang w:eastAsia="es-VE"/>
        </w:rPr>
        <w:t>____________________________________________________________________</w:t>
      </w:r>
    </w:p>
    <w:p w:rsidR="00550B7C" w:rsidRDefault="00182EE0" w:rsidP="00550B7C">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2</w:t>
      </w:r>
      <w:r w:rsidR="009E19F6" w:rsidRPr="005B3969">
        <w:rPr>
          <w:rFonts w:ascii="Times New Roman" w:hAnsi="Times New Roman"/>
          <w:b/>
          <w:i/>
          <w:sz w:val="24"/>
          <w:szCs w:val="24"/>
        </w:rPr>
        <w:t>1</w:t>
      </w:r>
      <w:r w:rsidRPr="005B3969">
        <w:rPr>
          <w:rFonts w:ascii="Times New Roman" w:hAnsi="Times New Roman"/>
          <w:b/>
          <w:sz w:val="24"/>
          <w:szCs w:val="24"/>
        </w:rPr>
        <w:t>. Variable: Clima Organizacional. Dimensión: Estructura. Indicador: Normas</w:t>
      </w:r>
      <w:r w:rsidR="00094EC7" w:rsidRPr="005B3969">
        <w:rPr>
          <w:rFonts w:ascii="Times New Roman" w:hAnsi="Times New Roman"/>
          <w:b/>
          <w:sz w:val="24"/>
          <w:szCs w:val="24"/>
        </w:rPr>
        <w:t xml:space="preserve"> de Convivencia</w:t>
      </w:r>
      <w:r w:rsidR="005C1D52">
        <w:rPr>
          <w:rFonts w:ascii="Times New Roman" w:hAnsi="Times New Roman"/>
          <w:sz w:val="24"/>
          <w:szCs w:val="24"/>
        </w:rPr>
        <w:t>.</w:t>
      </w:r>
    </w:p>
    <w:p w:rsidR="005C1D52" w:rsidRDefault="005C1D52" w:rsidP="00550B7C">
      <w:pPr>
        <w:tabs>
          <w:tab w:val="left" w:pos="5040"/>
          <w:tab w:val="left" w:pos="6000"/>
        </w:tabs>
        <w:spacing w:after="0" w:line="240" w:lineRule="auto"/>
        <w:jc w:val="both"/>
        <w:rPr>
          <w:rFonts w:ascii="Times New Roman" w:hAnsi="Times New Roman"/>
          <w:sz w:val="24"/>
          <w:szCs w:val="24"/>
        </w:rPr>
      </w:pPr>
    </w:p>
    <w:p w:rsidR="005C1D52" w:rsidRPr="005B3969" w:rsidRDefault="005C1D52" w:rsidP="00550B7C">
      <w:pPr>
        <w:tabs>
          <w:tab w:val="left" w:pos="5040"/>
          <w:tab w:val="left" w:pos="6000"/>
        </w:tabs>
        <w:spacing w:after="0" w:line="240" w:lineRule="auto"/>
        <w:jc w:val="both"/>
        <w:rPr>
          <w:rFonts w:ascii="Times New Roman" w:hAnsi="Times New Roman"/>
          <w:sz w:val="24"/>
          <w:szCs w:val="24"/>
        </w:rPr>
      </w:pPr>
    </w:p>
    <w:p w:rsidR="006704AD" w:rsidRPr="005B3969" w:rsidRDefault="00C33BDB" w:rsidP="00D1035A">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Pr="005B3969">
        <w:rPr>
          <w:rFonts w:ascii="Times New Roman" w:hAnsi="Times New Roman"/>
          <w:sz w:val="24"/>
          <w:szCs w:val="24"/>
        </w:rPr>
        <w:t>: Con base en</w:t>
      </w:r>
      <w:r w:rsidR="00D1035A" w:rsidRPr="005B3969">
        <w:rPr>
          <w:rFonts w:ascii="Times New Roman" w:hAnsi="Times New Roman"/>
          <w:sz w:val="24"/>
          <w:szCs w:val="24"/>
        </w:rPr>
        <w:t xml:space="preserve"> los resultados reflejados en la gráfica del ítem 20, se determinó en el indicador referido a Normas</w:t>
      </w:r>
      <w:r w:rsidR="00ED2972" w:rsidRPr="005B3969">
        <w:rPr>
          <w:rFonts w:ascii="Times New Roman" w:hAnsi="Times New Roman"/>
          <w:sz w:val="24"/>
          <w:szCs w:val="24"/>
        </w:rPr>
        <w:t xml:space="preserve"> de Convivencia</w:t>
      </w:r>
      <w:r w:rsidR="00D1035A" w:rsidRPr="005B3969">
        <w:rPr>
          <w:rFonts w:ascii="Times New Roman" w:hAnsi="Times New Roman"/>
          <w:sz w:val="24"/>
          <w:szCs w:val="24"/>
        </w:rPr>
        <w:t xml:space="preserve">, que el personal directivo, en un sesenta y siete por ciento (67%) señaló Total Acuerdo </w:t>
      </w:r>
      <w:r w:rsidR="006704AD" w:rsidRPr="005B3969">
        <w:rPr>
          <w:rFonts w:ascii="Times New Roman" w:hAnsi="Times New Roman"/>
          <w:sz w:val="24"/>
          <w:szCs w:val="24"/>
        </w:rPr>
        <w:t xml:space="preserve">en </w:t>
      </w:r>
      <w:r w:rsidR="00D1035A" w:rsidRPr="005B3969">
        <w:rPr>
          <w:rFonts w:ascii="Times New Roman" w:hAnsi="Times New Roman"/>
          <w:sz w:val="24"/>
          <w:szCs w:val="24"/>
        </w:rPr>
        <w:t xml:space="preserve">cumplir </w:t>
      </w:r>
      <w:r w:rsidR="006704AD" w:rsidRPr="005B3969">
        <w:rPr>
          <w:rFonts w:ascii="Times New Roman" w:hAnsi="Times New Roman"/>
          <w:sz w:val="24"/>
          <w:szCs w:val="24"/>
        </w:rPr>
        <w:t xml:space="preserve">las </w:t>
      </w:r>
      <w:r w:rsidR="00D1035A" w:rsidRPr="005B3969">
        <w:rPr>
          <w:rFonts w:ascii="Times New Roman" w:hAnsi="Times New Roman"/>
          <w:sz w:val="24"/>
          <w:szCs w:val="24"/>
        </w:rPr>
        <w:t xml:space="preserve">normas de convivencia </w:t>
      </w:r>
      <w:r w:rsidRPr="005B3969">
        <w:rPr>
          <w:rFonts w:ascii="Times New Roman" w:hAnsi="Times New Roman"/>
          <w:sz w:val="24"/>
          <w:szCs w:val="24"/>
        </w:rPr>
        <w:t>expresas en el Normativo de la organización</w:t>
      </w:r>
      <w:r w:rsidR="00D1035A" w:rsidRPr="005B3969">
        <w:rPr>
          <w:rFonts w:ascii="Times New Roman" w:hAnsi="Times New Roman"/>
          <w:sz w:val="24"/>
          <w:szCs w:val="24"/>
        </w:rPr>
        <w:t xml:space="preserve"> y treinta y tres por ciento (33%) De Acuerdo. </w:t>
      </w:r>
    </w:p>
    <w:p w:rsidR="00851831" w:rsidRPr="005B3969" w:rsidRDefault="00D1035A" w:rsidP="00D1035A">
      <w:pPr>
        <w:spacing w:after="0" w:line="360" w:lineRule="auto"/>
        <w:ind w:firstLine="567"/>
        <w:jc w:val="both"/>
        <w:rPr>
          <w:rFonts w:ascii="Times New Roman" w:hAnsi="Times New Roman"/>
          <w:sz w:val="24"/>
          <w:szCs w:val="24"/>
        </w:rPr>
      </w:pPr>
      <w:r w:rsidRPr="005B3969">
        <w:rPr>
          <w:rFonts w:ascii="Times New Roman" w:hAnsi="Times New Roman"/>
          <w:sz w:val="24"/>
          <w:szCs w:val="24"/>
        </w:rPr>
        <w:lastRenderedPageBreak/>
        <w:t xml:space="preserve">Por otra parte, el </w:t>
      </w:r>
      <w:r w:rsidR="006704AD" w:rsidRPr="005B3969">
        <w:rPr>
          <w:rFonts w:ascii="Times New Roman" w:hAnsi="Times New Roman"/>
          <w:sz w:val="24"/>
          <w:szCs w:val="24"/>
        </w:rPr>
        <w:t xml:space="preserve">resto del </w:t>
      </w:r>
      <w:r w:rsidRPr="005B3969">
        <w:rPr>
          <w:rFonts w:ascii="Times New Roman" w:hAnsi="Times New Roman"/>
          <w:sz w:val="24"/>
          <w:szCs w:val="24"/>
        </w:rPr>
        <w:t xml:space="preserve">personal de la institución </w:t>
      </w:r>
      <w:r w:rsidR="006704AD" w:rsidRPr="005B3969">
        <w:rPr>
          <w:rFonts w:ascii="Times New Roman" w:hAnsi="Times New Roman"/>
          <w:sz w:val="24"/>
          <w:szCs w:val="24"/>
        </w:rPr>
        <w:t xml:space="preserve">indicó en </w:t>
      </w:r>
      <w:r w:rsidRPr="005B3969">
        <w:rPr>
          <w:rFonts w:ascii="Times New Roman" w:hAnsi="Times New Roman"/>
          <w:sz w:val="24"/>
          <w:szCs w:val="24"/>
        </w:rPr>
        <w:t xml:space="preserve">un cuarenta y seis por ciento (46%) Total Acuerdo y cincuenta y cuatro por ciento (54%) De Acuerdo. Se puede evidenciar que </w:t>
      </w:r>
      <w:r w:rsidR="004C7E1F" w:rsidRPr="005B3969">
        <w:rPr>
          <w:rFonts w:ascii="Times New Roman" w:hAnsi="Times New Roman"/>
          <w:sz w:val="24"/>
          <w:szCs w:val="24"/>
        </w:rPr>
        <w:t xml:space="preserve">en </w:t>
      </w:r>
      <w:r w:rsidRPr="005B3969">
        <w:rPr>
          <w:rFonts w:ascii="Times New Roman" w:hAnsi="Times New Roman"/>
          <w:sz w:val="24"/>
          <w:szCs w:val="24"/>
        </w:rPr>
        <w:t>la estructura organizacional el</w:t>
      </w:r>
      <w:r w:rsidR="00C33BDB" w:rsidRPr="005B3969">
        <w:rPr>
          <w:rFonts w:ascii="Times New Roman" w:hAnsi="Times New Roman"/>
          <w:sz w:val="24"/>
          <w:szCs w:val="24"/>
        </w:rPr>
        <w:t xml:space="preserve"> P</w:t>
      </w:r>
      <w:r w:rsidRPr="005B3969">
        <w:rPr>
          <w:rFonts w:ascii="Times New Roman" w:hAnsi="Times New Roman"/>
          <w:sz w:val="24"/>
          <w:szCs w:val="24"/>
        </w:rPr>
        <w:t>ersonal toma en cuenta el cumplimiento de normas</w:t>
      </w:r>
      <w:r w:rsidR="004C7E1F" w:rsidRPr="005B3969">
        <w:rPr>
          <w:rFonts w:ascii="Times New Roman" w:hAnsi="Times New Roman"/>
          <w:sz w:val="24"/>
          <w:szCs w:val="24"/>
        </w:rPr>
        <w:t xml:space="preserve"> de </w:t>
      </w:r>
      <w:r w:rsidR="000229CE" w:rsidRPr="005B3969">
        <w:rPr>
          <w:rFonts w:ascii="Times New Roman" w:hAnsi="Times New Roman"/>
          <w:sz w:val="24"/>
          <w:szCs w:val="24"/>
        </w:rPr>
        <w:t>c</w:t>
      </w:r>
      <w:r w:rsidR="004C7E1F" w:rsidRPr="005B3969">
        <w:rPr>
          <w:rFonts w:ascii="Times New Roman" w:hAnsi="Times New Roman"/>
          <w:sz w:val="24"/>
          <w:szCs w:val="24"/>
        </w:rPr>
        <w:t>onvivencia</w:t>
      </w:r>
      <w:r w:rsidR="00851831" w:rsidRPr="005B3969">
        <w:rPr>
          <w:rFonts w:ascii="Times New Roman" w:hAnsi="Times New Roman"/>
          <w:sz w:val="24"/>
          <w:szCs w:val="24"/>
        </w:rPr>
        <w:t xml:space="preserve">, siendo un efecto </w:t>
      </w:r>
      <w:r w:rsidR="00C33BDB" w:rsidRPr="005B3969">
        <w:rPr>
          <w:rFonts w:ascii="Times New Roman" w:hAnsi="Times New Roman"/>
          <w:sz w:val="24"/>
          <w:szCs w:val="24"/>
        </w:rPr>
        <w:t xml:space="preserve">altamente </w:t>
      </w:r>
      <w:r w:rsidR="00851831" w:rsidRPr="005B3969">
        <w:rPr>
          <w:rFonts w:ascii="Times New Roman" w:hAnsi="Times New Roman"/>
          <w:sz w:val="24"/>
          <w:szCs w:val="24"/>
        </w:rPr>
        <w:t xml:space="preserve">positivo </w:t>
      </w:r>
      <w:r w:rsidR="00C33BDB" w:rsidRPr="005B3969">
        <w:rPr>
          <w:rFonts w:ascii="Times New Roman" w:hAnsi="Times New Roman"/>
          <w:sz w:val="24"/>
          <w:szCs w:val="24"/>
        </w:rPr>
        <w:t xml:space="preserve">para </w:t>
      </w:r>
      <w:r w:rsidR="00851831" w:rsidRPr="005B3969">
        <w:rPr>
          <w:rFonts w:ascii="Times New Roman" w:hAnsi="Times New Roman"/>
          <w:sz w:val="24"/>
          <w:szCs w:val="24"/>
        </w:rPr>
        <w:t xml:space="preserve">el indicador. </w:t>
      </w:r>
    </w:p>
    <w:p w:rsidR="0040043E" w:rsidRPr="005B3969" w:rsidRDefault="00D1035A" w:rsidP="00D1035A">
      <w:pPr>
        <w:spacing w:after="0" w:line="360" w:lineRule="auto"/>
        <w:ind w:firstLine="567"/>
        <w:jc w:val="both"/>
        <w:rPr>
          <w:rFonts w:ascii="Times New Roman" w:hAnsi="Times New Roman"/>
          <w:sz w:val="24"/>
          <w:szCs w:val="24"/>
        </w:rPr>
      </w:pPr>
      <w:r w:rsidRPr="005B3969">
        <w:rPr>
          <w:rFonts w:ascii="Times New Roman" w:hAnsi="Times New Roman"/>
          <w:sz w:val="24"/>
          <w:szCs w:val="24"/>
        </w:rPr>
        <w:t>Al respecto, Daft (2007)</w:t>
      </w:r>
      <w:r w:rsidR="00BA0CB8" w:rsidRPr="005B3969">
        <w:rPr>
          <w:rFonts w:ascii="Times New Roman" w:hAnsi="Times New Roman"/>
          <w:sz w:val="24"/>
          <w:szCs w:val="24"/>
        </w:rPr>
        <w:t>,menciona</w:t>
      </w:r>
      <w:r w:rsidR="00851831" w:rsidRPr="005B3969">
        <w:rPr>
          <w:rFonts w:ascii="Times New Roman" w:hAnsi="Times New Roman"/>
          <w:sz w:val="24"/>
          <w:szCs w:val="24"/>
        </w:rPr>
        <w:t xml:space="preserve"> que:</w:t>
      </w:r>
      <w:r w:rsidRPr="005B3969">
        <w:rPr>
          <w:rFonts w:ascii="Times New Roman" w:hAnsi="Times New Roman"/>
          <w:sz w:val="24"/>
          <w:szCs w:val="24"/>
        </w:rPr>
        <w:t xml:space="preserve"> “El entorno institucional está compuesto por normas y valores de los participantes y organizaciones con los que colabora”</w:t>
      </w:r>
      <w:r w:rsidR="00835003" w:rsidRPr="005B3969">
        <w:rPr>
          <w:rFonts w:ascii="Times New Roman" w:hAnsi="Times New Roman"/>
          <w:sz w:val="24"/>
          <w:szCs w:val="24"/>
        </w:rPr>
        <w:t>.</w:t>
      </w:r>
      <w:r w:rsidRPr="005B3969">
        <w:rPr>
          <w:rFonts w:ascii="Times New Roman" w:hAnsi="Times New Roman"/>
          <w:sz w:val="24"/>
          <w:szCs w:val="24"/>
        </w:rPr>
        <w:t xml:space="preserve"> (p. 188).En este sentido, el gerente educativo,</w:t>
      </w:r>
      <w:r w:rsidR="00851831" w:rsidRPr="005B3969">
        <w:rPr>
          <w:rFonts w:ascii="Times New Roman" w:hAnsi="Times New Roman"/>
          <w:sz w:val="24"/>
          <w:szCs w:val="24"/>
        </w:rPr>
        <w:t xml:space="preserve"> utilizando las habilidades sociales, de liderazgo, comunicación, motivación, </w:t>
      </w:r>
      <w:r w:rsidRPr="005B3969">
        <w:rPr>
          <w:rFonts w:ascii="Times New Roman" w:hAnsi="Times New Roman"/>
          <w:sz w:val="24"/>
          <w:szCs w:val="24"/>
        </w:rPr>
        <w:t xml:space="preserve">debe </w:t>
      </w:r>
      <w:r w:rsidR="00851831" w:rsidRPr="005B3969">
        <w:rPr>
          <w:rFonts w:ascii="Times New Roman" w:hAnsi="Times New Roman"/>
          <w:sz w:val="24"/>
          <w:szCs w:val="24"/>
        </w:rPr>
        <w:t xml:space="preserve">ser garante del </w:t>
      </w:r>
      <w:r w:rsidRPr="005B3969">
        <w:rPr>
          <w:rFonts w:ascii="Times New Roman" w:hAnsi="Times New Roman"/>
          <w:sz w:val="24"/>
          <w:szCs w:val="24"/>
        </w:rPr>
        <w:t>cumplimiento de las normas como elemento esencial en el funcionamiento de la institución, de manera que incida de forma positiva en la convivencia diaria</w:t>
      </w:r>
      <w:r w:rsidR="00851831" w:rsidRPr="005B3969">
        <w:rPr>
          <w:rFonts w:ascii="Times New Roman" w:hAnsi="Times New Roman"/>
          <w:sz w:val="24"/>
          <w:szCs w:val="24"/>
        </w:rPr>
        <w:t xml:space="preserve"> del</w:t>
      </w:r>
      <w:r w:rsidR="0040043E" w:rsidRPr="005B3969">
        <w:rPr>
          <w:rFonts w:ascii="Times New Roman" w:hAnsi="Times New Roman"/>
          <w:sz w:val="24"/>
          <w:szCs w:val="24"/>
        </w:rPr>
        <w:t>os miembros de la institución</w:t>
      </w:r>
      <w:r w:rsidR="00851831" w:rsidRPr="005B3969">
        <w:rPr>
          <w:rFonts w:ascii="Times New Roman" w:hAnsi="Times New Roman"/>
          <w:sz w:val="24"/>
          <w:szCs w:val="24"/>
        </w:rPr>
        <w:t xml:space="preserve">, </w:t>
      </w:r>
      <w:r w:rsidR="00A812F7" w:rsidRPr="005B3969">
        <w:rPr>
          <w:rFonts w:ascii="Times New Roman" w:hAnsi="Times New Roman"/>
          <w:sz w:val="24"/>
          <w:szCs w:val="24"/>
        </w:rPr>
        <w:t>motivando el</w:t>
      </w:r>
      <w:r w:rsidR="00851831" w:rsidRPr="005B3969">
        <w:rPr>
          <w:rFonts w:ascii="Times New Roman" w:hAnsi="Times New Roman"/>
          <w:sz w:val="24"/>
          <w:szCs w:val="24"/>
        </w:rPr>
        <w:t xml:space="preserve"> adecuado comportamiento</w:t>
      </w:r>
      <w:r w:rsidR="00A812F7" w:rsidRPr="005B3969">
        <w:rPr>
          <w:rFonts w:ascii="Times New Roman" w:hAnsi="Times New Roman"/>
          <w:sz w:val="24"/>
          <w:szCs w:val="24"/>
        </w:rPr>
        <w:t xml:space="preserve"> en el personal </w:t>
      </w:r>
      <w:r w:rsidR="00851831" w:rsidRPr="005B3969">
        <w:rPr>
          <w:rFonts w:ascii="Times New Roman" w:hAnsi="Times New Roman"/>
          <w:sz w:val="24"/>
          <w:szCs w:val="24"/>
        </w:rPr>
        <w:t xml:space="preserve"> acordes a las normas, </w:t>
      </w:r>
      <w:r w:rsidR="00A812F7" w:rsidRPr="005B3969">
        <w:rPr>
          <w:rFonts w:ascii="Times New Roman" w:hAnsi="Times New Roman"/>
          <w:sz w:val="24"/>
          <w:szCs w:val="24"/>
        </w:rPr>
        <w:t>acuerdos de convivencia,  normativas legales que rigen en materia educativa</w:t>
      </w:r>
      <w:r w:rsidR="0040043E" w:rsidRPr="005B3969">
        <w:rPr>
          <w:rFonts w:ascii="Times New Roman" w:hAnsi="Times New Roman"/>
          <w:sz w:val="24"/>
          <w:szCs w:val="24"/>
        </w:rPr>
        <w:t>.</w:t>
      </w:r>
    </w:p>
    <w:p w:rsidR="00D1035A" w:rsidRPr="005B3969" w:rsidRDefault="0040043E" w:rsidP="00D1035A">
      <w:pPr>
        <w:spacing w:after="0" w:line="360" w:lineRule="auto"/>
        <w:ind w:firstLine="567"/>
        <w:jc w:val="both"/>
        <w:rPr>
          <w:rFonts w:ascii="Times New Roman" w:hAnsi="Times New Roman"/>
        </w:rPr>
      </w:pPr>
      <w:r w:rsidRPr="005B3969">
        <w:rPr>
          <w:rFonts w:ascii="Times New Roman" w:hAnsi="Times New Roman"/>
          <w:sz w:val="24"/>
          <w:szCs w:val="24"/>
        </w:rPr>
        <w:t>Asimismo, se determina que existe un evidente  respeto por</w:t>
      </w:r>
      <w:r w:rsidR="00D1035A" w:rsidRPr="005B3969">
        <w:rPr>
          <w:rFonts w:ascii="Times New Roman" w:hAnsi="Times New Roman"/>
          <w:sz w:val="24"/>
          <w:szCs w:val="24"/>
        </w:rPr>
        <w:t xml:space="preserve">la diversidad de pensamientos, el cumplimiento de los deberes </w:t>
      </w:r>
      <w:r w:rsidR="00C33BDB" w:rsidRPr="005B3969">
        <w:rPr>
          <w:rFonts w:ascii="Times New Roman" w:hAnsi="Times New Roman"/>
          <w:sz w:val="24"/>
          <w:szCs w:val="24"/>
        </w:rPr>
        <w:t xml:space="preserve">según </w:t>
      </w:r>
      <w:r w:rsidR="00D1035A" w:rsidRPr="005B3969">
        <w:rPr>
          <w:rFonts w:ascii="Times New Roman" w:hAnsi="Times New Roman"/>
          <w:sz w:val="24"/>
          <w:szCs w:val="24"/>
        </w:rPr>
        <w:t>las funciones</w:t>
      </w:r>
      <w:r w:rsidR="00C33BDB" w:rsidRPr="005B3969">
        <w:rPr>
          <w:rFonts w:ascii="Times New Roman" w:hAnsi="Times New Roman"/>
          <w:sz w:val="24"/>
          <w:szCs w:val="24"/>
        </w:rPr>
        <w:t xml:space="preserve"> que cada quien realiza</w:t>
      </w:r>
      <w:r w:rsidR="00D1035A" w:rsidRPr="005B3969">
        <w:rPr>
          <w:rFonts w:ascii="Times New Roman" w:hAnsi="Times New Roman"/>
          <w:sz w:val="24"/>
          <w:szCs w:val="24"/>
        </w:rPr>
        <w:t xml:space="preserve">, esperando que las diferencias individuales no interfieran en el bien </w:t>
      </w:r>
      <w:r w:rsidR="00835003" w:rsidRPr="005B3969">
        <w:rPr>
          <w:rFonts w:ascii="Times New Roman" w:hAnsi="Times New Roman"/>
          <w:sz w:val="24"/>
          <w:szCs w:val="24"/>
        </w:rPr>
        <w:t>colectivo y</w:t>
      </w:r>
      <w:r w:rsidR="00851831" w:rsidRPr="005B3969">
        <w:rPr>
          <w:rFonts w:ascii="Times New Roman" w:hAnsi="Times New Roman"/>
          <w:sz w:val="24"/>
          <w:szCs w:val="24"/>
        </w:rPr>
        <w:t xml:space="preserve"> asegurando un buen clima laboral.</w:t>
      </w:r>
    </w:p>
    <w:p w:rsidR="00832559" w:rsidRPr="005B3969" w:rsidRDefault="00832559" w:rsidP="00832559">
      <w:pPr>
        <w:spacing w:after="0" w:line="360" w:lineRule="auto"/>
        <w:ind w:firstLine="600"/>
        <w:jc w:val="both"/>
        <w:rPr>
          <w:rFonts w:ascii="Times New Roman" w:hAnsi="Times New Roman"/>
          <w:sz w:val="24"/>
          <w:szCs w:val="24"/>
        </w:rPr>
      </w:pPr>
    </w:p>
    <w:p w:rsidR="00832559" w:rsidRPr="005B3969" w:rsidRDefault="00832559" w:rsidP="00832559">
      <w:pPr>
        <w:spacing w:after="0" w:line="240" w:lineRule="auto"/>
        <w:jc w:val="center"/>
        <w:rPr>
          <w:rFonts w:ascii="Times New Roman" w:hAnsi="Times New Roman"/>
          <w:sz w:val="24"/>
          <w:szCs w:val="24"/>
        </w:rPr>
        <w:sectPr w:rsidR="00832559" w:rsidRPr="005B3969" w:rsidSect="00F0312F">
          <w:pgSz w:w="12240" w:h="15840" w:code="1"/>
          <w:pgMar w:top="1701" w:right="1701" w:bottom="1701" w:left="2268" w:header="851" w:footer="851" w:gutter="0"/>
          <w:cols w:space="720"/>
        </w:sectPr>
      </w:pPr>
    </w:p>
    <w:p w:rsidR="00832559" w:rsidRPr="005B3969" w:rsidRDefault="00832559" w:rsidP="0022174E">
      <w:pPr>
        <w:spacing w:after="0" w:line="360" w:lineRule="auto"/>
        <w:rPr>
          <w:rFonts w:ascii="Times New Roman" w:hAnsi="Times New Roman"/>
          <w:b/>
          <w:sz w:val="24"/>
          <w:szCs w:val="24"/>
        </w:rPr>
      </w:pPr>
      <w:r w:rsidRPr="005B3969">
        <w:rPr>
          <w:rFonts w:ascii="Times New Roman" w:hAnsi="Times New Roman"/>
          <w:b/>
          <w:sz w:val="24"/>
          <w:szCs w:val="24"/>
        </w:rPr>
        <w:lastRenderedPageBreak/>
        <w:t>Cuadro 2</w:t>
      </w:r>
      <w:r w:rsidR="00427648" w:rsidRPr="005B3969">
        <w:rPr>
          <w:rFonts w:ascii="Times New Roman" w:hAnsi="Times New Roman"/>
          <w:b/>
          <w:sz w:val="24"/>
          <w:szCs w:val="24"/>
        </w:rPr>
        <w:t>6</w:t>
      </w:r>
    </w:p>
    <w:p w:rsidR="00832559" w:rsidRPr="005C1D52" w:rsidRDefault="00835003" w:rsidP="005C1D52">
      <w:pPr>
        <w:spacing w:after="0" w:line="240" w:lineRule="auto"/>
        <w:jc w:val="both"/>
        <w:rPr>
          <w:rFonts w:ascii="Times New Roman" w:hAnsi="Times New Roman"/>
          <w:b/>
          <w:sz w:val="24"/>
          <w:szCs w:val="24"/>
        </w:rPr>
      </w:pPr>
      <w:r w:rsidRPr="005C1D52">
        <w:rPr>
          <w:rFonts w:ascii="Times New Roman" w:hAnsi="Times New Roman"/>
          <w:b/>
          <w:sz w:val="24"/>
          <w:szCs w:val="24"/>
        </w:rPr>
        <w:t>Variable: Clima Organizacional</w:t>
      </w:r>
      <w:r w:rsidR="005C1D52" w:rsidRPr="005C1D52">
        <w:rPr>
          <w:rFonts w:ascii="Times New Roman" w:hAnsi="Times New Roman"/>
          <w:b/>
          <w:sz w:val="24"/>
          <w:szCs w:val="24"/>
        </w:rPr>
        <w:t xml:space="preserve">. </w:t>
      </w:r>
      <w:r w:rsidR="00832559" w:rsidRPr="005C1D52">
        <w:rPr>
          <w:rFonts w:ascii="Times New Roman" w:hAnsi="Times New Roman"/>
          <w:b/>
          <w:sz w:val="24"/>
          <w:szCs w:val="24"/>
        </w:rPr>
        <w:t xml:space="preserve">Dimensión: </w:t>
      </w:r>
      <w:r w:rsidR="00110D61" w:rsidRPr="005C1D52">
        <w:rPr>
          <w:rFonts w:ascii="Times New Roman" w:hAnsi="Times New Roman"/>
          <w:b/>
          <w:sz w:val="24"/>
          <w:szCs w:val="24"/>
        </w:rPr>
        <w:t>Estructura</w:t>
      </w:r>
      <w:r w:rsidR="005C1D52" w:rsidRPr="005C1D52">
        <w:rPr>
          <w:rFonts w:ascii="Times New Roman" w:hAnsi="Times New Roman"/>
          <w:b/>
          <w:sz w:val="24"/>
          <w:szCs w:val="24"/>
        </w:rPr>
        <w:t xml:space="preserve">. </w:t>
      </w:r>
      <w:r w:rsidRPr="005C1D52">
        <w:rPr>
          <w:rFonts w:ascii="Times New Roman" w:hAnsi="Times New Roman"/>
          <w:b/>
          <w:sz w:val="24"/>
          <w:szCs w:val="24"/>
        </w:rPr>
        <w:t>Indicador:</w:t>
      </w:r>
      <w:r w:rsidR="00144BF3" w:rsidRPr="005C1D52">
        <w:rPr>
          <w:rFonts w:ascii="Times New Roman" w:hAnsi="Times New Roman"/>
          <w:b/>
          <w:sz w:val="24"/>
          <w:szCs w:val="24"/>
        </w:rPr>
        <w:t xml:space="preserve"> Toma de D</w:t>
      </w:r>
      <w:r w:rsidRPr="005C1D52">
        <w:rPr>
          <w:rFonts w:ascii="Times New Roman" w:hAnsi="Times New Roman"/>
          <w:b/>
          <w:sz w:val="24"/>
          <w:szCs w:val="24"/>
        </w:rPr>
        <w:t>ecisiones</w:t>
      </w:r>
      <w:r w:rsidR="005C1D52" w:rsidRPr="005C1D52">
        <w:rPr>
          <w:rFonts w:ascii="Times New Roman" w:hAnsi="Times New Roman"/>
          <w:b/>
          <w:sz w:val="24"/>
          <w:szCs w:val="24"/>
        </w:rPr>
        <w:t xml:space="preserve">. </w:t>
      </w:r>
      <w:r w:rsidR="00832559" w:rsidRPr="005C1D52">
        <w:rPr>
          <w:rFonts w:ascii="Times New Roman" w:hAnsi="Times New Roman"/>
          <w:b/>
          <w:sz w:val="24"/>
          <w:szCs w:val="24"/>
        </w:rPr>
        <w:t xml:space="preserve">Ítem </w:t>
      </w:r>
      <w:r w:rsidR="00DD0E15" w:rsidRPr="005C1D52">
        <w:rPr>
          <w:rFonts w:ascii="Times New Roman" w:hAnsi="Times New Roman"/>
          <w:b/>
          <w:sz w:val="24"/>
          <w:szCs w:val="24"/>
        </w:rPr>
        <w:t>21</w:t>
      </w:r>
      <w:r w:rsidR="00D96B86" w:rsidRPr="005C1D52">
        <w:rPr>
          <w:rFonts w:ascii="Times New Roman" w:hAnsi="Times New Roman"/>
          <w:b/>
          <w:sz w:val="24"/>
          <w:szCs w:val="24"/>
        </w:rPr>
        <w:t>:</w:t>
      </w:r>
      <w:r w:rsidR="003B2D90" w:rsidRPr="005C1D52">
        <w:rPr>
          <w:rFonts w:ascii="Times New Roman" w:hAnsi="Times New Roman"/>
          <w:b/>
          <w:sz w:val="24"/>
        </w:rPr>
        <w:t>Particip</w:t>
      </w:r>
      <w:r w:rsidRPr="005C1D52">
        <w:rPr>
          <w:rFonts w:ascii="Times New Roman" w:hAnsi="Times New Roman"/>
          <w:b/>
          <w:sz w:val="24"/>
        </w:rPr>
        <w:t>a</w:t>
      </w:r>
      <w:r w:rsidR="003B2D90" w:rsidRPr="005C1D52">
        <w:rPr>
          <w:rFonts w:ascii="Times New Roman" w:hAnsi="Times New Roman"/>
          <w:b/>
          <w:sz w:val="24"/>
        </w:rPr>
        <w:t xml:space="preserve"> en la toma de decisiones para la buena marcha de la organización.</w:t>
      </w:r>
    </w:p>
    <w:p w:rsidR="00832559" w:rsidRPr="005B3969" w:rsidRDefault="00832559" w:rsidP="00832559">
      <w:pPr>
        <w:tabs>
          <w:tab w:val="left" w:pos="840"/>
        </w:tabs>
        <w:autoSpaceDE w:val="0"/>
        <w:autoSpaceDN w:val="0"/>
        <w:adjustRightInd w:val="0"/>
        <w:spacing w:after="0" w:line="240" w:lineRule="auto"/>
        <w:jc w:val="both"/>
        <w:rPr>
          <w:rFonts w:ascii="Times New Roman" w:hAnsi="Times New Roman"/>
          <w:sz w:val="24"/>
          <w:szCs w:val="24"/>
        </w:rPr>
      </w:pPr>
    </w:p>
    <w:p w:rsidR="0022174E" w:rsidRPr="005B3969" w:rsidRDefault="0022174E" w:rsidP="00832559">
      <w:pPr>
        <w:tabs>
          <w:tab w:val="left" w:pos="840"/>
        </w:tabs>
        <w:autoSpaceDE w:val="0"/>
        <w:autoSpaceDN w:val="0"/>
        <w:adjustRightInd w:val="0"/>
        <w:spacing w:after="0" w:line="240" w:lineRule="auto"/>
        <w:jc w:val="both"/>
        <w:rPr>
          <w:rFonts w:ascii="Times New Roman" w:hAnsi="Times New Roman"/>
          <w:sz w:val="24"/>
          <w:szCs w:val="24"/>
        </w:rPr>
      </w:pPr>
    </w:p>
    <w:tbl>
      <w:tblPr>
        <w:tblW w:w="8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640"/>
        <w:gridCol w:w="352"/>
        <w:gridCol w:w="1017"/>
        <w:gridCol w:w="524"/>
        <w:gridCol w:w="525"/>
        <w:gridCol w:w="524"/>
        <w:gridCol w:w="525"/>
        <w:gridCol w:w="524"/>
        <w:gridCol w:w="525"/>
        <w:gridCol w:w="524"/>
        <w:gridCol w:w="525"/>
        <w:gridCol w:w="524"/>
        <w:gridCol w:w="525"/>
        <w:gridCol w:w="383"/>
        <w:gridCol w:w="467"/>
      </w:tblGrid>
      <w:tr w:rsidR="005B3969" w:rsidRPr="005B3969" w:rsidTr="009B0F51">
        <w:trPr>
          <w:jc w:val="center"/>
        </w:trPr>
        <w:tc>
          <w:tcPr>
            <w:tcW w:w="1208" w:type="dxa"/>
            <w:gridSpan w:val="2"/>
            <w:tcBorders>
              <w:top w:val="nil"/>
              <w:left w:val="nil"/>
              <w:bottom w:val="single" w:sz="4" w:space="0" w:color="auto"/>
              <w:right w:val="nil"/>
            </w:tcBorders>
            <w:shd w:val="clear" w:color="auto" w:fill="auto"/>
            <w:vAlign w:val="center"/>
          </w:tcPr>
          <w:p w:rsidR="00835003" w:rsidRPr="005B3969" w:rsidRDefault="00835003" w:rsidP="00965BA0">
            <w:pPr>
              <w:tabs>
                <w:tab w:val="left" w:pos="840"/>
              </w:tabs>
              <w:autoSpaceDE w:val="0"/>
              <w:autoSpaceDN w:val="0"/>
              <w:adjustRightInd w:val="0"/>
              <w:spacing w:after="0" w:line="240" w:lineRule="auto"/>
              <w:jc w:val="center"/>
              <w:rPr>
                <w:rFonts w:ascii="Times New Roman" w:hAnsi="Times New Roman"/>
                <w:b/>
                <w:sz w:val="16"/>
                <w:szCs w:val="16"/>
              </w:rPr>
            </w:pPr>
          </w:p>
        </w:tc>
        <w:tc>
          <w:tcPr>
            <w:tcW w:w="7464" w:type="dxa"/>
            <w:gridSpan w:val="14"/>
            <w:tcBorders>
              <w:left w:val="nil"/>
              <w:bottom w:val="single" w:sz="4" w:space="0" w:color="auto"/>
              <w:right w:val="nil"/>
            </w:tcBorders>
            <w:shd w:val="clear" w:color="auto" w:fill="auto"/>
            <w:vAlign w:val="center"/>
          </w:tcPr>
          <w:p w:rsidR="00835003" w:rsidRPr="005B3969" w:rsidRDefault="00835003" w:rsidP="00965BA0">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9B0F51">
        <w:trPr>
          <w:jc w:val="center"/>
        </w:trPr>
        <w:tc>
          <w:tcPr>
            <w:tcW w:w="568" w:type="dxa"/>
            <w:vMerge w:val="restart"/>
            <w:tcBorders>
              <w:top w:val="nil"/>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92" w:type="dxa"/>
            <w:gridSpan w:val="2"/>
            <w:vMerge w:val="restart"/>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7" w:type="dxa"/>
            <w:vMerge w:val="restart"/>
            <w:tcBorders>
              <w:top w:val="nil"/>
              <w:left w:val="nil"/>
              <w:bottom w:val="nil"/>
              <w:right w:val="nil"/>
            </w:tcBorders>
            <w:shd w:val="clear" w:color="auto" w:fill="auto"/>
            <w:vAlign w:val="center"/>
          </w:tcPr>
          <w:p w:rsidR="00832559" w:rsidRPr="005B3969" w:rsidRDefault="00046C35"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left w:val="nil"/>
              <w:bottom w:val="single" w:sz="4" w:space="0" w:color="auto"/>
              <w:right w:val="nil"/>
            </w:tcBorders>
            <w:shd w:val="clear" w:color="auto" w:fill="auto"/>
            <w:vAlign w:val="center"/>
          </w:tcPr>
          <w:p w:rsidR="00832559" w:rsidRPr="005B3969" w:rsidRDefault="007774E5"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832559" w:rsidRPr="005B3969">
              <w:rPr>
                <w:rFonts w:ascii="Times New Roman" w:hAnsi="Times New Roman"/>
                <w:b/>
                <w:sz w:val="16"/>
                <w:szCs w:val="16"/>
              </w:rPr>
              <w:t xml:space="preserve"> Desacuerdo</w:t>
            </w:r>
          </w:p>
        </w:tc>
        <w:tc>
          <w:tcPr>
            <w:tcW w:w="1049" w:type="dxa"/>
            <w:gridSpan w:val="2"/>
            <w:tcBorders>
              <w:left w:val="nil"/>
              <w:bottom w:val="single" w:sz="4" w:space="0" w:color="auto"/>
              <w:right w:val="nil"/>
            </w:tcBorders>
            <w:shd w:val="clear" w:color="auto" w:fill="auto"/>
            <w:vAlign w:val="center"/>
          </w:tcPr>
          <w:p w:rsidR="00832559" w:rsidRPr="005B3969" w:rsidRDefault="007774E5"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832559" w:rsidRPr="005B3969">
              <w:rPr>
                <w:rFonts w:ascii="Times New Roman" w:hAnsi="Times New Roman"/>
                <w:b/>
                <w:sz w:val="16"/>
                <w:szCs w:val="16"/>
              </w:rPr>
              <w:t xml:space="preserve"> Desacuerdo</w:t>
            </w:r>
          </w:p>
        </w:tc>
        <w:tc>
          <w:tcPr>
            <w:tcW w:w="383" w:type="dxa"/>
            <w:vMerge w:val="restart"/>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9B0F51">
        <w:trPr>
          <w:jc w:val="center"/>
        </w:trPr>
        <w:tc>
          <w:tcPr>
            <w:tcW w:w="568" w:type="dxa"/>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gridSpan w:val="2"/>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9B0F51">
        <w:trPr>
          <w:trHeight w:val="850"/>
          <w:jc w:val="center"/>
        </w:trPr>
        <w:tc>
          <w:tcPr>
            <w:tcW w:w="568" w:type="dxa"/>
            <w:vMerge w:val="restart"/>
            <w:tcBorders>
              <w:top w:val="nil"/>
              <w:left w:val="nil"/>
              <w:bottom w:val="single" w:sz="4" w:space="0" w:color="auto"/>
              <w:right w:val="nil"/>
            </w:tcBorders>
            <w:shd w:val="clear" w:color="auto" w:fill="auto"/>
            <w:vAlign w:val="center"/>
          </w:tcPr>
          <w:p w:rsidR="00832559" w:rsidRPr="005B3969" w:rsidRDefault="00A13FEF"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21</w:t>
            </w:r>
          </w:p>
        </w:tc>
        <w:tc>
          <w:tcPr>
            <w:tcW w:w="992" w:type="dxa"/>
            <w:gridSpan w:val="2"/>
            <w:vMerge w:val="restart"/>
            <w:tcBorders>
              <w:top w:val="nil"/>
              <w:left w:val="nil"/>
              <w:bottom w:val="single" w:sz="4" w:space="0" w:color="auto"/>
              <w:right w:val="nil"/>
            </w:tcBorders>
            <w:shd w:val="clear" w:color="auto" w:fill="auto"/>
            <w:vAlign w:val="center"/>
          </w:tcPr>
          <w:p w:rsidR="00832559" w:rsidRPr="005B3969" w:rsidRDefault="00144BF3"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Toma de D</w:t>
            </w:r>
            <w:r w:rsidR="001A64A9" w:rsidRPr="005B3969">
              <w:rPr>
                <w:rFonts w:ascii="Times New Roman" w:hAnsi="Times New Roman"/>
                <w:sz w:val="16"/>
                <w:szCs w:val="16"/>
              </w:rPr>
              <w:t>ecisiones</w:t>
            </w:r>
          </w:p>
        </w:tc>
        <w:tc>
          <w:tcPr>
            <w:tcW w:w="1017" w:type="dxa"/>
            <w:tcBorders>
              <w:top w:val="nil"/>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9B0F51"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9B0F51">
        <w:trPr>
          <w:trHeight w:val="850"/>
          <w:jc w:val="center"/>
        </w:trPr>
        <w:tc>
          <w:tcPr>
            <w:tcW w:w="568" w:type="dxa"/>
            <w:vMerge/>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992" w:type="dxa"/>
            <w:gridSpan w:val="2"/>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1017" w:type="dxa"/>
            <w:tcBorders>
              <w:top w:val="nil"/>
              <w:left w:val="nil"/>
              <w:bottom w:val="single" w:sz="4" w:space="0" w:color="auto"/>
              <w:right w:val="nil"/>
            </w:tcBorders>
            <w:shd w:val="clear" w:color="auto" w:fill="auto"/>
            <w:vAlign w:val="center"/>
          </w:tcPr>
          <w:p w:rsidR="00832559" w:rsidRPr="005B3969" w:rsidRDefault="004E1884"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w:t>
            </w:r>
            <w:r w:rsidR="00832559" w:rsidRPr="005B3969">
              <w:rPr>
                <w:rFonts w:ascii="Times New Roman" w:hAnsi="Times New Roman"/>
                <w:sz w:val="16"/>
                <w:szCs w:val="16"/>
              </w:rPr>
              <w:t>ersonal</w:t>
            </w:r>
          </w:p>
        </w:tc>
        <w:tc>
          <w:tcPr>
            <w:tcW w:w="524" w:type="dxa"/>
            <w:tcBorders>
              <w:top w:val="nil"/>
              <w:left w:val="nil"/>
              <w:bottom w:val="single" w:sz="4" w:space="0" w:color="auto"/>
              <w:right w:val="nil"/>
            </w:tcBorders>
            <w:shd w:val="clear" w:color="auto" w:fill="auto"/>
            <w:vAlign w:val="center"/>
          </w:tcPr>
          <w:p w:rsidR="00832559" w:rsidRPr="005B3969" w:rsidRDefault="001A64A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4</w:t>
            </w:r>
          </w:p>
        </w:tc>
        <w:tc>
          <w:tcPr>
            <w:tcW w:w="525" w:type="dxa"/>
            <w:tcBorders>
              <w:top w:val="nil"/>
              <w:left w:val="nil"/>
              <w:bottom w:val="single" w:sz="4" w:space="0" w:color="auto"/>
              <w:right w:val="nil"/>
            </w:tcBorders>
            <w:shd w:val="clear" w:color="auto" w:fill="auto"/>
            <w:vAlign w:val="center"/>
          </w:tcPr>
          <w:p w:rsidR="00832559" w:rsidRPr="005B3969" w:rsidRDefault="001A64A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r w:rsidR="00832559" w:rsidRPr="005B3969">
              <w:rPr>
                <w:rFonts w:ascii="Times New Roman" w:hAnsi="Times New Roman"/>
                <w:sz w:val="16"/>
                <w:szCs w:val="16"/>
              </w:rPr>
              <w:t>4</w:t>
            </w:r>
          </w:p>
        </w:tc>
        <w:tc>
          <w:tcPr>
            <w:tcW w:w="524" w:type="dxa"/>
            <w:tcBorders>
              <w:top w:val="nil"/>
              <w:left w:val="nil"/>
              <w:bottom w:val="single" w:sz="4" w:space="0" w:color="auto"/>
              <w:right w:val="nil"/>
            </w:tcBorders>
            <w:shd w:val="clear" w:color="auto" w:fill="auto"/>
            <w:vAlign w:val="center"/>
          </w:tcPr>
          <w:p w:rsidR="00832559" w:rsidRPr="005B3969" w:rsidRDefault="001A64A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w:t>
            </w:r>
          </w:p>
        </w:tc>
        <w:tc>
          <w:tcPr>
            <w:tcW w:w="525"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18</w:t>
            </w:r>
          </w:p>
        </w:tc>
        <w:tc>
          <w:tcPr>
            <w:tcW w:w="524" w:type="dxa"/>
            <w:tcBorders>
              <w:top w:val="nil"/>
              <w:left w:val="nil"/>
              <w:bottom w:val="single" w:sz="4" w:space="0" w:color="auto"/>
              <w:right w:val="nil"/>
            </w:tcBorders>
            <w:shd w:val="clear" w:color="auto" w:fill="auto"/>
            <w:vAlign w:val="center"/>
          </w:tcPr>
          <w:p w:rsidR="00832559" w:rsidRPr="005B3969" w:rsidRDefault="001A64A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832559" w:rsidRPr="005B3969" w:rsidRDefault="001A64A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832559" w:rsidRPr="005B3969" w:rsidRDefault="006F090C"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9</w:t>
            </w:r>
          </w:p>
        </w:tc>
        <w:tc>
          <w:tcPr>
            <w:tcW w:w="525" w:type="dxa"/>
            <w:tcBorders>
              <w:top w:val="nil"/>
              <w:left w:val="nil"/>
              <w:bottom w:val="single" w:sz="4" w:space="0" w:color="auto"/>
              <w:right w:val="nil"/>
            </w:tcBorders>
            <w:shd w:val="clear" w:color="auto" w:fill="auto"/>
            <w:vAlign w:val="center"/>
          </w:tcPr>
          <w:p w:rsidR="00832559" w:rsidRPr="005B3969" w:rsidRDefault="001A64A9" w:rsidP="006F090C">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r w:rsidR="006F090C" w:rsidRPr="005B3969">
              <w:rPr>
                <w:rFonts w:ascii="Times New Roman" w:hAnsi="Times New Roman"/>
                <w:sz w:val="16"/>
                <w:szCs w:val="16"/>
              </w:rPr>
              <w:t>2</w:t>
            </w:r>
          </w:p>
        </w:tc>
        <w:tc>
          <w:tcPr>
            <w:tcW w:w="524" w:type="dxa"/>
            <w:tcBorders>
              <w:top w:val="nil"/>
              <w:left w:val="nil"/>
              <w:bottom w:val="single" w:sz="4" w:space="0" w:color="auto"/>
              <w:right w:val="nil"/>
            </w:tcBorders>
            <w:shd w:val="clear" w:color="auto" w:fill="auto"/>
            <w:vAlign w:val="center"/>
          </w:tcPr>
          <w:p w:rsidR="00832559" w:rsidRPr="005B3969" w:rsidRDefault="006F090C"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w:t>
            </w:r>
          </w:p>
        </w:tc>
        <w:tc>
          <w:tcPr>
            <w:tcW w:w="525" w:type="dxa"/>
            <w:tcBorders>
              <w:top w:val="nil"/>
              <w:left w:val="nil"/>
              <w:bottom w:val="single" w:sz="4" w:space="0" w:color="auto"/>
              <w:right w:val="nil"/>
            </w:tcBorders>
            <w:shd w:val="clear" w:color="auto" w:fill="auto"/>
            <w:vAlign w:val="center"/>
          </w:tcPr>
          <w:p w:rsidR="00832559" w:rsidRPr="005B3969" w:rsidRDefault="001A64A9" w:rsidP="006F090C">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r w:rsidR="006F090C" w:rsidRPr="005B3969">
              <w:rPr>
                <w:rFonts w:ascii="Times New Roman" w:hAnsi="Times New Roman"/>
                <w:sz w:val="16"/>
                <w:szCs w:val="16"/>
              </w:rPr>
              <w:t>6</w:t>
            </w:r>
          </w:p>
        </w:tc>
        <w:tc>
          <w:tcPr>
            <w:tcW w:w="383"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p w:rsidR="00835003" w:rsidRPr="005B3969" w:rsidRDefault="00835003" w:rsidP="00832559">
            <w:pPr>
              <w:tabs>
                <w:tab w:val="left" w:pos="840"/>
              </w:tabs>
              <w:autoSpaceDE w:val="0"/>
              <w:autoSpaceDN w:val="0"/>
              <w:adjustRightInd w:val="0"/>
              <w:spacing w:after="0" w:line="240" w:lineRule="auto"/>
              <w:jc w:val="center"/>
              <w:rPr>
                <w:rFonts w:ascii="Times New Roman" w:hAnsi="Times New Roman"/>
                <w:sz w:val="16"/>
                <w:szCs w:val="16"/>
              </w:rPr>
            </w:pPr>
          </w:p>
        </w:tc>
      </w:tr>
    </w:tbl>
    <w:p w:rsidR="00832559" w:rsidRPr="005B3969" w:rsidRDefault="001267DE" w:rsidP="004E1884">
      <w:pPr>
        <w:spacing w:after="0" w:line="240" w:lineRule="auto"/>
        <w:rPr>
          <w:rFonts w:ascii="Times New Roman" w:hAnsi="Times New Roman"/>
          <w:sz w:val="16"/>
          <w:szCs w:val="16"/>
        </w:rPr>
      </w:pPr>
      <w:r w:rsidRPr="005B3969">
        <w:rPr>
          <w:rFonts w:ascii="Times New Roman" w:hAnsi="Times New Roman"/>
          <w:b/>
          <w:sz w:val="16"/>
          <w:szCs w:val="16"/>
        </w:rPr>
        <w:t>Nota</w:t>
      </w:r>
      <w:r w:rsidRPr="005B3969">
        <w:rPr>
          <w:rFonts w:ascii="Times New Roman" w:hAnsi="Times New Roman"/>
          <w:sz w:val="16"/>
          <w:szCs w:val="16"/>
        </w:rPr>
        <w:t>: Cálculos del investigador</w:t>
      </w:r>
      <w:r w:rsidR="004E1884" w:rsidRPr="005B3969">
        <w:rPr>
          <w:rFonts w:ascii="Times New Roman" w:hAnsi="Times New Roman"/>
          <w:sz w:val="16"/>
          <w:szCs w:val="16"/>
        </w:rPr>
        <w:t>, Aguilar</w:t>
      </w:r>
      <w:r w:rsidR="00832559" w:rsidRPr="005B3969">
        <w:rPr>
          <w:rFonts w:ascii="Times New Roman" w:hAnsi="Times New Roman"/>
          <w:sz w:val="16"/>
          <w:szCs w:val="16"/>
        </w:rPr>
        <w:t xml:space="preserve"> (</w:t>
      </w:r>
      <w:r w:rsidR="00B10C02" w:rsidRPr="005B3969">
        <w:rPr>
          <w:rFonts w:ascii="Times New Roman" w:hAnsi="Times New Roman"/>
          <w:sz w:val="16"/>
          <w:szCs w:val="16"/>
        </w:rPr>
        <w:t>2020</w:t>
      </w:r>
      <w:r w:rsidR="00832559" w:rsidRPr="005B3969">
        <w:rPr>
          <w:rFonts w:ascii="Times New Roman" w:hAnsi="Times New Roman"/>
          <w:sz w:val="16"/>
          <w:szCs w:val="16"/>
        </w:rPr>
        <w:t>).</w:t>
      </w:r>
    </w:p>
    <w:p w:rsidR="004E1884" w:rsidRPr="005B3969" w:rsidRDefault="004E1884" w:rsidP="00832559">
      <w:pPr>
        <w:spacing w:after="0" w:line="240" w:lineRule="auto"/>
        <w:jc w:val="center"/>
        <w:rPr>
          <w:rFonts w:ascii="Times New Roman" w:hAnsi="Times New Roman"/>
          <w:noProof/>
          <w:sz w:val="24"/>
          <w:szCs w:val="24"/>
          <w:lang w:eastAsia="es-VE"/>
        </w:rPr>
      </w:pPr>
    </w:p>
    <w:p w:rsidR="007774E5" w:rsidRPr="005B3969" w:rsidRDefault="006F090C" w:rsidP="00832559">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43392" behindDoc="0" locked="0" layoutInCell="1" allowOverlap="1">
            <wp:simplePos x="0" y="0"/>
            <wp:positionH relativeFrom="column">
              <wp:posOffset>1758</wp:posOffset>
            </wp:positionH>
            <wp:positionV relativeFrom="paragraph">
              <wp:posOffset>1172</wp:posOffset>
            </wp:positionV>
            <wp:extent cx="5252085" cy="2724752"/>
            <wp:effectExtent l="0" t="0" r="5715" b="0"/>
            <wp:wrapNone/>
            <wp:docPr id="90" name="Gráfico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anchor>
        </w:drawing>
      </w: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7774E5" w:rsidP="00832559">
      <w:pPr>
        <w:spacing w:after="0" w:line="240" w:lineRule="auto"/>
        <w:jc w:val="center"/>
        <w:rPr>
          <w:rFonts w:ascii="Times New Roman" w:hAnsi="Times New Roman"/>
          <w:noProof/>
          <w:sz w:val="24"/>
          <w:szCs w:val="24"/>
          <w:lang w:eastAsia="es-VE"/>
        </w:rPr>
      </w:pPr>
    </w:p>
    <w:p w:rsidR="007774E5" w:rsidRPr="005B3969" w:rsidRDefault="00ED2972" w:rsidP="00832559">
      <w:pPr>
        <w:spacing w:after="0" w:line="240" w:lineRule="auto"/>
        <w:jc w:val="center"/>
        <w:rPr>
          <w:rFonts w:ascii="Times New Roman" w:hAnsi="Times New Roman"/>
          <w:noProof/>
          <w:sz w:val="24"/>
          <w:szCs w:val="24"/>
          <w:lang w:eastAsia="es-VE"/>
        </w:rPr>
      </w:pPr>
      <w:r w:rsidRPr="005B3969">
        <w:rPr>
          <w:rFonts w:ascii="Times New Roman" w:hAnsi="Times New Roman"/>
          <w:noProof/>
          <w:sz w:val="24"/>
          <w:szCs w:val="24"/>
          <w:lang w:eastAsia="es-VE"/>
        </w:rPr>
        <w:t>____________________________________________________________________</w:t>
      </w:r>
    </w:p>
    <w:p w:rsidR="00550B7C" w:rsidRPr="005B3969" w:rsidRDefault="00182EE0" w:rsidP="00550B7C">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2</w:t>
      </w:r>
      <w:r w:rsidR="009E19F6" w:rsidRPr="005B3969">
        <w:rPr>
          <w:rFonts w:ascii="Times New Roman" w:hAnsi="Times New Roman"/>
          <w:b/>
          <w:i/>
          <w:sz w:val="24"/>
          <w:szCs w:val="24"/>
        </w:rPr>
        <w:t>2</w:t>
      </w:r>
      <w:r w:rsidRPr="005B3969">
        <w:rPr>
          <w:rFonts w:ascii="Times New Roman" w:hAnsi="Times New Roman"/>
          <w:b/>
          <w:sz w:val="24"/>
          <w:szCs w:val="24"/>
        </w:rPr>
        <w:t xml:space="preserve">. Variable: Clima Organizacional. Dimensión: </w:t>
      </w:r>
      <w:r w:rsidR="00ED2972" w:rsidRPr="005B3969">
        <w:rPr>
          <w:rFonts w:ascii="Times New Roman" w:hAnsi="Times New Roman"/>
          <w:b/>
          <w:sz w:val="24"/>
          <w:szCs w:val="24"/>
        </w:rPr>
        <w:t>Estructura. Indicador: Toma de D</w:t>
      </w:r>
      <w:r w:rsidRPr="005B3969">
        <w:rPr>
          <w:rFonts w:ascii="Times New Roman" w:hAnsi="Times New Roman"/>
          <w:b/>
          <w:sz w:val="24"/>
          <w:szCs w:val="24"/>
        </w:rPr>
        <w:t>ecisiones</w:t>
      </w:r>
      <w:r w:rsidRPr="005B3969">
        <w:rPr>
          <w:rFonts w:ascii="Times New Roman" w:hAnsi="Times New Roman"/>
          <w:sz w:val="24"/>
          <w:szCs w:val="24"/>
        </w:rPr>
        <w:t xml:space="preserve">. </w:t>
      </w:r>
    </w:p>
    <w:p w:rsidR="004E1884" w:rsidRPr="005B3969" w:rsidRDefault="004E1884" w:rsidP="00182EE0">
      <w:pPr>
        <w:spacing w:after="0" w:line="240" w:lineRule="auto"/>
        <w:rPr>
          <w:rFonts w:ascii="Times New Roman" w:hAnsi="Times New Roman"/>
          <w:sz w:val="24"/>
          <w:szCs w:val="24"/>
        </w:rPr>
      </w:pPr>
    </w:p>
    <w:p w:rsidR="004E1884" w:rsidRPr="005B3969" w:rsidRDefault="004E1884" w:rsidP="00182EE0">
      <w:pPr>
        <w:spacing w:after="0" w:line="240" w:lineRule="auto"/>
        <w:rPr>
          <w:rFonts w:ascii="Times New Roman" w:hAnsi="Times New Roman"/>
          <w:sz w:val="24"/>
          <w:szCs w:val="24"/>
        </w:rPr>
      </w:pPr>
    </w:p>
    <w:p w:rsidR="004E1884" w:rsidRPr="005B3969" w:rsidRDefault="00144BF3" w:rsidP="00182EE0">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00182EE0" w:rsidRPr="005B3969">
        <w:rPr>
          <w:rFonts w:ascii="Times New Roman" w:hAnsi="Times New Roman"/>
          <w:sz w:val="24"/>
          <w:szCs w:val="24"/>
        </w:rPr>
        <w:t xml:space="preserve">: En función de los resultados obtenidos, el indicador del ítem 21 referido a Toma de decisiones, se pudo determinar que el personal directivo en un cien por ciento (100%) indicó Total Acuerdo </w:t>
      </w:r>
      <w:r w:rsidR="00835003" w:rsidRPr="005B3969">
        <w:rPr>
          <w:rFonts w:ascii="Times New Roman" w:hAnsi="Times New Roman"/>
          <w:sz w:val="24"/>
          <w:szCs w:val="24"/>
        </w:rPr>
        <w:t xml:space="preserve">en </w:t>
      </w:r>
      <w:r w:rsidR="00182EE0" w:rsidRPr="005B3969">
        <w:rPr>
          <w:rFonts w:ascii="Times New Roman" w:hAnsi="Times New Roman"/>
          <w:sz w:val="24"/>
          <w:szCs w:val="24"/>
        </w:rPr>
        <w:t xml:space="preserve">participar en la toma de decisiones para la buena marcha de la organización. Por otra parte, el personal de la institución indicó un catorce por ciento (14%) Total Acuerdo, dieciocho por ciento (18%) De </w:t>
      </w:r>
      <w:r w:rsidR="00182EE0" w:rsidRPr="005B3969">
        <w:rPr>
          <w:rFonts w:ascii="Times New Roman" w:hAnsi="Times New Roman"/>
          <w:sz w:val="24"/>
          <w:szCs w:val="24"/>
        </w:rPr>
        <w:lastRenderedPageBreak/>
        <w:t xml:space="preserve">Acuerdo, treinta y dos por ciento (32%) En Desacuerdo y treinta y seis por ciento (36%) Total Desacuerdo. </w:t>
      </w:r>
    </w:p>
    <w:p w:rsidR="004E1884" w:rsidRPr="005B3969" w:rsidRDefault="00182EE0" w:rsidP="00182EE0">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Se evidencia un </w:t>
      </w:r>
      <w:r w:rsidR="00835003" w:rsidRPr="005B3969">
        <w:rPr>
          <w:rFonts w:ascii="Times New Roman" w:hAnsi="Times New Roman"/>
          <w:sz w:val="24"/>
          <w:szCs w:val="24"/>
        </w:rPr>
        <w:t xml:space="preserve">alto </w:t>
      </w:r>
      <w:r w:rsidRPr="005B3969">
        <w:rPr>
          <w:rFonts w:ascii="Times New Roman" w:hAnsi="Times New Roman"/>
          <w:sz w:val="24"/>
          <w:szCs w:val="24"/>
        </w:rPr>
        <w:t xml:space="preserve">nivel de efectividad del indicador en el personal directivo, mientras que en el personal, </w:t>
      </w:r>
      <w:r w:rsidR="00E92073" w:rsidRPr="005B3969">
        <w:rPr>
          <w:rFonts w:ascii="Times New Roman" w:hAnsi="Times New Roman"/>
          <w:sz w:val="24"/>
          <w:szCs w:val="24"/>
        </w:rPr>
        <w:t>se evidencia un efectivo negativo o baja participación en la toma de decisiones representando un (68%)</w:t>
      </w:r>
      <w:r w:rsidRPr="005B3969">
        <w:rPr>
          <w:rFonts w:ascii="Times New Roman" w:hAnsi="Times New Roman"/>
          <w:sz w:val="24"/>
          <w:szCs w:val="24"/>
        </w:rPr>
        <w:t xml:space="preserve"> participación de la toma de decisiones. </w:t>
      </w:r>
    </w:p>
    <w:p w:rsidR="00835003" w:rsidRPr="005B3969" w:rsidRDefault="00182EE0" w:rsidP="00182EE0">
      <w:pPr>
        <w:spacing w:after="0" w:line="360" w:lineRule="auto"/>
        <w:ind w:firstLine="567"/>
        <w:jc w:val="both"/>
        <w:rPr>
          <w:rFonts w:ascii="Times New Roman" w:hAnsi="Times New Roman"/>
          <w:sz w:val="24"/>
          <w:szCs w:val="24"/>
        </w:rPr>
      </w:pPr>
      <w:r w:rsidRPr="005B3969">
        <w:rPr>
          <w:rFonts w:ascii="Times New Roman" w:hAnsi="Times New Roman"/>
          <w:sz w:val="24"/>
          <w:szCs w:val="24"/>
        </w:rPr>
        <w:t>Por lo tanto, permite insertarse en lo que Gordon (1996)</w:t>
      </w:r>
      <w:r w:rsidR="00835003" w:rsidRPr="005B3969">
        <w:rPr>
          <w:rFonts w:ascii="Times New Roman" w:hAnsi="Times New Roman"/>
          <w:sz w:val="24"/>
          <w:szCs w:val="24"/>
        </w:rPr>
        <w:t xml:space="preserve">, </w:t>
      </w:r>
      <w:r w:rsidR="00205BCE" w:rsidRPr="005B3969">
        <w:rPr>
          <w:rFonts w:ascii="Times New Roman" w:hAnsi="Times New Roman"/>
          <w:sz w:val="24"/>
          <w:szCs w:val="24"/>
        </w:rPr>
        <w:t xml:space="preserve">refiere </w:t>
      </w:r>
      <w:r w:rsidR="00835003" w:rsidRPr="005B3969">
        <w:rPr>
          <w:rFonts w:ascii="Times New Roman" w:hAnsi="Times New Roman"/>
          <w:sz w:val="24"/>
          <w:szCs w:val="24"/>
        </w:rPr>
        <w:t xml:space="preserve">en cuanto a que: </w:t>
      </w:r>
    </w:p>
    <w:p w:rsidR="005C1D52" w:rsidRDefault="005C1D52" w:rsidP="005C1D52">
      <w:pPr>
        <w:spacing w:after="0" w:line="240" w:lineRule="auto"/>
        <w:ind w:left="567" w:right="567"/>
        <w:jc w:val="both"/>
        <w:rPr>
          <w:rFonts w:ascii="Times New Roman" w:hAnsi="Times New Roman"/>
          <w:sz w:val="24"/>
          <w:szCs w:val="24"/>
        </w:rPr>
      </w:pPr>
    </w:p>
    <w:p w:rsidR="005C1D52" w:rsidRDefault="005C1D52" w:rsidP="005C1D52">
      <w:pPr>
        <w:spacing w:after="0" w:line="240" w:lineRule="auto"/>
        <w:ind w:left="567" w:right="567"/>
        <w:jc w:val="both"/>
        <w:rPr>
          <w:rFonts w:ascii="Times New Roman" w:hAnsi="Times New Roman"/>
          <w:sz w:val="24"/>
          <w:szCs w:val="24"/>
        </w:rPr>
      </w:pPr>
    </w:p>
    <w:p w:rsidR="00182EE0" w:rsidRDefault="00182EE0" w:rsidP="005C1D52">
      <w:pPr>
        <w:spacing w:after="0" w:line="240" w:lineRule="auto"/>
        <w:ind w:left="567" w:right="567"/>
        <w:jc w:val="both"/>
        <w:rPr>
          <w:rFonts w:ascii="Times New Roman" w:hAnsi="Times New Roman"/>
          <w:sz w:val="24"/>
          <w:szCs w:val="24"/>
        </w:rPr>
      </w:pPr>
      <w:r w:rsidRPr="005B3969">
        <w:rPr>
          <w:rFonts w:ascii="Times New Roman" w:hAnsi="Times New Roman"/>
          <w:sz w:val="24"/>
          <w:szCs w:val="24"/>
        </w:rPr>
        <w:t>Una decisión de gran calidad ayuda a la organización a alcanzar las metas estratégicas. Es probable que le produzca mayor utilidad, servicio o desempeño. Una decisión de gran calidad también satisface las necesidades de todas las personas que tienen interés en la organización. Por ejemplo</w:t>
      </w:r>
      <w:r w:rsidR="00835003" w:rsidRPr="005B3969">
        <w:rPr>
          <w:rFonts w:ascii="Times New Roman" w:hAnsi="Times New Roman"/>
          <w:sz w:val="24"/>
          <w:szCs w:val="24"/>
        </w:rPr>
        <w:t>,</w:t>
      </w:r>
      <w:r w:rsidRPr="005B3969">
        <w:rPr>
          <w:rFonts w:ascii="Times New Roman" w:hAnsi="Times New Roman"/>
          <w:sz w:val="24"/>
          <w:szCs w:val="24"/>
        </w:rPr>
        <w:t xml:space="preserve"> podrá mejorar las condiciones laborales o el desempeño de los empleados”</w:t>
      </w:r>
      <w:r w:rsidR="00835003" w:rsidRPr="005B3969">
        <w:rPr>
          <w:rFonts w:ascii="Times New Roman" w:hAnsi="Times New Roman"/>
          <w:sz w:val="24"/>
          <w:szCs w:val="24"/>
        </w:rPr>
        <w:t>.</w:t>
      </w:r>
      <w:r w:rsidRPr="005B3969">
        <w:rPr>
          <w:rFonts w:ascii="Times New Roman" w:hAnsi="Times New Roman"/>
          <w:sz w:val="24"/>
          <w:szCs w:val="24"/>
        </w:rPr>
        <w:t xml:space="preserve"> (p. 213).</w:t>
      </w:r>
    </w:p>
    <w:p w:rsidR="005C1D52" w:rsidRDefault="005C1D52" w:rsidP="005C1D52">
      <w:pPr>
        <w:spacing w:after="0" w:line="240" w:lineRule="auto"/>
        <w:ind w:left="567" w:right="567"/>
        <w:jc w:val="both"/>
        <w:rPr>
          <w:rFonts w:ascii="Times New Roman" w:hAnsi="Times New Roman"/>
          <w:sz w:val="24"/>
          <w:szCs w:val="24"/>
        </w:rPr>
      </w:pPr>
    </w:p>
    <w:p w:rsidR="005C1D52" w:rsidRPr="005B3969" w:rsidRDefault="005C1D52" w:rsidP="005C1D52">
      <w:pPr>
        <w:spacing w:after="0" w:line="240" w:lineRule="auto"/>
        <w:ind w:left="567" w:right="567"/>
        <w:jc w:val="both"/>
        <w:rPr>
          <w:rFonts w:ascii="Times New Roman" w:hAnsi="Times New Roman"/>
          <w:sz w:val="24"/>
          <w:szCs w:val="24"/>
        </w:rPr>
      </w:pPr>
    </w:p>
    <w:p w:rsidR="00182EE0" w:rsidRPr="005B3969" w:rsidRDefault="00182EE0" w:rsidP="00182EE0">
      <w:pPr>
        <w:spacing w:after="0" w:line="360" w:lineRule="auto"/>
        <w:ind w:firstLine="567"/>
        <w:jc w:val="both"/>
        <w:rPr>
          <w:rFonts w:ascii="Times New Roman" w:hAnsi="Times New Roman"/>
        </w:rPr>
      </w:pPr>
      <w:r w:rsidRPr="005B3969">
        <w:rPr>
          <w:rFonts w:ascii="Times New Roman" w:hAnsi="Times New Roman"/>
          <w:sz w:val="24"/>
          <w:szCs w:val="24"/>
        </w:rPr>
        <w:t xml:space="preserve">En este aspecto, la toma de decisiones es un proceso importante dentro de la gerencia </w:t>
      </w:r>
      <w:r w:rsidR="00835003" w:rsidRPr="005B3969">
        <w:rPr>
          <w:rFonts w:ascii="Times New Roman" w:hAnsi="Times New Roman"/>
          <w:sz w:val="24"/>
          <w:szCs w:val="24"/>
        </w:rPr>
        <w:t xml:space="preserve">y la operatividad </w:t>
      </w:r>
      <w:r w:rsidRPr="005B3969">
        <w:rPr>
          <w:rFonts w:ascii="Times New Roman" w:hAnsi="Times New Roman"/>
          <w:sz w:val="24"/>
          <w:szCs w:val="24"/>
        </w:rPr>
        <w:t>educativa</w:t>
      </w:r>
      <w:r w:rsidR="00835003" w:rsidRPr="005B3969">
        <w:rPr>
          <w:rFonts w:ascii="Times New Roman" w:hAnsi="Times New Roman"/>
          <w:sz w:val="24"/>
          <w:szCs w:val="24"/>
        </w:rPr>
        <w:t>s</w:t>
      </w:r>
      <w:r w:rsidRPr="005B3969">
        <w:rPr>
          <w:rFonts w:ascii="Times New Roman" w:hAnsi="Times New Roman"/>
          <w:sz w:val="24"/>
          <w:szCs w:val="24"/>
        </w:rPr>
        <w:t xml:space="preserve">, por lo tanto, implica desarrollar las acciones teniendo en cuenta </w:t>
      </w:r>
      <w:r w:rsidR="00835003" w:rsidRPr="005B3969">
        <w:rPr>
          <w:rFonts w:ascii="Times New Roman" w:hAnsi="Times New Roman"/>
          <w:sz w:val="24"/>
          <w:szCs w:val="24"/>
        </w:rPr>
        <w:t>a</w:t>
      </w:r>
      <w:r w:rsidRPr="005B3969">
        <w:rPr>
          <w:rFonts w:ascii="Times New Roman" w:hAnsi="Times New Roman"/>
          <w:sz w:val="24"/>
          <w:szCs w:val="24"/>
        </w:rPr>
        <w:t xml:space="preserve">l personal como colaboradores pertenecientes a la organización dentro de un proceso dinámico y continuo generando alternativas para la productividad, trabajo en equipo, </w:t>
      </w:r>
      <w:r w:rsidR="004427F2" w:rsidRPr="005B3969">
        <w:rPr>
          <w:rFonts w:ascii="Times New Roman" w:hAnsi="Times New Roman"/>
          <w:sz w:val="24"/>
          <w:szCs w:val="24"/>
        </w:rPr>
        <w:t xml:space="preserve">planificaciones, proyectos </w:t>
      </w:r>
      <w:r w:rsidRPr="005B3969">
        <w:rPr>
          <w:rFonts w:ascii="Times New Roman" w:hAnsi="Times New Roman"/>
          <w:sz w:val="24"/>
          <w:szCs w:val="24"/>
        </w:rPr>
        <w:t>para el bienestar del colectivo y mejoramiento del clima de la organización, siendo una herramienta estratégica para la participación activa de  los miembros de la organización</w:t>
      </w:r>
      <w:r w:rsidR="004427F2" w:rsidRPr="005B3969">
        <w:rPr>
          <w:rFonts w:ascii="Times New Roman" w:hAnsi="Times New Roman"/>
          <w:sz w:val="24"/>
          <w:szCs w:val="24"/>
        </w:rPr>
        <w:t xml:space="preserve">  resolviendo  los diversos asuntos de i</w:t>
      </w:r>
      <w:r w:rsidR="00835003" w:rsidRPr="005B3969">
        <w:rPr>
          <w:rFonts w:ascii="Times New Roman" w:hAnsi="Times New Roman"/>
          <w:sz w:val="24"/>
          <w:szCs w:val="24"/>
        </w:rPr>
        <w:t>nterés y con corresponsabilidad.</w:t>
      </w:r>
    </w:p>
    <w:p w:rsidR="00832559" w:rsidRPr="005B3969" w:rsidRDefault="00832559" w:rsidP="00832559">
      <w:pPr>
        <w:spacing w:after="0" w:line="360" w:lineRule="auto"/>
        <w:ind w:firstLine="600"/>
        <w:jc w:val="both"/>
        <w:rPr>
          <w:rFonts w:ascii="Times New Roman" w:hAnsi="Times New Roman"/>
          <w:sz w:val="24"/>
          <w:szCs w:val="24"/>
        </w:rPr>
      </w:pPr>
    </w:p>
    <w:p w:rsidR="00832559" w:rsidRPr="005B3969" w:rsidRDefault="00832559" w:rsidP="00832559">
      <w:pPr>
        <w:spacing w:after="0" w:line="240" w:lineRule="auto"/>
        <w:jc w:val="center"/>
        <w:rPr>
          <w:rFonts w:ascii="Times New Roman" w:hAnsi="Times New Roman"/>
          <w:sz w:val="24"/>
          <w:szCs w:val="24"/>
        </w:rPr>
        <w:sectPr w:rsidR="00832559" w:rsidRPr="005B3969" w:rsidSect="00F0312F">
          <w:pgSz w:w="12240" w:h="15840" w:code="1"/>
          <w:pgMar w:top="1701" w:right="1701" w:bottom="1701" w:left="2268" w:header="851" w:footer="851" w:gutter="0"/>
          <w:cols w:space="720"/>
        </w:sectPr>
      </w:pPr>
    </w:p>
    <w:p w:rsidR="00832559" w:rsidRPr="005B3969" w:rsidRDefault="00832559" w:rsidP="00927694">
      <w:pPr>
        <w:spacing w:after="0" w:line="360" w:lineRule="auto"/>
        <w:rPr>
          <w:rFonts w:ascii="Times New Roman" w:hAnsi="Times New Roman"/>
          <w:b/>
          <w:sz w:val="24"/>
          <w:szCs w:val="24"/>
        </w:rPr>
      </w:pPr>
      <w:r w:rsidRPr="005B3969">
        <w:rPr>
          <w:rFonts w:ascii="Times New Roman" w:hAnsi="Times New Roman"/>
          <w:b/>
          <w:sz w:val="24"/>
          <w:szCs w:val="24"/>
        </w:rPr>
        <w:lastRenderedPageBreak/>
        <w:t>Cuadro 2</w:t>
      </w:r>
      <w:r w:rsidR="00427648" w:rsidRPr="005B3969">
        <w:rPr>
          <w:rFonts w:ascii="Times New Roman" w:hAnsi="Times New Roman"/>
          <w:b/>
          <w:sz w:val="24"/>
          <w:szCs w:val="24"/>
        </w:rPr>
        <w:t>7</w:t>
      </w:r>
    </w:p>
    <w:p w:rsidR="00832559" w:rsidRPr="00CC73AC" w:rsidRDefault="00144BF3" w:rsidP="00CC73AC">
      <w:pPr>
        <w:spacing w:after="0" w:line="240" w:lineRule="auto"/>
        <w:jc w:val="both"/>
        <w:rPr>
          <w:rFonts w:ascii="Times New Roman" w:hAnsi="Times New Roman"/>
          <w:b/>
          <w:sz w:val="24"/>
          <w:szCs w:val="24"/>
        </w:rPr>
      </w:pPr>
      <w:r w:rsidRPr="00CC73AC">
        <w:rPr>
          <w:rFonts w:ascii="Times New Roman" w:hAnsi="Times New Roman"/>
          <w:b/>
          <w:sz w:val="24"/>
          <w:szCs w:val="24"/>
        </w:rPr>
        <w:t>Variable: Clima Organizacional</w:t>
      </w:r>
      <w:r w:rsidR="005C1D52" w:rsidRPr="00CC73AC">
        <w:rPr>
          <w:rFonts w:ascii="Times New Roman" w:hAnsi="Times New Roman"/>
          <w:b/>
          <w:sz w:val="24"/>
          <w:szCs w:val="24"/>
        </w:rPr>
        <w:t xml:space="preserve">. </w:t>
      </w:r>
      <w:r w:rsidR="00832559" w:rsidRPr="00CC73AC">
        <w:rPr>
          <w:rFonts w:ascii="Times New Roman" w:hAnsi="Times New Roman"/>
          <w:b/>
          <w:sz w:val="24"/>
          <w:szCs w:val="24"/>
        </w:rPr>
        <w:t xml:space="preserve">Dimensión: </w:t>
      </w:r>
      <w:r w:rsidR="00110D61" w:rsidRPr="00CC73AC">
        <w:rPr>
          <w:rFonts w:ascii="Times New Roman" w:hAnsi="Times New Roman"/>
          <w:b/>
          <w:sz w:val="24"/>
          <w:szCs w:val="24"/>
        </w:rPr>
        <w:t>Estructura</w:t>
      </w:r>
      <w:r w:rsidR="005C1D52" w:rsidRPr="00CC73AC">
        <w:rPr>
          <w:rFonts w:ascii="Times New Roman" w:hAnsi="Times New Roman"/>
          <w:b/>
          <w:sz w:val="24"/>
          <w:szCs w:val="24"/>
        </w:rPr>
        <w:t xml:space="preserve">. </w:t>
      </w:r>
      <w:r w:rsidRPr="00CC73AC">
        <w:rPr>
          <w:rFonts w:ascii="Times New Roman" w:hAnsi="Times New Roman"/>
          <w:b/>
          <w:sz w:val="24"/>
          <w:szCs w:val="24"/>
        </w:rPr>
        <w:t>Indicador: Lineamientos</w:t>
      </w:r>
      <w:r w:rsidR="005C1D52" w:rsidRPr="00CC73AC">
        <w:rPr>
          <w:rFonts w:ascii="Times New Roman" w:hAnsi="Times New Roman"/>
          <w:b/>
          <w:sz w:val="24"/>
          <w:szCs w:val="24"/>
        </w:rPr>
        <w:t xml:space="preserve">. </w:t>
      </w:r>
      <w:r w:rsidR="00832559" w:rsidRPr="00CC73AC">
        <w:rPr>
          <w:rFonts w:ascii="Times New Roman" w:hAnsi="Times New Roman"/>
          <w:b/>
          <w:sz w:val="24"/>
          <w:szCs w:val="24"/>
        </w:rPr>
        <w:t xml:space="preserve">Ítem </w:t>
      </w:r>
      <w:r w:rsidR="00DD0E15" w:rsidRPr="00CC73AC">
        <w:rPr>
          <w:rFonts w:ascii="Times New Roman" w:hAnsi="Times New Roman"/>
          <w:b/>
          <w:sz w:val="24"/>
          <w:szCs w:val="24"/>
        </w:rPr>
        <w:t>22</w:t>
      </w:r>
      <w:r w:rsidRPr="00CC73AC">
        <w:rPr>
          <w:rFonts w:ascii="Times New Roman" w:hAnsi="Times New Roman"/>
          <w:b/>
          <w:sz w:val="24"/>
          <w:szCs w:val="24"/>
        </w:rPr>
        <w:t>:</w:t>
      </w:r>
      <w:r w:rsidR="003F2FB1" w:rsidRPr="00CC73AC">
        <w:rPr>
          <w:rFonts w:ascii="Times New Roman" w:hAnsi="Times New Roman"/>
          <w:b/>
          <w:sz w:val="24"/>
        </w:rPr>
        <w:t>Se adapta</w:t>
      </w:r>
      <w:r w:rsidR="003B2D90" w:rsidRPr="00CC73AC">
        <w:rPr>
          <w:rFonts w:ascii="Times New Roman" w:hAnsi="Times New Roman"/>
          <w:b/>
          <w:sz w:val="24"/>
        </w:rPr>
        <w:t xml:space="preserve"> a los lineamientos ministeriales </w:t>
      </w:r>
      <w:r w:rsidR="003F2FB1" w:rsidRPr="00CC73AC">
        <w:rPr>
          <w:rFonts w:ascii="Times New Roman" w:hAnsi="Times New Roman"/>
          <w:b/>
          <w:sz w:val="24"/>
        </w:rPr>
        <w:t>para cumplir eficientemente las políticas educativas formuladas</w:t>
      </w:r>
      <w:r w:rsidRPr="00CC73AC">
        <w:rPr>
          <w:rFonts w:ascii="Times New Roman" w:hAnsi="Times New Roman"/>
          <w:b/>
          <w:sz w:val="24"/>
        </w:rPr>
        <w:t xml:space="preserve"> en ellos</w:t>
      </w:r>
      <w:r w:rsidR="003B2D90" w:rsidRPr="00CC73AC">
        <w:rPr>
          <w:rFonts w:ascii="Times New Roman" w:hAnsi="Times New Roman"/>
          <w:b/>
          <w:sz w:val="24"/>
        </w:rPr>
        <w:t>.</w:t>
      </w:r>
    </w:p>
    <w:p w:rsidR="003F2FB1" w:rsidRPr="005B3969" w:rsidRDefault="003F2FB1" w:rsidP="004E1884">
      <w:pPr>
        <w:tabs>
          <w:tab w:val="left" w:pos="840"/>
        </w:tabs>
        <w:autoSpaceDE w:val="0"/>
        <w:autoSpaceDN w:val="0"/>
        <w:adjustRightInd w:val="0"/>
        <w:spacing w:after="0" w:line="240" w:lineRule="auto"/>
        <w:jc w:val="both"/>
        <w:rPr>
          <w:rFonts w:ascii="Times New Roman" w:hAnsi="Times New Roman"/>
          <w:sz w:val="24"/>
          <w:szCs w:val="24"/>
        </w:rPr>
      </w:pPr>
    </w:p>
    <w:p w:rsidR="00832559" w:rsidRPr="005B3969" w:rsidRDefault="00832559" w:rsidP="00832559">
      <w:pPr>
        <w:tabs>
          <w:tab w:val="left" w:pos="840"/>
        </w:tabs>
        <w:autoSpaceDE w:val="0"/>
        <w:autoSpaceDN w:val="0"/>
        <w:adjustRightInd w:val="0"/>
        <w:spacing w:after="0" w:line="240" w:lineRule="auto"/>
        <w:jc w:val="both"/>
        <w:rPr>
          <w:rFonts w:ascii="Times New Roman" w:hAnsi="Times New Roman"/>
          <w:sz w:val="24"/>
          <w:szCs w:val="24"/>
        </w:rPr>
      </w:pPr>
    </w:p>
    <w:tbl>
      <w:tblPr>
        <w:tblW w:w="8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640"/>
        <w:gridCol w:w="352"/>
        <w:gridCol w:w="1017"/>
        <w:gridCol w:w="524"/>
        <w:gridCol w:w="525"/>
        <w:gridCol w:w="524"/>
        <w:gridCol w:w="525"/>
        <w:gridCol w:w="524"/>
        <w:gridCol w:w="525"/>
        <w:gridCol w:w="524"/>
        <w:gridCol w:w="525"/>
        <w:gridCol w:w="524"/>
        <w:gridCol w:w="525"/>
        <w:gridCol w:w="383"/>
        <w:gridCol w:w="467"/>
      </w:tblGrid>
      <w:tr w:rsidR="005B3969" w:rsidRPr="005B3969" w:rsidTr="00777620">
        <w:trPr>
          <w:jc w:val="center"/>
        </w:trPr>
        <w:tc>
          <w:tcPr>
            <w:tcW w:w="1208" w:type="dxa"/>
            <w:gridSpan w:val="2"/>
            <w:tcBorders>
              <w:top w:val="nil"/>
              <w:left w:val="nil"/>
              <w:bottom w:val="single" w:sz="4" w:space="0" w:color="auto"/>
              <w:right w:val="nil"/>
            </w:tcBorders>
            <w:shd w:val="clear" w:color="auto" w:fill="auto"/>
            <w:vAlign w:val="center"/>
          </w:tcPr>
          <w:p w:rsidR="009B2DBB" w:rsidRPr="005B3969" w:rsidRDefault="009B2DBB" w:rsidP="00965BA0">
            <w:pPr>
              <w:tabs>
                <w:tab w:val="left" w:pos="840"/>
              </w:tabs>
              <w:autoSpaceDE w:val="0"/>
              <w:autoSpaceDN w:val="0"/>
              <w:adjustRightInd w:val="0"/>
              <w:spacing w:after="0" w:line="240" w:lineRule="auto"/>
              <w:jc w:val="center"/>
              <w:rPr>
                <w:rFonts w:ascii="Times New Roman" w:hAnsi="Times New Roman"/>
                <w:b/>
                <w:sz w:val="16"/>
                <w:szCs w:val="16"/>
              </w:rPr>
            </w:pPr>
          </w:p>
        </w:tc>
        <w:tc>
          <w:tcPr>
            <w:tcW w:w="7464" w:type="dxa"/>
            <w:gridSpan w:val="14"/>
            <w:tcBorders>
              <w:left w:val="nil"/>
              <w:bottom w:val="single" w:sz="4" w:space="0" w:color="auto"/>
              <w:right w:val="nil"/>
            </w:tcBorders>
            <w:shd w:val="clear" w:color="auto" w:fill="auto"/>
            <w:vAlign w:val="center"/>
          </w:tcPr>
          <w:p w:rsidR="009B2DBB" w:rsidRPr="005B3969" w:rsidRDefault="009B2DBB" w:rsidP="00965BA0">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777620">
        <w:trPr>
          <w:jc w:val="center"/>
        </w:trPr>
        <w:tc>
          <w:tcPr>
            <w:tcW w:w="568" w:type="dxa"/>
            <w:vMerge w:val="restart"/>
            <w:tcBorders>
              <w:top w:val="nil"/>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92" w:type="dxa"/>
            <w:gridSpan w:val="2"/>
            <w:vMerge w:val="restart"/>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7" w:type="dxa"/>
            <w:vMerge w:val="restart"/>
            <w:tcBorders>
              <w:top w:val="nil"/>
              <w:left w:val="nil"/>
              <w:bottom w:val="nil"/>
              <w:right w:val="nil"/>
            </w:tcBorders>
            <w:shd w:val="clear" w:color="auto" w:fill="auto"/>
            <w:vAlign w:val="center"/>
          </w:tcPr>
          <w:p w:rsidR="00832559" w:rsidRPr="005B3969" w:rsidRDefault="00B90918"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left w:val="nil"/>
              <w:bottom w:val="single" w:sz="4" w:space="0" w:color="auto"/>
              <w:right w:val="nil"/>
            </w:tcBorders>
            <w:shd w:val="clear" w:color="auto" w:fill="auto"/>
            <w:vAlign w:val="center"/>
          </w:tcPr>
          <w:p w:rsidR="00832559" w:rsidRPr="005B3969" w:rsidRDefault="00A87038"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832559" w:rsidRPr="005B3969">
              <w:rPr>
                <w:rFonts w:ascii="Times New Roman" w:hAnsi="Times New Roman"/>
                <w:b/>
                <w:sz w:val="16"/>
                <w:szCs w:val="16"/>
              </w:rPr>
              <w:t xml:space="preserve"> Desacuerdo</w:t>
            </w:r>
          </w:p>
        </w:tc>
        <w:tc>
          <w:tcPr>
            <w:tcW w:w="1049" w:type="dxa"/>
            <w:gridSpan w:val="2"/>
            <w:tcBorders>
              <w:left w:val="nil"/>
              <w:bottom w:val="single" w:sz="4" w:space="0" w:color="auto"/>
              <w:right w:val="nil"/>
            </w:tcBorders>
            <w:shd w:val="clear" w:color="auto" w:fill="auto"/>
            <w:vAlign w:val="center"/>
          </w:tcPr>
          <w:p w:rsidR="00832559" w:rsidRPr="005B3969" w:rsidRDefault="00A87038"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832559" w:rsidRPr="005B3969">
              <w:rPr>
                <w:rFonts w:ascii="Times New Roman" w:hAnsi="Times New Roman"/>
                <w:b/>
                <w:sz w:val="16"/>
                <w:szCs w:val="16"/>
              </w:rPr>
              <w:t xml:space="preserve"> Desacuerdo</w:t>
            </w:r>
          </w:p>
        </w:tc>
        <w:tc>
          <w:tcPr>
            <w:tcW w:w="383" w:type="dxa"/>
            <w:vMerge w:val="restart"/>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777620">
        <w:trPr>
          <w:jc w:val="center"/>
        </w:trPr>
        <w:tc>
          <w:tcPr>
            <w:tcW w:w="568" w:type="dxa"/>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gridSpan w:val="2"/>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777620">
        <w:trPr>
          <w:trHeight w:val="850"/>
          <w:jc w:val="center"/>
        </w:trPr>
        <w:tc>
          <w:tcPr>
            <w:tcW w:w="568" w:type="dxa"/>
            <w:vMerge w:val="restart"/>
            <w:tcBorders>
              <w:top w:val="nil"/>
              <w:left w:val="nil"/>
              <w:bottom w:val="single" w:sz="4" w:space="0" w:color="auto"/>
              <w:right w:val="nil"/>
            </w:tcBorders>
            <w:shd w:val="clear" w:color="auto" w:fill="auto"/>
            <w:vAlign w:val="center"/>
          </w:tcPr>
          <w:p w:rsidR="00832559" w:rsidRPr="005B3969" w:rsidRDefault="00A13FEF"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22</w:t>
            </w:r>
          </w:p>
        </w:tc>
        <w:tc>
          <w:tcPr>
            <w:tcW w:w="992" w:type="dxa"/>
            <w:gridSpan w:val="2"/>
            <w:vMerge w:val="restart"/>
            <w:tcBorders>
              <w:top w:val="nil"/>
              <w:left w:val="nil"/>
              <w:bottom w:val="single" w:sz="4" w:space="0" w:color="auto"/>
              <w:right w:val="nil"/>
            </w:tcBorders>
            <w:shd w:val="clear" w:color="auto" w:fill="auto"/>
            <w:vAlign w:val="center"/>
          </w:tcPr>
          <w:p w:rsidR="00832559" w:rsidRPr="005B3969" w:rsidRDefault="00110D61" w:rsidP="00832559">
            <w:pPr>
              <w:tabs>
                <w:tab w:val="left" w:pos="840"/>
              </w:tabs>
              <w:autoSpaceDE w:val="0"/>
              <w:autoSpaceDN w:val="0"/>
              <w:adjustRightInd w:val="0"/>
              <w:spacing w:after="0" w:line="240" w:lineRule="auto"/>
              <w:jc w:val="center"/>
              <w:rPr>
                <w:rFonts w:ascii="Times New Roman" w:hAnsi="Times New Roman"/>
                <w:sz w:val="14"/>
                <w:szCs w:val="14"/>
              </w:rPr>
            </w:pPr>
            <w:r w:rsidRPr="005B3969">
              <w:rPr>
                <w:rFonts w:ascii="Times New Roman" w:hAnsi="Times New Roman"/>
                <w:sz w:val="14"/>
                <w:szCs w:val="14"/>
              </w:rPr>
              <w:t>Lineamientos</w:t>
            </w:r>
          </w:p>
        </w:tc>
        <w:tc>
          <w:tcPr>
            <w:tcW w:w="1017" w:type="dxa"/>
            <w:tcBorders>
              <w:top w:val="nil"/>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777620"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832559" w:rsidRPr="005B3969" w:rsidRDefault="00110D61"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single" w:sz="4" w:space="0" w:color="auto"/>
              <w:left w:val="nil"/>
              <w:bottom w:val="nil"/>
              <w:right w:val="nil"/>
            </w:tcBorders>
            <w:shd w:val="clear" w:color="auto" w:fill="auto"/>
            <w:vAlign w:val="center"/>
          </w:tcPr>
          <w:p w:rsidR="00832559" w:rsidRPr="005B3969" w:rsidRDefault="00110D61"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67</w:t>
            </w:r>
          </w:p>
        </w:tc>
        <w:tc>
          <w:tcPr>
            <w:tcW w:w="524" w:type="dxa"/>
            <w:tcBorders>
              <w:top w:val="single" w:sz="4" w:space="0" w:color="auto"/>
              <w:left w:val="nil"/>
              <w:bottom w:val="nil"/>
              <w:right w:val="nil"/>
            </w:tcBorders>
            <w:shd w:val="clear" w:color="auto" w:fill="auto"/>
            <w:vAlign w:val="center"/>
          </w:tcPr>
          <w:p w:rsidR="00832559" w:rsidRPr="005B3969" w:rsidRDefault="00110D61"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p>
        </w:tc>
        <w:tc>
          <w:tcPr>
            <w:tcW w:w="525" w:type="dxa"/>
            <w:tcBorders>
              <w:top w:val="single" w:sz="4" w:space="0" w:color="auto"/>
              <w:left w:val="nil"/>
              <w:bottom w:val="nil"/>
              <w:right w:val="nil"/>
            </w:tcBorders>
            <w:shd w:val="clear" w:color="auto" w:fill="auto"/>
            <w:vAlign w:val="center"/>
          </w:tcPr>
          <w:p w:rsidR="00832559" w:rsidRPr="005B3969" w:rsidRDefault="00110D61"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33</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4574FF">
        <w:trPr>
          <w:trHeight w:val="477"/>
          <w:jc w:val="center"/>
        </w:trPr>
        <w:tc>
          <w:tcPr>
            <w:tcW w:w="568" w:type="dxa"/>
            <w:vMerge/>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992" w:type="dxa"/>
            <w:gridSpan w:val="2"/>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1017" w:type="dxa"/>
            <w:tcBorders>
              <w:top w:val="nil"/>
              <w:left w:val="nil"/>
              <w:bottom w:val="single" w:sz="4" w:space="0" w:color="auto"/>
              <w:right w:val="nil"/>
            </w:tcBorders>
            <w:shd w:val="clear" w:color="auto" w:fill="auto"/>
            <w:vAlign w:val="center"/>
          </w:tcPr>
          <w:p w:rsidR="00832559" w:rsidRPr="005B3969" w:rsidRDefault="004E1884"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w:t>
            </w:r>
            <w:r w:rsidR="00832559" w:rsidRPr="005B3969">
              <w:rPr>
                <w:rFonts w:ascii="Times New Roman" w:hAnsi="Times New Roman"/>
                <w:sz w:val="16"/>
                <w:szCs w:val="16"/>
              </w:rPr>
              <w:t>ersonal</w:t>
            </w:r>
          </w:p>
        </w:tc>
        <w:tc>
          <w:tcPr>
            <w:tcW w:w="524" w:type="dxa"/>
            <w:tcBorders>
              <w:top w:val="nil"/>
              <w:left w:val="nil"/>
              <w:bottom w:val="single" w:sz="4" w:space="0" w:color="auto"/>
              <w:right w:val="nil"/>
            </w:tcBorders>
            <w:shd w:val="clear" w:color="auto" w:fill="auto"/>
            <w:vAlign w:val="center"/>
          </w:tcPr>
          <w:p w:rsidR="00832559" w:rsidRPr="005B3969" w:rsidRDefault="00110D61"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nil"/>
              <w:left w:val="nil"/>
              <w:bottom w:val="single" w:sz="4" w:space="0" w:color="auto"/>
              <w:right w:val="nil"/>
            </w:tcBorders>
            <w:shd w:val="clear" w:color="auto" w:fill="auto"/>
            <w:vAlign w:val="center"/>
          </w:tcPr>
          <w:p w:rsidR="00832559" w:rsidRPr="005B3969" w:rsidRDefault="00110D61"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7</w:t>
            </w:r>
          </w:p>
        </w:tc>
        <w:tc>
          <w:tcPr>
            <w:tcW w:w="524" w:type="dxa"/>
            <w:tcBorders>
              <w:top w:val="nil"/>
              <w:left w:val="nil"/>
              <w:bottom w:val="single" w:sz="4" w:space="0" w:color="auto"/>
              <w:right w:val="nil"/>
            </w:tcBorders>
            <w:shd w:val="clear" w:color="auto" w:fill="auto"/>
            <w:vAlign w:val="center"/>
          </w:tcPr>
          <w:p w:rsidR="00832559" w:rsidRPr="005B3969" w:rsidRDefault="00110D61"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525" w:type="dxa"/>
            <w:tcBorders>
              <w:top w:val="nil"/>
              <w:left w:val="nil"/>
              <w:bottom w:val="single" w:sz="4" w:space="0" w:color="auto"/>
              <w:right w:val="nil"/>
            </w:tcBorders>
            <w:shd w:val="clear" w:color="auto" w:fill="auto"/>
            <w:vAlign w:val="center"/>
          </w:tcPr>
          <w:p w:rsidR="00832559" w:rsidRPr="005B3969" w:rsidRDefault="00832559" w:rsidP="00A8703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r w:rsidR="004574FF" w:rsidRPr="005B3969">
              <w:rPr>
                <w:rFonts w:ascii="Times New Roman" w:hAnsi="Times New Roman"/>
                <w:sz w:val="16"/>
                <w:szCs w:val="16"/>
              </w:rPr>
              <w:t>1</w:t>
            </w:r>
          </w:p>
        </w:tc>
        <w:tc>
          <w:tcPr>
            <w:tcW w:w="524"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w:t>
            </w:r>
          </w:p>
        </w:tc>
        <w:tc>
          <w:tcPr>
            <w:tcW w:w="525" w:type="dxa"/>
            <w:tcBorders>
              <w:top w:val="nil"/>
              <w:left w:val="nil"/>
              <w:bottom w:val="single" w:sz="4" w:space="0" w:color="auto"/>
              <w:right w:val="nil"/>
            </w:tcBorders>
            <w:shd w:val="clear" w:color="auto" w:fill="auto"/>
            <w:vAlign w:val="center"/>
          </w:tcPr>
          <w:p w:rsidR="00832559" w:rsidRPr="005B3969" w:rsidRDefault="00832559" w:rsidP="00A8703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r w:rsidR="004574FF" w:rsidRPr="005B3969">
              <w:rPr>
                <w:rFonts w:ascii="Times New Roman" w:hAnsi="Times New Roman"/>
                <w:sz w:val="16"/>
                <w:szCs w:val="16"/>
              </w:rPr>
              <w:t>8</w:t>
            </w:r>
          </w:p>
        </w:tc>
        <w:tc>
          <w:tcPr>
            <w:tcW w:w="524" w:type="dxa"/>
            <w:tcBorders>
              <w:top w:val="nil"/>
              <w:left w:val="nil"/>
              <w:bottom w:val="single" w:sz="4" w:space="0" w:color="auto"/>
              <w:right w:val="nil"/>
            </w:tcBorders>
            <w:shd w:val="clear" w:color="auto" w:fill="auto"/>
            <w:vAlign w:val="center"/>
          </w:tcPr>
          <w:p w:rsidR="00832559" w:rsidRPr="005B3969" w:rsidRDefault="006F090C"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w:t>
            </w:r>
          </w:p>
        </w:tc>
        <w:tc>
          <w:tcPr>
            <w:tcW w:w="525" w:type="dxa"/>
            <w:tcBorders>
              <w:top w:val="nil"/>
              <w:left w:val="nil"/>
              <w:bottom w:val="single" w:sz="4" w:space="0" w:color="auto"/>
              <w:right w:val="nil"/>
            </w:tcBorders>
            <w:shd w:val="clear" w:color="auto" w:fill="auto"/>
            <w:vAlign w:val="center"/>
          </w:tcPr>
          <w:p w:rsidR="00832559" w:rsidRPr="005B3969" w:rsidRDefault="004574FF" w:rsidP="006F090C">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36</w:t>
            </w:r>
          </w:p>
        </w:tc>
        <w:tc>
          <w:tcPr>
            <w:tcW w:w="524" w:type="dxa"/>
            <w:tcBorders>
              <w:top w:val="nil"/>
              <w:left w:val="nil"/>
              <w:bottom w:val="single" w:sz="4" w:space="0" w:color="auto"/>
              <w:right w:val="nil"/>
            </w:tcBorders>
            <w:shd w:val="clear" w:color="auto" w:fill="auto"/>
            <w:vAlign w:val="center"/>
          </w:tcPr>
          <w:p w:rsidR="00832559" w:rsidRPr="005B3969" w:rsidRDefault="006F090C"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8</w:t>
            </w:r>
          </w:p>
        </w:tc>
        <w:tc>
          <w:tcPr>
            <w:tcW w:w="525" w:type="dxa"/>
            <w:tcBorders>
              <w:top w:val="nil"/>
              <w:left w:val="nil"/>
              <w:bottom w:val="single" w:sz="4" w:space="0" w:color="auto"/>
              <w:right w:val="nil"/>
            </w:tcBorders>
            <w:shd w:val="clear" w:color="auto" w:fill="auto"/>
            <w:vAlign w:val="center"/>
          </w:tcPr>
          <w:p w:rsidR="00832559" w:rsidRPr="005B3969" w:rsidRDefault="006F090C" w:rsidP="006F090C">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383"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832559" w:rsidRPr="005B3969" w:rsidRDefault="00832559" w:rsidP="00832559">
      <w:pPr>
        <w:spacing w:after="0"/>
        <w:rPr>
          <w:rFonts w:ascii="Times New Roman" w:hAnsi="Times New Roman"/>
          <w:sz w:val="20"/>
          <w:szCs w:val="20"/>
        </w:rPr>
      </w:pPr>
      <w:r w:rsidRPr="005B3969">
        <w:rPr>
          <w:rFonts w:ascii="Times New Roman" w:hAnsi="Times New Roman"/>
          <w:b/>
          <w:sz w:val="20"/>
          <w:szCs w:val="20"/>
        </w:rPr>
        <w:t>Nota</w:t>
      </w:r>
      <w:r w:rsidRPr="005B3969">
        <w:rPr>
          <w:rFonts w:ascii="Times New Roman" w:hAnsi="Times New Roman"/>
          <w:sz w:val="20"/>
          <w:szCs w:val="20"/>
        </w:rPr>
        <w:t>: Cálculos</w:t>
      </w:r>
      <w:r w:rsidR="001267DE" w:rsidRPr="005B3969">
        <w:rPr>
          <w:rFonts w:ascii="Times New Roman" w:hAnsi="Times New Roman"/>
          <w:sz w:val="20"/>
          <w:szCs w:val="20"/>
        </w:rPr>
        <w:t xml:space="preserve"> del investigador</w:t>
      </w:r>
      <w:r w:rsidR="004E1884" w:rsidRPr="005B3969">
        <w:rPr>
          <w:rFonts w:ascii="Times New Roman" w:hAnsi="Times New Roman"/>
          <w:sz w:val="20"/>
          <w:szCs w:val="20"/>
        </w:rPr>
        <w:t xml:space="preserve">, Aguilar </w:t>
      </w:r>
      <w:r w:rsidRPr="005B3969">
        <w:rPr>
          <w:rFonts w:ascii="Times New Roman" w:hAnsi="Times New Roman"/>
          <w:sz w:val="20"/>
          <w:szCs w:val="20"/>
        </w:rPr>
        <w:t>(</w:t>
      </w:r>
      <w:r w:rsidR="00B10C02" w:rsidRPr="005B3969">
        <w:rPr>
          <w:rFonts w:ascii="Times New Roman" w:hAnsi="Times New Roman"/>
          <w:sz w:val="20"/>
          <w:szCs w:val="20"/>
        </w:rPr>
        <w:t>2020</w:t>
      </w:r>
      <w:r w:rsidRPr="005B3969">
        <w:rPr>
          <w:rFonts w:ascii="Times New Roman" w:hAnsi="Times New Roman"/>
          <w:sz w:val="20"/>
          <w:szCs w:val="20"/>
        </w:rPr>
        <w:t>).</w:t>
      </w:r>
    </w:p>
    <w:p w:rsidR="00832559" w:rsidRPr="005B3969" w:rsidRDefault="00832559" w:rsidP="00832559">
      <w:pPr>
        <w:spacing w:after="0" w:line="240" w:lineRule="auto"/>
        <w:jc w:val="center"/>
        <w:rPr>
          <w:rFonts w:ascii="Times New Roman" w:hAnsi="Times New Roman"/>
          <w:noProof/>
          <w:sz w:val="24"/>
          <w:szCs w:val="24"/>
          <w:lang w:eastAsia="es-VE"/>
        </w:rPr>
      </w:pPr>
    </w:p>
    <w:p w:rsidR="00A87038" w:rsidRPr="005B3969" w:rsidRDefault="006F090C" w:rsidP="00832559">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45440" behindDoc="0" locked="0" layoutInCell="1" allowOverlap="1">
            <wp:simplePos x="0" y="0"/>
            <wp:positionH relativeFrom="column">
              <wp:posOffset>1758</wp:posOffset>
            </wp:positionH>
            <wp:positionV relativeFrom="paragraph">
              <wp:posOffset>1172</wp:posOffset>
            </wp:positionV>
            <wp:extent cx="5252085" cy="2724752"/>
            <wp:effectExtent l="0" t="0" r="5715" b="0"/>
            <wp:wrapNone/>
            <wp:docPr id="91" name="Gráfico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anchor>
        </w:drawing>
      </w: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226287" w:rsidRPr="005B3969" w:rsidRDefault="007D3373" w:rsidP="00550B7C">
      <w:pPr>
        <w:tabs>
          <w:tab w:val="left" w:pos="5040"/>
          <w:tab w:val="left" w:pos="6000"/>
        </w:tabs>
        <w:spacing w:after="0" w:line="240" w:lineRule="auto"/>
        <w:jc w:val="both"/>
        <w:rPr>
          <w:rFonts w:ascii="Times New Roman" w:hAnsi="Times New Roman"/>
          <w:b/>
          <w:i/>
          <w:sz w:val="24"/>
          <w:szCs w:val="24"/>
        </w:rPr>
      </w:pPr>
      <w:r w:rsidRPr="005B3969">
        <w:rPr>
          <w:rFonts w:ascii="Times New Roman" w:hAnsi="Times New Roman"/>
          <w:b/>
          <w:i/>
          <w:sz w:val="24"/>
          <w:szCs w:val="24"/>
        </w:rPr>
        <w:t>____________________________________________________________________</w:t>
      </w:r>
    </w:p>
    <w:p w:rsidR="00550B7C" w:rsidRPr="005B3969" w:rsidRDefault="00182EE0" w:rsidP="00550B7C">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2</w:t>
      </w:r>
      <w:r w:rsidR="009E19F6" w:rsidRPr="005B3969">
        <w:rPr>
          <w:rFonts w:ascii="Times New Roman" w:hAnsi="Times New Roman"/>
          <w:b/>
          <w:i/>
          <w:sz w:val="24"/>
          <w:szCs w:val="24"/>
        </w:rPr>
        <w:t>3</w:t>
      </w:r>
      <w:r w:rsidRPr="005B3969">
        <w:rPr>
          <w:rFonts w:ascii="Times New Roman" w:hAnsi="Times New Roman"/>
          <w:b/>
          <w:sz w:val="24"/>
          <w:szCs w:val="24"/>
        </w:rPr>
        <w:t>. Variable: Clima Organizacional. Dimensión: Estructura. Indicador Lineamientos</w:t>
      </w:r>
      <w:r w:rsidRPr="005B3969">
        <w:rPr>
          <w:rFonts w:ascii="Times New Roman" w:hAnsi="Times New Roman"/>
          <w:sz w:val="24"/>
          <w:szCs w:val="24"/>
        </w:rPr>
        <w:t xml:space="preserve">. </w:t>
      </w:r>
    </w:p>
    <w:p w:rsidR="004E1884" w:rsidRPr="005B3969" w:rsidRDefault="004E1884" w:rsidP="00182EE0">
      <w:pPr>
        <w:spacing w:after="0" w:line="240" w:lineRule="auto"/>
        <w:rPr>
          <w:rFonts w:ascii="Times New Roman" w:hAnsi="Times New Roman"/>
          <w:sz w:val="24"/>
          <w:szCs w:val="24"/>
        </w:rPr>
      </w:pPr>
    </w:p>
    <w:p w:rsidR="004E1884" w:rsidRPr="005B3969" w:rsidRDefault="004E1884" w:rsidP="00182EE0">
      <w:pPr>
        <w:spacing w:after="0" w:line="240" w:lineRule="auto"/>
        <w:rPr>
          <w:rFonts w:ascii="Times New Roman" w:hAnsi="Times New Roman"/>
          <w:sz w:val="24"/>
          <w:szCs w:val="24"/>
        </w:rPr>
      </w:pPr>
    </w:p>
    <w:p w:rsidR="00777620" w:rsidRPr="005B3969" w:rsidRDefault="004E1884" w:rsidP="004E1884">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00182EE0" w:rsidRPr="005B3969">
        <w:rPr>
          <w:rFonts w:ascii="Times New Roman" w:hAnsi="Times New Roman"/>
          <w:sz w:val="24"/>
          <w:szCs w:val="24"/>
        </w:rPr>
        <w:t>: En virtud de los resultados derivados de los encuestados, se determinó que en el ítem 22 del indicador li</w:t>
      </w:r>
      <w:r w:rsidR="003F2FB1" w:rsidRPr="005B3969">
        <w:rPr>
          <w:rFonts w:ascii="Times New Roman" w:hAnsi="Times New Roman"/>
          <w:sz w:val="24"/>
          <w:szCs w:val="24"/>
        </w:rPr>
        <w:t>neamientos</w:t>
      </w:r>
      <w:r w:rsidR="00182EE0" w:rsidRPr="005B3969">
        <w:rPr>
          <w:rFonts w:ascii="Times New Roman" w:hAnsi="Times New Roman"/>
          <w:sz w:val="24"/>
          <w:szCs w:val="24"/>
        </w:rPr>
        <w:t xml:space="preserve">,el personal directivo en un sesenta y siete por ciento (67%) señaló Total Acuerdo y un treinta y tres por ciento (33%) De Acuerdo </w:t>
      </w:r>
      <w:r w:rsidR="003F2FB1" w:rsidRPr="005B3969">
        <w:rPr>
          <w:rFonts w:ascii="Times New Roman" w:hAnsi="Times New Roman"/>
          <w:sz w:val="24"/>
          <w:szCs w:val="24"/>
        </w:rPr>
        <w:t xml:space="preserve">en </w:t>
      </w:r>
      <w:r w:rsidR="00182EE0" w:rsidRPr="005B3969">
        <w:rPr>
          <w:rFonts w:ascii="Times New Roman" w:hAnsi="Times New Roman"/>
          <w:sz w:val="24"/>
          <w:szCs w:val="24"/>
        </w:rPr>
        <w:t>adaptarse a los lineamientos ministeriales para cumplir efic</w:t>
      </w:r>
      <w:r w:rsidR="00463D22" w:rsidRPr="005B3969">
        <w:rPr>
          <w:rFonts w:ascii="Times New Roman" w:hAnsi="Times New Roman"/>
          <w:sz w:val="24"/>
          <w:szCs w:val="24"/>
        </w:rPr>
        <w:t>ientem</w:t>
      </w:r>
      <w:r w:rsidR="00182EE0" w:rsidRPr="005B3969">
        <w:rPr>
          <w:rFonts w:ascii="Times New Roman" w:hAnsi="Times New Roman"/>
          <w:sz w:val="24"/>
          <w:szCs w:val="24"/>
        </w:rPr>
        <w:t>ente las políticas educativas</w:t>
      </w:r>
      <w:r w:rsidR="003F2FB1" w:rsidRPr="005B3969">
        <w:rPr>
          <w:rFonts w:ascii="Times New Roman" w:hAnsi="Times New Roman"/>
          <w:sz w:val="24"/>
          <w:szCs w:val="24"/>
        </w:rPr>
        <w:t xml:space="preserve"> formuladas</w:t>
      </w:r>
      <w:r w:rsidR="00777620" w:rsidRPr="005B3969">
        <w:rPr>
          <w:rFonts w:ascii="Times New Roman" w:hAnsi="Times New Roman"/>
          <w:sz w:val="24"/>
          <w:szCs w:val="24"/>
        </w:rPr>
        <w:t xml:space="preserve"> en ellos</w:t>
      </w:r>
      <w:r w:rsidR="00182EE0" w:rsidRPr="005B3969">
        <w:rPr>
          <w:rFonts w:ascii="Times New Roman" w:hAnsi="Times New Roman"/>
          <w:sz w:val="24"/>
          <w:szCs w:val="24"/>
        </w:rPr>
        <w:t xml:space="preserve">. </w:t>
      </w:r>
    </w:p>
    <w:p w:rsidR="00182EE0" w:rsidRPr="005B3969" w:rsidRDefault="00182EE0" w:rsidP="004E1884">
      <w:pPr>
        <w:spacing w:after="0" w:line="360" w:lineRule="auto"/>
        <w:ind w:firstLine="567"/>
        <w:jc w:val="both"/>
        <w:rPr>
          <w:rFonts w:ascii="Times New Roman" w:hAnsi="Times New Roman"/>
          <w:sz w:val="24"/>
          <w:szCs w:val="24"/>
        </w:rPr>
      </w:pPr>
      <w:r w:rsidRPr="005B3969">
        <w:rPr>
          <w:rFonts w:ascii="Times New Roman" w:hAnsi="Times New Roman"/>
          <w:sz w:val="24"/>
          <w:szCs w:val="24"/>
        </w:rPr>
        <w:lastRenderedPageBreak/>
        <w:t xml:space="preserve">Mientras que el personal de la institución en un </w:t>
      </w:r>
      <w:r w:rsidR="00544A41" w:rsidRPr="005B3969">
        <w:rPr>
          <w:rFonts w:ascii="Times New Roman" w:hAnsi="Times New Roman"/>
          <w:sz w:val="24"/>
          <w:szCs w:val="24"/>
        </w:rPr>
        <w:t>(</w:t>
      </w:r>
      <w:r w:rsidR="003F2FB1" w:rsidRPr="005B3969">
        <w:rPr>
          <w:rFonts w:ascii="Times New Roman" w:hAnsi="Times New Roman"/>
          <w:sz w:val="24"/>
          <w:szCs w:val="24"/>
        </w:rPr>
        <w:t>7</w:t>
      </w:r>
      <w:r w:rsidRPr="005B3969">
        <w:rPr>
          <w:rFonts w:ascii="Times New Roman" w:hAnsi="Times New Roman"/>
          <w:sz w:val="24"/>
          <w:szCs w:val="24"/>
        </w:rPr>
        <w:t>%</w:t>
      </w:r>
      <w:r w:rsidR="00544A41" w:rsidRPr="005B3969">
        <w:rPr>
          <w:rFonts w:ascii="Times New Roman" w:hAnsi="Times New Roman"/>
          <w:sz w:val="24"/>
          <w:szCs w:val="24"/>
        </w:rPr>
        <w:t>)</w:t>
      </w:r>
      <w:r w:rsidRPr="005B3969">
        <w:rPr>
          <w:rFonts w:ascii="Times New Roman" w:hAnsi="Times New Roman"/>
          <w:sz w:val="24"/>
          <w:szCs w:val="24"/>
        </w:rPr>
        <w:t xml:space="preserve"> manifestó Total Acuerdo, </w:t>
      </w:r>
      <w:r w:rsidR="00544A41" w:rsidRPr="005B3969">
        <w:rPr>
          <w:rFonts w:ascii="Times New Roman" w:hAnsi="Times New Roman"/>
          <w:sz w:val="24"/>
          <w:szCs w:val="24"/>
        </w:rPr>
        <w:t>(</w:t>
      </w:r>
      <w:r w:rsidR="003F2FB1" w:rsidRPr="005B3969">
        <w:rPr>
          <w:rFonts w:ascii="Times New Roman" w:hAnsi="Times New Roman"/>
          <w:sz w:val="24"/>
          <w:szCs w:val="24"/>
        </w:rPr>
        <w:t>11</w:t>
      </w:r>
      <w:r w:rsidRPr="005B3969">
        <w:rPr>
          <w:rFonts w:ascii="Times New Roman" w:hAnsi="Times New Roman"/>
          <w:sz w:val="24"/>
          <w:szCs w:val="24"/>
        </w:rPr>
        <w:t>%</w:t>
      </w:r>
      <w:r w:rsidR="00544A41" w:rsidRPr="005B3969">
        <w:rPr>
          <w:rFonts w:ascii="Times New Roman" w:hAnsi="Times New Roman"/>
          <w:sz w:val="24"/>
          <w:szCs w:val="24"/>
        </w:rPr>
        <w:t>)</w:t>
      </w:r>
      <w:r w:rsidRPr="005B3969">
        <w:rPr>
          <w:rFonts w:ascii="Times New Roman" w:hAnsi="Times New Roman"/>
          <w:sz w:val="24"/>
          <w:szCs w:val="24"/>
        </w:rPr>
        <w:t xml:space="preserve"> De Acuerdo, </w:t>
      </w:r>
      <w:r w:rsidR="00544A41" w:rsidRPr="005B3969">
        <w:rPr>
          <w:rFonts w:ascii="Times New Roman" w:hAnsi="Times New Roman"/>
          <w:sz w:val="24"/>
          <w:szCs w:val="24"/>
        </w:rPr>
        <w:t>(</w:t>
      </w:r>
      <w:r w:rsidRPr="005B3969">
        <w:rPr>
          <w:rFonts w:ascii="Times New Roman" w:hAnsi="Times New Roman"/>
          <w:sz w:val="24"/>
          <w:szCs w:val="24"/>
        </w:rPr>
        <w:t>1</w:t>
      </w:r>
      <w:r w:rsidR="003F2FB1" w:rsidRPr="005B3969">
        <w:rPr>
          <w:rFonts w:ascii="Times New Roman" w:hAnsi="Times New Roman"/>
          <w:sz w:val="24"/>
          <w:szCs w:val="24"/>
        </w:rPr>
        <w:t>8</w:t>
      </w:r>
      <w:r w:rsidRPr="005B3969">
        <w:rPr>
          <w:rFonts w:ascii="Times New Roman" w:hAnsi="Times New Roman"/>
          <w:sz w:val="24"/>
          <w:szCs w:val="24"/>
        </w:rPr>
        <w:t>%</w:t>
      </w:r>
      <w:r w:rsidR="00544A41" w:rsidRPr="005B3969">
        <w:rPr>
          <w:rFonts w:ascii="Times New Roman" w:hAnsi="Times New Roman"/>
          <w:sz w:val="24"/>
          <w:szCs w:val="24"/>
        </w:rPr>
        <w:t>)</w:t>
      </w:r>
      <w:r w:rsidRPr="005B3969">
        <w:rPr>
          <w:rFonts w:ascii="Times New Roman" w:hAnsi="Times New Roman"/>
          <w:sz w:val="24"/>
          <w:szCs w:val="24"/>
        </w:rPr>
        <w:t xml:space="preserve"> Indeciso, </w:t>
      </w:r>
      <w:r w:rsidR="00544A41" w:rsidRPr="005B3969">
        <w:rPr>
          <w:rFonts w:ascii="Times New Roman" w:hAnsi="Times New Roman"/>
          <w:sz w:val="24"/>
          <w:szCs w:val="24"/>
        </w:rPr>
        <w:t>(</w:t>
      </w:r>
      <w:r w:rsidR="003F2FB1" w:rsidRPr="005B3969">
        <w:rPr>
          <w:rFonts w:ascii="Times New Roman" w:hAnsi="Times New Roman"/>
          <w:sz w:val="24"/>
          <w:szCs w:val="24"/>
        </w:rPr>
        <w:t>36</w:t>
      </w:r>
      <w:r w:rsidRPr="005B3969">
        <w:rPr>
          <w:rFonts w:ascii="Times New Roman" w:hAnsi="Times New Roman"/>
          <w:sz w:val="24"/>
          <w:szCs w:val="24"/>
        </w:rPr>
        <w:t>%</w:t>
      </w:r>
      <w:r w:rsidR="00544A41" w:rsidRPr="005B3969">
        <w:rPr>
          <w:rFonts w:ascii="Times New Roman" w:hAnsi="Times New Roman"/>
          <w:sz w:val="24"/>
          <w:szCs w:val="24"/>
        </w:rPr>
        <w:t>)</w:t>
      </w:r>
      <w:r w:rsidRPr="005B3969">
        <w:rPr>
          <w:rFonts w:ascii="Times New Roman" w:hAnsi="Times New Roman"/>
          <w:sz w:val="24"/>
          <w:szCs w:val="24"/>
        </w:rPr>
        <w:t xml:space="preserve"> En Desacuerdo, </w:t>
      </w:r>
      <w:r w:rsidR="00544A41" w:rsidRPr="005B3969">
        <w:rPr>
          <w:rFonts w:ascii="Times New Roman" w:hAnsi="Times New Roman"/>
          <w:sz w:val="24"/>
          <w:szCs w:val="24"/>
        </w:rPr>
        <w:t>(</w:t>
      </w:r>
      <w:r w:rsidR="003F2FB1" w:rsidRPr="005B3969">
        <w:rPr>
          <w:rFonts w:ascii="Times New Roman" w:hAnsi="Times New Roman"/>
          <w:sz w:val="24"/>
          <w:szCs w:val="24"/>
        </w:rPr>
        <w:t>28</w:t>
      </w:r>
      <w:r w:rsidRPr="005B3969">
        <w:rPr>
          <w:rFonts w:ascii="Times New Roman" w:hAnsi="Times New Roman"/>
          <w:sz w:val="24"/>
          <w:szCs w:val="24"/>
        </w:rPr>
        <w:t>%</w:t>
      </w:r>
      <w:r w:rsidR="00544A41" w:rsidRPr="005B3969">
        <w:rPr>
          <w:rFonts w:ascii="Times New Roman" w:hAnsi="Times New Roman"/>
          <w:sz w:val="24"/>
          <w:szCs w:val="24"/>
        </w:rPr>
        <w:t>)</w:t>
      </w:r>
      <w:r w:rsidRPr="005B3969">
        <w:rPr>
          <w:rFonts w:ascii="Times New Roman" w:hAnsi="Times New Roman"/>
          <w:sz w:val="24"/>
          <w:szCs w:val="24"/>
        </w:rPr>
        <w:t xml:space="preserve"> Total Desacuerdo. Se evidencia un </w:t>
      </w:r>
      <w:r w:rsidR="00323A76" w:rsidRPr="005B3969">
        <w:rPr>
          <w:rFonts w:ascii="Times New Roman" w:hAnsi="Times New Roman"/>
          <w:sz w:val="24"/>
          <w:szCs w:val="24"/>
        </w:rPr>
        <w:t>alto efecto negativo del</w:t>
      </w:r>
      <w:r w:rsidR="00A25659" w:rsidRPr="005B3969">
        <w:rPr>
          <w:rFonts w:ascii="Times New Roman" w:hAnsi="Times New Roman"/>
          <w:sz w:val="24"/>
          <w:szCs w:val="24"/>
        </w:rPr>
        <w:t xml:space="preserve"> indicador en el</w:t>
      </w:r>
      <w:r w:rsidR="007F0FC9" w:rsidRPr="005B3969">
        <w:rPr>
          <w:rFonts w:ascii="Times New Roman" w:hAnsi="Times New Roman"/>
          <w:sz w:val="24"/>
          <w:szCs w:val="24"/>
        </w:rPr>
        <w:t xml:space="preserve"> personal para cumplir los lineamientos del ente central </w:t>
      </w:r>
      <w:r w:rsidR="00A25659" w:rsidRPr="005B3969">
        <w:rPr>
          <w:rFonts w:ascii="Times New Roman" w:hAnsi="Times New Roman"/>
          <w:sz w:val="24"/>
          <w:szCs w:val="24"/>
        </w:rPr>
        <w:t xml:space="preserve">que permitan </w:t>
      </w:r>
      <w:r w:rsidRPr="005B3969">
        <w:rPr>
          <w:rFonts w:ascii="Times New Roman" w:hAnsi="Times New Roman"/>
          <w:sz w:val="24"/>
          <w:szCs w:val="24"/>
        </w:rPr>
        <w:t xml:space="preserve">llevar a cabo </w:t>
      </w:r>
      <w:r w:rsidR="00323A76" w:rsidRPr="005B3969">
        <w:rPr>
          <w:rFonts w:ascii="Times New Roman" w:hAnsi="Times New Roman"/>
          <w:sz w:val="24"/>
          <w:szCs w:val="24"/>
        </w:rPr>
        <w:t xml:space="preserve">los lineamientos de dirección en las </w:t>
      </w:r>
      <w:r w:rsidR="008F7593" w:rsidRPr="005B3969">
        <w:rPr>
          <w:rFonts w:ascii="Times New Roman" w:hAnsi="Times New Roman"/>
          <w:sz w:val="24"/>
          <w:szCs w:val="24"/>
        </w:rPr>
        <w:t>políticas</w:t>
      </w:r>
      <w:r w:rsidRPr="005B3969">
        <w:rPr>
          <w:rFonts w:ascii="Times New Roman" w:hAnsi="Times New Roman"/>
          <w:sz w:val="24"/>
          <w:szCs w:val="24"/>
        </w:rPr>
        <w:t xml:space="preserve"> educativas.</w:t>
      </w:r>
    </w:p>
    <w:p w:rsidR="00182EE0" w:rsidRPr="005B3969" w:rsidRDefault="00182EE0" w:rsidP="00182EE0">
      <w:pPr>
        <w:spacing w:after="0" w:line="360" w:lineRule="auto"/>
        <w:ind w:firstLine="567"/>
        <w:jc w:val="both"/>
        <w:rPr>
          <w:rFonts w:ascii="Times New Roman" w:hAnsi="Times New Roman"/>
        </w:rPr>
      </w:pPr>
      <w:r w:rsidRPr="005B3969">
        <w:rPr>
          <w:rFonts w:ascii="Times New Roman" w:hAnsi="Times New Roman"/>
          <w:sz w:val="24"/>
          <w:szCs w:val="24"/>
        </w:rPr>
        <w:t xml:space="preserve">Al respecto, el </w:t>
      </w:r>
      <w:r w:rsidR="00A25659" w:rsidRPr="005B3969">
        <w:rPr>
          <w:rFonts w:ascii="Times New Roman" w:hAnsi="Times New Roman"/>
          <w:sz w:val="24"/>
          <w:szCs w:val="24"/>
        </w:rPr>
        <w:t>uso de una gerencia democrática</w:t>
      </w:r>
      <w:r w:rsidRPr="005B3969">
        <w:rPr>
          <w:rFonts w:ascii="Times New Roman" w:hAnsi="Times New Roman"/>
          <w:sz w:val="24"/>
          <w:szCs w:val="24"/>
        </w:rPr>
        <w:t xml:space="preserve">,participativa, a través del liderazgo compartido, flexible, puede involucrar </w:t>
      </w:r>
      <w:r w:rsidR="00853579" w:rsidRPr="005B3969">
        <w:rPr>
          <w:rFonts w:ascii="Times New Roman" w:hAnsi="Times New Roman"/>
          <w:sz w:val="24"/>
          <w:szCs w:val="24"/>
        </w:rPr>
        <w:t xml:space="preserve"> a todo el  personal a </w:t>
      </w:r>
      <w:r w:rsidRPr="005B3969">
        <w:rPr>
          <w:rFonts w:ascii="Times New Roman" w:hAnsi="Times New Roman"/>
          <w:sz w:val="24"/>
          <w:szCs w:val="24"/>
        </w:rPr>
        <w:t xml:space="preserve"> las  acciones</w:t>
      </w:r>
      <w:r w:rsidR="00853579" w:rsidRPr="005B3969">
        <w:rPr>
          <w:rFonts w:ascii="Times New Roman" w:hAnsi="Times New Roman"/>
          <w:sz w:val="24"/>
          <w:szCs w:val="24"/>
        </w:rPr>
        <w:t xml:space="preserve">  desarrollar en la institución educativa, aplicando</w:t>
      </w:r>
      <w:r w:rsidRPr="005B3969">
        <w:rPr>
          <w:rFonts w:ascii="Times New Roman" w:hAnsi="Times New Roman"/>
          <w:sz w:val="24"/>
          <w:szCs w:val="24"/>
        </w:rPr>
        <w:t xml:space="preserve"> la gestión de información  motivación, el di</w:t>
      </w:r>
      <w:r w:rsidR="00463D22" w:rsidRPr="005B3969">
        <w:rPr>
          <w:rFonts w:ascii="Times New Roman" w:hAnsi="Times New Roman"/>
          <w:sz w:val="24"/>
          <w:szCs w:val="24"/>
        </w:rPr>
        <w:t>á</w:t>
      </w:r>
      <w:r w:rsidRPr="005B3969">
        <w:rPr>
          <w:rFonts w:ascii="Times New Roman" w:hAnsi="Times New Roman"/>
          <w:sz w:val="24"/>
          <w:szCs w:val="24"/>
        </w:rPr>
        <w:t xml:space="preserve">logo, </w:t>
      </w:r>
      <w:r w:rsidR="008F7593" w:rsidRPr="005B3969">
        <w:rPr>
          <w:rFonts w:ascii="Times New Roman" w:hAnsi="Times New Roman"/>
          <w:sz w:val="24"/>
          <w:szCs w:val="24"/>
        </w:rPr>
        <w:t>a la participación</w:t>
      </w:r>
      <w:r w:rsidRPr="005B3969">
        <w:rPr>
          <w:rFonts w:ascii="Times New Roman" w:hAnsi="Times New Roman"/>
          <w:sz w:val="24"/>
          <w:szCs w:val="24"/>
        </w:rPr>
        <w:t xml:space="preserve"> de los diversos planes, programas y proyectos,</w:t>
      </w:r>
      <w:r w:rsidR="00853579" w:rsidRPr="005B3969">
        <w:rPr>
          <w:rFonts w:ascii="Times New Roman" w:hAnsi="Times New Roman"/>
          <w:sz w:val="24"/>
          <w:szCs w:val="24"/>
        </w:rPr>
        <w:t xml:space="preserve"> para cumplir los lineamientos según las políticas educativas,</w:t>
      </w:r>
      <w:r w:rsidR="008F7593" w:rsidRPr="005B3969">
        <w:rPr>
          <w:rFonts w:ascii="Times New Roman" w:hAnsi="Times New Roman"/>
          <w:sz w:val="24"/>
          <w:szCs w:val="24"/>
        </w:rPr>
        <w:t xml:space="preserve"> incentivando el reconocimiento</w:t>
      </w:r>
      <w:r w:rsidR="00AB3A00" w:rsidRPr="005B3969">
        <w:rPr>
          <w:rFonts w:ascii="Times New Roman" w:hAnsi="Times New Roman"/>
          <w:sz w:val="24"/>
          <w:szCs w:val="24"/>
        </w:rPr>
        <w:t xml:space="preserve"> de las </w:t>
      </w:r>
      <w:r w:rsidR="00D93C90" w:rsidRPr="005B3969">
        <w:rPr>
          <w:rFonts w:ascii="Times New Roman" w:hAnsi="Times New Roman"/>
          <w:sz w:val="24"/>
          <w:szCs w:val="24"/>
        </w:rPr>
        <w:t>potencialidades, habilidades</w:t>
      </w:r>
      <w:r w:rsidR="008F7593" w:rsidRPr="005B3969">
        <w:rPr>
          <w:rFonts w:ascii="Times New Roman" w:hAnsi="Times New Roman"/>
          <w:sz w:val="24"/>
          <w:szCs w:val="24"/>
        </w:rPr>
        <w:t xml:space="preserve">, elevando la autoestima, superación </w:t>
      </w:r>
      <w:r w:rsidR="00853579" w:rsidRPr="005B3969">
        <w:rPr>
          <w:rFonts w:ascii="Times New Roman" w:hAnsi="Times New Roman"/>
          <w:sz w:val="24"/>
          <w:szCs w:val="24"/>
        </w:rPr>
        <w:t xml:space="preserve">a </w:t>
      </w:r>
      <w:r w:rsidR="008F7593" w:rsidRPr="005B3969">
        <w:rPr>
          <w:rFonts w:ascii="Times New Roman" w:hAnsi="Times New Roman"/>
          <w:sz w:val="24"/>
          <w:szCs w:val="24"/>
        </w:rPr>
        <w:t xml:space="preserve">los logros, llevando a contar con un personal comprometido en un trabajo armónico </w:t>
      </w:r>
      <w:r w:rsidRPr="005B3969">
        <w:rPr>
          <w:rFonts w:ascii="Times New Roman" w:hAnsi="Times New Roman"/>
          <w:sz w:val="24"/>
          <w:szCs w:val="24"/>
        </w:rPr>
        <w:t>cumpliendo satisfactoriamente la gestión escolar</w:t>
      </w:r>
      <w:r w:rsidR="00A25659" w:rsidRPr="005B3969">
        <w:rPr>
          <w:rFonts w:ascii="Times New Roman" w:hAnsi="Times New Roman"/>
          <w:sz w:val="24"/>
          <w:szCs w:val="24"/>
        </w:rPr>
        <w:t xml:space="preserve">, así como </w:t>
      </w:r>
      <w:r w:rsidR="003F08F5" w:rsidRPr="005B3969">
        <w:rPr>
          <w:rFonts w:ascii="Times New Roman" w:hAnsi="Times New Roman"/>
          <w:sz w:val="24"/>
          <w:szCs w:val="24"/>
        </w:rPr>
        <w:t>las políticas educativas en lo</w:t>
      </w:r>
      <w:r w:rsidR="00A25659" w:rsidRPr="005B3969">
        <w:rPr>
          <w:rFonts w:ascii="Times New Roman" w:hAnsi="Times New Roman"/>
          <w:sz w:val="24"/>
          <w:szCs w:val="24"/>
        </w:rPr>
        <w:t>s</w:t>
      </w:r>
      <w:r w:rsidR="003F08F5" w:rsidRPr="005B3969">
        <w:rPr>
          <w:rFonts w:ascii="Times New Roman" w:hAnsi="Times New Roman"/>
          <w:sz w:val="24"/>
          <w:szCs w:val="24"/>
        </w:rPr>
        <w:t xml:space="preserve"> diversos programas, proyectos y planes con la participación del personal,</w:t>
      </w:r>
      <w:r w:rsidRPr="005B3969">
        <w:rPr>
          <w:rFonts w:ascii="Times New Roman" w:hAnsi="Times New Roman"/>
          <w:sz w:val="24"/>
          <w:szCs w:val="24"/>
        </w:rPr>
        <w:t xml:space="preserve"> garantizando un ambiente de respeto, cultura de paz  y organización eficiente.</w:t>
      </w:r>
    </w:p>
    <w:p w:rsidR="00832559" w:rsidRDefault="00832559" w:rsidP="00F213AD">
      <w:pPr>
        <w:spacing w:after="0" w:line="360" w:lineRule="auto"/>
        <w:ind w:firstLine="600"/>
        <w:jc w:val="both"/>
        <w:rPr>
          <w:rFonts w:ascii="Times New Roman" w:hAnsi="Times New Roman"/>
          <w:sz w:val="24"/>
          <w:szCs w:val="24"/>
        </w:rPr>
      </w:pPr>
    </w:p>
    <w:p w:rsidR="00CC73AC" w:rsidRPr="005B3969" w:rsidRDefault="00CC73AC" w:rsidP="00F213AD">
      <w:pPr>
        <w:spacing w:after="0" w:line="360" w:lineRule="auto"/>
        <w:ind w:firstLine="600"/>
        <w:jc w:val="both"/>
        <w:rPr>
          <w:rFonts w:ascii="Times New Roman" w:hAnsi="Times New Roman"/>
          <w:sz w:val="24"/>
          <w:szCs w:val="24"/>
        </w:rPr>
        <w:sectPr w:rsidR="00CC73AC" w:rsidRPr="005B3969" w:rsidSect="00F0312F">
          <w:pgSz w:w="12240" w:h="15840" w:code="1"/>
          <w:pgMar w:top="1701" w:right="1701" w:bottom="1701" w:left="2268" w:header="851" w:footer="851" w:gutter="0"/>
          <w:cols w:space="720"/>
        </w:sectPr>
      </w:pPr>
    </w:p>
    <w:p w:rsidR="00832559" w:rsidRPr="005B3969" w:rsidRDefault="00832559" w:rsidP="00927694">
      <w:pPr>
        <w:spacing w:after="0" w:line="360" w:lineRule="auto"/>
        <w:rPr>
          <w:rFonts w:ascii="Times New Roman" w:hAnsi="Times New Roman"/>
          <w:b/>
          <w:sz w:val="24"/>
          <w:szCs w:val="24"/>
        </w:rPr>
      </w:pPr>
      <w:r w:rsidRPr="005B3969">
        <w:rPr>
          <w:rFonts w:ascii="Times New Roman" w:hAnsi="Times New Roman"/>
          <w:b/>
          <w:sz w:val="24"/>
          <w:szCs w:val="24"/>
        </w:rPr>
        <w:lastRenderedPageBreak/>
        <w:t>Cuadro 2</w:t>
      </w:r>
      <w:r w:rsidR="009B2DBB" w:rsidRPr="005B3969">
        <w:rPr>
          <w:rFonts w:ascii="Times New Roman" w:hAnsi="Times New Roman"/>
          <w:b/>
          <w:sz w:val="24"/>
          <w:szCs w:val="24"/>
        </w:rPr>
        <w:t>8</w:t>
      </w:r>
    </w:p>
    <w:p w:rsidR="00832559" w:rsidRPr="00CC73AC" w:rsidRDefault="009B0F51" w:rsidP="00CC73AC">
      <w:pPr>
        <w:spacing w:after="0" w:line="240" w:lineRule="auto"/>
        <w:jc w:val="both"/>
        <w:rPr>
          <w:rFonts w:ascii="Times New Roman" w:hAnsi="Times New Roman"/>
          <w:b/>
          <w:sz w:val="24"/>
          <w:szCs w:val="24"/>
        </w:rPr>
      </w:pPr>
      <w:r w:rsidRPr="00CC73AC">
        <w:rPr>
          <w:rFonts w:ascii="Times New Roman" w:hAnsi="Times New Roman"/>
          <w:b/>
          <w:sz w:val="24"/>
          <w:szCs w:val="24"/>
        </w:rPr>
        <w:t>Variable: Clima Organizacional</w:t>
      </w:r>
      <w:r w:rsidR="00CC73AC" w:rsidRPr="00CC73AC">
        <w:rPr>
          <w:rFonts w:ascii="Times New Roman" w:hAnsi="Times New Roman"/>
          <w:b/>
          <w:sz w:val="24"/>
          <w:szCs w:val="24"/>
        </w:rPr>
        <w:t xml:space="preserve">. </w:t>
      </w:r>
      <w:r w:rsidR="00832559" w:rsidRPr="00CC73AC">
        <w:rPr>
          <w:rFonts w:ascii="Times New Roman" w:hAnsi="Times New Roman"/>
          <w:b/>
          <w:sz w:val="24"/>
          <w:szCs w:val="24"/>
        </w:rPr>
        <w:t xml:space="preserve">Dimensión: </w:t>
      </w:r>
      <w:r w:rsidR="00197500" w:rsidRPr="00CC73AC">
        <w:rPr>
          <w:rFonts w:ascii="Times New Roman" w:hAnsi="Times New Roman"/>
          <w:b/>
          <w:sz w:val="24"/>
          <w:szCs w:val="24"/>
        </w:rPr>
        <w:t>Estructura</w:t>
      </w:r>
      <w:r w:rsidR="00CC73AC" w:rsidRPr="00CC73AC">
        <w:rPr>
          <w:rFonts w:ascii="Times New Roman" w:hAnsi="Times New Roman"/>
          <w:b/>
          <w:sz w:val="24"/>
          <w:szCs w:val="24"/>
        </w:rPr>
        <w:t xml:space="preserve">. </w:t>
      </w:r>
      <w:r w:rsidR="000813EA" w:rsidRPr="00CC73AC">
        <w:rPr>
          <w:rFonts w:ascii="Times New Roman" w:hAnsi="Times New Roman"/>
          <w:b/>
          <w:sz w:val="24"/>
          <w:szCs w:val="24"/>
        </w:rPr>
        <w:t>Indicador:</w:t>
      </w:r>
      <w:r w:rsidR="00777620" w:rsidRPr="00CC73AC">
        <w:rPr>
          <w:rFonts w:ascii="Times New Roman" w:hAnsi="Times New Roman"/>
          <w:b/>
          <w:sz w:val="24"/>
          <w:szCs w:val="24"/>
        </w:rPr>
        <w:t xml:space="preserve"> Estructuración O</w:t>
      </w:r>
      <w:r w:rsidR="000813EA" w:rsidRPr="00CC73AC">
        <w:rPr>
          <w:rFonts w:ascii="Times New Roman" w:hAnsi="Times New Roman"/>
          <w:b/>
          <w:sz w:val="24"/>
          <w:szCs w:val="24"/>
        </w:rPr>
        <w:t>rganizativa</w:t>
      </w:r>
      <w:r w:rsidR="00CC73AC" w:rsidRPr="00CC73AC">
        <w:rPr>
          <w:rFonts w:ascii="Times New Roman" w:hAnsi="Times New Roman"/>
          <w:b/>
          <w:sz w:val="24"/>
          <w:szCs w:val="24"/>
        </w:rPr>
        <w:t xml:space="preserve">. </w:t>
      </w:r>
      <w:r w:rsidR="00832559" w:rsidRPr="00CC73AC">
        <w:rPr>
          <w:rFonts w:ascii="Times New Roman" w:hAnsi="Times New Roman"/>
          <w:b/>
          <w:sz w:val="24"/>
          <w:szCs w:val="24"/>
        </w:rPr>
        <w:t xml:space="preserve">Ítem </w:t>
      </w:r>
      <w:r w:rsidR="00DD0E15" w:rsidRPr="00CC73AC">
        <w:rPr>
          <w:rFonts w:ascii="Times New Roman" w:hAnsi="Times New Roman"/>
          <w:b/>
          <w:sz w:val="24"/>
          <w:szCs w:val="24"/>
        </w:rPr>
        <w:t>23</w:t>
      </w:r>
      <w:r w:rsidRPr="00CC73AC">
        <w:rPr>
          <w:rFonts w:ascii="Times New Roman" w:hAnsi="Times New Roman"/>
          <w:b/>
          <w:sz w:val="24"/>
          <w:szCs w:val="24"/>
        </w:rPr>
        <w:t>:</w:t>
      </w:r>
      <w:r w:rsidR="002D2289" w:rsidRPr="00CC73AC">
        <w:rPr>
          <w:rFonts w:ascii="Times New Roman" w:hAnsi="Times New Roman"/>
          <w:b/>
          <w:sz w:val="24"/>
        </w:rPr>
        <w:t>L</w:t>
      </w:r>
      <w:r w:rsidR="005B3A33" w:rsidRPr="00CC73AC">
        <w:rPr>
          <w:rFonts w:ascii="Times New Roman" w:hAnsi="Times New Roman"/>
          <w:b/>
          <w:sz w:val="24"/>
        </w:rPr>
        <w:t xml:space="preserve">a </w:t>
      </w:r>
      <w:r w:rsidR="007C0D1D" w:rsidRPr="00CC73AC">
        <w:rPr>
          <w:rFonts w:ascii="Times New Roman" w:hAnsi="Times New Roman"/>
          <w:b/>
          <w:sz w:val="24"/>
        </w:rPr>
        <w:t>estructura</w:t>
      </w:r>
      <w:r w:rsidR="000813EA" w:rsidRPr="00CC73AC">
        <w:rPr>
          <w:rFonts w:ascii="Times New Roman" w:hAnsi="Times New Roman"/>
          <w:b/>
          <w:sz w:val="24"/>
        </w:rPr>
        <w:t>ción</w:t>
      </w:r>
      <w:r w:rsidR="007C0D1D" w:rsidRPr="00CC73AC">
        <w:rPr>
          <w:rFonts w:ascii="Times New Roman" w:hAnsi="Times New Roman"/>
          <w:b/>
          <w:sz w:val="24"/>
        </w:rPr>
        <w:t xml:space="preserve"> organizativa</w:t>
      </w:r>
      <w:r w:rsidR="002D2289" w:rsidRPr="00CC73AC">
        <w:rPr>
          <w:rFonts w:ascii="Times New Roman" w:hAnsi="Times New Roman"/>
          <w:b/>
          <w:sz w:val="24"/>
          <w:szCs w:val="24"/>
        </w:rPr>
        <w:t xml:space="preserve">le permite desarrollar </w:t>
      </w:r>
      <w:r w:rsidR="00FD0D26" w:rsidRPr="00CC73AC">
        <w:rPr>
          <w:rFonts w:ascii="Times New Roman" w:hAnsi="Times New Roman"/>
          <w:b/>
          <w:sz w:val="24"/>
          <w:szCs w:val="24"/>
        </w:rPr>
        <w:t>efect</w:t>
      </w:r>
      <w:r w:rsidR="002D2289" w:rsidRPr="00CC73AC">
        <w:rPr>
          <w:rFonts w:ascii="Times New Roman" w:hAnsi="Times New Roman"/>
          <w:b/>
          <w:sz w:val="24"/>
          <w:szCs w:val="24"/>
        </w:rPr>
        <w:t>i</w:t>
      </w:r>
      <w:r w:rsidR="00FD0D26" w:rsidRPr="00CC73AC">
        <w:rPr>
          <w:rFonts w:ascii="Times New Roman" w:hAnsi="Times New Roman"/>
          <w:b/>
          <w:sz w:val="24"/>
          <w:szCs w:val="24"/>
        </w:rPr>
        <w:t>v</w:t>
      </w:r>
      <w:r w:rsidR="002D2289" w:rsidRPr="00CC73AC">
        <w:rPr>
          <w:rFonts w:ascii="Times New Roman" w:hAnsi="Times New Roman"/>
          <w:b/>
          <w:sz w:val="24"/>
          <w:szCs w:val="24"/>
        </w:rPr>
        <w:t>amente su trabajo en el área laboral específica que le corresponde.</w:t>
      </w:r>
    </w:p>
    <w:p w:rsidR="00832559" w:rsidRPr="00532B3A" w:rsidRDefault="00832559" w:rsidP="00832559">
      <w:pPr>
        <w:tabs>
          <w:tab w:val="left" w:pos="840"/>
        </w:tabs>
        <w:autoSpaceDE w:val="0"/>
        <w:autoSpaceDN w:val="0"/>
        <w:adjustRightInd w:val="0"/>
        <w:spacing w:after="0" w:line="240" w:lineRule="auto"/>
        <w:jc w:val="both"/>
        <w:rPr>
          <w:rFonts w:ascii="Times New Roman" w:hAnsi="Times New Roman"/>
          <w:sz w:val="16"/>
          <w:szCs w:val="16"/>
        </w:rPr>
      </w:pPr>
    </w:p>
    <w:p w:rsidR="00927694" w:rsidRPr="00532B3A" w:rsidRDefault="00927694" w:rsidP="00832559">
      <w:pPr>
        <w:tabs>
          <w:tab w:val="left" w:pos="840"/>
        </w:tabs>
        <w:autoSpaceDE w:val="0"/>
        <w:autoSpaceDN w:val="0"/>
        <w:adjustRightInd w:val="0"/>
        <w:spacing w:after="0" w:line="240" w:lineRule="auto"/>
        <w:jc w:val="both"/>
        <w:rPr>
          <w:rFonts w:ascii="Times New Roman" w:hAnsi="Times New Roman"/>
          <w:sz w:val="16"/>
          <w:szCs w:val="16"/>
        </w:rPr>
      </w:pPr>
    </w:p>
    <w:tbl>
      <w:tblPr>
        <w:tblW w:w="8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473"/>
        <w:gridCol w:w="661"/>
        <w:gridCol w:w="1017"/>
        <w:gridCol w:w="524"/>
        <w:gridCol w:w="525"/>
        <w:gridCol w:w="524"/>
        <w:gridCol w:w="525"/>
        <w:gridCol w:w="524"/>
        <w:gridCol w:w="525"/>
        <w:gridCol w:w="524"/>
        <w:gridCol w:w="525"/>
        <w:gridCol w:w="524"/>
        <w:gridCol w:w="525"/>
        <w:gridCol w:w="383"/>
        <w:gridCol w:w="158"/>
        <w:gridCol w:w="309"/>
      </w:tblGrid>
      <w:tr w:rsidR="005B3969" w:rsidRPr="005B3969" w:rsidTr="009B2DBB">
        <w:trPr>
          <w:gridAfter w:val="1"/>
          <w:wAfter w:w="309" w:type="dxa"/>
          <w:jc w:val="center"/>
        </w:trPr>
        <w:tc>
          <w:tcPr>
            <w:tcW w:w="1041" w:type="dxa"/>
            <w:gridSpan w:val="2"/>
            <w:tcBorders>
              <w:top w:val="nil"/>
              <w:left w:val="nil"/>
              <w:bottom w:val="single" w:sz="4" w:space="0" w:color="auto"/>
              <w:right w:val="nil"/>
            </w:tcBorders>
            <w:shd w:val="clear" w:color="auto" w:fill="auto"/>
            <w:vAlign w:val="center"/>
          </w:tcPr>
          <w:p w:rsidR="009B2DBB" w:rsidRPr="005B3969" w:rsidRDefault="009B2DBB" w:rsidP="00965BA0">
            <w:pPr>
              <w:tabs>
                <w:tab w:val="left" w:pos="840"/>
              </w:tabs>
              <w:autoSpaceDE w:val="0"/>
              <w:autoSpaceDN w:val="0"/>
              <w:adjustRightInd w:val="0"/>
              <w:spacing w:after="0" w:line="240" w:lineRule="auto"/>
              <w:jc w:val="center"/>
              <w:rPr>
                <w:rFonts w:ascii="Times New Roman" w:hAnsi="Times New Roman"/>
                <w:b/>
                <w:sz w:val="16"/>
                <w:szCs w:val="16"/>
              </w:rPr>
            </w:pPr>
          </w:p>
        </w:tc>
        <w:tc>
          <w:tcPr>
            <w:tcW w:w="7464" w:type="dxa"/>
            <w:gridSpan w:val="14"/>
            <w:tcBorders>
              <w:left w:val="nil"/>
              <w:bottom w:val="single" w:sz="4" w:space="0" w:color="auto"/>
              <w:right w:val="nil"/>
            </w:tcBorders>
            <w:shd w:val="clear" w:color="auto" w:fill="auto"/>
            <w:vAlign w:val="center"/>
          </w:tcPr>
          <w:p w:rsidR="009B2DBB" w:rsidRPr="005B3969" w:rsidRDefault="009B2DBB" w:rsidP="00965BA0">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9B2DBB">
        <w:trPr>
          <w:jc w:val="center"/>
        </w:trPr>
        <w:tc>
          <w:tcPr>
            <w:tcW w:w="568" w:type="dxa"/>
            <w:vMerge w:val="restart"/>
            <w:tcBorders>
              <w:top w:val="nil"/>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1134" w:type="dxa"/>
            <w:gridSpan w:val="2"/>
            <w:vMerge w:val="restart"/>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7" w:type="dxa"/>
            <w:vMerge w:val="restart"/>
            <w:tcBorders>
              <w:top w:val="nil"/>
              <w:left w:val="nil"/>
              <w:bottom w:val="nil"/>
              <w:right w:val="nil"/>
            </w:tcBorders>
            <w:shd w:val="clear" w:color="auto" w:fill="auto"/>
            <w:vAlign w:val="center"/>
          </w:tcPr>
          <w:p w:rsidR="00832559" w:rsidRPr="005B3969" w:rsidRDefault="001D36DA"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left w:val="nil"/>
              <w:bottom w:val="single" w:sz="4" w:space="0" w:color="auto"/>
              <w:right w:val="nil"/>
            </w:tcBorders>
            <w:shd w:val="clear" w:color="auto" w:fill="auto"/>
            <w:vAlign w:val="center"/>
          </w:tcPr>
          <w:p w:rsidR="00832559" w:rsidRPr="005B3969" w:rsidRDefault="00A87038"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832559" w:rsidRPr="005B3969">
              <w:rPr>
                <w:rFonts w:ascii="Times New Roman" w:hAnsi="Times New Roman"/>
                <w:b/>
                <w:sz w:val="16"/>
                <w:szCs w:val="16"/>
              </w:rPr>
              <w:t xml:space="preserve"> Desacuerdo</w:t>
            </w:r>
          </w:p>
        </w:tc>
        <w:tc>
          <w:tcPr>
            <w:tcW w:w="1049" w:type="dxa"/>
            <w:gridSpan w:val="2"/>
            <w:tcBorders>
              <w:left w:val="nil"/>
              <w:bottom w:val="single" w:sz="4" w:space="0" w:color="auto"/>
              <w:right w:val="nil"/>
            </w:tcBorders>
            <w:shd w:val="clear" w:color="auto" w:fill="auto"/>
            <w:vAlign w:val="center"/>
          </w:tcPr>
          <w:p w:rsidR="00832559" w:rsidRPr="005B3969" w:rsidRDefault="00A87038"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832559" w:rsidRPr="005B3969">
              <w:rPr>
                <w:rFonts w:ascii="Times New Roman" w:hAnsi="Times New Roman"/>
                <w:b/>
                <w:sz w:val="16"/>
                <w:szCs w:val="16"/>
              </w:rPr>
              <w:t xml:space="preserve"> Desacuerdo</w:t>
            </w:r>
          </w:p>
        </w:tc>
        <w:tc>
          <w:tcPr>
            <w:tcW w:w="383" w:type="dxa"/>
            <w:vMerge w:val="restart"/>
            <w:tcBorders>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gridSpan w:val="2"/>
            <w:vMerge w:val="restart"/>
            <w:tcBorders>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9B2DBB">
        <w:trPr>
          <w:jc w:val="center"/>
        </w:trPr>
        <w:tc>
          <w:tcPr>
            <w:tcW w:w="568" w:type="dxa"/>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1134" w:type="dxa"/>
            <w:gridSpan w:val="2"/>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gridSpan w:val="2"/>
            <w:vMerge/>
            <w:tcBorders>
              <w:top w:val="nil"/>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9B2DBB">
        <w:trPr>
          <w:trHeight w:val="850"/>
          <w:jc w:val="center"/>
        </w:trPr>
        <w:tc>
          <w:tcPr>
            <w:tcW w:w="568" w:type="dxa"/>
            <w:vMerge w:val="restart"/>
            <w:tcBorders>
              <w:top w:val="nil"/>
              <w:left w:val="nil"/>
              <w:bottom w:val="single" w:sz="4" w:space="0" w:color="auto"/>
              <w:right w:val="nil"/>
            </w:tcBorders>
            <w:shd w:val="clear" w:color="auto" w:fill="auto"/>
            <w:vAlign w:val="center"/>
          </w:tcPr>
          <w:p w:rsidR="00832559" w:rsidRPr="005B3969" w:rsidRDefault="00A13FEF"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23</w:t>
            </w:r>
          </w:p>
        </w:tc>
        <w:tc>
          <w:tcPr>
            <w:tcW w:w="1134" w:type="dxa"/>
            <w:gridSpan w:val="2"/>
            <w:vMerge w:val="restart"/>
            <w:tcBorders>
              <w:top w:val="nil"/>
              <w:left w:val="nil"/>
              <w:bottom w:val="single" w:sz="4" w:space="0" w:color="auto"/>
              <w:right w:val="nil"/>
            </w:tcBorders>
            <w:shd w:val="clear" w:color="auto" w:fill="auto"/>
            <w:vAlign w:val="center"/>
          </w:tcPr>
          <w:p w:rsidR="00832559" w:rsidRPr="005B3969" w:rsidRDefault="00777620" w:rsidP="00832559">
            <w:pPr>
              <w:tabs>
                <w:tab w:val="left" w:pos="840"/>
              </w:tabs>
              <w:autoSpaceDE w:val="0"/>
              <w:autoSpaceDN w:val="0"/>
              <w:adjustRightInd w:val="0"/>
              <w:spacing w:after="0" w:line="240" w:lineRule="auto"/>
              <w:jc w:val="center"/>
              <w:rPr>
                <w:rFonts w:ascii="Times New Roman" w:hAnsi="Times New Roman"/>
                <w:sz w:val="14"/>
                <w:szCs w:val="14"/>
              </w:rPr>
            </w:pPr>
            <w:r w:rsidRPr="005B3969">
              <w:rPr>
                <w:rFonts w:ascii="Times New Roman" w:hAnsi="Times New Roman"/>
                <w:sz w:val="14"/>
                <w:szCs w:val="14"/>
              </w:rPr>
              <w:t>Estructuración O</w:t>
            </w:r>
            <w:r w:rsidR="000813EA" w:rsidRPr="005B3969">
              <w:rPr>
                <w:rFonts w:ascii="Times New Roman" w:hAnsi="Times New Roman"/>
                <w:sz w:val="14"/>
                <w:szCs w:val="14"/>
              </w:rPr>
              <w:t>rganiza</w:t>
            </w:r>
            <w:r w:rsidR="00195F7B" w:rsidRPr="005B3969">
              <w:rPr>
                <w:rFonts w:ascii="Times New Roman" w:hAnsi="Times New Roman"/>
                <w:sz w:val="14"/>
                <w:szCs w:val="14"/>
              </w:rPr>
              <w:t>tiva</w:t>
            </w:r>
          </w:p>
        </w:tc>
        <w:tc>
          <w:tcPr>
            <w:tcW w:w="1017" w:type="dxa"/>
            <w:tcBorders>
              <w:top w:val="nil"/>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7915E2"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832559" w:rsidRPr="005B3969" w:rsidRDefault="00197500"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p>
        </w:tc>
        <w:tc>
          <w:tcPr>
            <w:tcW w:w="525" w:type="dxa"/>
            <w:tcBorders>
              <w:top w:val="single" w:sz="4" w:space="0" w:color="auto"/>
              <w:left w:val="nil"/>
              <w:bottom w:val="nil"/>
              <w:right w:val="nil"/>
            </w:tcBorders>
            <w:shd w:val="clear" w:color="auto" w:fill="auto"/>
            <w:vAlign w:val="center"/>
          </w:tcPr>
          <w:p w:rsidR="00832559" w:rsidRPr="005B3969" w:rsidRDefault="00197500"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33</w:t>
            </w:r>
          </w:p>
        </w:tc>
        <w:tc>
          <w:tcPr>
            <w:tcW w:w="524" w:type="dxa"/>
            <w:tcBorders>
              <w:top w:val="single" w:sz="4" w:space="0" w:color="auto"/>
              <w:left w:val="nil"/>
              <w:bottom w:val="nil"/>
              <w:right w:val="nil"/>
            </w:tcBorders>
            <w:shd w:val="clear" w:color="auto" w:fill="auto"/>
            <w:vAlign w:val="center"/>
          </w:tcPr>
          <w:p w:rsidR="00832559" w:rsidRPr="005B3969" w:rsidRDefault="00197500"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single" w:sz="4" w:space="0" w:color="auto"/>
              <w:left w:val="nil"/>
              <w:bottom w:val="nil"/>
              <w:right w:val="nil"/>
            </w:tcBorders>
            <w:shd w:val="clear" w:color="auto" w:fill="auto"/>
            <w:vAlign w:val="center"/>
          </w:tcPr>
          <w:p w:rsidR="00832559" w:rsidRPr="005B3969" w:rsidRDefault="00197500"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67</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nil"/>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gridSpan w:val="2"/>
            <w:tcBorders>
              <w:top w:val="nil"/>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9B2DBB">
        <w:trPr>
          <w:trHeight w:val="850"/>
          <w:jc w:val="center"/>
        </w:trPr>
        <w:tc>
          <w:tcPr>
            <w:tcW w:w="568" w:type="dxa"/>
            <w:vMerge/>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1134" w:type="dxa"/>
            <w:gridSpan w:val="2"/>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1017" w:type="dxa"/>
            <w:tcBorders>
              <w:top w:val="nil"/>
              <w:left w:val="nil"/>
              <w:bottom w:val="single" w:sz="4" w:space="0" w:color="auto"/>
              <w:right w:val="nil"/>
            </w:tcBorders>
            <w:shd w:val="clear" w:color="auto" w:fill="auto"/>
            <w:vAlign w:val="center"/>
          </w:tcPr>
          <w:p w:rsidR="00832559" w:rsidRPr="005B3969" w:rsidRDefault="00F213AD"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w:t>
            </w:r>
            <w:r w:rsidR="00832559" w:rsidRPr="005B3969">
              <w:rPr>
                <w:rFonts w:ascii="Times New Roman" w:hAnsi="Times New Roman"/>
                <w:sz w:val="16"/>
                <w:szCs w:val="16"/>
              </w:rPr>
              <w:t>ersonal</w:t>
            </w:r>
          </w:p>
        </w:tc>
        <w:tc>
          <w:tcPr>
            <w:tcW w:w="524" w:type="dxa"/>
            <w:tcBorders>
              <w:top w:val="nil"/>
              <w:left w:val="nil"/>
              <w:bottom w:val="single" w:sz="4" w:space="0" w:color="auto"/>
              <w:right w:val="nil"/>
            </w:tcBorders>
            <w:shd w:val="clear" w:color="auto" w:fill="auto"/>
            <w:vAlign w:val="center"/>
          </w:tcPr>
          <w:p w:rsidR="00832559" w:rsidRPr="005B3969" w:rsidRDefault="00197500"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w:t>
            </w:r>
          </w:p>
        </w:tc>
        <w:tc>
          <w:tcPr>
            <w:tcW w:w="525" w:type="dxa"/>
            <w:tcBorders>
              <w:top w:val="nil"/>
              <w:left w:val="nil"/>
              <w:bottom w:val="single" w:sz="4" w:space="0" w:color="auto"/>
              <w:right w:val="nil"/>
            </w:tcBorders>
            <w:shd w:val="clear" w:color="auto" w:fill="auto"/>
            <w:vAlign w:val="center"/>
          </w:tcPr>
          <w:p w:rsidR="00832559" w:rsidRPr="005B3969" w:rsidRDefault="00197500"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21</w:t>
            </w:r>
          </w:p>
        </w:tc>
        <w:tc>
          <w:tcPr>
            <w:tcW w:w="524" w:type="dxa"/>
            <w:tcBorders>
              <w:top w:val="nil"/>
              <w:left w:val="nil"/>
              <w:bottom w:val="single" w:sz="4" w:space="0" w:color="auto"/>
              <w:right w:val="nil"/>
            </w:tcBorders>
            <w:shd w:val="clear" w:color="auto" w:fill="auto"/>
            <w:vAlign w:val="center"/>
          </w:tcPr>
          <w:p w:rsidR="00832559" w:rsidRPr="005B3969" w:rsidRDefault="00197500"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9</w:t>
            </w:r>
          </w:p>
        </w:tc>
        <w:tc>
          <w:tcPr>
            <w:tcW w:w="525" w:type="dxa"/>
            <w:tcBorders>
              <w:top w:val="nil"/>
              <w:left w:val="nil"/>
              <w:bottom w:val="single" w:sz="4" w:space="0" w:color="auto"/>
              <w:right w:val="nil"/>
            </w:tcBorders>
            <w:shd w:val="clear" w:color="auto" w:fill="auto"/>
            <w:vAlign w:val="center"/>
          </w:tcPr>
          <w:p w:rsidR="00832559" w:rsidRPr="005B3969" w:rsidRDefault="00197500"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32</w:t>
            </w:r>
          </w:p>
        </w:tc>
        <w:tc>
          <w:tcPr>
            <w:tcW w:w="524" w:type="dxa"/>
            <w:tcBorders>
              <w:top w:val="nil"/>
              <w:left w:val="nil"/>
              <w:bottom w:val="single" w:sz="4" w:space="0" w:color="auto"/>
              <w:right w:val="nil"/>
            </w:tcBorders>
            <w:shd w:val="clear" w:color="auto" w:fill="auto"/>
            <w:vAlign w:val="center"/>
          </w:tcPr>
          <w:p w:rsidR="00832559" w:rsidRPr="005B3969" w:rsidRDefault="00197500"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832559" w:rsidRPr="005B3969" w:rsidRDefault="00197500"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832559" w:rsidRPr="005B3969" w:rsidRDefault="00996825"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8</w:t>
            </w:r>
          </w:p>
        </w:tc>
        <w:tc>
          <w:tcPr>
            <w:tcW w:w="525" w:type="dxa"/>
            <w:tcBorders>
              <w:top w:val="nil"/>
              <w:left w:val="nil"/>
              <w:bottom w:val="single" w:sz="4" w:space="0" w:color="auto"/>
              <w:right w:val="nil"/>
            </w:tcBorders>
            <w:shd w:val="clear" w:color="auto" w:fill="auto"/>
            <w:vAlign w:val="center"/>
          </w:tcPr>
          <w:p w:rsidR="00832559" w:rsidRPr="005B3969" w:rsidRDefault="00996825" w:rsidP="0019750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29</w:t>
            </w:r>
          </w:p>
        </w:tc>
        <w:tc>
          <w:tcPr>
            <w:tcW w:w="524" w:type="dxa"/>
            <w:tcBorders>
              <w:top w:val="nil"/>
              <w:left w:val="nil"/>
              <w:bottom w:val="single" w:sz="4" w:space="0" w:color="auto"/>
              <w:right w:val="nil"/>
            </w:tcBorders>
            <w:shd w:val="clear" w:color="auto" w:fill="auto"/>
            <w:vAlign w:val="center"/>
          </w:tcPr>
          <w:p w:rsidR="00832559" w:rsidRPr="005B3969" w:rsidRDefault="00996825"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w:t>
            </w:r>
          </w:p>
        </w:tc>
        <w:tc>
          <w:tcPr>
            <w:tcW w:w="525" w:type="dxa"/>
            <w:tcBorders>
              <w:top w:val="nil"/>
              <w:left w:val="nil"/>
              <w:bottom w:val="single" w:sz="4" w:space="0" w:color="auto"/>
              <w:right w:val="nil"/>
            </w:tcBorders>
            <w:shd w:val="clear" w:color="auto" w:fill="auto"/>
            <w:vAlign w:val="center"/>
          </w:tcPr>
          <w:p w:rsidR="00832559" w:rsidRPr="005B3969" w:rsidRDefault="00996825"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18</w:t>
            </w:r>
          </w:p>
        </w:tc>
        <w:tc>
          <w:tcPr>
            <w:tcW w:w="383"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gridSpan w:val="2"/>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832559" w:rsidRPr="005B3969" w:rsidRDefault="001267DE" w:rsidP="00832559">
      <w:pPr>
        <w:spacing w:after="0"/>
        <w:rPr>
          <w:rFonts w:ascii="Times New Roman" w:hAnsi="Times New Roman"/>
          <w:sz w:val="20"/>
          <w:szCs w:val="20"/>
        </w:rPr>
      </w:pPr>
      <w:r w:rsidRPr="005B3969">
        <w:rPr>
          <w:rFonts w:ascii="Times New Roman" w:hAnsi="Times New Roman"/>
          <w:b/>
          <w:sz w:val="20"/>
          <w:szCs w:val="20"/>
        </w:rPr>
        <w:t>Nota</w:t>
      </w:r>
      <w:r w:rsidRPr="005B3969">
        <w:rPr>
          <w:rFonts w:ascii="Times New Roman" w:hAnsi="Times New Roman"/>
          <w:sz w:val="20"/>
          <w:szCs w:val="20"/>
        </w:rPr>
        <w:t>: Cálculos del investigador</w:t>
      </w:r>
      <w:r w:rsidR="00F213AD" w:rsidRPr="005B3969">
        <w:rPr>
          <w:rFonts w:ascii="Times New Roman" w:hAnsi="Times New Roman"/>
          <w:sz w:val="20"/>
          <w:szCs w:val="20"/>
        </w:rPr>
        <w:t xml:space="preserve">, Aguilar </w:t>
      </w:r>
      <w:r w:rsidR="00832559" w:rsidRPr="005B3969">
        <w:rPr>
          <w:rFonts w:ascii="Times New Roman" w:hAnsi="Times New Roman"/>
          <w:sz w:val="20"/>
          <w:szCs w:val="20"/>
        </w:rPr>
        <w:t>(</w:t>
      </w:r>
      <w:r w:rsidR="00B10C02" w:rsidRPr="005B3969">
        <w:rPr>
          <w:rFonts w:ascii="Times New Roman" w:hAnsi="Times New Roman"/>
          <w:sz w:val="20"/>
          <w:szCs w:val="20"/>
        </w:rPr>
        <w:t>2020</w:t>
      </w:r>
      <w:r w:rsidR="00832559" w:rsidRPr="005B3969">
        <w:rPr>
          <w:rFonts w:ascii="Times New Roman" w:hAnsi="Times New Roman"/>
          <w:sz w:val="20"/>
          <w:szCs w:val="20"/>
        </w:rPr>
        <w:t>).</w:t>
      </w:r>
    </w:p>
    <w:p w:rsidR="00832559" w:rsidRPr="005B3969" w:rsidRDefault="00832559" w:rsidP="00832559">
      <w:pPr>
        <w:spacing w:after="0" w:line="240" w:lineRule="auto"/>
        <w:jc w:val="center"/>
        <w:rPr>
          <w:rFonts w:ascii="Times New Roman" w:hAnsi="Times New Roman"/>
          <w:noProof/>
          <w:sz w:val="24"/>
          <w:szCs w:val="24"/>
          <w:lang w:eastAsia="es-VE"/>
        </w:rPr>
      </w:pPr>
    </w:p>
    <w:p w:rsidR="00A87038" w:rsidRPr="005B3969" w:rsidRDefault="00996825" w:rsidP="00832559">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50560" behindDoc="0" locked="0" layoutInCell="1" allowOverlap="1">
            <wp:simplePos x="0" y="0"/>
            <wp:positionH relativeFrom="column">
              <wp:posOffset>1758</wp:posOffset>
            </wp:positionH>
            <wp:positionV relativeFrom="paragraph">
              <wp:posOffset>1172</wp:posOffset>
            </wp:positionV>
            <wp:extent cx="5252085" cy="2724752"/>
            <wp:effectExtent l="0" t="0" r="5715" b="0"/>
            <wp:wrapNone/>
            <wp:docPr id="92" name="Gráfico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anchor>
        </w:drawing>
      </w: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532B3A">
      <w:pPr>
        <w:spacing w:after="0" w:line="240" w:lineRule="auto"/>
        <w:rPr>
          <w:rFonts w:ascii="Times New Roman" w:hAnsi="Times New Roman"/>
          <w:noProof/>
          <w:sz w:val="24"/>
          <w:szCs w:val="24"/>
          <w:lang w:eastAsia="es-VE"/>
        </w:rPr>
      </w:pPr>
    </w:p>
    <w:p w:rsidR="001C547B" w:rsidRPr="005B3969" w:rsidRDefault="001C547B" w:rsidP="00550B7C">
      <w:pPr>
        <w:tabs>
          <w:tab w:val="left" w:pos="5040"/>
          <w:tab w:val="left" w:pos="6000"/>
        </w:tabs>
        <w:spacing w:after="0" w:line="240" w:lineRule="auto"/>
        <w:jc w:val="both"/>
        <w:rPr>
          <w:rFonts w:ascii="Times New Roman" w:hAnsi="Times New Roman"/>
          <w:b/>
          <w:i/>
          <w:sz w:val="24"/>
          <w:szCs w:val="24"/>
        </w:rPr>
      </w:pPr>
      <w:r w:rsidRPr="005B3969">
        <w:rPr>
          <w:rFonts w:ascii="Times New Roman" w:hAnsi="Times New Roman"/>
          <w:b/>
          <w:i/>
          <w:sz w:val="24"/>
          <w:szCs w:val="24"/>
        </w:rPr>
        <w:t>____________________________________________________________________</w:t>
      </w:r>
    </w:p>
    <w:p w:rsidR="00550B7C" w:rsidRPr="005B3969" w:rsidRDefault="00182EE0" w:rsidP="00550B7C">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2</w:t>
      </w:r>
      <w:r w:rsidR="009E19F6" w:rsidRPr="005B3969">
        <w:rPr>
          <w:rFonts w:ascii="Times New Roman" w:hAnsi="Times New Roman"/>
          <w:b/>
          <w:i/>
          <w:sz w:val="24"/>
          <w:szCs w:val="24"/>
        </w:rPr>
        <w:t>4</w:t>
      </w:r>
      <w:r w:rsidRPr="005B3969">
        <w:rPr>
          <w:rFonts w:ascii="Times New Roman" w:hAnsi="Times New Roman"/>
          <w:b/>
          <w:sz w:val="24"/>
          <w:szCs w:val="24"/>
        </w:rPr>
        <w:t xml:space="preserve">.Variable: Clima Organizacional. Dimensión: Estructura. Indicador: </w:t>
      </w:r>
      <w:r w:rsidR="00777620" w:rsidRPr="005B3969">
        <w:rPr>
          <w:rFonts w:ascii="Times New Roman" w:hAnsi="Times New Roman"/>
          <w:b/>
          <w:sz w:val="24"/>
          <w:szCs w:val="24"/>
        </w:rPr>
        <w:t>Estructuración O</w:t>
      </w:r>
      <w:r w:rsidR="00463CFF" w:rsidRPr="005B3969">
        <w:rPr>
          <w:rFonts w:ascii="Times New Roman" w:hAnsi="Times New Roman"/>
          <w:b/>
          <w:sz w:val="24"/>
          <w:szCs w:val="24"/>
        </w:rPr>
        <w:t>rganiz</w:t>
      </w:r>
      <w:r w:rsidRPr="005B3969">
        <w:rPr>
          <w:rFonts w:ascii="Times New Roman" w:hAnsi="Times New Roman"/>
          <w:b/>
          <w:sz w:val="24"/>
          <w:szCs w:val="24"/>
        </w:rPr>
        <w:t>ativa</w:t>
      </w:r>
      <w:r w:rsidRPr="005B3969">
        <w:rPr>
          <w:rFonts w:ascii="Times New Roman" w:hAnsi="Times New Roman"/>
          <w:sz w:val="24"/>
          <w:szCs w:val="24"/>
        </w:rPr>
        <w:t xml:space="preserve">. </w:t>
      </w:r>
    </w:p>
    <w:p w:rsidR="00182EE0" w:rsidRPr="00532B3A" w:rsidRDefault="00182EE0" w:rsidP="00182EE0">
      <w:pPr>
        <w:spacing w:after="0" w:line="240" w:lineRule="auto"/>
        <w:rPr>
          <w:rFonts w:ascii="Times New Roman" w:hAnsi="Times New Roman"/>
          <w:sz w:val="16"/>
          <w:szCs w:val="16"/>
        </w:rPr>
      </w:pPr>
    </w:p>
    <w:p w:rsidR="00FD0D26" w:rsidRPr="00532B3A" w:rsidRDefault="00FD0D26" w:rsidP="00182EE0">
      <w:pPr>
        <w:spacing w:after="0" w:line="240" w:lineRule="auto"/>
        <w:rPr>
          <w:rFonts w:ascii="Times New Roman" w:hAnsi="Times New Roman"/>
          <w:sz w:val="16"/>
          <w:szCs w:val="16"/>
        </w:rPr>
      </w:pPr>
    </w:p>
    <w:p w:rsidR="00FD0D26" w:rsidRPr="005B3969" w:rsidRDefault="00D909B9" w:rsidP="00182EE0">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00182EE0" w:rsidRPr="005B3969">
        <w:rPr>
          <w:rFonts w:ascii="Times New Roman" w:hAnsi="Times New Roman"/>
          <w:sz w:val="24"/>
          <w:szCs w:val="24"/>
        </w:rPr>
        <w:t>: En razón a los resultados re</w:t>
      </w:r>
      <w:r w:rsidR="007C0D1D" w:rsidRPr="005B3969">
        <w:rPr>
          <w:rFonts w:ascii="Times New Roman" w:hAnsi="Times New Roman"/>
          <w:sz w:val="24"/>
          <w:szCs w:val="24"/>
        </w:rPr>
        <w:t>ferente al indicador del ítem 23</w:t>
      </w:r>
      <w:r w:rsidR="00182EE0" w:rsidRPr="005B3969">
        <w:rPr>
          <w:rFonts w:ascii="Times New Roman" w:hAnsi="Times New Roman"/>
          <w:sz w:val="24"/>
          <w:szCs w:val="24"/>
        </w:rPr>
        <w:t xml:space="preserve">, el directivo en un treinta y tres por ciento (33%) señalaron Total Acuerdo </w:t>
      </w:r>
      <w:r w:rsidR="00CA651C" w:rsidRPr="005B3969">
        <w:rPr>
          <w:rFonts w:ascii="Times New Roman" w:hAnsi="Times New Roman"/>
          <w:sz w:val="24"/>
          <w:szCs w:val="24"/>
        </w:rPr>
        <w:t>en que la estructuración organizativa le permite desarrollar efectivamente su trabajo en el área laboral específica que le corresponde.</w:t>
      </w:r>
      <w:r w:rsidR="00182EE0" w:rsidRPr="005B3969">
        <w:rPr>
          <w:rFonts w:ascii="Times New Roman" w:hAnsi="Times New Roman"/>
          <w:sz w:val="24"/>
          <w:szCs w:val="24"/>
        </w:rPr>
        <w:t>y un sesenta y siete por ciento (67%) De Acuerdo, Por su parte</w:t>
      </w:r>
      <w:r w:rsidR="00CA651C" w:rsidRPr="005B3969">
        <w:rPr>
          <w:rFonts w:ascii="Times New Roman" w:hAnsi="Times New Roman"/>
          <w:sz w:val="24"/>
          <w:szCs w:val="24"/>
        </w:rPr>
        <w:t>,</w:t>
      </w:r>
      <w:r w:rsidR="00182EE0" w:rsidRPr="005B3969">
        <w:rPr>
          <w:rFonts w:ascii="Times New Roman" w:hAnsi="Times New Roman"/>
          <w:sz w:val="24"/>
          <w:szCs w:val="24"/>
        </w:rPr>
        <w:t xml:space="preserve"> el </w:t>
      </w:r>
      <w:r w:rsidR="00CA651C" w:rsidRPr="005B3969">
        <w:rPr>
          <w:rFonts w:ascii="Times New Roman" w:hAnsi="Times New Roman"/>
          <w:sz w:val="24"/>
          <w:szCs w:val="24"/>
        </w:rPr>
        <w:t xml:space="preserve">resto del </w:t>
      </w:r>
      <w:r w:rsidR="00182EE0" w:rsidRPr="005B3969">
        <w:rPr>
          <w:rFonts w:ascii="Times New Roman" w:hAnsi="Times New Roman"/>
          <w:sz w:val="24"/>
          <w:szCs w:val="24"/>
        </w:rPr>
        <w:t>per</w:t>
      </w:r>
      <w:r w:rsidR="00CA651C" w:rsidRPr="005B3969">
        <w:rPr>
          <w:rFonts w:ascii="Times New Roman" w:hAnsi="Times New Roman"/>
          <w:sz w:val="24"/>
          <w:szCs w:val="24"/>
        </w:rPr>
        <w:t xml:space="preserve">sonal de la institución indicó </w:t>
      </w:r>
      <w:r w:rsidR="00182EE0" w:rsidRPr="005B3969">
        <w:rPr>
          <w:rFonts w:ascii="Times New Roman" w:hAnsi="Times New Roman"/>
          <w:sz w:val="24"/>
          <w:szCs w:val="24"/>
        </w:rPr>
        <w:t xml:space="preserve">en un veintiuno </w:t>
      </w:r>
      <w:r w:rsidR="00182EE0" w:rsidRPr="005B3969">
        <w:rPr>
          <w:rFonts w:ascii="Times New Roman" w:hAnsi="Times New Roman"/>
          <w:sz w:val="24"/>
          <w:szCs w:val="24"/>
        </w:rPr>
        <w:lastRenderedPageBreak/>
        <w:t xml:space="preserve">por ciento (21%) Total Acuerdo, un treinta y dos por ciento (32%) De Acuerdo, un veintinueve por ciento (29%) En Desacuerdo y un dieciocho por ciento (18%) Total Desacuerdo. </w:t>
      </w:r>
    </w:p>
    <w:p w:rsidR="00F27581" w:rsidRPr="005B3969" w:rsidRDefault="00182EE0" w:rsidP="00182EE0">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Se denota </w:t>
      </w:r>
      <w:r w:rsidR="00FD0D26" w:rsidRPr="005B3969">
        <w:rPr>
          <w:rFonts w:ascii="Times New Roman" w:hAnsi="Times New Roman"/>
          <w:sz w:val="24"/>
          <w:szCs w:val="24"/>
        </w:rPr>
        <w:t xml:space="preserve">con  ello, </w:t>
      </w:r>
      <w:r w:rsidR="000813EA" w:rsidRPr="005B3969">
        <w:rPr>
          <w:rFonts w:ascii="Times New Roman" w:hAnsi="Times New Roman"/>
          <w:sz w:val="24"/>
          <w:szCs w:val="24"/>
        </w:rPr>
        <w:t>buen</w:t>
      </w:r>
      <w:r w:rsidRPr="005B3969">
        <w:rPr>
          <w:rFonts w:ascii="Times New Roman" w:hAnsi="Times New Roman"/>
          <w:sz w:val="24"/>
          <w:szCs w:val="24"/>
        </w:rPr>
        <w:t xml:space="preserve">a efectividad </w:t>
      </w:r>
      <w:r w:rsidR="00FD0D26" w:rsidRPr="005B3969">
        <w:rPr>
          <w:rFonts w:ascii="Times New Roman" w:hAnsi="Times New Roman"/>
          <w:sz w:val="24"/>
          <w:szCs w:val="24"/>
        </w:rPr>
        <w:t>para</w:t>
      </w:r>
      <w:r w:rsidRPr="005B3969">
        <w:rPr>
          <w:rFonts w:ascii="Times New Roman" w:hAnsi="Times New Roman"/>
          <w:sz w:val="24"/>
          <w:szCs w:val="24"/>
        </w:rPr>
        <w:t xml:space="preserve"> el indicador en el personal directivo, mientras que la opinión de</w:t>
      </w:r>
      <w:r w:rsidR="00115F94" w:rsidRPr="005B3969">
        <w:rPr>
          <w:rFonts w:ascii="Times New Roman" w:hAnsi="Times New Roman"/>
          <w:sz w:val="24"/>
          <w:szCs w:val="24"/>
        </w:rPr>
        <w:t xml:space="preserve">l </w:t>
      </w:r>
      <w:r w:rsidR="00FD0D26" w:rsidRPr="005B3969">
        <w:rPr>
          <w:rFonts w:ascii="Times New Roman" w:hAnsi="Times New Roman"/>
          <w:sz w:val="24"/>
          <w:szCs w:val="24"/>
        </w:rPr>
        <w:t xml:space="preserve">resto del </w:t>
      </w:r>
      <w:r w:rsidR="00115F94" w:rsidRPr="005B3969">
        <w:rPr>
          <w:rFonts w:ascii="Times New Roman" w:hAnsi="Times New Roman"/>
          <w:sz w:val="24"/>
          <w:szCs w:val="24"/>
        </w:rPr>
        <w:t>personal se</w:t>
      </w:r>
      <w:r w:rsidRPr="005B3969">
        <w:rPr>
          <w:rFonts w:ascii="Times New Roman" w:hAnsi="Times New Roman"/>
          <w:sz w:val="24"/>
          <w:szCs w:val="24"/>
        </w:rPr>
        <w:t xml:space="preserve"> refleja </w:t>
      </w:r>
      <w:r w:rsidR="000813EA" w:rsidRPr="005B3969">
        <w:rPr>
          <w:rFonts w:ascii="Times New Roman" w:hAnsi="Times New Roman"/>
          <w:sz w:val="24"/>
          <w:szCs w:val="24"/>
        </w:rPr>
        <w:t xml:space="preserve">una </w:t>
      </w:r>
      <w:r w:rsidRPr="005B3969">
        <w:rPr>
          <w:rFonts w:ascii="Times New Roman" w:hAnsi="Times New Roman"/>
          <w:sz w:val="24"/>
          <w:szCs w:val="24"/>
        </w:rPr>
        <w:t>mediana</w:t>
      </w:r>
      <w:r w:rsidR="000813EA" w:rsidRPr="005B3969">
        <w:rPr>
          <w:rFonts w:ascii="Times New Roman" w:hAnsi="Times New Roman"/>
          <w:sz w:val="24"/>
          <w:szCs w:val="24"/>
        </w:rPr>
        <w:t xml:space="preserve"> efectividad para </w:t>
      </w:r>
      <w:r w:rsidRPr="005B3969">
        <w:rPr>
          <w:rFonts w:ascii="Times New Roman" w:hAnsi="Times New Roman"/>
          <w:sz w:val="24"/>
          <w:szCs w:val="24"/>
        </w:rPr>
        <w:t>el indicador. Por lo que se puede mencionar</w:t>
      </w:r>
      <w:r w:rsidR="00FD0D26" w:rsidRPr="005B3969">
        <w:rPr>
          <w:rFonts w:ascii="Times New Roman" w:hAnsi="Times New Roman"/>
          <w:sz w:val="24"/>
          <w:szCs w:val="24"/>
        </w:rPr>
        <w:t>,</w:t>
      </w:r>
      <w:r w:rsidRPr="005B3969">
        <w:rPr>
          <w:rFonts w:ascii="Times New Roman" w:hAnsi="Times New Roman"/>
          <w:sz w:val="24"/>
          <w:szCs w:val="24"/>
        </w:rPr>
        <w:t xml:space="preserve"> que </w:t>
      </w:r>
      <w:r w:rsidR="00F27581" w:rsidRPr="005B3969">
        <w:rPr>
          <w:rFonts w:ascii="Times New Roman" w:hAnsi="Times New Roman"/>
          <w:sz w:val="24"/>
          <w:szCs w:val="24"/>
        </w:rPr>
        <w:t xml:space="preserve">ante tal contraste </w:t>
      </w:r>
      <w:r w:rsidR="00FD0D26" w:rsidRPr="005B3969">
        <w:rPr>
          <w:rFonts w:ascii="Times New Roman" w:hAnsi="Times New Roman"/>
          <w:sz w:val="24"/>
          <w:szCs w:val="24"/>
        </w:rPr>
        <w:t xml:space="preserve">de </w:t>
      </w:r>
      <w:r w:rsidR="00F27581" w:rsidRPr="005B3969">
        <w:rPr>
          <w:rFonts w:ascii="Times New Roman" w:hAnsi="Times New Roman"/>
          <w:sz w:val="24"/>
          <w:szCs w:val="24"/>
        </w:rPr>
        <w:t>opin</w:t>
      </w:r>
      <w:r w:rsidR="00FD0D26" w:rsidRPr="005B3969">
        <w:rPr>
          <w:rFonts w:ascii="Times New Roman" w:hAnsi="Times New Roman"/>
          <w:sz w:val="24"/>
          <w:szCs w:val="24"/>
        </w:rPr>
        <w:t>ión</w:t>
      </w:r>
      <w:r w:rsidR="00F27581" w:rsidRPr="005B3969">
        <w:rPr>
          <w:rFonts w:ascii="Times New Roman" w:hAnsi="Times New Roman"/>
          <w:sz w:val="24"/>
          <w:szCs w:val="24"/>
        </w:rPr>
        <w:t xml:space="preserve">, </w:t>
      </w:r>
      <w:r w:rsidRPr="005B3969">
        <w:rPr>
          <w:rFonts w:ascii="Times New Roman" w:hAnsi="Times New Roman"/>
          <w:sz w:val="24"/>
          <w:szCs w:val="24"/>
        </w:rPr>
        <w:t xml:space="preserve">la organización educativa </w:t>
      </w:r>
      <w:r w:rsidR="009E3687" w:rsidRPr="005B3969">
        <w:rPr>
          <w:rFonts w:ascii="Times New Roman" w:hAnsi="Times New Roman"/>
          <w:sz w:val="24"/>
          <w:szCs w:val="24"/>
        </w:rPr>
        <w:t xml:space="preserve">presenta </w:t>
      </w:r>
      <w:r w:rsidR="00FD0D26" w:rsidRPr="005B3969">
        <w:rPr>
          <w:rFonts w:ascii="Times New Roman" w:hAnsi="Times New Roman"/>
          <w:sz w:val="24"/>
          <w:szCs w:val="24"/>
        </w:rPr>
        <w:t xml:space="preserve">una </w:t>
      </w:r>
      <w:r w:rsidR="000813EA" w:rsidRPr="005B3969">
        <w:rPr>
          <w:rFonts w:ascii="Times New Roman" w:hAnsi="Times New Roman"/>
          <w:sz w:val="24"/>
          <w:szCs w:val="24"/>
        </w:rPr>
        <w:t xml:space="preserve">mediana fortaleza </w:t>
      </w:r>
      <w:r w:rsidR="009E3687" w:rsidRPr="005B3969">
        <w:rPr>
          <w:rFonts w:ascii="Times New Roman" w:hAnsi="Times New Roman"/>
          <w:sz w:val="24"/>
          <w:szCs w:val="24"/>
        </w:rPr>
        <w:t xml:space="preserve">en </w:t>
      </w:r>
      <w:r w:rsidR="00FD0D26" w:rsidRPr="005B3969">
        <w:rPr>
          <w:rFonts w:ascii="Times New Roman" w:hAnsi="Times New Roman"/>
          <w:sz w:val="24"/>
          <w:szCs w:val="24"/>
        </w:rPr>
        <w:t>su</w:t>
      </w:r>
      <w:r w:rsidRPr="005B3969">
        <w:rPr>
          <w:rFonts w:ascii="Times New Roman" w:hAnsi="Times New Roman"/>
          <w:sz w:val="24"/>
          <w:szCs w:val="24"/>
        </w:rPr>
        <w:t>estructura</w:t>
      </w:r>
      <w:r w:rsidR="00F27581" w:rsidRPr="005B3969">
        <w:rPr>
          <w:rFonts w:ascii="Times New Roman" w:hAnsi="Times New Roman"/>
          <w:sz w:val="24"/>
          <w:szCs w:val="24"/>
        </w:rPr>
        <w:t xml:space="preserve"> organizativa</w:t>
      </w:r>
      <w:r w:rsidR="009E3687" w:rsidRPr="005B3969">
        <w:rPr>
          <w:rFonts w:ascii="Times New Roman" w:hAnsi="Times New Roman"/>
          <w:sz w:val="24"/>
          <w:szCs w:val="24"/>
        </w:rPr>
        <w:t xml:space="preserve">. </w:t>
      </w:r>
    </w:p>
    <w:p w:rsidR="00777620" w:rsidRPr="005B3969" w:rsidRDefault="009E3687" w:rsidP="00777620">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En concordancia, </w:t>
      </w:r>
      <w:r w:rsidR="00F27581" w:rsidRPr="005B3969">
        <w:rPr>
          <w:rFonts w:ascii="Times New Roman" w:hAnsi="Times New Roman"/>
          <w:sz w:val="24"/>
          <w:szCs w:val="24"/>
        </w:rPr>
        <w:t xml:space="preserve">con esta situación, su fortalecimiento se hace imperativo para concordar con lo que </w:t>
      </w:r>
      <w:r w:rsidR="00182EE0" w:rsidRPr="005B3969">
        <w:rPr>
          <w:rFonts w:ascii="Times New Roman" w:hAnsi="Times New Roman"/>
          <w:sz w:val="24"/>
          <w:szCs w:val="24"/>
        </w:rPr>
        <w:t>Chiavenato (2009)</w:t>
      </w:r>
      <w:r w:rsidR="000813EA" w:rsidRPr="005B3969">
        <w:rPr>
          <w:rFonts w:ascii="Times New Roman" w:hAnsi="Times New Roman"/>
          <w:sz w:val="24"/>
          <w:szCs w:val="24"/>
        </w:rPr>
        <w:t>,</w:t>
      </w:r>
      <w:r w:rsidR="00182EE0" w:rsidRPr="005B3969">
        <w:rPr>
          <w:rFonts w:ascii="Times New Roman" w:hAnsi="Times New Roman"/>
          <w:sz w:val="24"/>
          <w:szCs w:val="24"/>
        </w:rPr>
        <w:t xml:space="preserve"> indica: “Las organizaciones son un medio para que las personas alcancen sus objetivos individuales en el menor tiempo posible, con el menor esfuerzo y mínimo conflicto</w:t>
      </w:r>
      <w:r w:rsidR="000813EA" w:rsidRPr="005B3969">
        <w:rPr>
          <w:rFonts w:ascii="Times New Roman" w:hAnsi="Times New Roman"/>
          <w:sz w:val="24"/>
          <w:szCs w:val="24"/>
        </w:rPr>
        <w:t>”</w:t>
      </w:r>
      <w:r w:rsidR="00182EE0" w:rsidRPr="005B3969">
        <w:rPr>
          <w:rFonts w:ascii="Times New Roman" w:hAnsi="Times New Roman"/>
          <w:sz w:val="24"/>
          <w:szCs w:val="24"/>
        </w:rPr>
        <w:t>.</w:t>
      </w:r>
      <w:r w:rsidR="000813EA" w:rsidRPr="005B3969">
        <w:rPr>
          <w:rFonts w:ascii="Times New Roman" w:hAnsi="Times New Roman"/>
          <w:sz w:val="24"/>
          <w:szCs w:val="24"/>
        </w:rPr>
        <w:t xml:space="preserve"> (p.73)</w:t>
      </w:r>
      <w:r w:rsidR="00FD0D26" w:rsidRPr="005B3969">
        <w:rPr>
          <w:rFonts w:ascii="Times New Roman" w:hAnsi="Times New Roman"/>
          <w:sz w:val="24"/>
          <w:szCs w:val="24"/>
        </w:rPr>
        <w:t>.</w:t>
      </w:r>
      <w:r w:rsidR="00182EE0" w:rsidRPr="005B3969">
        <w:rPr>
          <w:rFonts w:ascii="Times New Roman" w:hAnsi="Times New Roman"/>
          <w:sz w:val="24"/>
          <w:szCs w:val="24"/>
        </w:rPr>
        <w:t>En tal sentido, el gerente educativo, utilizando la inteligencia emocional, puede influir en el personal desde la concepción humana a realizar su trabajo con buen desempeño en la determinación de las tareas del personal do</w:t>
      </w:r>
      <w:r w:rsidR="00892AEE" w:rsidRPr="005B3969">
        <w:rPr>
          <w:rFonts w:ascii="Times New Roman" w:hAnsi="Times New Roman"/>
          <w:sz w:val="24"/>
          <w:szCs w:val="24"/>
        </w:rPr>
        <w:t>cente, administrativo y obreros</w:t>
      </w:r>
      <w:r w:rsidR="00182EE0" w:rsidRPr="005B3969">
        <w:rPr>
          <w:rFonts w:ascii="Times New Roman" w:hAnsi="Times New Roman"/>
          <w:sz w:val="24"/>
          <w:szCs w:val="24"/>
        </w:rPr>
        <w:t xml:space="preserve"> con corresponsabilidad y el cumplimiento de los de</w:t>
      </w:r>
      <w:r w:rsidR="007C0D1D" w:rsidRPr="005B3969">
        <w:rPr>
          <w:rFonts w:ascii="Times New Roman" w:hAnsi="Times New Roman"/>
          <w:sz w:val="24"/>
          <w:szCs w:val="24"/>
        </w:rPr>
        <w:t xml:space="preserve">beres en un trabajo </w:t>
      </w:r>
      <w:r w:rsidR="000813EA" w:rsidRPr="005B3969">
        <w:rPr>
          <w:rFonts w:ascii="Times New Roman" w:hAnsi="Times New Roman"/>
          <w:sz w:val="24"/>
          <w:szCs w:val="24"/>
        </w:rPr>
        <w:t>específico</w:t>
      </w:r>
      <w:r w:rsidR="00777620" w:rsidRPr="005B3969">
        <w:rPr>
          <w:rFonts w:ascii="Times New Roman" w:hAnsi="Times New Roman"/>
          <w:sz w:val="24"/>
          <w:szCs w:val="24"/>
        </w:rPr>
        <w:t>.</w:t>
      </w:r>
    </w:p>
    <w:p w:rsidR="00182EE0" w:rsidRPr="005B3969" w:rsidRDefault="00777620" w:rsidP="00777620">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Por lo tanto, debe motivarlos </w:t>
      </w:r>
      <w:r w:rsidR="00182EE0" w:rsidRPr="005B3969">
        <w:rPr>
          <w:rFonts w:ascii="Times New Roman" w:hAnsi="Times New Roman"/>
          <w:sz w:val="24"/>
          <w:szCs w:val="24"/>
        </w:rPr>
        <w:t>con el aporte de id</w:t>
      </w:r>
      <w:r w:rsidR="007C0D1D" w:rsidRPr="005B3969">
        <w:rPr>
          <w:rFonts w:ascii="Times New Roman" w:hAnsi="Times New Roman"/>
          <w:sz w:val="24"/>
          <w:szCs w:val="24"/>
        </w:rPr>
        <w:t xml:space="preserve">eas, experiencias, </w:t>
      </w:r>
      <w:r w:rsidR="007C39AE" w:rsidRPr="005B3969">
        <w:rPr>
          <w:rFonts w:ascii="Times New Roman" w:hAnsi="Times New Roman"/>
          <w:sz w:val="24"/>
          <w:szCs w:val="24"/>
        </w:rPr>
        <w:t xml:space="preserve">a </w:t>
      </w:r>
      <w:r w:rsidR="00182EE0" w:rsidRPr="005B3969">
        <w:rPr>
          <w:rFonts w:ascii="Times New Roman" w:hAnsi="Times New Roman"/>
          <w:sz w:val="24"/>
          <w:szCs w:val="24"/>
        </w:rPr>
        <w:t>fi</w:t>
      </w:r>
      <w:r w:rsidR="00522C91" w:rsidRPr="005B3969">
        <w:rPr>
          <w:rFonts w:ascii="Times New Roman" w:hAnsi="Times New Roman"/>
          <w:sz w:val="24"/>
          <w:szCs w:val="24"/>
        </w:rPr>
        <w:t xml:space="preserve">n de cumplir satisfactoriamente </w:t>
      </w:r>
      <w:r w:rsidR="00182EE0" w:rsidRPr="005B3969">
        <w:rPr>
          <w:rFonts w:ascii="Times New Roman" w:hAnsi="Times New Roman"/>
          <w:sz w:val="24"/>
          <w:szCs w:val="24"/>
        </w:rPr>
        <w:t>la misión educativa</w:t>
      </w:r>
      <w:r w:rsidR="007C0D1D" w:rsidRPr="005B3969">
        <w:rPr>
          <w:rFonts w:ascii="Times New Roman" w:hAnsi="Times New Roman"/>
          <w:sz w:val="24"/>
          <w:szCs w:val="24"/>
        </w:rPr>
        <w:t xml:space="preserve"> y  lograr</w:t>
      </w:r>
      <w:r w:rsidR="00182EE0" w:rsidRPr="005B3969">
        <w:rPr>
          <w:rFonts w:ascii="Times New Roman" w:hAnsi="Times New Roman"/>
          <w:sz w:val="24"/>
          <w:szCs w:val="24"/>
        </w:rPr>
        <w:t xml:space="preserve"> los objetivos </w:t>
      </w:r>
      <w:r w:rsidR="009E3687" w:rsidRPr="005B3969">
        <w:rPr>
          <w:rFonts w:ascii="Times New Roman" w:hAnsi="Times New Roman"/>
          <w:sz w:val="24"/>
          <w:szCs w:val="24"/>
        </w:rPr>
        <w:t>con personas alegres, emotivas que sientan  gusto  y satisfacción por su trabajo, sin dejarse afectar por las circunstancias que ocurra</w:t>
      </w:r>
      <w:r w:rsidR="007C0D1D" w:rsidRPr="005B3969">
        <w:rPr>
          <w:rFonts w:ascii="Times New Roman" w:hAnsi="Times New Roman"/>
          <w:sz w:val="24"/>
          <w:szCs w:val="24"/>
        </w:rPr>
        <w:t>n</w:t>
      </w:r>
      <w:r w:rsidR="009E3687" w:rsidRPr="005B3969">
        <w:rPr>
          <w:rFonts w:ascii="Times New Roman" w:hAnsi="Times New Roman"/>
          <w:sz w:val="24"/>
          <w:szCs w:val="24"/>
        </w:rPr>
        <w:t xml:space="preserve"> en el ambiente interno y externo</w:t>
      </w:r>
      <w:r w:rsidR="007C0D1D" w:rsidRPr="005B3969">
        <w:rPr>
          <w:rFonts w:ascii="Times New Roman" w:hAnsi="Times New Roman"/>
          <w:sz w:val="24"/>
          <w:szCs w:val="24"/>
        </w:rPr>
        <w:t xml:space="preserve"> al tener precisada su labor específica que le corresponde ejecutar, interviniendo en otras solo a solicitud o requerimiento de los compañeros</w:t>
      </w:r>
      <w:r w:rsidR="000813EA" w:rsidRPr="005B3969">
        <w:rPr>
          <w:rFonts w:ascii="Times New Roman" w:hAnsi="Times New Roman"/>
          <w:sz w:val="24"/>
          <w:szCs w:val="24"/>
        </w:rPr>
        <w:t xml:space="preserve">  de labor.</w:t>
      </w:r>
    </w:p>
    <w:p w:rsidR="00832559" w:rsidRPr="005B3969" w:rsidRDefault="00832559" w:rsidP="00832559">
      <w:pPr>
        <w:spacing w:after="0" w:line="360" w:lineRule="auto"/>
        <w:ind w:firstLine="600"/>
        <w:jc w:val="both"/>
        <w:rPr>
          <w:rFonts w:ascii="Times New Roman" w:hAnsi="Times New Roman"/>
          <w:sz w:val="24"/>
          <w:szCs w:val="24"/>
        </w:rPr>
      </w:pPr>
    </w:p>
    <w:p w:rsidR="00832559" w:rsidRPr="005B3969" w:rsidRDefault="00832559" w:rsidP="00832559">
      <w:pPr>
        <w:spacing w:after="0" w:line="240" w:lineRule="auto"/>
        <w:jc w:val="center"/>
        <w:rPr>
          <w:rFonts w:ascii="Times New Roman" w:hAnsi="Times New Roman"/>
          <w:sz w:val="24"/>
          <w:szCs w:val="24"/>
        </w:rPr>
        <w:sectPr w:rsidR="00832559" w:rsidRPr="005B3969" w:rsidSect="00F0312F">
          <w:pgSz w:w="12240" w:h="15840" w:code="1"/>
          <w:pgMar w:top="1701" w:right="1701" w:bottom="1701" w:left="2268" w:header="851" w:footer="851" w:gutter="0"/>
          <w:cols w:space="720"/>
        </w:sectPr>
      </w:pPr>
    </w:p>
    <w:p w:rsidR="00832559" w:rsidRPr="005B3969" w:rsidRDefault="00832559" w:rsidP="007C3C95">
      <w:pPr>
        <w:spacing w:after="0" w:line="360" w:lineRule="auto"/>
        <w:rPr>
          <w:rFonts w:ascii="Times New Roman" w:hAnsi="Times New Roman"/>
          <w:b/>
          <w:sz w:val="24"/>
          <w:szCs w:val="24"/>
        </w:rPr>
      </w:pPr>
      <w:r w:rsidRPr="005B3969">
        <w:rPr>
          <w:rFonts w:ascii="Times New Roman" w:hAnsi="Times New Roman"/>
          <w:b/>
          <w:sz w:val="24"/>
          <w:szCs w:val="24"/>
        </w:rPr>
        <w:lastRenderedPageBreak/>
        <w:t>Cuadro 2</w:t>
      </w:r>
      <w:r w:rsidR="009B2DBB" w:rsidRPr="005B3969">
        <w:rPr>
          <w:rFonts w:ascii="Times New Roman" w:hAnsi="Times New Roman"/>
          <w:b/>
          <w:sz w:val="24"/>
          <w:szCs w:val="24"/>
        </w:rPr>
        <w:t>9</w:t>
      </w:r>
    </w:p>
    <w:p w:rsidR="0060036F" w:rsidRPr="00CC73AC" w:rsidRDefault="0060036F" w:rsidP="00916323">
      <w:pPr>
        <w:tabs>
          <w:tab w:val="left" w:pos="840"/>
        </w:tabs>
        <w:autoSpaceDE w:val="0"/>
        <w:autoSpaceDN w:val="0"/>
        <w:adjustRightInd w:val="0"/>
        <w:spacing w:after="0" w:line="240" w:lineRule="auto"/>
        <w:jc w:val="both"/>
        <w:rPr>
          <w:rFonts w:ascii="Times New Roman" w:hAnsi="Times New Roman"/>
          <w:b/>
          <w:sz w:val="24"/>
          <w:szCs w:val="24"/>
        </w:rPr>
      </w:pPr>
      <w:r w:rsidRPr="00CC73AC">
        <w:rPr>
          <w:rFonts w:ascii="Times New Roman" w:hAnsi="Times New Roman"/>
          <w:b/>
          <w:sz w:val="24"/>
          <w:szCs w:val="24"/>
        </w:rPr>
        <w:t>Variable: Clima Organizacional</w:t>
      </w:r>
      <w:r w:rsidR="00CC73AC" w:rsidRPr="00CC73AC">
        <w:rPr>
          <w:rFonts w:ascii="Times New Roman" w:hAnsi="Times New Roman"/>
          <w:b/>
          <w:sz w:val="24"/>
          <w:szCs w:val="24"/>
        </w:rPr>
        <w:t xml:space="preserve">. </w:t>
      </w:r>
      <w:r w:rsidR="00832559" w:rsidRPr="00CC73AC">
        <w:rPr>
          <w:rFonts w:ascii="Times New Roman" w:hAnsi="Times New Roman"/>
          <w:b/>
          <w:sz w:val="24"/>
          <w:szCs w:val="24"/>
        </w:rPr>
        <w:t xml:space="preserve">Dimensión: </w:t>
      </w:r>
      <w:r w:rsidRPr="00CC73AC">
        <w:rPr>
          <w:rFonts w:ascii="Times New Roman" w:hAnsi="Times New Roman"/>
          <w:b/>
          <w:sz w:val="24"/>
          <w:szCs w:val="24"/>
        </w:rPr>
        <w:t>Estructura</w:t>
      </w:r>
      <w:r w:rsidR="00CC73AC" w:rsidRPr="00CC73AC">
        <w:rPr>
          <w:rFonts w:ascii="Times New Roman" w:hAnsi="Times New Roman"/>
          <w:b/>
          <w:sz w:val="24"/>
          <w:szCs w:val="24"/>
        </w:rPr>
        <w:t xml:space="preserve">. </w:t>
      </w:r>
      <w:r w:rsidR="00522C91" w:rsidRPr="00CC73AC">
        <w:rPr>
          <w:rFonts w:ascii="Times New Roman" w:hAnsi="Times New Roman"/>
          <w:b/>
          <w:sz w:val="24"/>
          <w:szCs w:val="24"/>
        </w:rPr>
        <w:t>Indicador: Espacio Físico</w:t>
      </w:r>
      <w:r w:rsidR="00CC73AC" w:rsidRPr="00CC73AC">
        <w:rPr>
          <w:rFonts w:ascii="Times New Roman" w:hAnsi="Times New Roman"/>
          <w:b/>
          <w:sz w:val="24"/>
          <w:szCs w:val="24"/>
        </w:rPr>
        <w:t xml:space="preserve">. </w:t>
      </w:r>
      <w:r w:rsidR="00832559" w:rsidRPr="00CC73AC">
        <w:rPr>
          <w:rFonts w:ascii="Times New Roman" w:hAnsi="Times New Roman"/>
          <w:b/>
          <w:sz w:val="24"/>
          <w:szCs w:val="24"/>
        </w:rPr>
        <w:t xml:space="preserve">Ítem </w:t>
      </w:r>
      <w:r w:rsidR="00DD0E15" w:rsidRPr="00CC73AC">
        <w:rPr>
          <w:rFonts w:ascii="Times New Roman" w:hAnsi="Times New Roman"/>
          <w:b/>
          <w:sz w:val="24"/>
          <w:szCs w:val="24"/>
        </w:rPr>
        <w:t>24</w:t>
      </w:r>
      <w:r w:rsidRPr="00CC73AC">
        <w:rPr>
          <w:rFonts w:ascii="Times New Roman" w:hAnsi="Times New Roman"/>
          <w:b/>
          <w:sz w:val="24"/>
          <w:szCs w:val="24"/>
        </w:rPr>
        <w:t>:El espacio físico de la institución satisface las expectativas ambientales para desempeñar eficientemente su labor.</w:t>
      </w:r>
    </w:p>
    <w:p w:rsidR="0016798B" w:rsidRDefault="0016798B" w:rsidP="00916323">
      <w:pPr>
        <w:tabs>
          <w:tab w:val="left" w:pos="840"/>
        </w:tabs>
        <w:autoSpaceDE w:val="0"/>
        <w:autoSpaceDN w:val="0"/>
        <w:adjustRightInd w:val="0"/>
        <w:spacing w:after="0" w:line="240" w:lineRule="auto"/>
        <w:jc w:val="both"/>
        <w:rPr>
          <w:rFonts w:ascii="Times New Roman" w:hAnsi="Times New Roman"/>
          <w:sz w:val="24"/>
          <w:szCs w:val="24"/>
        </w:rPr>
      </w:pPr>
    </w:p>
    <w:p w:rsidR="00CC73AC" w:rsidRPr="005B3969" w:rsidRDefault="00CC73AC" w:rsidP="00916323">
      <w:pPr>
        <w:tabs>
          <w:tab w:val="left" w:pos="840"/>
        </w:tabs>
        <w:autoSpaceDE w:val="0"/>
        <w:autoSpaceDN w:val="0"/>
        <w:adjustRightInd w:val="0"/>
        <w:spacing w:after="0" w:line="240" w:lineRule="auto"/>
        <w:jc w:val="both"/>
        <w:rPr>
          <w:rFonts w:ascii="Times New Roman" w:hAnsi="Times New Roman"/>
          <w:sz w:val="24"/>
          <w:szCs w:val="24"/>
        </w:rPr>
      </w:pPr>
    </w:p>
    <w:tbl>
      <w:tblPr>
        <w:tblW w:w="8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473"/>
        <w:gridCol w:w="519"/>
        <w:gridCol w:w="1017"/>
        <w:gridCol w:w="524"/>
        <w:gridCol w:w="525"/>
        <w:gridCol w:w="524"/>
        <w:gridCol w:w="525"/>
        <w:gridCol w:w="524"/>
        <w:gridCol w:w="525"/>
        <w:gridCol w:w="524"/>
        <w:gridCol w:w="525"/>
        <w:gridCol w:w="524"/>
        <w:gridCol w:w="525"/>
        <w:gridCol w:w="383"/>
        <w:gridCol w:w="300"/>
        <w:gridCol w:w="167"/>
      </w:tblGrid>
      <w:tr w:rsidR="005B3969" w:rsidRPr="005B3969" w:rsidTr="009B2DBB">
        <w:trPr>
          <w:gridAfter w:val="1"/>
          <w:wAfter w:w="167" w:type="dxa"/>
          <w:jc w:val="center"/>
        </w:trPr>
        <w:tc>
          <w:tcPr>
            <w:tcW w:w="1041" w:type="dxa"/>
            <w:gridSpan w:val="2"/>
            <w:tcBorders>
              <w:top w:val="nil"/>
              <w:left w:val="nil"/>
              <w:bottom w:val="single" w:sz="4" w:space="0" w:color="auto"/>
              <w:right w:val="nil"/>
            </w:tcBorders>
            <w:shd w:val="clear" w:color="auto" w:fill="auto"/>
            <w:vAlign w:val="center"/>
          </w:tcPr>
          <w:p w:rsidR="009B2DBB" w:rsidRPr="005B3969" w:rsidRDefault="009B2DBB" w:rsidP="00965BA0">
            <w:pPr>
              <w:tabs>
                <w:tab w:val="left" w:pos="840"/>
              </w:tabs>
              <w:autoSpaceDE w:val="0"/>
              <w:autoSpaceDN w:val="0"/>
              <w:adjustRightInd w:val="0"/>
              <w:spacing w:after="0" w:line="240" w:lineRule="auto"/>
              <w:jc w:val="center"/>
              <w:rPr>
                <w:rFonts w:ascii="Times New Roman" w:hAnsi="Times New Roman"/>
                <w:b/>
                <w:sz w:val="16"/>
                <w:szCs w:val="16"/>
              </w:rPr>
            </w:pPr>
          </w:p>
        </w:tc>
        <w:tc>
          <w:tcPr>
            <w:tcW w:w="7464" w:type="dxa"/>
            <w:gridSpan w:val="14"/>
            <w:tcBorders>
              <w:left w:val="nil"/>
              <w:bottom w:val="single" w:sz="4" w:space="0" w:color="auto"/>
              <w:right w:val="nil"/>
            </w:tcBorders>
            <w:shd w:val="clear" w:color="auto" w:fill="auto"/>
            <w:vAlign w:val="center"/>
          </w:tcPr>
          <w:p w:rsidR="009B2DBB" w:rsidRPr="005B3969" w:rsidRDefault="009B2DBB" w:rsidP="00965BA0">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9B2DBB">
        <w:trPr>
          <w:jc w:val="center"/>
        </w:trPr>
        <w:tc>
          <w:tcPr>
            <w:tcW w:w="568" w:type="dxa"/>
            <w:vMerge w:val="restart"/>
            <w:tcBorders>
              <w:top w:val="nil"/>
              <w:left w:val="nil"/>
              <w:bottom w:val="nil"/>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92" w:type="dxa"/>
            <w:gridSpan w:val="2"/>
            <w:vMerge w:val="restart"/>
            <w:tcBorders>
              <w:top w:val="nil"/>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7" w:type="dxa"/>
            <w:vMerge w:val="restart"/>
            <w:tcBorders>
              <w:top w:val="nil"/>
              <w:left w:val="nil"/>
              <w:bottom w:val="nil"/>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 Desacuerdo</w:t>
            </w:r>
          </w:p>
        </w:tc>
        <w:tc>
          <w:tcPr>
            <w:tcW w:w="1049" w:type="dxa"/>
            <w:gridSpan w:val="2"/>
            <w:tcBorders>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Desacuerdo</w:t>
            </w:r>
          </w:p>
        </w:tc>
        <w:tc>
          <w:tcPr>
            <w:tcW w:w="383" w:type="dxa"/>
            <w:vMerge w:val="restart"/>
            <w:tcBorders>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gridSpan w:val="2"/>
            <w:vMerge w:val="restart"/>
            <w:tcBorders>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9B2DBB">
        <w:trPr>
          <w:jc w:val="center"/>
        </w:trPr>
        <w:tc>
          <w:tcPr>
            <w:tcW w:w="568" w:type="dxa"/>
            <w:vMerge/>
            <w:tcBorders>
              <w:top w:val="single" w:sz="4" w:space="0" w:color="auto"/>
              <w:left w:val="nil"/>
              <w:bottom w:val="nil"/>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gridSpan w:val="2"/>
            <w:vMerge/>
            <w:tcBorders>
              <w:top w:val="single" w:sz="4" w:space="0" w:color="auto"/>
              <w:left w:val="nil"/>
              <w:bottom w:val="nil"/>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vMerge/>
            <w:tcBorders>
              <w:top w:val="single" w:sz="4" w:space="0" w:color="auto"/>
              <w:left w:val="nil"/>
              <w:bottom w:val="nil"/>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60036F" w:rsidRPr="005B3969" w:rsidRDefault="0060036F" w:rsidP="001A2830">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gridSpan w:val="2"/>
            <w:vMerge/>
            <w:tcBorders>
              <w:top w:val="nil"/>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9B2DBB">
        <w:trPr>
          <w:trHeight w:val="850"/>
          <w:jc w:val="center"/>
        </w:trPr>
        <w:tc>
          <w:tcPr>
            <w:tcW w:w="568" w:type="dxa"/>
            <w:vMerge w:val="restart"/>
            <w:tcBorders>
              <w:top w:val="nil"/>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24</w:t>
            </w:r>
          </w:p>
        </w:tc>
        <w:tc>
          <w:tcPr>
            <w:tcW w:w="992" w:type="dxa"/>
            <w:gridSpan w:val="2"/>
            <w:vMerge w:val="restart"/>
            <w:tcBorders>
              <w:top w:val="nil"/>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Espacio Físico</w:t>
            </w:r>
          </w:p>
        </w:tc>
        <w:tc>
          <w:tcPr>
            <w:tcW w:w="1017" w:type="dxa"/>
            <w:tcBorders>
              <w:top w:val="nil"/>
              <w:left w:val="nil"/>
              <w:bottom w:val="nil"/>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Directivos</w:t>
            </w:r>
          </w:p>
        </w:tc>
        <w:tc>
          <w:tcPr>
            <w:tcW w:w="524" w:type="dxa"/>
            <w:tcBorders>
              <w:top w:val="single" w:sz="4" w:space="0" w:color="auto"/>
              <w:left w:val="nil"/>
              <w:bottom w:val="nil"/>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single" w:sz="4" w:space="0" w:color="auto"/>
              <w:left w:val="nil"/>
              <w:bottom w:val="nil"/>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67</w:t>
            </w:r>
          </w:p>
        </w:tc>
        <w:tc>
          <w:tcPr>
            <w:tcW w:w="524" w:type="dxa"/>
            <w:tcBorders>
              <w:top w:val="single" w:sz="4" w:space="0" w:color="auto"/>
              <w:left w:val="nil"/>
              <w:bottom w:val="nil"/>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p>
        </w:tc>
        <w:tc>
          <w:tcPr>
            <w:tcW w:w="525" w:type="dxa"/>
            <w:tcBorders>
              <w:top w:val="single" w:sz="4" w:space="0" w:color="auto"/>
              <w:left w:val="nil"/>
              <w:bottom w:val="nil"/>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33</w:t>
            </w:r>
          </w:p>
        </w:tc>
        <w:tc>
          <w:tcPr>
            <w:tcW w:w="524" w:type="dxa"/>
            <w:tcBorders>
              <w:top w:val="single" w:sz="4" w:space="0" w:color="auto"/>
              <w:left w:val="nil"/>
              <w:bottom w:val="nil"/>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gridSpan w:val="2"/>
            <w:tcBorders>
              <w:top w:val="single" w:sz="4" w:space="0" w:color="auto"/>
              <w:left w:val="nil"/>
              <w:bottom w:val="nil"/>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9B2DBB">
        <w:trPr>
          <w:trHeight w:val="850"/>
          <w:jc w:val="center"/>
        </w:trPr>
        <w:tc>
          <w:tcPr>
            <w:tcW w:w="568" w:type="dxa"/>
            <w:vMerge/>
            <w:tcBorders>
              <w:top w:val="single" w:sz="4" w:space="0" w:color="auto"/>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p>
        </w:tc>
        <w:tc>
          <w:tcPr>
            <w:tcW w:w="992" w:type="dxa"/>
            <w:gridSpan w:val="2"/>
            <w:vMerge/>
            <w:tcBorders>
              <w:top w:val="nil"/>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p>
        </w:tc>
        <w:tc>
          <w:tcPr>
            <w:tcW w:w="1017" w:type="dxa"/>
            <w:tcBorders>
              <w:top w:val="nil"/>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Personal</w:t>
            </w:r>
          </w:p>
        </w:tc>
        <w:tc>
          <w:tcPr>
            <w:tcW w:w="524" w:type="dxa"/>
            <w:tcBorders>
              <w:top w:val="nil"/>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w:t>
            </w:r>
          </w:p>
        </w:tc>
        <w:tc>
          <w:tcPr>
            <w:tcW w:w="525" w:type="dxa"/>
            <w:tcBorders>
              <w:top w:val="nil"/>
              <w:left w:val="nil"/>
              <w:bottom w:val="single" w:sz="4" w:space="0" w:color="auto"/>
              <w:right w:val="nil"/>
            </w:tcBorders>
            <w:shd w:val="clear" w:color="auto" w:fill="auto"/>
            <w:vAlign w:val="center"/>
          </w:tcPr>
          <w:p w:rsidR="0060036F" w:rsidRPr="005B3969" w:rsidRDefault="0077031A"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18</w:t>
            </w:r>
          </w:p>
        </w:tc>
        <w:tc>
          <w:tcPr>
            <w:tcW w:w="524" w:type="dxa"/>
            <w:tcBorders>
              <w:top w:val="nil"/>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w:t>
            </w:r>
          </w:p>
        </w:tc>
        <w:tc>
          <w:tcPr>
            <w:tcW w:w="525" w:type="dxa"/>
            <w:tcBorders>
              <w:top w:val="nil"/>
              <w:left w:val="nil"/>
              <w:bottom w:val="single" w:sz="4" w:space="0" w:color="auto"/>
              <w:right w:val="nil"/>
            </w:tcBorders>
            <w:shd w:val="clear" w:color="auto" w:fill="auto"/>
            <w:vAlign w:val="center"/>
          </w:tcPr>
          <w:p w:rsidR="0060036F" w:rsidRPr="005B3969" w:rsidRDefault="0077031A" w:rsidP="001A2830">
            <w:pPr>
              <w:tabs>
                <w:tab w:val="left" w:pos="840"/>
              </w:tabs>
              <w:autoSpaceDE w:val="0"/>
              <w:autoSpaceDN w:val="0"/>
              <w:adjustRightInd w:val="0"/>
              <w:spacing w:after="0" w:line="240" w:lineRule="auto"/>
              <w:jc w:val="center"/>
              <w:rPr>
                <w:rFonts w:ascii="Times New Roman" w:hAnsi="Times New Roman"/>
                <w:sz w:val="13"/>
                <w:szCs w:val="13"/>
              </w:rPr>
            </w:pPr>
            <w:r w:rsidRPr="005B3969">
              <w:rPr>
                <w:rFonts w:ascii="Times New Roman" w:hAnsi="Times New Roman"/>
                <w:sz w:val="16"/>
                <w:szCs w:val="16"/>
              </w:rPr>
              <w:t>18</w:t>
            </w:r>
          </w:p>
        </w:tc>
        <w:tc>
          <w:tcPr>
            <w:tcW w:w="524" w:type="dxa"/>
            <w:tcBorders>
              <w:top w:val="nil"/>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8</w:t>
            </w:r>
          </w:p>
        </w:tc>
        <w:tc>
          <w:tcPr>
            <w:tcW w:w="525" w:type="dxa"/>
            <w:tcBorders>
              <w:top w:val="nil"/>
              <w:left w:val="nil"/>
              <w:bottom w:val="single" w:sz="4" w:space="0" w:color="auto"/>
              <w:right w:val="nil"/>
            </w:tcBorders>
            <w:shd w:val="clear" w:color="auto" w:fill="auto"/>
            <w:vAlign w:val="center"/>
          </w:tcPr>
          <w:p w:rsidR="0060036F" w:rsidRPr="005B3969" w:rsidRDefault="00723116"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524" w:type="dxa"/>
            <w:tcBorders>
              <w:top w:val="nil"/>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w:t>
            </w:r>
          </w:p>
        </w:tc>
        <w:tc>
          <w:tcPr>
            <w:tcW w:w="525" w:type="dxa"/>
            <w:tcBorders>
              <w:top w:val="nil"/>
              <w:left w:val="nil"/>
              <w:bottom w:val="single" w:sz="4" w:space="0" w:color="auto"/>
              <w:right w:val="nil"/>
            </w:tcBorders>
            <w:shd w:val="clear" w:color="auto" w:fill="auto"/>
            <w:vAlign w:val="center"/>
          </w:tcPr>
          <w:p w:rsidR="0060036F" w:rsidRPr="005B3969" w:rsidRDefault="00723116"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36</w:t>
            </w:r>
          </w:p>
        </w:tc>
        <w:tc>
          <w:tcPr>
            <w:tcW w:w="383" w:type="dxa"/>
            <w:tcBorders>
              <w:top w:val="nil"/>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gridSpan w:val="2"/>
            <w:tcBorders>
              <w:top w:val="nil"/>
              <w:left w:val="nil"/>
              <w:bottom w:val="single" w:sz="4" w:space="0" w:color="auto"/>
              <w:right w:val="nil"/>
            </w:tcBorders>
            <w:shd w:val="clear" w:color="auto" w:fill="auto"/>
            <w:vAlign w:val="center"/>
          </w:tcPr>
          <w:p w:rsidR="0060036F" w:rsidRPr="005B3969" w:rsidRDefault="0060036F" w:rsidP="001A2830">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60036F" w:rsidRPr="005B3969" w:rsidRDefault="0060036F" w:rsidP="0060036F">
      <w:pPr>
        <w:spacing w:after="0"/>
        <w:rPr>
          <w:rFonts w:ascii="Times New Roman" w:hAnsi="Times New Roman"/>
          <w:sz w:val="20"/>
          <w:szCs w:val="20"/>
        </w:rPr>
      </w:pPr>
      <w:r w:rsidRPr="005B3969">
        <w:rPr>
          <w:rFonts w:ascii="Times New Roman" w:hAnsi="Times New Roman"/>
          <w:b/>
          <w:sz w:val="20"/>
          <w:szCs w:val="20"/>
        </w:rPr>
        <w:t>Nota</w:t>
      </w:r>
      <w:r w:rsidRPr="005B3969">
        <w:rPr>
          <w:rFonts w:ascii="Times New Roman" w:hAnsi="Times New Roman"/>
          <w:sz w:val="20"/>
          <w:szCs w:val="20"/>
        </w:rPr>
        <w:t>: Cálculos del investigador</w:t>
      </w:r>
      <w:r w:rsidR="00FD03AD" w:rsidRPr="005B3969">
        <w:rPr>
          <w:rFonts w:ascii="Times New Roman" w:hAnsi="Times New Roman"/>
          <w:sz w:val="20"/>
          <w:szCs w:val="20"/>
        </w:rPr>
        <w:t>, Aguilar</w:t>
      </w:r>
      <w:r w:rsidRPr="005B3969">
        <w:rPr>
          <w:rFonts w:ascii="Times New Roman" w:hAnsi="Times New Roman"/>
          <w:sz w:val="20"/>
          <w:szCs w:val="20"/>
        </w:rPr>
        <w:t xml:space="preserve"> (2020).</w:t>
      </w:r>
    </w:p>
    <w:p w:rsidR="0060036F" w:rsidRPr="005B3969" w:rsidRDefault="0060036F" w:rsidP="0060036F">
      <w:pPr>
        <w:spacing w:after="0" w:line="240" w:lineRule="auto"/>
        <w:jc w:val="center"/>
        <w:rPr>
          <w:rFonts w:ascii="Times New Roman" w:hAnsi="Times New Roman"/>
          <w:noProof/>
          <w:sz w:val="24"/>
          <w:szCs w:val="24"/>
          <w:lang w:eastAsia="es-VE"/>
        </w:rPr>
      </w:pPr>
    </w:p>
    <w:p w:rsidR="0060036F" w:rsidRPr="005B3969" w:rsidRDefault="0060036F" w:rsidP="0060036F">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62848" behindDoc="0" locked="0" layoutInCell="1" allowOverlap="1">
            <wp:simplePos x="0" y="0"/>
            <wp:positionH relativeFrom="column">
              <wp:posOffset>1758</wp:posOffset>
            </wp:positionH>
            <wp:positionV relativeFrom="paragraph">
              <wp:posOffset>1172</wp:posOffset>
            </wp:positionV>
            <wp:extent cx="5252085" cy="2724752"/>
            <wp:effectExtent l="0" t="0" r="5715" b="0"/>
            <wp:wrapNone/>
            <wp:docPr id="96" name="Gráfico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anchor>
        </w:drawing>
      </w:r>
    </w:p>
    <w:p w:rsidR="0060036F" w:rsidRPr="005B3969" w:rsidRDefault="0060036F" w:rsidP="0060036F">
      <w:pPr>
        <w:spacing w:after="0" w:line="240" w:lineRule="auto"/>
        <w:jc w:val="center"/>
        <w:rPr>
          <w:rFonts w:ascii="Times New Roman" w:hAnsi="Times New Roman"/>
          <w:noProof/>
          <w:sz w:val="24"/>
          <w:szCs w:val="24"/>
          <w:lang w:eastAsia="es-VE"/>
        </w:rPr>
      </w:pPr>
    </w:p>
    <w:p w:rsidR="0060036F" w:rsidRPr="005B3969" w:rsidRDefault="0060036F" w:rsidP="0060036F">
      <w:pPr>
        <w:spacing w:after="0" w:line="240" w:lineRule="auto"/>
        <w:jc w:val="center"/>
        <w:rPr>
          <w:rFonts w:ascii="Times New Roman" w:hAnsi="Times New Roman"/>
          <w:noProof/>
          <w:sz w:val="24"/>
          <w:szCs w:val="24"/>
          <w:lang w:eastAsia="es-VE"/>
        </w:rPr>
      </w:pPr>
    </w:p>
    <w:p w:rsidR="0060036F" w:rsidRPr="005B3969" w:rsidRDefault="0060036F" w:rsidP="0060036F">
      <w:pPr>
        <w:spacing w:after="0" w:line="240" w:lineRule="auto"/>
        <w:jc w:val="center"/>
        <w:rPr>
          <w:rFonts w:ascii="Times New Roman" w:hAnsi="Times New Roman"/>
          <w:noProof/>
          <w:sz w:val="24"/>
          <w:szCs w:val="24"/>
          <w:lang w:eastAsia="es-VE"/>
        </w:rPr>
      </w:pPr>
    </w:p>
    <w:p w:rsidR="0060036F" w:rsidRPr="005B3969" w:rsidRDefault="0060036F" w:rsidP="0060036F">
      <w:pPr>
        <w:spacing w:after="0" w:line="240" w:lineRule="auto"/>
        <w:jc w:val="center"/>
        <w:rPr>
          <w:rFonts w:ascii="Times New Roman" w:hAnsi="Times New Roman"/>
          <w:noProof/>
          <w:sz w:val="24"/>
          <w:szCs w:val="24"/>
          <w:lang w:eastAsia="es-VE"/>
        </w:rPr>
      </w:pPr>
    </w:p>
    <w:p w:rsidR="0060036F" w:rsidRPr="005B3969" w:rsidRDefault="0060036F" w:rsidP="0060036F">
      <w:pPr>
        <w:spacing w:after="0" w:line="240" w:lineRule="auto"/>
        <w:jc w:val="center"/>
        <w:rPr>
          <w:rFonts w:ascii="Times New Roman" w:hAnsi="Times New Roman"/>
          <w:noProof/>
          <w:sz w:val="24"/>
          <w:szCs w:val="24"/>
          <w:lang w:eastAsia="es-VE"/>
        </w:rPr>
      </w:pPr>
    </w:p>
    <w:p w:rsidR="0060036F" w:rsidRPr="005B3969" w:rsidRDefault="0060036F" w:rsidP="0060036F">
      <w:pPr>
        <w:spacing w:after="0" w:line="240" w:lineRule="auto"/>
        <w:jc w:val="center"/>
        <w:rPr>
          <w:rFonts w:ascii="Times New Roman" w:hAnsi="Times New Roman"/>
          <w:noProof/>
          <w:sz w:val="24"/>
          <w:szCs w:val="24"/>
          <w:lang w:eastAsia="es-VE"/>
        </w:rPr>
      </w:pPr>
    </w:p>
    <w:p w:rsidR="0060036F" w:rsidRPr="005B3969" w:rsidRDefault="0060036F" w:rsidP="0060036F">
      <w:pPr>
        <w:spacing w:after="0" w:line="240" w:lineRule="auto"/>
        <w:jc w:val="center"/>
        <w:rPr>
          <w:rFonts w:ascii="Times New Roman" w:hAnsi="Times New Roman"/>
          <w:noProof/>
          <w:sz w:val="24"/>
          <w:szCs w:val="24"/>
          <w:lang w:eastAsia="es-VE"/>
        </w:rPr>
      </w:pPr>
    </w:p>
    <w:p w:rsidR="0060036F" w:rsidRPr="005B3969" w:rsidRDefault="0060036F" w:rsidP="0060036F">
      <w:pPr>
        <w:spacing w:after="0" w:line="240" w:lineRule="auto"/>
        <w:jc w:val="center"/>
        <w:rPr>
          <w:rFonts w:ascii="Times New Roman" w:hAnsi="Times New Roman"/>
          <w:noProof/>
          <w:sz w:val="24"/>
          <w:szCs w:val="24"/>
          <w:lang w:eastAsia="es-VE"/>
        </w:rPr>
      </w:pPr>
    </w:p>
    <w:p w:rsidR="0060036F" w:rsidRPr="005B3969" w:rsidRDefault="0060036F" w:rsidP="0060036F">
      <w:pPr>
        <w:spacing w:after="0" w:line="240" w:lineRule="auto"/>
        <w:jc w:val="center"/>
        <w:rPr>
          <w:rFonts w:ascii="Times New Roman" w:hAnsi="Times New Roman"/>
          <w:noProof/>
          <w:sz w:val="24"/>
          <w:szCs w:val="24"/>
          <w:lang w:eastAsia="es-VE"/>
        </w:rPr>
      </w:pPr>
    </w:p>
    <w:p w:rsidR="0060036F" w:rsidRPr="005B3969" w:rsidRDefault="0060036F" w:rsidP="0060036F">
      <w:pPr>
        <w:spacing w:after="0" w:line="240" w:lineRule="auto"/>
        <w:jc w:val="center"/>
        <w:rPr>
          <w:rFonts w:ascii="Times New Roman" w:hAnsi="Times New Roman"/>
          <w:noProof/>
          <w:sz w:val="24"/>
          <w:szCs w:val="24"/>
          <w:lang w:eastAsia="es-VE"/>
        </w:rPr>
      </w:pPr>
    </w:p>
    <w:p w:rsidR="0060036F" w:rsidRPr="005B3969" w:rsidRDefault="0060036F" w:rsidP="0060036F">
      <w:pPr>
        <w:spacing w:after="0" w:line="240" w:lineRule="auto"/>
        <w:jc w:val="center"/>
        <w:rPr>
          <w:rFonts w:ascii="Times New Roman" w:hAnsi="Times New Roman"/>
          <w:noProof/>
          <w:sz w:val="24"/>
          <w:szCs w:val="24"/>
          <w:lang w:eastAsia="es-VE"/>
        </w:rPr>
      </w:pPr>
    </w:p>
    <w:p w:rsidR="0060036F" w:rsidRPr="005B3969" w:rsidRDefault="0060036F" w:rsidP="0060036F">
      <w:pPr>
        <w:spacing w:after="0" w:line="240" w:lineRule="auto"/>
        <w:jc w:val="center"/>
        <w:rPr>
          <w:rFonts w:ascii="Times New Roman" w:hAnsi="Times New Roman"/>
          <w:noProof/>
          <w:sz w:val="24"/>
          <w:szCs w:val="24"/>
          <w:lang w:eastAsia="es-VE"/>
        </w:rPr>
      </w:pPr>
    </w:p>
    <w:p w:rsidR="0060036F" w:rsidRPr="005B3969" w:rsidRDefault="0060036F" w:rsidP="0060036F">
      <w:pPr>
        <w:spacing w:after="0" w:line="240" w:lineRule="auto"/>
        <w:jc w:val="center"/>
        <w:rPr>
          <w:rFonts w:ascii="Times New Roman" w:hAnsi="Times New Roman"/>
          <w:noProof/>
          <w:sz w:val="24"/>
          <w:szCs w:val="24"/>
          <w:lang w:eastAsia="es-VE"/>
        </w:rPr>
      </w:pPr>
    </w:p>
    <w:p w:rsidR="0060036F" w:rsidRPr="005B3969" w:rsidRDefault="0060036F" w:rsidP="0060036F">
      <w:pPr>
        <w:spacing w:after="0" w:line="240" w:lineRule="auto"/>
        <w:jc w:val="center"/>
        <w:rPr>
          <w:rFonts w:ascii="Times New Roman" w:hAnsi="Times New Roman"/>
          <w:noProof/>
          <w:sz w:val="24"/>
          <w:szCs w:val="24"/>
          <w:lang w:eastAsia="es-VE"/>
        </w:rPr>
      </w:pPr>
    </w:p>
    <w:p w:rsidR="0060036F" w:rsidRPr="005B3969" w:rsidRDefault="0060036F" w:rsidP="0060036F">
      <w:pPr>
        <w:spacing w:after="0" w:line="240" w:lineRule="auto"/>
        <w:jc w:val="center"/>
        <w:rPr>
          <w:rFonts w:ascii="Times New Roman" w:hAnsi="Times New Roman"/>
          <w:noProof/>
          <w:sz w:val="24"/>
          <w:szCs w:val="24"/>
          <w:lang w:eastAsia="es-VE"/>
        </w:rPr>
      </w:pPr>
    </w:p>
    <w:p w:rsidR="00701B18" w:rsidRPr="005B3969" w:rsidRDefault="00701B18" w:rsidP="0060036F">
      <w:pPr>
        <w:tabs>
          <w:tab w:val="left" w:pos="5040"/>
          <w:tab w:val="left" w:pos="6000"/>
        </w:tabs>
        <w:spacing w:after="0" w:line="240" w:lineRule="auto"/>
        <w:jc w:val="both"/>
        <w:rPr>
          <w:rFonts w:ascii="Times New Roman" w:hAnsi="Times New Roman"/>
          <w:b/>
          <w:i/>
          <w:sz w:val="24"/>
          <w:szCs w:val="24"/>
        </w:rPr>
      </w:pPr>
      <w:r w:rsidRPr="005B3969">
        <w:rPr>
          <w:rFonts w:ascii="Times New Roman" w:hAnsi="Times New Roman"/>
          <w:b/>
          <w:i/>
          <w:sz w:val="24"/>
          <w:szCs w:val="24"/>
        </w:rPr>
        <w:t>____________________________________________________________________</w:t>
      </w:r>
    </w:p>
    <w:p w:rsidR="0060036F" w:rsidRPr="005B3969" w:rsidRDefault="00463CFF" w:rsidP="0060036F">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25</w:t>
      </w:r>
      <w:r w:rsidR="0060036F" w:rsidRPr="005B3969">
        <w:rPr>
          <w:rFonts w:ascii="Times New Roman" w:hAnsi="Times New Roman"/>
          <w:b/>
          <w:sz w:val="24"/>
          <w:szCs w:val="24"/>
        </w:rPr>
        <w:t xml:space="preserve">. Variable: Clima Organizacional. Dimensión: </w:t>
      </w:r>
      <w:r w:rsidR="00701B18" w:rsidRPr="005B3969">
        <w:rPr>
          <w:rFonts w:ascii="Times New Roman" w:hAnsi="Times New Roman"/>
          <w:b/>
          <w:sz w:val="24"/>
          <w:szCs w:val="24"/>
        </w:rPr>
        <w:t>Estándares. Indicador: Espacio F</w:t>
      </w:r>
      <w:r w:rsidR="0060036F" w:rsidRPr="005B3969">
        <w:rPr>
          <w:rFonts w:ascii="Times New Roman" w:hAnsi="Times New Roman"/>
          <w:b/>
          <w:sz w:val="24"/>
          <w:szCs w:val="24"/>
        </w:rPr>
        <w:t>ísico</w:t>
      </w:r>
      <w:r w:rsidR="0060036F" w:rsidRPr="005B3969">
        <w:rPr>
          <w:rFonts w:ascii="Times New Roman" w:hAnsi="Times New Roman"/>
          <w:sz w:val="24"/>
          <w:szCs w:val="24"/>
        </w:rPr>
        <w:t xml:space="preserve">. </w:t>
      </w:r>
    </w:p>
    <w:p w:rsidR="0060036F" w:rsidRPr="005B3969" w:rsidRDefault="0060036F" w:rsidP="0060036F">
      <w:pPr>
        <w:spacing w:after="0" w:line="240" w:lineRule="auto"/>
        <w:rPr>
          <w:rFonts w:ascii="Times New Roman" w:hAnsi="Times New Roman"/>
          <w:sz w:val="24"/>
          <w:szCs w:val="24"/>
        </w:rPr>
      </w:pPr>
    </w:p>
    <w:p w:rsidR="0060036F" w:rsidRPr="005B3969" w:rsidRDefault="0060036F" w:rsidP="0060036F">
      <w:pPr>
        <w:spacing w:after="0" w:line="240" w:lineRule="auto"/>
        <w:rPr>
          <w:rFonts w:ascii="Times New Roman" w:hAnsi="Times New Roman"/>
          <w:sz w:val="24"/>
          <w:szCs w:val="24"/>
        </w:rPr>
      </w:pPr>
    </w:p>
    <w:p w:rsidR="0060036F" w:rsidRPr="005B3969" w:rsidRDefault="00FD03AD" w:rsidP="0060036F">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0060036F" w:rsidRPr="005B3969">
        <w:rPr>
          <w:rFonts w:ascii="Times New Roman" w:hAnsi="Times New Roman"/>
          <w:sz w:val="24"/>
          <w:szCs w:val="24"/>
        </w:rPr>
        <w:t xml:space="preserve">: Los resultados a la encuesta realizada al personal de la institución E.B.B. “Ricardo Montilla”, en el ítem </w:t>
      </w:r>
      <w:r w:rsidR="008F3F7F" w:rsidRPr="005B3969">
        <w:rPr>
          <w:rFonts w:ascii="Times New Roman" w:hAnsi="Times New Roman"/>
          <w:sz w:val="24"/>
          <w:szCs w:val="24"/>
        </w:rPr>
        <w:t>24</w:t>
      </w:r>
      <w:r w:rsidR="0060036F" w:rsidRPr="005B3969">
        <w:rPr>
          <w:rFonts w:ascii="Times New Roman" w:hAnsi="Times New Roman"/>
          <w:sz w:val="24"/>
          <w:szCs w:val="24"/>
        </w:rPr>
        <w:t xml:space="preserve"> referido al indicador Espacio Físico, se determinó que el personal directivo en un 67% indicó Total Acuerdo </w:t>
      </w:r>
      <w:r w:rsidR="008F3F7F" w:rsidRPr="005B3969">
        <w:rPr>
          <w:rFonts w:ascii="Times New Roman" w:hAnsi="Times New Roman"/>
          <w:sz w:val="24"/>
          <w:szCs w:val="24"/>
        </w:rPr>
        <w:t xml:space="preserve">en </w:t>
      </w:r>
      <w:r w:rsidR="0060036F" w:rsidRPr="005B3969">
        <w:rPr>
          <w:rFonts w:ascii="Times New Roman" w:hAnsi="Times New Roman"/>
          <w:sz w:val="24"/>
          <w:szCs w:val="24"/>
        </w:rPr>
        <w:t>que el espacio físico de la institución</w:t>
      </w:r>
      <w:r w:rsidR="008F3F7F" w:rsidRPr="005B3969">
        <w:rPr>
          <w:rFonts w:ascii="Times New Roman" w:hAnsi="Times New Roman"/>
          <w:sz w:val="24"/>
          <w:szCs w:val="24"/>
        </w:rPr>
        <w:t xml:space="preserve"> satisface las expectativas ambientales para </w:t>
      </w:r>
      <w:r w:rsidR="008F3F7F" w:rsidRPr="005B3969">
        <w:rPr>
          <w:rFonts w:ascii="Times New Roman" w:hAnsi="Times New Roman"/>
          <w:sz w:val="24"/>
          <w:szCs w:val="24"/>
        </w:rPr>
        <w:lastRenderedPageBreak/>
        <w:t>desempeñar eficientemente su labor</w:t>
      </w:r>
      <w:r w:rsidRPr="005B3969">
        <w:rPr>
          <w:rFonts w:ascii="Times New Roman" w:hAnsi="Times New Roman"/>
          <w:sz w:val="24"/>
          <w:szCs w:val="24"/>
        </w:rPr>
        <w:t xml:space="preserve">; </w:t>
      </w:r>
      <w:r w:rsidR="0060036F" w:rsidRPr="005B3969">
        <w:rPr>
          <w:rFonts w:ascii="Times New Roman" w:hAnsi="Times New Roman"/>
          <w:sz w:val="24"/>
          <w:szCs w:val="24"/>
        </w:rPr>
        <w:t>un treinta y tres por ciento (33%) expresó De Acuerdo. Por su</w:t>
      </w:r>
      <w:r w:rsidRPr="005B3969">
        <w:rPr>
          <w:rFonts w:ascii="Times New Roman" w:hAnsi="Times New Roman"/>
          <w:sz w:val="24"/>
          <w:szCs w:val="24"/>
        </w:rPr>
        <w:t xml:space="preserve"> lado</w:t>
      </w:r>
      <w:r w:rsidR="0060036F" w:rsidRPr="005B3969">
        <w:rPr>
          <w:rFonts w:ascii="Times New Roman" w:hAnsi="Times New Roman"/>
          <w:sz w:val="24"/>
          <w:szCs w:val="24"/>
        </w:rPr>
        <w:t xml:space="preserve">, el </w:t>
      </w:r>
      <w:r w:rsidR="001C4BDB" w:rsidRPr="005B3969">
        <w:rPr>
          <w:rFonts w:ascii="Times New Roman" w:hAnsi="Times New Roman"/>
          <w:sz w:val="24"/>
          <w:szCs w:val="24"/>
        </w:rPr>
        <w:t xml:space="preserve">resto del </w:t>
      </w:r>
      <w:r w:rsidR="0060036F" w:rsidRPr="005B3969">
        <w:rPr>
          <w:rFonts w:ascii="Times New Roman" w:hAnsi="Times New Roman"/>
          <w:sz w:val="24"/>
          <w:szCs w:val="24"/>
        </w:rPr>
        <w:t xml:space="preserve">personal </w:t>
      </w:r>
      <w:r w:rsidR="001C4BDB" w:rsidRPr="005B3969">
        <w:rPr>
          <w:rFonts w:ascii="Times New Roman" w:hAnsi="Times New Roman"/>
          <w:sz w:val="24"/>
          <w:szCs w:val="24"/>
        </w:rPr>
        <w:t xml:space="preserve">indicó </w:t>
      </w:r>
      <w:r w:rsidR="0060036F" w:rsidRPr="005B3969">
        <w:rPr>
          <w:rFonts w:ascii="Times New Roman" w:hAnsi="Times New Roman"/>
          <w:sz w:val="24"/>
          <w:szCs w:val="24"/>
        </w:rPr>
        <w:t>en un dieci</w:t>
      </w:r>
      <w:r w:rsidR="001C4BDB" w:rsidRPr="005B3969">
        <w:rPr>
          <w:rFonts w:ascii="Times New Roman" w:hAnsi="Times New Roman"/>
          <w:sz w:val="24"/>
          <w:szCs w:val="24"/>
        </w:rPr>
        <w:t>ocho por ciento (18</w:t>
      </w:r>
      <w:r w:rsidR="0060036F" w:rsidRPr="005B3969">
        <w:rPr>
          <w:rFonts w:ascii="Times New Roman" w:hAnsi="Times New Roman"/>
          <w:sz w:val="24"/>
          <w:szCs w:val="24"/>
        </w:rPr>
        <w:t xml:space="preserve">%) </w:t>
      </w:r>
      <w:r w:rsidR="001C4BDB" w:rsidRPr="005B3969">
        <w:rPr>
          <w:rFonts w:ascii="Times New Roman" w:hAnsi="Times New Roman"/>
          <w:sz w:val="24"/>
          <w:szCs w:val="24"/>
        </w:rPr>
        <w:t xml:space="preserve">tanto </w:t>
      </w:r>
      <w:r w:rsidR="0060036F" w:rsidRPr="005B3969">
        <w:rPr>
          <w:rFonts w:ascii="Times New Roman" w:hAnsi="Times New Roman"/>
          <w:sz w:val="24"/>
          <w:szCs w:val="24"/>
        </w:rPr>
        <w:t>Total Acuerdo</w:t>
      </w:r>
      <w:r w:rsidR="001C4BDB" w:rsidRPr="005B3969">
        <w:rPr>
          <w:rFonts w:ascii="Times New Roman" w:hAnsi="Times New Roman"/>
          <w:sz w:val="24"/>
          <w:szCs w:val="24"/>
        </w:rPr>
        <w:t xml:space="preserve"> como</w:t>
      </w:r>
      <w:r w:rsidR="0060036F" w:rsidRPr="005B3969">
        <w:rPr>
          <w:rFonts w:ascii="Times New Roman" w:hAnsi="Times New Roman"/>
          <w:sz w:val="24"/>
          <w:szCs w:val="24"/>
        </w:rPr>
        <w:t xml:space="preserve"> De Acuerdo, veintiocho </w:t>
      </w:r>
      <w:r w:rsidR="001C4BDB" w:rsidRPr="005B3969">
        <w:rPr>
          <w:rFonts w:ascii="Times New Roman" w:hAnsi="Times New Roman"/>
          <w:sz w:val="24"/>
          <w:szCs w:val="24"/>
        </w:rPr>
        <w:t>por ciento (28</w:t>
      </w:r>
      <w:r w:rsidR="0060036F" w:rsidRPr="005B3969">
        <w:rPr>
          <w:rFonts w:ascii="Times New Roman" w:hAnsi="Times New Roman"/>
          <w:sz w:val="24"/>
          <w:szCs w:val="24"/>
        </w:rPr>
        <w:t xml:space="preserve">%) En Desacuerdo y treinta y </w:t>
      </w:r>
      <w:r w:rsidR="001C4BDB" w:rsidRPr="005B3969">
        <w:rPr>
          <w:rFonts w:ascii="Times New Roman" w:hAnsi="Times New Roman"/>
          <w:sz w:val="24"/>
          <w:szCs w:val="24"/>
        </w:rPr>
        <w:t>seis por ciento (36</w:t>
      </w:r>
      <w:r w:rsidR="0060036F" w:rsidRPr="005B3969">
        <w:rPr>
          <w:rFonts w:ascii="Times New Roman" w:hAnsi="Times New Roman"/>
          <w:sz w:val="24"/>
          <w:szCs w:val="24"/>
        </w:rPr>
        <w:t>%) Total Desacuerdo</w:t>
      </w:r>
      <w:r w:rsidR="001C4BDB" w:rsidRPr="005B3969">
        <w:rPr>
          <w:rFonts w:ascii="Times New Roman" w:hAnsi="Times New Roman"/>
          <w:sz w:val="24"/>
          <w:szCs w:val="24"/>
        </w:rPr>
        <w:t>.</w:t>
      </w:r>
    </w:p>
    <w:p w:rsidR="00E7685A" w:rsidRPr="005B3969" w:rsidRDefault="0060036F" w:rsidP="0060036F">
      <w:pPr>
        <w:spacing w:after="0" w:line="360" w:lineRule="auto"/>
        <w:ind w:firstLine="567"/>
        <w:jc w:val="both"/>
        <w:rPr>
          <w:rFonts w:ascii="Times New Roman" w:hAnsi="Times New Roman"/>
          <w:sz w:val="24"/>
          <w:szCs w:val="24"/>
        </w:rPr>
      </w:pPr>
      <w:r w:rsidRPr="005B3969">
        <w:rPr>
          <w:rFonts w:ascii="Times New Roman" w:hAnsi="Times New Roman"/>
          <w:sz w:val="24"/>
          <w:szCs w:val="24"/>
        </w:rPr>
        <w:t>E</w:t>
      </w:r>
      <w:r w:rsidR="001C4BDB" w:rsidRPr="005B3969">
        <w:rPr>
          <w:rFonts w:ascii="Times New Roman" w:hAnsi="Times New Roman"/>
          <w:sz w:val="24"/>
          <w:szCs w:val="24"/>
        </w:rPr>
        <w:t>n este sentido, se denota un (64</w:t>
      </w:r>
      <w:r w:rsidRPr="005B3969">
        <w:rPr>
          <w:rFonts w:ascii="Times New Roman" w:hAnsi="Times New Roman"/>
          <w:sz w:val="24"/>
          <w:szCs w:val="24"/>
        </w:rPr>
        <w:t xml:space="preserve">%) </w:t>
      </w:r>
      <w:r w:rsidR="00E7685A" w:rsidRPr="005B3969">
        <w:rPr>
          <w:rFonts w:ascii="Times New Roman" w:hAnsi="Times New Roman"/>
          <w:sz w:val="24"/>
          <w:szCs w:val="24"/>
        </w:rPr>
        <w:t xml:space="preserve">de </w:t>
      </w:r>
      <w:r w:rsidRPr="005B3969">
        <w:rPr>
          <w:rFonts w:ascii="Times New Roman" w:hAnsi="Times New Roman"/>
          <w:sz w:val="24"/>
          <w:szCs w:val="24"/>
        </w:rPr>
        <w:t xml:space="preserve">efecto negativo del indicador del espacio físico percibido por el personal, aspecto que requiere </w:t>
      </w:r>
      <w:r w:rsidR="00E7685A" w:rsidRPr="005B3969">
        <w:rPr>
          <w:rFonts w:ascii="Times New Roman" w:hAnsi="Times New Roman"/>
          <w:sz w:val="24"/>
          <w:szCs w:val="24"/>
        </w:rPr>
        <w:t>su mejoramiento</w:t>
      </w:r>
      <w:r w:rsidRPr="005B3969">
        <w:rPr>
          <w:rFonts w:ascii="Times New Roman" w:hAnsi="Times New Roman"/>
          <w:sz w:val="24"/>
          <w:szCs w:val="24"/>
        </w:rPr>
        <w:t xml:space="preserve"> para un efectivo </w:t>
      </w:r>
      <w:r w:rsidR="001C4BDB" w:rsidRPr="005B3969">
        <w:rPr>
          <w:rFonts w:ascii="Times New Roman" w:hAnsi="Times New Roman"/>
          <w:sz w:val="24"/>
          <w:szCs w:val="24"/>
        </w:rPr>
        <w:t>desempeño y ambiente labor</w:t>
      </w:r>
      <w:r w:rsidRPr="005B3969">
        <w:rPr>
          <w:rFonts w:ascii="Times New Roman" w:hAnsi="Times New Roman"/>
          <w:sz w:val="24"/>
          <w:szCs w:val="24"/>
        </w:rPr>
        <w:t xml:space="preserve">al. </w:t>
      </w:r>
    </w:p>
    <w:p w:rsidR="000027F0" w:rsidRPr="005B3969" w:rsidRDefault="00E7685A" w:rsidP="0060036F">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De allí, que </w:t>
      </w:r>
      <w:r w:rsidR="0060036F" w:rsidRPr="005B3969">
        <w:rPr>
          <w:rFonts w:ascii="Times New Roman" w:hAnsi="Times New Roman"/>
          <w:sz w:val="24"/>
          <w:szCs w:val="24"/>
        </w:rPr>
        <w:t>León (201</w:t>
      </w:r>
      <w:r w:rsidR="000951CB">
        <w:rPr>
          <w:rFonts w:ascii="Times New Roman" w:hAnsi="Times New Roman"/>
          <w:sz w:val="24"/>
          <w:szCs w:val="24"/>
        </w:rPr>
        <w:t>2</w:t>
      </w:r>
      <w:r w:rsidR="0060036F" w:rsidRPr="005B3969">
        <w:rPr>
          <w:rFonts w:ascii="Times New Roman" w:hAnsi="Times New Roman"/>
          <w:sz w:val="24"/>
          <w:szCs w:val="24"/>
        </w:rPr>
        <w:t xml:space="preserve">), refiere </w:t>
      </w:r>
      <w:r w:rsidR="000027F0" w:rsidRPr="005B3969">
        <w:rPr>
          <w:rFonts w:ascii="Times New Roman" w:hAnsi="Times New Roman"/>
          <w:sz w:val="24"/>
          <w:szCs w:val="24"/>
        </w:rPr>
        <w:t xml:space="preserve">lo siguiente: </w:t>
      </w:r>
    </w:p>
    <w:p w:rsidR="00CC73AC" w:rsidRDefault="00CC73AC" w:rsidP="00CC73AC">
      <w:pPr>
        <w:spacing w:after="0" w:line="240" w:lineRule="auto"/>
        <w:ind w:left="567" w:right="567"/>
        <w:jc w:val="both"/>
        <w:rPr>
          <w:rFonts w:ascii="Times New Roman" w:hAnsi="Times New Roman"/>
          <w:sz w:val="24"/>
          <w:szCs w:val="24"/>
        </w:rPr>
      </w:pPr>
    </w:p>
    <w:p w:rsidR="00CC73AC" w:rsidRDefault="00CC73AC" w:rsidP="00CC73AC">
      <w:pPr>
        <w:spacing w:after="0" w:line="240" w:lineRule="auto"/>
        <w:ind w:left="567" w:right="567"/>
        <w:jc w:val="both"/>
        <w:rPr>
          <w:rFonts w:ascii="Times New Roman" w:hAnsi="Times New Roman"/>
          <w:sz w:val="24"/>
          <w:szCs w:val="24"/>
        </w:rPr>
      </w:pPr>
    </w:p>
    <w:p w:rsidR="0060036F" w:rsidRDefault="00E7685A" w:rsidP="00CC73AC">
      <w:pPr>
        <w:spacing w:after="0" w:line="240" w:lineRule="auto"/>
        <w:ind w:left="567" w:right="567"/>
        <w:jc w:val="both"/>
        <w:rPr>
          <w:rFonts w:ascii="Times New Roman" w:hAnsi="Times New Roman"/>
          <w:sz w:val="24"/>
          <w:szCs w:val="24"/>
        </w:rPr>
      </w:pPr>
      <w:r w:rsidRPr="005B3969">
        <w:rPr>
          <w:rFonts w:ascii="Times New Roman" w:hAnsi="Times New Roman"/>
          <w:sz w:val="24"/>
          <w:szCs w:val="24"/>
        </w:rPr>
        <w:t>E</w:t>
      </w:r>
      <w:r w:rsidR="0060036F" w:rsidRPr="005B3969">
        <w:rPr>
          <w:rFonts w:ascii="Times New Roman" w:hAnsi="Times New Roman"/>
          <w:sz w:val="24"/>
          <w:szCs w:val="24"/>
        </w:rPr>
        <w:t>l ambiente pro</w:t>
      </w:r>
      <w:r w:rsidRPr="005B3969">
        <w:rPr>
          <w:rFonts w:ascii="Times New Roman" w:hAnsi="Times New Roman"/>
          <w:sz w:val="24"/>
          <w:szCs w:val="24"/>
        </w:rPr>
        <w:t xml:space="preserve">ducido </w:t>
      </w:r>
      <w:r w:rsidR="0060036F" w:rsidRPr="005B3969">
        <w:rPr>
          <w:rFonts w:ascii="Times New Roman" w:hAnsi="Times New Roman"/>
          <w:sz w:val="24"/>
          <w:szCs w:val="24"/>
        </w:rPr>
        <w:t>e</w:t>
      </w:r>
      <w:r w:rsidRPr="005B3969">
        <w:rPr>
          <w:rFonts w:ascii="Times New Roman" w:hAnsi="Times New Roman"/>
          <w:sz w:val="24"/>
          <w:szCs w:val="24"/>
        </w:rPr>
        <w:t>n</w:t>
      </w:r>
      <w:r w:rsidR="0060036F" w:rsidRPr="005B3969">
        <w:rPr>
          <w:rFonts w:ascii="Times New Roman" w:hAnsi="Times New Roman"/>
          <w:sz w:val="24"/>
          <w:szCs w:val="24"/>
        </w:rPr>
        <w:t xml:space="preserve"> la organización </w:t>
      </w:r>
      <w:r w:rsidRPr="005B3969">
        <w:rPr>
          <w:rFonts w:ascii="Times New Roman" w:hAnsi="Times New Roman"/>
          <w:sz w:val="24"/>
          <w:szCs w:val="24"/>
        </w:rPr>
        <w:t xml:space="preserve">juega un papel preponderante en el desempeño laboral pues permite al trabajador poder manejarse en un marco de </w:t>
      </w:r>
      <w:r w:rsidR="0060036F" w:rsidRPr="005B3969">
        <w:rPr>
          <w:rFonts w:ascii="Times New Roman" w:hAnsi="Times New Roman"/>
          <w:sz w:val="24"/>
          <w:szCs w:val="24"/>
        </w:rPr>
        <w:t xml:space="preserve">condiciones que </w:t>
      </w:r>
      <w:r w:rsidRPr="005B3969">
        <w:rPr>
          <w:rFonts w:ascii="Times New Roman" w:hAnsi="Times New Roman"/>
          <w:sz w:val="24"/>
          <w:szCs w:val="24"/>
        </w:rPr>
        <w:t xml:space="preserve">inciden </w:t>
      </w:r>
      <w:r w:rsidR="0060036F" w:rsidRPr="005B3969">
        <w:rPr>
          <w:rFonts w:ascii="Times New Roman" w:hAnsi="Times New Roman"/>
          <w:sz w:val="24"/>
          <w:szCs w:val="24"/>
        </w:rPr>
        <w:t xml:space="preserve"> en su proceso de interacción social y en </w:t>
      </w:r>
      <w:r w:rsidRPr="005B3969">
        <w:rPr>
          <w:rFonts w:ascii="Times New Roman" w:hAnsi="Times New Roman"/>
          <w:sz w:val="24"/>
          <w:szCs w:val="24"/>
        </w:rPr>
        <w:t xml:space="preserve">su productividad y </w:t>
      </w:r>
      <w:r w:rsidR="0060036F" w:rsidRPr="005B3969">
        <w:rPr>
          <w:rFonts w:ascii="Times New Roman" w:hAnsi="Times New Roman"/>
          <w:sz w:val="24"/>
          <w:szCs w:val="24"/>
        </w:rPr>
        <w:t>se expresa por variables, objetivos, motivación, liderazgo, control, toma de decisiones, relaciones interpersonales</w:t>
      </w:r>
      <w:r w:rsidRPr="005B3969">
        <w:rPr>
          <w:rFonts w:ascii="Times New Roman" w:hAnsi="Times New Roman"/>
          <w:sz w:val="24"/>
          <w:szCs w:val="24"/>
        </w:rPr>
        <w:t xml:space="preserve">, medios, artefactos, equipos </w:t>
      </w:r>
      <w:r w:rsidR="0060036F" w:rsidRPr="005B3969">
        <w:rPr>
          <w:rFonts w:ascii="Times New Roman" w:hAnsi="Times New Roman"/>
          <w:sz w:val="24"/>
          <w:szCs w:val="24"/>
        </w:rPr>
        <w:t xml:space="preserve"> y cooperación, que orientan su grado de participación y actitud, determinando su comportamiento, satisfacción y ni</w:t>
      </w:r>
      <w:r w:rsidR="000027F0" w:rsidRPr="005B3969">
        <w:rPr>
          <w:rFonts w:ascii="Times New Roman" w:hAnsi="Times New Roman"/>
          <w:sz w:val="24"/>
          <w:szCs w:val="24"/>
        </w:rPr>
        <w:t>vel de eficiencia en el trabajo</w:t>
      </w:r>
      <w:r w:rsidRPr="005B3969">
        <w:rPr>
          <w:rFonts w:ascii="Times New Roman" w:hAnsi="Times New Roman"/>
          <w:sz w:val="24"/>
          <w:szCs w:val="24"/>
        </w:rPr>
        <w:t>.</w:t>
      </w:r>
      <w:r w:rsidR="0060036F" w:rsidRPr="005B3969">
        <w:rPr>
          <w:rFonts w:ascii="Times New Roman" w:hAnsi="Times New Roman"/>
          <w:sz w:val="24"/>
          <w:szCs w:val="24"/>
        </w:rPr>
        <w:t xml:space="preserve"> (p. 34).</w:t>
      </w:r>
    </w:p>
    <w:p w:rsidR="00CC73AC" w:rsidRDefault="00CC73AC" w:rsidP="00CC73AC">
      <w:pPr>
        <w:spacing w:after="0" w:line="240" w:lineRule="auto"/>
        <w:ind w:left="567" w:right="567"/>
        <w:jc w:val="both"/>
        <w:rPr>
          <w:rFonts w:ascii="Times New Roman" w:hAnsi="Times New Roman"/>
          <w:sz w:val="24"/>
          <w:szCs w:val="24"/>
        </w:rPr>
      </w:pPr>
    </w:p>
    <w:p w:rsidR="00CC73AC" w:rsidRPr="005B3969" w:rsidRDefault="00CC73AC" w:rsidP="00CC73AC">
      <w:pPr>
        <w:spacing w:after="0" w:line="240" w:lineRule="auto"/>
        <w:ind w:left="567" w:right="567"/>
        <w:jc w:val="both"/>
        <w:rPr>
          <w:rFonts w:ascii="Times New Roman" w:hAnsi="Times New Roman"/>
          <w:sz w:val="24"/>
          <w:szCs w:val="24"/>
        </w:rPr>
      </w:pPr>
    </w:p>
    <w:p w:rsidR="0060036F" w:rsidRPr="005B3969" w:rsidRDefault="001A2830" w:rsidP="0060036F">
      <w:pPr>
        <w:spacing w:after="0" w:line="360" w:lineRule="auto"/>
        <w:ind w:firstLine="567"/>
        <w:jc w:val="both"/>
        <w:rPr>
          <w:rFonts w:ascii="Times New Roman" w:hAnsi="Times New Roman"/>
        </w:rPr>
      </w:pPr>
      <w:r w:rsidRPr="005B3969">
        <w:rPr>
          <w:rFonts w:ascii="Times New Roman" w:hAnsi="Times New Roman"/>
          <w:sz w:val="24"/>
          <w:szCs w:val="24"/>
        </w:rPr>
        <w:t>Es por ello</w:t>
      </w:r>
      <w:r w:rsidR="0060036F" w:rsidRPr="005B3969">
        <w:rPr>
          <w:rFonts w:ascii="Times New Roman" w:hAnsi="Times New Roman"/>
          <w:sz w:val="24"/>
          <w:szCs w:val="24"/>
        </w:rPr>
        <w:t xml:space="preserve">,que el gerente educativo debe propiciar los mecanismos necesarios para mantener un ambiente físico  favorable, </w:t>
      </w:r>
      <w:r w:rsidRPr="005B3969">
        <w:rPr>
          <w:rFonts w:ascii="Times New Roman" w:hAnsi="Times New Roman"/>
          <w:sz w:val="24"/>
          <w:szCs w:val="24"/>
        </w:rPr>
        <w:t xml:space="preserve">adecuado  a la labor que allí se realiza,  </w:t>
      </w:r>
      <w:r w:rsidR="0060036F" w:rsidRPr="005B3969">
        <w:rPr>
          <w:rFonts w:ascii="Times New Roman" w:hAnsi="Times New Roman"/>
          <w:sz w:val="24"/>
          <w:szCs w:val="24"/>
        </w:rPr>
        <w:t xml:space="preserve">involucrando al personal a </w:t>
      </w:r>
      <w:r w:rsidRPr="005B3969">
        <w:rPr>
          <w:rFonts w:ascii="Times New Roman" w:hAnsi="Times New Roman"/>
          <w:sz w:val="24"/>
          <w:szCs w:val="24"/>
        </w:rPr>
        <w:t xml:space="preserve">coadyuvar con el mantenimiento del espacio físico </w:t>
      </w:r>
      <w:r w:rsidR="0060036F" w:rsidRPr="005B3969">
        <w:rPr>
          <w:rFonts w:ascii="Times New Roman" w:hAnsi="Times New Roman"/>
          <w:sz w:val="24"/>
          <w:szCs w:val="24"/>
        </w:rPr>
        <w:t>con los recursos hu</w:t>
      </w:r>
      <w:r w:rsidRPr="005B3969">
        <w:rPr>
          <w:rFonts w:ascii="Times New Roman" w:hAnsi="Times New Roman"/>
          <w:sz w:val="24"/>
          <w:szCs w:val="24"/>
        </w:rPr>
        <w:t>manos</w:t>
      </w:r>
      <w:r w:rsidR="0060036F" w:rsidRPr="005B3969">
        <w:rPr>
          <w:rFonts w:ascii="Times New Roman" w:hAnsi="Times New Roman"/>
          <w:sz w:val="24"/>
          <w:szCs w:val="24"/>
        </w:rPr>
        <w:t>,</w:t>
      </w:r>
      <w:r w:rsidR="001C4BDB" w:rsidRPr="005B3969">
        <w:rPr>
          <w:rFonts w:ascii="Times New Roman" w:hAnsi="Times New Roman"/>
          <w:sz w:val="24"/>
          <w:szCs w:val="24"/>
        </w:rPr>
        <w:t>materiales y</w:t>
      </w:r>
      <w:r w:rsidR="0060036F" w:rsidRPr="005B3969">
        <w:rPr>
          <w:rFonts w:ascii="Times New Roman" w:hAnsi="Times New Roman"/>
          <w:sz w:val="24"/>
          <w:szCs w:val="24"/>
        </w:rPr>
        <w:t xml:space="preserve"> equipos  </w:t>
      </w:r>
      <w:r w:rsidR="001C4BDB" w:rsidRPr="005B3969">
        <w:rPr>
          <w:rFonts w:ascii="Times New Roman" w:hAnsi="Times New Roman"/>
          <w:sz w:val="24"/>
          <w:szCs w:val="24"/>
        </w:rPr>
        <w:t xml:space="preserve">tecnológicos </w:t>
      </w:r>
      <w:r w:rsidR="0060036F" w:rsidRPr="005B3969">
        <w:rPr>
          <w:rFonts w:ascii="Times New Roman" w:hAnsi="Times New Roman"/>
          <w:sz w:val="24"/>
          <w:szCs w:val="24"/>
        </w:rPr>
        <w:t xml:space="preserve">necesarios para cumplir las labores de maneraefectiva, de </w:t>
      </w:r>
      <w:r w:rsidR="00E7685A" w:rsidRPr="005B3969">
        <w:rPr>
          <w:rFonts w:ascii="Times New Roman" w:hAnsi="Times New Roman"/>
          <w:sz w:val="24"/>
          <w:szCs w:val="24"/>
        </w:rPr>
        <w:t>form</w:t>
      </w:r>
      <w:r w:rsidR="0060036F" w:rsidRPr="005B3969">
        <w:rPr>
          <w:rFonts w:ascii="Times New Roman" w:hAnsi="Times New Roman"/>
          <w:sz w:val="24"/>
          <w:szCs w:val="24"/>
        </w:rPr>
        <w:t xml:space="preserve">a que todos se sientan bien dentro de la organización favoreciendo  los estados emocionales de las personas, conductas y comportamientos que motiven el   espíritu de trabajo, apoyo colaborativo, relaciones armoniosas,  beneficiando el </w:t>
      </w:r>
      <w:r w:rsidRPr="005B3969">
        <w:rPr>
          <w:rFonts w:ascii="Times New Roman" w:hAnsi="Times New Roman"/>
          <w:sz w:val="24"/>
          <w:szCs w:val="24"/>
        </w:rPr>
        <w:t xml:space="preserve">ambiente </w:t>
      </w:r>
      <w:r w:rsidR="0060036F" w:rsidRPr="005B3969">
        <w:rPr>
          <w:rFonts w:ascii="Times New Roman" w:hAnsi="Times New Roman"/>
          <w:sz w:val="24"/>
          <w:szCs w:val="24"/>
        </w:rPr>
        <w:t>laboral</w:t>
      </w:r>
      <w:r w:rsidRPr="005B3969">
        <w:rPr>
          <w:rFonts w:ascii="Times New Roman" w:hAnsi="Times New Roman"/>
          <w:sz w:val="24"/>
          <w:szCs w:val="24"/>
        </w:rPr>
        <w:t xml:space="preserve"> de los trabajadores</w:t>
      </w:r>
      <w:r w:rsidR="0060036F" w:rsidRPr="005B3969">
        <w:rPr>
          <w:rFonts w:ascii="Times New Roman" w:hAnsi="Times New Roman"/>
          <w:sz w:val="24"/>
          <w:szCs w:val="24"/>
        </w:rPr>
        <w:t>.</w:t>
      </w:r>
    </w:p>
    <w:p w:rsidR="00832559" w:rsidRPr="005B3969" w:rsidRDefault="00832559" w:rsidP="00832559">
      <w:pPr>
        <w:spacing w:after="0" w:line="360" w:lineRule="auto"/>
        <w:ind w:firstLine="600"/>
        <w:jc w:val="both"/>
        <w:rPr>
          <w:rFonts w:ascii="Times New Roman" w:hAnsi="Times New Roman"/>
          <w:sz w:val="24"/>
          <w:szCs w:val="24"/>
        </w:rPr>
      </w:pPr>
    </w:p>
    <w:p w:rsidR="00832559" w:rsidRPr="005B3969" w:rsidRDefault="00832559" w:rsidP="00832559">
      <w:pPr>
        <w:spacing w:after="0" w:line="240" w:lineRule="auto"/>
        <w:jc w:val="center"/>
        <w:rPr>
          <w:rFonts w:ascii="Times New Roman" w:hAnsi="Times New Roman"/>
          <w:sz w:val="24"/>
          <w:szCs w:val="24"/>
        </w:rPr>
        <w:sectPr w:rsidR="00832559" w:rsidRPr="005B3969" w:rsidSect="00F0312F">
          <w:pgSz w:w="12240" w:h="15840" w:code="1"/>
          <w:pgMar w:top="1701" w:right="1701" w:bottom="1701" w:left="2268" w:header="851" w:footer="851" w:gutter="0"/>
          <w:cols w:space="720"/>
        </w:sectPr>
      </w:pPr>
    </w:p>
    <w:p w:rsidR="00DC1ED1" w:rsidRPr="005B3969" w:rsidRDefault="00E8786A" w:rsidP="00DC1ED1">
      <w:pPr>
        <w:spacing w:after="0" w:line="360" w:lineRule="auto"/>
        <w:rPr>
          <w:rFonts w:ascii="Times New Roman" w:hAnsi="Times New Roman"/>
          <w:b/>
          <w:sz w:val="24"/>
          <w:szCs w:val="24"/>
        </w:rPr>
      </w:pPr>
      <w:r w:rsidRPr="005B3969">
        <w:rPr>
          <w:rFonts w:ascii="Times New Roman" w:hAnsi="Times New Roman"/>
          <w:b/>
          <w:sz w:val="24"/>
          <w:szCs w:val="24"/>
        </w:rPr>
        <w:lastRenderedPageBreak/>
        <w:t>Cuadro 30</w:t>
      </w:r>
    </w:p>
    <w:p w:rsidR="00463CFF" w:rsidRPr="00CC73AC" w:rsidRDefault="00DC1ED1" w:rsidP="00CC73AC">
      <w:pPr>
        <w:spacing w:after="0" w:line="240" w:lineRule="auto"/>
        <w:jc w:val="both"/>
        <w:rPr>
          <w:rFonts w:ascii="Times New Roman" w:hAnsi="Times New Roman"/>
          <w:b/>
          <w:sz w:val="24"/>
          <w:szCs w:val="24"/>
        </w:rPr>
      </w:pPr>
      <w:r w:rsidRPr="00CC73AC">
        <w:rPr>
          <w:rFonts w:ascii="Times New Roman" w:hAnsi="Times New Roman"/>
          <w:b/>
          <w:sz w:val="24"/>
        </w:rPr>
        <w:t>Variable: Clima Organizacional</w:t>
      </w:r>
      <w:r w:rsidR="00CC73AC" w:rsidRPr="00CC73AC">
        <w:rPr>
          <w:rFonts w:ascii="Times New Roman" w:hAnsi="Times New Roman"/>
          <w:b/>
          <w:sz w:val="24"/>
        </w:rPr>
        <w:t xml:space="preserve">. </w:t>
      </w:r>
      <w:r w:rsidR="00463CFF" w:rsidRPr="00CC73AC">
        <w:rPr>
          <w:rFonts w:ascii="Times New Roman" w:hAnsi="Times New Roman"/>
          <w:b/>
          <w:sz w:val="24"/>
        </w:rPr>
        <w:t xml:space="preserve">Dimensión: </w:t>
      </w:r>
      <w:r w:rsidR="00CC73AC" w:rsidRPr="00CC73AC">
        <w:rPr>
          <w:rFonts w:ascii="Times New Roman" w:hAnsi="Times New Roman"/>
          <w:b/>
          <w:sz w:val="24"/>
        </w:rPr>
        <w:t xml:space="preserve">Responsabilidad. </w:t>
      </w:r>
      <w:r w:rsidR="00463CFF" w:rsidRPr="00CC73AC">
        <w:rPr>
          <w:rFonts w:ascii="Times New Roman" w:hAnsi="Times New Roman"/>
          <w:b/>
          <w:sz w:val="24"/>
        </w:rPr>
        <w:t xml:space="preserve">Indicador: </w:t>
      </w:r>
      <w:r w:rsidR="00C46E91" w:rsidRPr="00CC73AC">
        <w:rPr>
          <w:rFonts w:ascii="Times New Roman" w:hAnsi="Times New Roman"/>
          <w:b/>
          <w:sz w:val="24"/>
        </w:rPr>
        <w:t>Consecuencia</w:t>
      </w:r>
      <w:r w:rsidR="00463CFF" w:rsidRPr="00CC73AC">
        <w:rPr>
          <w:rFonts w:ascii="Times New Roman" w:hAnsi="Times New Roman"/>
          <w:b/>
          <w:sz w:val="24"/>
        </w:rPr>
        <w:t>s</w:t>
      </w:r>
      <w:r w:rsidR="00C46E91" w:rsidRPr="00CC73AC">
        <w:rPr>
          <w:rFonts w:ascii="Times New Roman" w:hAnsi="Times New Roman"/>
          <w:b/>
          <w:sz w:val="24"/>
        </w:rPr>
        <w:t xml:space="preserve"> de sus Actos</w:t>
      </w:r>
      <w:r w:rsidR="00CC73AC" w:rsidRPr="00CC73AC">
        <w:rPr>
          <w:rFonts w:ascii="Times New Roman" w:hAnsi="Times New Roman"/>
          <w:b/>
          <w:sz w:val="24"/>
        </w:rPr>
        <w:t xml:space="preserve">. </w:t>
      </w:r>
      <w:r w:rsidR="00463CFF" w:rsidRPr="00CC73AC">
        <w:rPr>
          <w:rFonts w:ascii="Times New Roman" w:hAnsi="Times New Roman"/>
          <w:b/>
          <w:sz w:val="24"/>
        </w:rPr>
        <w:t xml:space="preserve">Ítem 25: Asume con responsabilidad las </w:t>
      </w:r>
      <w:r w:rsidR="00C46E91" w:rsidRPr="00CC73AC">
        <w:rPr>
          <w:rFonts w:ascii="Times New Roman" w:hAnsi="Times New Roman"/>
          <w:b/>
          <w:sz w:val="24"/>
        </w:rPr>
        <w:t xml:space="preserve">consecuencias de </w:t>
      </w:r>
      <w:r w:rsidR="00463CFF" w:rsidRPr="00CC73AC">
        <w:rPr>
          <w:rFonts w:ascii="Times New Roman" w:hAnsi="Times New Roman"/>
          <w:b/>
          <w:sz w:val="24"/>
        </w:rPr>
        <w:t>s</w:t>
      </w:r>
      <w:r w:rsidR="00C46E91" w:rsidRPr="00CC73AC">
        <w:rPr>
          <w:rFonts w:ascii="Times New Roman" w:hAnsi="Times New Roman"/>
          <w:b/>
          <w:sz w:val="24"/>
        </w:rPr>
        <w:t>us actos relacionado</w:t>
      </w:r>
      <w:r w:rsidR="00463CFF" w:rsidRPr="00CC73AC">
        <w:rPr>
          <w:rFonts w:ascii="Times New Roman" w:hAnsi="Times New Roman"/>
          <w:b/>
          <w:sz w:val="24"/>
        </w:rPr>
        <w:t>s con el trabajo que realiza.</w:t>
      </w:r>
    </w:p>
    <w:p w:rsidR="00E8786A" w:rsidRPr="005B3969" w:rsidRDefault="00E8786A" w:rsidP="00DC1ED1">
      <w:pPr>
        <w:tabs>
          <w:tab w:val="left" w:pos="840"/>
        </w:tabs>
        <w:autoSpaceDE w:val="0"/>
        <w:autoSpaceDN w:val="0"/>
        <w:adjustRightInd w:val="0"/>
        <w:spacing w:after="0" w:line="240" w:lineRule="auto"/>
        <w:jc w:val="both"/>
        <w:rPr>
          <w:rFonts w:ascii="Times New Roman" w:hAnsi="Times New Roman"/>
          <w:sz w:val="24"/>
          <w:szCs w:val="24"/>
        </w:rPr>
      </w:pPr>
    </w:p>
    <w:p w:rsidR="00463CFF" w:rsidRPr="005B3969" w:rsidRDefault="00463CFF" w:rsidP="00463CFF">
      <w:pPr>
        <w:tabs>
          <w:tab w:val="left" w:pos="840"/>
        </w:tabs>
        <w:autoSpaceDE w:val="0"/>
        <w:autoSpaceDN w:val="0"/>
        <w:adjustRightInd w:val="0"/>
        <w:spacing w:after="0" w:line="240" w:lineRule="auto"/>
        <w:jc w:val="both"/>
        <w:rPr>
          <w:rFonts w:ascii="Times New Roman" w:hAnsi="Times New Roman"/>
          <w:sz w:val="24"/>
          <w:szCs w:val="24"/>
        </w:rPr>
      </w:pP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865"/>
        <w:gridCol w:w="352"/>
        <w:gridCol w:w="1017"/>
        <w:gridCol w:w="524"/>
        <w:gridCol w:w="525"/>
        <w:gridCol w:w="524"/>
        <w:gridCol w:w="525"/>
        <w:gridCol w:w="524"/>
        <w:gridCol w:w="525"/>
        <w:gridCol w:w="524"/>
        <w:gridCol w:w="525"/>
        <w:gridCol w:w="524"/>
        <w:gridCol w:w="525"/>
        <w:gridCol w:w="383"/>
        <w:gridCol w:w="467"/>
      </w:tblGrid>
      <w:tr w:rsidR="005B3969" w:rsidRPr="005B3969" w:rsidTr="00C46E91">
        <w:trPr>
          <w:jc w:val="center"/>
        </w:trPr>
        <w:tc>
          <w:tcPr>
            <w:tcW w:w="1433" w:type="dxa"/>
            <w:gridSpan w:val="2"/>
            <w:tcBorders>
              <w:top w:val="nil"/>
              <w:left w:val="nil"/>
              <w:bottom w:val="single" w:sz="4" w:space="0" w:color="auto"/>
              <w:right w:val="nil"/>
            </w:tcBorders>
            <w:shd w:val="clear" w:color="auto" w:fill="auto"/>
            <w:vAlign w:val="center"/>
          </w:tcPr>
          <w:p w:rsidR="00E8786A" w:rsidRPr="005B3969" w:rsidRDefault="00E8786A" w:rsidP="00965BA0">
            <w:pPr>
              <w:tabs>
                <w:tab w:val="left" w:pos="840"/>
              </w:tabs>
              <w:autoSpaceDE w:val="0"/>
              <w:autoSpaceDN w:val="0"/>
              <w:adjustRightInd w:val="0"/>
              <w:spacing w:after="0" w:line="240" w:lineRule="auto"/>
              <w:jc w:val="center"/>
              <w:rPr>
                <w:rFonts w:ascii="Times New Roman" w:hAnsi="Times New Roman"/>
                <w:b/>
                <w:sz w:val="16"/>
                <w:szCs w:val="16"/>
              </w:rPr>
            </w:pPr>
          </w:p>
        </w:tc>
        <w:tc>
          <w:tcPr>
            <w:tcW w:w="7464" w:type="dxa"/>
            <w:gridSpan w:val="14"/>
            <w:tcBorders>
              <w:left w:val="nil"/>
              <w:bottom w:val="single" w:sz="4" w:space="0" w:color="auto"/>
              <w:right w:val="nil"/>
            </w:tcBorders>
            <w:shd w:val="clear" w:color="auto" w:fill="auto"/>
            <w:vAlign w:val="center"/>
          </w:tcPr>
          <w:p w:rsidR="00E8786A" w:rsidRPr="005B3969" w:rsidRDefault="00E8786A" w:rsidP="00965BA0">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C46E91">
        <w:trPr>
          <w:jc w:val="center"/>
        </w:trPr>
        <w:tc>
          <w:tcPr>
            <w:tcW w:w="568" w:type="dxa"/>
            <w:vMerge w:val="restart"/>
            <w:tcBorders>
              <w:top w:val="nil"/>
              <w:left w:val="nil"/>
              <w:bottom w:val="nil"/>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1217" w:type="dxa"/>
            <w:gridSpan w:val="2"/>
            <w:vMerge w:val="restart"/>
            <w:tcBorders>
              <w:top w:val="nil"/>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7" w:type="dxa"/>
            <w:vMerge w:val="restart"/>
            <w:tcBorders>
              <w:top w:val="nil"/>
              <w:left w:val="nil"/>
              <w:bottom w:val="nil"/>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 Desacuerdo</w:t>
            </w:r>
          </w:p>
        </w:tc>
        <w:tc>
          <w:tcPr>
            <w:tcW w:w="1049" w:type="dxa"/>
            <w:gridSpan w:val="2"/>
            <w:tcBorders>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Desacuerdo</w:t>
            </w:r>
          </w:p>
        </w:tc>
        <w:tc>
          <w:tcPr>
            <w:tcW w:w="383" w:type="dxa"/>
            <w:vMerge w:val="restart"/>
            <w:tcBorders>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C46E91">
        <w:trPr>
          <w:jc w:val="center"/>
        </w:trPr>
        <w:tc>
          <w:tcPr>
            <w:tcW w:w="568" w:type="dxa"/>
            <w:vMerge/>
            <w:tcBorders>
              <w:top w:val="single" w:sz="4" w:space="0" w:color="auto"/>
              <w:left w:val="nil"/>
              <w:bottom w:val="nil"/>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b/>
                <w:sz w:val="16"/>
                <w:szCs w:val="16"/>
              </w:rPr>
            </w:pPr>
          </w:p>
        </w:tc>
        <w:tc>
          <w:tcPr>
            <w:tcW w:w="1217" w:type="dxa"/>
            <w:gridSpan w:val="2"/>
            <w:vMerge/>
            <w:tcBorders>
              <w:top w:val="single" w:sz="4" w:space="0" w:color="auto"/>
              <w:left w:val="nil"/>
              <w:bottom w:val="nil"/>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vMerge/>
            <w:tcBorders>
              <w:top w:val="single" w:sz="4" w:space="0" w:color="auto"/>
              <w:left w:val="nil"/>
              <w:bottom w:val="nil"/>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463CFF" w:rsidRPr="005B3969" w:rsidRDefault="00463CFF" w:rsidP="0077031A">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C46E91">
        <w:trPr>
          <w:trHeight w:val="850"/>
          <w:jc w:val="center"/>
        </w:trPr>
        <w:tc>
          <w:tcPr>
            <w:tcW w:w="568" w:type="dxa"/>
            <w:vMerge w:val="restart"/>
            <w:tcBorders>
              <w:top w:val="nil"/>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25</w:t>
            </w:r>
          </w:p>
        </w:tc>
        <w:tc>
          <w:tcPr>
            <w:tcW w:w="1217" w:type="dxa"/>
            <w:gridSpan w:val="2"/>
            <w:vMerge w:val="restart"/>
            <w:tcBorders>
              <w:top w:val="nil"/>
              <w:left w:val="nil"/>
              <w:bottom w:val="single" w:sz="4" w:space="0" w:color="auto"/>
              <w:right w:val="nil"/>
            </w:tcBorders>
            <w:shd w:val="clear" w:color="auto" w:fill="auto"/>
            <w:vAlign w:val="center"/>
          </w:tcPr>
          <w:p w:rsidR="00463CFF" w:rsidRPr="005B3969" w:rsidRDefault="00C46E91"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Consecuencia</w:t>
            </w:r>
            <w:r w:rsidR="00463CFF" w:rsidRPr="005B3969">
              <w:rPr>
                <w:rFonts w:ascii="Times New Roman" w:hAnsi="Times New Roman"/>
                <w:sz w:val="16"/>
                <w:szCs w:val="16"/>
              </w:rPr>
              <w:t>s</w:t>
            </w:r>
            <w:r w:rsidRPr="005B3969">
              <w:rPr>
                <w:rFonts w:ascii="Times New Roman" w:hAnsi="Times New Roman"/>
                <w:sz w:val="16"/>
                <w:szCs w:val="16"/>
              </w:rPr>
              <w:t xml:space="preserve"> de sus Actos</w:t>
            </w:r>
          </w:p>
        </w:tc>
        <w:tc>
          <w:tcPr>
            <w:tcW w:w="1017" w:type="dxa"/>
            <w:tcBorders>
              <w:top w:val="nil"/>
              <w:left w:val="nil"/>
              <w:bottom w:val="nil"/>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FD03AD"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525" w:type="dxa"/>
            <w:tcBorders>
              <w:top w:val="single" w:sz="4" w:space="0" w:color="auto"/>
              <w:left w:val="nil"/>
              <w:bottom w:val="nil"/>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c>
          <w:tcPr>
            <w:tcW w:w="524" w:type="dxa"/>
            <w:tcBorders>
              <w:top w:val="single" w:sz="4" w:space="0" w:color="auto"/>
              <w:left w:val="nil"/>
              <w:bottom w:val="nil"/>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C46E91">
        <w:trPr>
          <w:trHeight w:val="850"/>
          <w:jc w:val="center"/>
        </w:trPr>
        <w:tc>
          <w:tcPr>
            <w:tcW w:w="568" w:type="dxa"/>
            <w:vMerge/>
            <w:tcBorders>
              <w:top w:val="single" w:sz="4" w:space="0" w:color="auto"/>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p>
        </w:tc>
        <w:tc>
          <w:tcPr>
            <w:tcW w:w="1217" w:type="dxa"/>
            <w:gridSpan w:val="2"/>
            <w:vMerge/>
            <w:tcBorders>
              <w:top w:val="nil"/>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p>
        </w:tc>
        <w:tc>
          <w:tcPr>
            <w:tcW w:w="1017" w:type="dxa"/>
            <w:tcBorders>
              <w:top w:val="nil"/>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Personal</w:t>
            </w:r>
          </w:p>
        </w:tc>
        <w:tc>
          <w:tcPr>
            <w:tcW w:w="524" w:type="dxa"/>
            <w:tcBorders>
              <w:top w:val="nil"/>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w:t>
            </w:r>
          </w:p>
        </w:tc>
        <w:tc>
          <w:tcPr>
            <w:tcW w:w="525" w:type="dxa"/>
            <w:tcBorders>
              <w:top w:val="nil"/>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36</w:t>
            </w:r>
          </w:p>
        </w:tc>
        <w:tc>
          <w:tcPr>
            <w:tcW w:w="524" w:type="dxa"/>
            <w:tcBorders>
              <w:top w:val="nil"/>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18</w:t>
            </w:r>
          </w:p>
        </w:tc>
        <w:tc>
          <w:tcPr>
            <w:tcW w:w="525" w:type="dxa"/>
            <w:tcBorders>
              <w:top w:val="nil"/>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64</w:t>
            </w:r>
          </w:p>
        </w:tc>
        <w:tc>
          <w:tcPr>
            <w:tcW w:w="524" w:type="dxa"/>
            <w:tcBorders>
              <w:top w:val="nil"/>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nil"/>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463CFF" w:rsidRPr="005B3969" w:rsidRDefault="00463CFF" w:rsidP="0077031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602F08" w:rsidRPr="00CC73AC" w:rsidRDefault="00463CFF" w:rsidP="00463CFF">
      <w:pPr>
        <w:spacing w:after="0"/>
        <w:rPr>
          <w:rFonts w:ascii="Times New Roman" w:hAnsi="Times New Roman"/>
          <w:sz w:val="20"/>
          <w:szCs w:val="20"/>
        </w:rPr>
      </w:pPr>
      <w:r w:rsidRPr="005B3969">
        <w:rPr>
          <w:rFonts w:ascii="Times New Roman" w:hAnsi="Times New Roman"/>
          <w:b/>
          <w:sz w:val="20"/>
          <w:szCs w:val="20"/>
        </w:rPr>
        <w:t>Nota:</w:t>
      </w:r>
      <w:r w:rsidRPr="005B3969">
        <w:rPr>
          <w:rFonts w:ascii="Times New Roman" w:hAnsi="Times New Roman"/>
          <w:sz w:val="20"/>
          <w:szCs w:val="20"/>
        </w:rPr>
        <w:t xml:space="preserve"> Cálculos del investigador</w:t>
      </w:r>
      <w:r w:rsidR="00602F08" w:rsidRPr="005B3969">
        <w:rPr>
          <w:rFonts w:ascii="Times New Roman" w:hAnsi="Times New Roman"/>
          <w:sz w:val="20"/>
          <w:szCs w:val="20"/>
        </w:rPr>
        <w:t>, Aguilar</w:t>
      </w:r>
      <w:r w:rsidR="00CC73AC">
        <w:rPr>
          <w:rFonts w:ascii="Times New Roman" w:hAnsi="Times New Roman"/>
          <w:sz w:val="20"/>
          <w:szCs w:val="20"/>
        </w:rPr>
        <w:t xml:space="preserve"> (2020).</w:t>
      </w:r>
    </w:p>
    <w:p w:rsidR="00463CFF" w:rsidRPr="005B3969" w:rsidRDefault="00463CFF" w:rsidP="00463CFF">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63872" behindDoc="0" locked="0" layoutInCell="1" allowOverlap="1">
            <wp:simplePos x="0" y="0"/>
            <wp:positionH relativeFrom="column">
              <wp:posOffset>-341</wp:posOffset>
            </wp:positionH>
            <wp:positionV relativeFrom="paragraph">
              <wp:posOffset>2161</wp:posOffset>
            </wp:positionV>
            <wp:extent cx="5252085" cy="2724752"/>
            <wp:effectExtent l="0" t="0" r="5715" b="0"/>
            <wp:wrapNone/>
            <wp:docPr id="56" name="Gráfico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anchor>
        </w:drawing>
      </w:r>
    </w:p>
    <w:p w:rsidR="00463CFF" w:rsidRPr="005B3969" w:rsidRDefault="00463CFF" w:rsidP="00463CFF">
      <w:pPr>
        <w:spacing w:after="0" w:line="240" w:lineRule="auto"/>
        <w:jc w:val="center"/>
        <w:rPr>
          <w:rFonts w:ascii="Times New Roman" w:hAnsi="Times New Roman"/>
          <w:noProof/>
          <w:sz w:val="24"/>
          <w:szCs w:val="24"/>
          <w:lang w:eastAsia="es-VE"/>
        </w:rPr>
      </w:pPr>
    </w:p>
    <w:p w:rsidR="00463CFF" w:rsidRPr="005B3969" w:rsidRDefault="00463CFF" w:rsidP="00463CFF">
      <w:pPr>
        <w:spacing w:after="0" w:line="240" w:lineRule="auto"/>
        <w:jc w:val="center"/>
        <w:rPr>
          <w:rFonts w:ascii="Times New Roman" w:hAnsi="Times New Roman"/>
          <w:noProof/>
          <w:sz w:val="24"/>
          <w:szCs w:val="24"/>
          <w:lang w:eastAsia="es-VE"/>
        </w:rPr>
      </w:pPr>
    </w:p>
    <w:p w:rsidR="00463CFF" w:rsidRPr="005B3969" w:rsidRDefault="00463CFF" w:rsidP="00463CFF">
      <w:pPr>
        <w:spacing w:after="0" w:line="240" w:lineRule="auto"/>
        <w:jc w:val="center"/>
        <w:rPr>
          <w:rFonts w:ascii="Times New Roman" w:hAnsi="Times New Roman"/>
          <w:noProof/>
          <w:sz w:val="24"/>
          <w:szCs w:val="24"/>
          <w:lang w:eastAsia="es-VE"/>
        </w:rPr>
      </w:pPr>
    </w:p>
    <w:p w:rsidR="00463CFF" w:rsidRPr="005B3969" w:rsidRDefault="00463CFF" w:rsidP="00463CFF">
      <w:pPr>
        <w:spacing w:after="0" w:line="240" w:lineRule="auto"/>
        <w:jc w:val="center"/>
        <w:rPr>
          <w:rFonts w:ascii="Times New Roman" w:hAnsi="Times New Roman"/>
          <w:noProof/>
          <w:sz w:val="24"/>
          <w:szCs w:val="24"/>
          <w:lang w:eastAsia="es-VE"/>
        </w:rPr>
      </w:pPr>
    </w:p>
    <w:p w:rsidR="00463CFF" w:rsidRPr="005B3969" w:rsidRDefault="00463CFF" w:rsidP="00463CFF">
      <w:pPr>
        <w:spacing w:after="0" w:line="240" w:lineRule="auto"/>
        <w:jc w:val="center"/>
        <w:rPr>
          <w:rFonts w:ascii="Times New Roman" w:hAnsi="Times New Roman"/>
          <w:noProof/>
          <w:sz w:val="24"/>
          <w:szCs w:val="24"/>
          <w:lang w:eastAsia="es-VE"/>
        </w:rPr>
      </w:pPr>
    </w:p>
    <w:p w:rsidR="00463CFF" w:rsidRPr="005B3969" w:rsidRDefault="00463CFF" w:rsidP="00463CFF">
      <w:pPr>
        <w:spacing w:after="0" w:line="240" w:lineRule="auto"/>
        <w:jc w:val="center"/>
        <w:rPr>
          <w:rFonts w:ascii="Times New Roman" w:hAnsi="Times New Roman"/>
          <w:noProof/>
          <w:sz w:val="24"/>
          <w:szCs w:val="24"/>
          <w:lang w:eastAsia="es-VE"/>
        </w:rPr>
      </w:pPr>
    </w:p>
    <w:p w:rsidR="00463CFF" w:rsidRPr="005B3969" w:rsidRDefault="00463CFF" w:rsidP="00463CFF">
      <w:pPr>
        <w:spacing w:after="0" w:line="240" w:lineRule="auto"/>
        <w:jc w:val="center"/>
        <w:rPr>
          <w:rFonts w:ascii="Times New Roman" w:hAnsi="Times New Roman"/>
          <w:noProof/>
          <w:sz w:val="24"/>
          <w:szCs w:val="24"/>
          <w:lang w:eastAsia="es-VE"/>
        </w:rPr>
      </w:pPr>
    </w:p>
    <w:p w:rsidR="00463CFF" w:rsidRPr="005B3969" w:rsidRDefault="00463CFF" w:rsidP="00463CFF">
      <w:pPr>
        <w:spacing w:after="0" w:line="240" w:lineRule="auto"/>
        <w:jc w:val="center"/>
        <w:rPr>
          <w:rFonts w:ascii="Times New Roman" w:hAnsi="Times New Roman"/>
          <w:noProof/>
          <w:sz w:val="24"/>
          <w:szCs w:val="24"/>
          <w:lang w:eastAsia="es-VE"/>
        </w:rPr>
      </w:pPr>
    </w:p>
    <w:p w:rsidR="00463CFF" w:rsidRPr="005B3969" w:rsidRDefault="00463CFF" w:rsidP="00463CFF">
      <w:pPr>
        <w:spacing w:after="0" w:line="240" w:lineRule="auto"/>
        <w:jc w:val="center"/>
        <w:rPr>
          <w:rFonts w:ascii="Times New Roman" w:hAnsi="Times New Roman"/>
          <w:noProof/>
          <w:sz w:val="24"/>
          <w:szCs w:val="24"/>
          <w:lang w:eastAsia="es-VE"/>
        </w:rPr>
      </w:pPr>
    </w:p>
    <w:p w:rsidR="00463CFF" w:rsidRPr="005B3969" w:rsidRDefault="00463CFF" w:rsidP="00463CFF">
      <w:pPr>
        <w:spacing w:after="0" w:line="240" w:lineRule="auto"/>
        <w:jc w:val="center"/>
        <w:rPr>
          <w:rFonts w:ascii="Times New Roman" w:hAnsi="Times New Roman"/>
          <w:noProof/>
          <w:sz w:val="24"/>
          <w:szCs w:val="24"/>
          <w:lang w:eastAsia="es-VE"/>
        </w:rPr>
      </w:pPr>
    </w:p>
    <w:p w:rsidR="00463CFF" w:rsidRPr="005B3969" w:rsidRDefault="00463CFF" w:rsidP="00463CFF">
      <w:pPr>
        <w:spacing w:after="0" w:line="240" w:lineRule="auto"/>
        <w:jc w:val="center"/>
        <w:rPr>
          <w:rFonts w:ascii="Times New Roman" w:hAnsi="Times New Roman"/>
          <w:noProof/>
          <w:sz w:val="24"/>
          <w:szCs w:val="24"/>
          <w:lang w:eastAsia="es-VE"/>
        </w:rPr>
      </w:pPr>
    </w:p>
    <w:p w:rsidR="00463CFF" w:rsidRPr="005B3969" w:rsidRDefault="00463CFF" w:rsidP="00463CFF">
      <w:pPr>
        <w:spacing w:after="0" w:line="240" w:lineRule="auto"/>
        <w:jc w:val="center"/>
        <w:rPr>
          <w:rFonts w:ascii="Times New Roman" w:hAnsi="Times New Roman"/>
          <w:noProof/>
          <w:sz w:val="24"/>
          <w:szCs w:val="24"/>
          <w:lang w:eastAsia="es-VE"/>
        </w:rPr>
      </w:pPr>
    </w:p>
    <w:p w:rsidR="00463CFF" w:rsidRPr="005B3969" w:rsidRDefault="00463CFF" w:rsidP="00463CFF">
      <w:pPr>
        <w:spacing w:after="0" w:line="240" w:lineRule="auto"/>
        <w:jc w:val="center"/>
        <w:rPr>
          <w:rFonts w:ascii="Times New Roman" w:hAnsi="Times New Roman"/>
          <w:noProof/>
          <w:sz w:val="24"/>
          <w:szCs w:val="24"/>
          <w:lang w:eastAsia="es-VE"/>
        </w:rPr>
      </w:pPr>
    </w:p>
    <w:p w:rsidR="00463CFF" w:rsidRPr="005B3969" w:rsidRDefault="00463CFF" w:rsidP="00463CFF">
      <w:pPr>
        <w:spacing w:after="0" w:line="240" w:lineRule="auto"/>
        <w:jc w:val="center"/>
        <w:rPr>
          <w:rFonts w:ascii="Times New Roman" w:hAnsi="Times New Roman"/>
          <w:noProof/>
          <w:sz w:val="24"/>
          <w:szCs w:val="24"/>
          <w:lang w:eastAsia="es-VE"/>
        </w:rPr>
      </w:pPr>
    </w:p>
    <w:p w:rsidR="00463CFF" w:rsidRPr="005B3969" w:rsidRDefault="00463CFF" w:rsidP="00463CFF">
      <w:pPr>
        <w:spacing w:after="0" w:line="240" w:lineRule="auto"/>
        <w:jc w:val="center"/>
        <w:rPr>
          <w:rFonts w:ascii="Times New Roman" w:hAnsi="Times New Roman"/>
          <w:noProof/>
          <w:sz w:val="24"/>
          <w:szCs w:val="24"/>
          <w:lang w:eastAsia="es-VE"/>
        </w:rPr>
      </w:pPr>
    </w:p>
    <w:p w:rsidR="009D383B" w:rsidRPr="005B3969" w:rsidRDefault="009D383B" w:rsidP="00463CFF">
      <w:pPr>
        <w:tabs>
          <w:tab w:val="left" w:pos="5040"/>
          <w:tab w:val="left" w:pos="6000"/>
        </w:tabs>
        <w:spacing w:after="0" w:line="240" w:lineRule="auto"/>
        <w:jc w:val="both"/>
        <w:rPr>
          <w:rFonts w:ascii="Times New Roman" w:hAnsi="Times New Roman"/>
          <w:b/>
          <w:i/>
          <w:sz w:val="24"/>
          <w:szCs w:val="24"/>
        </w:rPr>
      </w:pPr>
      <w:r w:rsidRPr="005B3969">
        <w:rPr>
          <w:rFonts w:ascii="Times New Roman" w:hAnsi="Times New Roman"/>
          <w:b/>
          <w:i/>
          <w:sz w:val="24"/>
          <w:szCs w:val="24"/>
        </w:rPr>
        <w:t>____________________________________________________________________</w:t>
      </w:r>
    </w:p>
    <w:p w:rsidR="00463CFF" w:rsidRPr="005B3969" w:rsidRDefault="00463CFF" w:rsidP="00463CFF">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26</w:t>
      </w:r>
      <w:r w:rsidRPr="005B3969">
        <w:rPr>
          <w:rFonts w:ascii="Times New Roman" w:hAnsi="Times New Roman"/>
          <w:b/>
          <w:sz w:val="24"/>
          <w:szCs w:val="24"/>
        </w:rPr>
        <w:t>. Variable: Clima Organizacional. Dimensión: Responsabilidad. Indicador:</w:t>
      </w:r>
      <w:r w:rsidR="00C46E91" w:rsidRPr="005B3969">
        <w:rPr>
          <w:rFonts w:ascii="Times New Roman" w:hAnsi="Times New Roman"/>
          <w:b/>
          <w:sz w:val="24"/>
          <w:szCs w:val="24"/>
        </w:rPr>
        <w:t xml:space="preserve"> Consecuencia</w:t>
      </w:r>
      <w:r w:rsidR="00C934CD" w:rsidRPr="005B3969">
        <w:rPr>
          <w:rFonts w:ascii="Times New Roman" w:hAnsi="Times New Roman"/>
          <w:b/>
          <w:sz w:val="24"/>
          <w:szCs w:val="24"/>
        </w:rPr>
        <w:t>s</w:t>
      </w:r>
      <w:r w:rsidR="00C46E91" w:rsidRPr="005B3969">
        <w:rPr>
          <w:rFonts w:ascii="Times New Roman" w:hAnsi="Times New Roman"/>
          <w:b/>
          <w:sz w:val="24"/>
          <w:szCs w:val="24"/>
        </w:rPr>
        <w:t xml:space="preserve"> de sus Actos.</w:t>
      </w:r>
    </w:p>
    <w:p w:rsidR="00DC1ED1" w:rsidRDefault="00DC1ED1" w:rsidP="00463CFF">
      <w:pPr>
        <w:tabs>
          <w:tab w:val="left" w:pos="5040"/>
          <w:tab w:val="left" w:pos="6000"/>
        </w:tabs>
        <w:spacing w:after="0" w:line="240" w:lineRule="auto"/>
        <w:jc w:val="both"/>
        <w:rPr>
          <w:rFonts w:ascii="Times New Roman" w:hAnsi="Times New Roman"/>
          <w:sz w:val="24"/>
          <w:szCs w:val="24"/>
        </w:rPr>
      </w:pPr>
    </w:p>
    <w:p w:rsidR="00CC73AC" w:rsidRPr="005B3969" w:rsidRDefault="00CC73AC" w:rsidP="00463CFF">
      <w:pPr>
        <w:tabs>
          <w:tab w:val="left" w:pos="5040"/>
          <w:tab w:val="left" w:pos="6000"/>
        </w:tabs>
        <w:spacing w:after="0" w:line="240" w:lineRule="auto"/>
        <w:jc w:val="both"/>
        <w:rPr>
          <w:rFonts w:ascii="Times New Roman" w:hAnsi="Times New Roman"/>
          <w:sz w:val="24"/>
          <w:szCs w:val="24"/>
        </w:rPr>
      </w:pPr>
    </w:p>
    <w:p w:rsidR="00602F08" w:rsidRPr="005B3969" w:rsidRDefault="00DC1ED1" w:rsidP="00463CFF">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00463CFF" w:rsidRPr="005B3969">
        <w:rPr>
          <w:rFonts w:ascii="Times New Roman" w:hAnsi="Times New Roman"/>
          <w:sz w:val="24"/>
          <w:szCs w:val="24"/>
        </w:rPr>
        <w:t xml:space="preserve">: Con base </w:t>
      </w:r>
      <w:r w:rsidR="00602F08" w:rsidRPr="005B3969">
        <w:rPr>
          <w:rFonts w:ascii="Times New Roman" w:hAnsi="Times New Roman"/>
          <w:sz w:val="24"/>
          <w:szCs w:val="24"/>
        </w:rPr>
        <w:t>en</w:t>
      </w:r>
      <w:r w:rsidR="00463CFF" w:rsidRPr="005B3969">
        <w:rPr>
          <w:rFonts w:ascii="Times New Roman" w:hAnsi="Times New Roman"/>
          <w:sz w:val="24"/>
          <w:szCs w:val="24"/>
        </w:rPr>
        <w:t xml:space="preserve"> los resultados </w:t>
      </w:r>
      <w:r w:rsidR="00602F08" w:rsidRPr="005B3969">
        <w:rPr>
          <w:rFonts w:ascii="Times New Roman" w:hAnsi="Times New Roman"/>
          <w:sz w:val="24"/>
          <w:szCs w:val="24"/>
        </w:rPr>
        <w:t xml:space="preserve">obtenidos por </w:t>
      </w:r>
      <w:r w:rsidR="00463CFF" w:rsidRPr="005B3969">
        <w:rPr>
          <w:rFonts w:ascii="Times New Roman" w:hAnsi="Times New Roman"/>
          <w:sz w:val="24"/>
          <w:szCs w:val="24"/>
        </w:rPr>
        <w:t xml:space="preserve">los encuestados, se determinó que el directivo, señaló en un cien por ciento (100%) Total Acuerdo, asumir con responsabilidad </w:t>
      </w:r>
      <w:r w:rsidR="007264C5" w:rsidRPr="005B3969">
        <w:rPr>
          <w:rFonts w:ascii="Times New Roman" w:hAnsi="Times New Roman"/>
          <w:sz w:val="24"/>
        </w:rPr>
        <w:t>las consecuencias de sus actos</w:t>
      </w:r>
      <w:r w:rsidR="00463CFF" w:rsidRPr="005B3969">
        <w:rPr>
          <w:rFonts w:ascii="Times New Roman" w:hAnsi="Times New Roman"/>
          <w:sz w:val="24"/>
          <w:szCs w:val="24"/>
        </w:rPr>
        <w:t xml:space="preserve">relacionadas </w:t>
      </w:r>
      <w:r w:rsidR="007264C5" w:rsidRPr="005B3969">
        <w:rPr>
          <w:rFonts w:ascii="Times New Roman" w:hAnsi="Times New Roman"/>
          <w:sz w:val="24"/>
          <w:szCs w:val="24"/>
        </w:rPr>
        <w:t>con e</w:t>
      </w:r>
      <w:r w:rsidR="00463CFF" w:rsidRPr="005B3969">
        <w:rPr>
          <w:rFonts w:ascii="Times New Roman" w:hAnsi="Times New Roman"/>
          <w:sz w:val="24"/>
          <w:szCs w:val="24"/>
        </w:rPr>
        <w:t xml:space="preserve">l trabajo que realiza. Por su parte, el personal de la institución indicó en un treinta y seis por ciento (36%) Total Acuerdo y un sesenta y cuatro por ciento (64%) De Acuerdo. Se </w:t>
      </w:r>
      <w:r w:rsidR="00463CFF" w:rsidRPr="005B3969">
        <w:rPr>
          <w:rFonts w:ascii="Times New Roman" w:hAnsi="Times New Roman"/>
          <w:sz w:val="24"/>
          <w:szCs w:val="24"/>
        </w:rPr>
        <w:lastRenderedPageBreak/>
        <w:t>puede señalar que las decisiones relacionadas al trabajo</w:t>
      </w:r>
      <w:r w:rsidR="00602F08" w:rsidRPr="005B3969">
        <w:rPr>
          <w:rFonts w:ascii="Times New Roman" w:hAnsi="Times New Roman"/>
          <w:sz w:val="24"/>
          <w:szCs w:val="24"/>
        </w:rPr>
        <w:t>,</w:t>
      </w:r>
      <w:r w:rsidR="00463CFF" w:rsidRPr="005B3969">
        <w:rPr>
          <w:rFonts w:ascii="Times New Roman" w:hAnsi="Times New Roman"/>
          <w:sz w:val="24"/>
          <w:szCs w:val="24"/>
        </w:rPr>
        <w:t xml:space="preserve"> el personal los asume responsablemente, siendo un elemento favorable para el logro de los objetivos. </w:t>
      </w:r>
    </w:p>
    <w:p w:rsidR="00602F08" w:rsidRPr="005B3969" w:rsidRDefault="00602F08" w:rsidP="00463CFF">
      <w:pPr>
        <w:spacing w:after="0" w:line="360" w:lineRule="auto"/>
        <w:ind w:firstLine="567"/>
        <w:jc w:val="both"/>
        <w:rPr>
          <w:rFonts w:ascii="Times New Roman" w:hAnsi="Times New Roman"/>
          <w:sz w:val="24"/>
          <w:szCs w:val="24"/>
        </w:rPr>
      </w:pPr>
      <w:r w:rsidRPr="005B3969">
        <w:rPr>
          <w:rFonts w:ascii="Times New Roman" w:hAnsi="Times New Roman"/>
          <w:sz w:val="24"/>
          <w:szCs w:val="24"/>
        </w:rPr>
        <w:t>Est</w:t>
      </w:r>
      <w:r w:rsidR="00463CFF" w:rsidRPr="005B3969">
        <w:rPr>
          <w:rFonts w:ascii="Times New Roman" w:hAnsi="Times New Roman"/>
          <w:sz w:val="24"/>
          <w:szCs w:val="24"/>
        </w:rPr>
        <w:t>o permite resaltar</w:t>
      </w:r>
      <w:r w:rsidRPr="005B3969">
        <w:rPr>
          <w:rFonts w:ascii="Times New Roman" w:hAnsi="Times New Roman"/>
          <w:sz w:val="24"/>
          <w:szCs w:val="24"/>
        </w:rPr>
        <w:t xml:space="preserve"> lo planteado por</w:t>
      </w:r>
      <w:r w:rsidR="00463CFF" w:rsidRPr="005B3969">
        <w:rPr>
          <w:rFonts w:ascii="Times New Roman" w:hAnsi="Times New Roman"/>
          <w:sz w:val="24"/>
          <w:szCs w:val="24"/>
        </w:rPr>
        <w:t xml:space="preserve"> Arroyo (2012)</w:t>
      </w:r>
      <w:r w:rsidRPr="005B3969">
        <w:rPr>
          <w:rFonts w:ascii="Times New Roman" w:hAnsi="Times New Roman"/>
          <w:sz w:val="24"/>
          <w:szCs w:val="24"/>
        </w:rPr>
        <w:t xml:space="preserve">, </w:t>
      </w:r>
      <w:r w:rsidR="00463CFF" w:rsidRPr="005B3969">
        <w:rPr>
          <w:rFonts w:ascii="Times New Roman" w:hAnsi="Times New Roman"/>
          <w:sz w:val="24"/>
          <w:szCs w:val="24"/>
        </w:rPr>
        <w:t xml:space="preserve">al señalar </w:t>
      </w:r>
      <w:r w:rsidRPr="005B3969">
        <w:rPr>
          <w:rFonts w:ascii="Times New Roman" w:hAnsi="Times New Roman"/>
          <w:sz w:val="24"/>
          <w:szCs w:val="24"/>
        </w:rPr>
        <w:t xml:space="preserve">que: </w:t>
      </w:r>
    </w:p>
    <w:p w:rsidR="00CC73AC" w:rsidRDefault="00CC73AC" w:rsidP="00CC73AC">
      <w:pPr>
        <w:spacing w:after="0" w:line="240" w:lineRule="auto"/>
        <w:ind w:left="567" w:right="567"/>
        <w:jc w:val="both"/>
        <w:rPr>
          <w:rFonts w:ascii="Times New Roman" w:hAnsi="Times New Roman"/>
          <w:sz w:val="24"/>
          <w:szCs w:val="24"/>
        </w:rPr>
      </w:pPr>
    </w:p>
    <w:p w:rsidR="00CC73AC" w:rsidRDefault="00CC73AC" w:rsidP="00CC73AC">
      <w:pPr>
        <w:spacing w:after="0" w:line="240" w:lineRule="auto"/>
        <w:ind w:left="567" w:right="567"/>
        <w:jc w:val="both"/>
        <w:rPr>
          <w:rFonts w:ascii="Times New Roman" w:hAnsi="Times New Roman"/>
          <w:sz w:val="24"/>
          <w:szCs w:val="24"/>
        </w:rPr>
      </w:pPr>
    </w:p>
    <w:p w:rsidR="00463CFF" w:rsidRDefault="00463CFF" w:rsidP="00CC73AC">
      <w:pPr>
        <w:spacing w:after="0" w:line="240" w:lineRule="auto"/>
        <w:ind w:left="567" w:right="567"/>
        <w:jc w:val="both"/>
        <w:rPr>
          <w:rFonts w:ascii="Times New Roman" w:hAnsi="Times New Roman"/>
          <w:sz w:val="24"/>
          <w:szCs w:val="24"/>
        </w:rPr>
      </w:pPr>
      <w:r w:rsidRPr="005B3969">
        <w:rPr>
          <w:rFonts w:ascii="Times New Roman" w:hAnsi="Times New Roman"/>
          <w:sz w:val="24"/>
          <w:szCs w:val="24"/>
        </w:rPr>
        <w:t>Los seres humanos nacemos con el mejor aliado posible para convertirlos en personas de alto rendimiento, en personas de éxito. Nuestra capacidad para tomar decisiones, pues la base del desarrollo personal consiste en tomar conciencia tanto del hecho de nuestra absoluta capacidad para tomar decisiones libremente en la práctica de las circunstancias de la vida, cuando lo trascendental que resulta desarrollar el grupo y la habilidad para tomar decisiones</w:t>
      </w:r>
      <w:r w:rsidR="00602F08" w:rsidRPr="005B3969">
        <w:rPr>
          <w:rFonts w:ascii="Times New Roman" w:hAnsi="Times New Roman"/>
          <w:sz w:val="24"/>
          <w:szCs w:val="24"/>
        </w:rPr>
        <w:t>.</w:t>
      </w:r>
      <w:r w:rsidRPr="005B3969">
        <w:rPr>
          <w:rFonts w:ascii="Times New Roman" w:hAnsi="Times New Roman"/>
          <w:sz w:val="24"/>
          <w:szCs w:val="24"/>
        </w:rPr>
        <w:t xml:space="preserve"> (p. 29).</w:t>
      </w:r>
    </w:p>
    <w:p w:rsidR="00CC73AC" w:rsidRDefault="00CC73AC" w:rsidP="00CC73AC">
      <w:pPr>
        <w:spacing w:after="0" w:line="240" w:lineRule="auto"/>
        <w:ind w:left="567" w:right="567"/>
        <w:jc w:val="both"/>
        <w:rPr>
          <w:rFonts w:ascii="Times New Roman" w:hAnsi="Times New Roman"/>
          <w:sz w:val="24"/>
          <w:szCs w:val="24"/>
        </w:rPr>
      </w:pPr>
    </w:p>
    <w:p w:rsidR="00CC73AC" w:rsidRPr="005B3969" w:rsidRDefault="00CC73AC" w:rsidP="00CC73AC">
      <w:pPr>
        <w:spacing w:after="0" w:line="240" w:lineRule="auto"/>
        <w:ind w:left="567" w:right="567"/>
        <w:jc w:val="both"/>
        <w:rPr>
          <w:rFonts w:ascii="Times New Roman" w:hAnsi="Times New Roman"/>
          <w:sz w:val="24"/>
          <w:szCs w:val="24"/>
        </w:rPr>
      </w:pPr>
    </w:p>
    <w:p w:rsidR="000027F0" w:rsidRPr="005B3969" w:rsidRDefault="000027F0" w:rsidP="00463CFF">
      <w:pPr>
        <w:spacing w:after="0" w:line="360" w:lineRule="auto"/>
        <w:ind w:firstLine="567"/>
        <w:jc w:val="both"/>
        <w:rPr>
          <w:rFonts w:ascii="Times New Roman" w:hAnsi="Times New Roman"/>
          <w:sz w:val="24"/>
          <w:szCs w:val="24"/>
        </w:rPr>
      </w:pPr>
      <w:r w:rsidRPr="005B3969">
        <w:rPr>
          <w:rFonts w:ascii="Times New Roman" w:hAnsi="Times New Roman"/>
          <w:sz w:val="24"/>
          <w:szCs w:val="24"/>
        </w:rPr>
        <w:t>Indudablemente que tomar decisiones asertivas en el ámbito laboral, implica poner en evidencia el aspecto de la responsabilidad y la autonomía que todo trabajador debe tener en relación con el cargo y las funciones que detenta en una organización.</w:t>
      </w:r>
    </w:p>
    <w:p w:rsidR="00463CFF" w:rsidRPr="005B3969" w:rsidRDefault="00220679" w:rsidP="00463CFF">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Asimismo, importa acotar lo planteado por Tierno (2008), quien destaca que: “La </w:t>
      </w:r>
      <w:r w:rsidRPr="005B3969">
        <w:rPr>
          <w:rFonts w:ascii="Times New Roman" w:hAnsi="Times New Roman"/>
          <w:bCs/>
          <w:sz w:val="24"/>
          <w:szCs w:val="24"/>
        </w:rPr>
        <w:t>responsabilidad s</w:t>
      </w:r>
      <w:r w:rsidRPr="005B3969">
        <w:rPr>
          <w:rFonts w:ascii="Times New Roman" w:hAnsi="Times New Roman"/>
          <w:sz w:val="24"/>
          <w:szCs w:val="24"/>
        </w:rPr>
        <w:t xml:space="preserve">upone que el individuo debe asumir las consecuencias de los propios actos. Para que una persona pueda ser responsable, es de gran importancia tener sus deberes y obligaciones muy claras”. (p.65). </w:t>
      </w:r>
      <w:r w:rsidR="00463CFF" w:rsidRPr="005B3969">
        <w:rPr>
          <w:rFonts w:ascii="Times New Roman" w:hAnsi="Times New Roman"/>
          <w:sz w:val="24"/>
          <w:szCs w:val="24"/>
        </w:rPr>
        <w:t xml:space="preserve">Por lo tanto, el gerente educativo puede conducir las emociones del personal en la toma de decisiones relacionadas </w:t>
      </w:r>
      <w:r w:rsidRPr="005B3969">
        <w:rPr>
          <w:rFonts w:ascii="Times New Roman" w:hAnsi="Times New Roman"/>
          <w:sz w:val="24"/>
          <w:szCs w:val="24"/>
        </w:rPr>
        <w:t>con el</w:t>
      </w:r>
      <w:r w:rsidR="00463CFF" w:rsidRPr="005B3969">
        <w:rPr>
          <w:rFonts w:ascii="Times New Roman" w:hAnsi="Times New Roman"/>
          <w:sz w:val="24"/>
          <w:szCs w:val="24"/>
        </w:rPr>
        <w:t xml:space="preserve"> trabajo, </w:t>
      </w:r>
      <w:r w:rsidRPr="005B3969">
        <w:rPr>
          <w:rFonts w:ascii="Times New Roman" w:hAnsi="Times New Roman"/>
          <w:sz w:val="24"/>
          <w:szCs w:val="24"/>
        </w:rPr>
        <w:t>para que cumpla</w:t>
      </w:r>
      <w:r w:rsidR="000027F0" w:rsidRPr="005B3969">
        <w:rPr>
          <w:rFonts w:ascii="Times New Roman" w:hAnsi="Times New Roman"/>
          <w:sz w:val="24"/>
          <w:szCs w:val="24"/>
        </w:rPr>
        <w:t xml:space="preserve"> con responsabilidad, esté</w:t>
      </w:r>
      <w:r w:rsidR="00463CFF" w:rsidRPr="005B3969">
        <w:rPr>
          <w:rFonts w:ascii="Times New Roman" w:hAnsi="Times New Roman"/>
          <w:sz w:val="24"/>
          <w:szCs w:val="24"/>
        </w:rPr>
        <w:t xml:space="preserve"> motivado a </w:t>
      </w:r>
      <w:r w:rsidRPr="005B3969">
        <w:rPr>
          <w:rFonts w:ascii="Times New Roman" w:hAnsi="Times New Roman"/>
          <w:sz w:val="24"/>
          <w:szCs w:val="24"/>
        </w:rPr>
        <w:t>alcanzar</w:t>
      </w:r>
      <w:r w:rsidR="00463CFF" w:rsidRPr="005B3969">
        <w:rPr>
          <w:rFonts w:ascii="Times New Roman" w:hAnsi="Times New Roman"/>
          <w:sz w:val="24"/>
          <w:szCs w:val="24"/>
        </w:rPr>
        <w:t xml:space="preserve"> los objetivos de la organización, sentirse bien con lo que hace, y </w:t>
      </w:r>
      <w:r w:rsidRPr="005B3969">
        <w:rPr>
          <w:rFonts w:ascii="Times New Roman" w:hAnsi="Times New Roman"/>
          <w:sz w:val="24"/>
          <w:szCs w:val="24"/>
        </w:rPr>
        <w:t xml:space="preserve">manifestar </w:t>
      </w:r>
      <w:r w:rsidR="00463CFF" w:rsidRPr="005B3969">
        <w:rPr>
          <w:rFonts w:ascii="Times New Roman" w:hAnsi="Times New Roman"/>
          <w:sz w:val="24"/>
          <w:szCs w:val="24"/>
        </w:rPr>
        <w:t>su apoyo</w:t>
      </w:r>
      <w:r w:rsidRPr="005B3969">
        <w:rPr>
          <w:rFonts w:ascii="Times New Roman" w:hAnsi="Times New Roman"/>
          <w:sz w:val="24"/>
          <w:szCs w:val="24"/>
        </w:rPr>
        <w:t xml:space="preserve">, </w:t>
      </w:r>
      <w:r w:rsidR="00463CFF" w:rsidRPr="005B3969">
        <w:rPr>
          <w:rFonts w:ascii="Times New Roman" w:hAnsi="Times New Roman"/>
          <w:sz w:val="24"/>
          <w:szCs w:val="24"/>
        </w:rPr>
        <w:t xml:space="preserve">contribuyendo a la optimización de los resultados, con la visión del éxito organizacional. </w:t>
      </w:r>
    </w:p>
    <w:p w:rsidR="00DC1ED1" w:rsidRPr="005B3969" w:rsidRDefault="00DC1ED1" w:rsidP="00463CFF">
      <w:pPr>
        <w:spacing w:after="0" w:line="360" w:lineRule="auto"/>
        <w:ind w:firstLine="567"/>
        <w:jc w:val="both"/>
        <w:rPr>
          <w:rFonts w:ascii="Times New Roman" w:hAnsi="Times New Roman"/>
          <w:sz w:val="24"/>
          <w:szCs w:val="24"/>
        </w:rPr>
      </w:pPr>
    </w:p>
    <w:p w:rsidR="00DC1ED1" w:rsidRPr="005B3969" w:rsidRDefault="00DC1ED1" w:rsidP="00463CFF">
      <w:pPr>
        <w:spacing w:after="0" w:line="360" w:lineRule="auto"/>
        <w:ind w:firstLine="567"/>
        <w:jc w:val="both"/>
        <w:rPr>
          <w:rFonts w:ascii="Times New Roman" w:hAnsi="Times New Roman"/>
          <w:sz w:val="24"/>
          <w:szCs w:val="24"/>
        </w:rPr>
      </w:pPr>
    </w:p>
    <w:p w:rsidR="00CC73AC" w:rsidRDefault="00CC73AC" w:rsidP="00DC1ED1">
      <w:pPr>
        <w:spacing w:after="0" w:line="360" w:lineRule="auto"/>
        <w:rPr>
          <w:rFonts w:ascii="Times New Roman" w:hAnsi="Times New Roman"/>
          <w:b/>
          <w:sz w:val="24"/>
          <w:szCs w:val="24"/>
        </w:rPr>
        <w:sectPr w:rsidR="00CC73AC" w:rsidSect="00F0312F">
          <w:pgSz w:w="12240" w:h="15840" w:code="1"/>
          <w:pgMar w:top="1701" w:right="1701" w:bottom="1701" w:left="2268" w:header="851" w:footer="851" w:gutter="0"/>
          <w:cols w:space="720"/>
        </w:sectPr>
      </w:pPr>
    </w:p>
    <w:p w:rsidR="00DC1ED1" w:rsidRPr="005B3969" w:rsidRDefault="00C97B24" w:rsidP="00DC1ED1">
      <w:pPr>
        <w:spacing w:after="0" w:line="360" w:lineRule="auto"/>
        <w:rPr>
          <w:rFonts w:ascii="Times New Roman" w:hAnsi="Times New Roman"/>
          <w:b/>
          <w:sz w:val="24"/>
          <w:szCs w:val="24"/>
        </w:rPr>
      </w:pPr>
      <w:r>
        <w:rPr>
          <w:rFonts w:ascii="Times New Roman" w:hAnsi="Times New Roman"/>
          <w:b/>
          <w:sz w:val="24"/>
          <w:szCs w:val="24"/>
        </w:rPr>
        <w:lastRenderedPageBreak/>
        <w:t xml:space="preserve">Cuadro </w:t>
      </w:r>
      <w:r w:rsidR="00E8786A" w:rsidRPr="005B3969">
        <w:rPr>
          <w:rFonts w:ascii="Times New Roman" w:hAnsi="Times New Roman"/>
          <w:b/>
          <w:sz w:val="24"/>
          <w:szCs w:val="24"/>
        </w:rPr>
        <w:t>31</w:t>
      </w:r>
    </w:p>
    <w:p w:rsidR="00832559" w:rsidRPr="00CC73AC" w:rsidRDefault="00683D38" w:rsidP="00CC73AC">
      <w:pPr>
        <w:spacing w:after="0" w:line="240" w:lineRule="auto"/>
        <w:jc w:val="both"/>
        <w:rPr>
          <w:rFonts w:ascii="Times New Roman" w:hAnsi="Times New Roman"/>
          <w:b/>
          <w:sz w:val="24"/>
          <w:szCs w:val="24"/>
        </w:rPr>
      </w:pPr>
      <w:r w:rsidRPr="00CC73AC">
        <w:rPr>
          <w:rFonts w:ascii="Times New Roman" w:hAnsi="Times New Roman"/>
          <w:b/>
          <w:sz w:val="24"/>
          <w:szCs w:val="24"/>
        </w:rPr>
        <w:t>Variable: Clima Organizacional</w:t>
      </w:r>
      <w:r w:rsidR="00CC73AC" w:rsidRPr="00CC73AC">
        <w:rPr>
          <w:rFonts w:ascii="Times New Roman" w:hAnsi="Times New Roman"/>
          <w:b/>
          <w:sz w:val="24"/>
          <w:szCs w:val="24"/>
        </w:rPr>
        <w:t xml:space="preserve">. </w:t>
      </w:r>
      <w:r w:rsidR="00832559" w:rsidRPr="00CC73AC">
        <w:rPr>
          <w:rFonts w:ascii="Times New Roman" w:hAnsi="Times New Roman"/>
          <w:b/>
          <w:sz w:val="24"/>
          <w:szCs w:val="24"/>
        </w:rPr>
        <w:t xml:space="preserve">Dimensión: </w:t>
      </w:r>
      <w:r w:rsidR="00197500" w:rsidRPr="00CC73AC">
        <w:rPr>
          <w:rFonts w:ascii="Times New Roman" w:hAnsi="Times New Roman"/>
          <w:b/>
          <w:sz w:val="24"/>
          <w:szCs w:val="24"/>
        </w:rPr>
        <w:t>Recompensa</w:t>
      </w:r>
      <w:r w:rsidR="00DC1ED1" w:rsidRPr="00CC73AC">
        <w:rPr>
          <w:rFonts w:ascii="Times New Roman" w:hAnsi="Times New Roman"/>
          <w:b/>
          <w:sz w:val="24"/>
          <w:szCs w:val="24"/>
        </w:rPr>
        <w:t>.Indicador: Valoración del Trabajo</w:t>
      </w:r>
      <w:r w:rsidR="00CC73AC" w:rsidRPr="00CC73AC">
        <w:rPr>
          <w:rFonts w:ascii="Times New Roman" w:hAnsi="Times New Roman"/>
          <w:b/>
          <w:sz w:val="24"/>
          <w:szCs w:val="24"/>
        </w:rPr>
        <w:t xml:space="preserve">. </w:t>
      </w:r>
      <w:r w:rsidR="00832559" w:rsidRPr="00CC73AC">
        <w:rPr>
          <w:rFonts w:ascii="Times New Roman" w:hAnsi="Times New Roman"/>
          <w:b/>
          <w:sz w:val="24"/>
          <w:szCs w:val="24"/>
        </w:rPr>
        <w:t xml:space="preserve">Ítem </w:t>
      </w:r>
      <w:r w:rsidR="007A6B3A" w:rsidRPr="00CC73AC">
        <w:rPr>
          <w:rFonts w:ascii="Times New Roman" w:hAnsi="Times New Roman"/>
          <w:b/>
          <w:sz w:val="24"/>
          <w:szCs w:val="24"/>
        </w:rPr>
        <w:t>2</w:t>
      </w:r>
      <w:r w:rsidR="00463CFF" w:rsidRPr="00CC73AC">
        <w:rPr>
          <w:rFonts w:ascii="Times New Roman" w:hAnsi="Times New Roman"/>
          <w:b/>
          <w:sz w:val="24"/>
          <w:szCs w:val="24"/>
        </w:rPr>
        <w:t>6</w:t>
      </w:r>
      <w:r w:rsidR="00F002BC" w:rsidRPr="00CC73AC">
        <w:rPr>
          <w:rFonts w:ascii="Times New Roman" w:hAnsi="Times New Roman"/>
          <w:b/>
          <w:sz w:val="24"/>
          <w:szCs w:val="24"/>
        </w:rPr>
        <w:t>:</w:t>
      </w:r>
      <w:r w:rsidR="00913307" w:rsidRPr="00CC73AC">
        <w:rPr>
          <w:rFonts w:ascii="Times New Roman" w:hAnsi="Times New Roman"/>
          <w:b/>
          <w:sz w:val="24"/>
        </w:rPr>
        <w:t>Recibe</w:t>
      </w:r>
      <w:r w:rsidR="007A6B3A" w:rsidRPr="00CC73AC">
        <w:rPr>
          <w:rFonts w:ascii="Times New Roman" w:hAnsi="Times New Roman"/>
          <w:b/>
          <w:sz w:val="24"/>
        </w:rPr>
        <w:t>estímulos valorativos verbales y afectivo</w:t>
      </w:r>
      <w:r w:rsidR="00913307" w:rsidRPr="00CC73AC">
        <w:rPr>
          <w:rFonts w:ascii="Times New Roman" w:hAnsi="Times New Roman"/>
          <w:b/>
          <w:sz w:val="24"/>
        </w:rPr>
        <w:t xml:space="preserve">s como </w:t>
      </w:r>
      <w:r w:rsidR="007A6B3A" w:rsidRPr="00CC73AC">
        <w:rPr>
          <w:rFonts w:ascii="Times New Roman" w:hAnsi="Times New Roman"/>
          <w:b/>
          <w:sz w:val="24"/>
        </w:rPr>
        <w:t xml:space="preserve">recompensa </w:t>
      </w:r>
      <w:r w:rsidR="00913307" w:rsidRPr="00CC73AC">
        <w:rPr>
          <w:rFonts w:ascii="Times New Roman" w:hAnsi="Times New Roman"/>
          <w:b/>
          <w:sz w:val="24"/>
        </w:rPr>
        <w:t>por el trabajo bien hecho</w:t>
      </w:r>
      <w:r w:rsidR="00CE1B36" w:rsidRPr="00CC73AC">
        <w:rPr>
          <w:rFonts w:ascii="Times New Roman" w:hAnsi="Times New Roman"/>
          <w:b/>
          <w:sz w:val="24"/>
        </w:rPr>
        <w:t>.</w:t>
      </w:r>
    </w:p>
    <w:p w:rsidR="00E8786A" w:rsidRPr="00532B3A" w:rsidRDefault="00E8786A" w:rsidP="00F002BC">
      <w:pPr>
        <w:tabs>
          <w:tab w:val="left" w:pos="840"/>
        </w:tabs>
        <w:autoSpaceDE w:val="0"/>
        <w:autoSpaceDN w:val="0"/>
        <w:adjustRightInd w:val="0"/>
        <w:spacing w:after="0" w:line="240" w:lineRule="auto"/>
        <w:jc w:val="both"/>
        <w:rPr>
          <w:rFonts w:ascii="Times New Roman" w:hAnsi="Times New Roman"/>
          <w:sz w:val="16"/>
          <w:szCs w:val="16"/>
        </w:rPr>
      </w:pPr>
    </w:p>
    <w:p w:rsidR="00182EE0" w:rsidRPr="00532B3A" w:rsidRDefault="00182EE0" w:rsidP="00182EE0">
      <w:pPr>
        <w:tabs>
          <w:tab w:val="left" w:pos="840"/>
        </w:tabs>
        <w:autoSpaceDE w:val="0"/>
        <w:autoSpaceDN w:val="0"/>
        <w:adjustRightInd w:val="0"/>
        <w:spacing w:after="0" w:line="240" w:lineRule="auto"/>
        <w:jc w:val="both"/>
        <w:rPr>
          <w:rFonts w:ascii="Times New Roman" w:hAnsi="Times New Roman"/>
          <w:sz w:val="16"/>
          <w:szCs w:val="16"/>
        </w:rPr>
      </w:pPr>
    </w:p>
    <w:tbl>
      <w:tblPr>
        <w:tblW w:w="8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640"/>
        <w:gridCol w:w="352"/>
        <w:gridCol w:w="1017"/>
        <w:gridCol w:w="524"/>
        <w:gridCol w:w="525"/>
        <w:gridCol w:w="524"/>
        <w:gridCol w:w="525"/>
        <w:gridCol w:w="524"/>
        <w:gridCol w:w="472"/>
        <w:gridCol w:w="577"/>
        <w:gridCol w:w="525"/>
        <w:gridCol w:w="524"/>
        <w:gridCol w:w="525"/>
        <w:gridCol w:w="383"/>
        <w:gridCol w:w="467"/>
      </w:tblGrid>
      <w:tr w:rsidR="005B3969" w:rsidRPr="005B3969" w:rsidTr="00EE13E4">
        <w:trPr>
          <w:jc w:val="center"/>
        </w:trPr>
        <w:tc>
          <w:tcPr>
            <w:tcW w:w="1208" w:type="dxa"/>
            <w:gridSpan w:val="2"/>
            <w:tcBorders>
              <w:top w:val="nil"/>
              <w:left w:val="nil"/>
              <w:bottom w:val="single" w:sz="4" w:space="0" w:color="auto"/>
              <w:right w:val="nil"/>
            </w:tcBorders>
            <w:shd w:val="clear" w:color="auto" w:fill="auto"/>
            <w:vAlign w:val="center"/>
          </w:tcPr>
          <w:p w:rsidR="00E8786A" w:rsidRPr="005B3969" w:rsidRDefault="00E8786A" w:rsidP="00965BA0">
            <w:pPr>
              <w:tabs>
                <w:tab w:val="left" w:pos="840"/>
              </w:tabs>
              <w:autoSpaceDE w:val="0"/>
              <w:autoSpaceDN w:val="0"/>
              <w:adjustRightInd w:val="0"/>
              <w:spacing w:after="0" w:line="240" w:lineRule="auto"/>
              <w:jc w:val="center"/>
              <w:rPr>
                <w:rFonts w:ascii="Times New Roman" w:hAnsi="Times New Roman"/>
                <w:b/>
                <w:sz w:val="16"/>
                <w:szCs w:val="16"/>
              </w:rPr>
            </w:pPr>
          </w:p>
        </w:tc>
        <w:tc>
          <w:tcPr>
            <w:tcW w:w="7464" w:type="dxa"/>
            <w:gridSpan w:val="14"/>
            <w:tcBorders>
              <w:left w:val="nil"/>
              <w:bottom w:val="single" w:sz="4" w:space="0" w:color="auto"/>
              <w:right w:val="nil"/>
            </w:tcBorders>
            <w:shd w:val="clear" w:color="auto" w:fill="auto"/>
            <w:vAlign w:val="center"/>
          </w:tcPr>
          <w:p w:rsidR="00E8786A" w:rsidRPr="005B3969" w:rsidRDefault="00E8786A" w:rsidP="00965BA0">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EE13E4">
        <w:trPr>
          <w:jc w:val="center"/>
        </w:trPr>
        <w:tc>
          <w:tcPr>
            <w:tcW w:w="568" w:type="dxa"/>
            <w:vMerge w:val="restart"/>
            <w:tcBorders>
              <w:top w:val="nil"/>
              <w:left w:val="nil"/>
              <w:bottom w:val="nil"/>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92" w:type="dxa"/>
            <w:gridSpan w:val="2"/>
            <w:vMerge w:val="restart"/>
            <w:tcBorders>
              <w:top w:val="nil"/>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7" w:type="dxa"/>
            <w:vMerge w:val="restart"/>
            <w:tcBorders>
              <w:top w:val="nil"/>
              <w:left w:val="nil"/>
              <w:bottom w:val="nil"/>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996" w:type="dxa"/>
            <w:gridSpan w:val="2"/>
            <w:tcBorders>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102" w:type="dxa"/>
            <w:gridSpan w:val="2"/>
            <w:tcBorders>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 Desacuerdo</w:t>
            </w:r>
          </w:p>
        </w:tc>
        <w:tc>
          <w:tcPr>
            <w:tcW w:w="1049" w:type="dxa"/>
            <w:gridSpan w:val="2"/>
            <w:tcBorders>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Desacuerdo</w:t>
            </w:r>
          </w:p>
        </w:tc>
        <w:tc>
          <w:tcPr>
            <w:tcW w:w="383" w:type="dxa"/>
            <w:vMerge w:val="restart"/>
            <w:tcBorders>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EE13E4">
        <w:trPr>
          <w:jc w:val="center"/>
        </w:trPr>
        <w:tc>
          <w:tcPr>
            <w:tcW w:w="568" w:type="dxa"/>
            <w:vMerge/>
            <w:tcBorders>
              <w:top w:val="single" w:sz="4" w:space="0" w:color="auto"/>
              <w:left w:val="nil"/>
              <w:bottom w:val="nil"/>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gridSpan w:val="2"/>
            <w:vMerge/>
            <w:tcBorders>
              <w:top w:val="single" w:sz="4" w:space="0" w:color="auto"/>
              <w:left w:val="nil"/>
              <w:bottom w:val="nil"/>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vMerge/>
            <w:tcBorders>
              <w:top w:val="single" w:sz="4" w:space="0" w:color="auto"/>
              <w:left w:val="nil"/>
              <w:bottom w:val="nil"/>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182EE0" w:rsidRPr="005B3969" w:rsidRDefault="00182EE0" w:rsidP="00BA6E18">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472" w:type="dxa"/>
            <w:tcBorders>
              <w:top w:val="single" w:sz="4" w:space="0" w:color="auto"/>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77" w:type="dxa"/>
            <w:tcBorders>
              <w:top w:val="single" w:sz="4" w:space="0" w:color="auto"/>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EE13E4">
        <w:trPr>
          <w:trHeight w:val="850"/>
          <w:jc w:val="center"/>
        </w:trPr>
        <w:tc>
          <w:tcPr>
            <w:tcW w:w="568" w:type="dxa"/>
            <w:vMerge w:val="restart"/>
            <w:tcBorders>
              <w:top w:val="nil"/>
              <w:left w:val="nil"/>
              <w:bottom w:val="single" w:sz="4" w:space="0" w:color="auto"/>
              <w:right w:val="nil"/>
            </w:tcBorders>
            <w:shd w:val="clear" w:color="auto" w:fill="auto"/>
            <w:vAlign w:val="center"/>
          </w:tcPr>
          <w:p w:rsidR="00182EE0" w:rsidRPr="005B3969" w:rsidRDefault="00DC1ED1" w:rsidP="00BA6E1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26</w:t>
            </w:r>
          </w:p>
        </w:tc>
        <w:tc>
          <w:tcPr>
            <w:tcW w:w="992" w:type="dxa"/>
            <w:gridSpan w:val="2"/>
            <w:vMerge w:val="restart"/>
            <w:tcBorders>
              <w:top w:val="nil"/>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Valoración del Trabajo</w:t>
            </w:r>
          </w:p>
        </w:tc>
        <w:tc>
          <w:tcPr>
            <w:tcW w:w="1017" w:type="dxa"/>
            <w:tcBorders>
              <w:top w:val="nil"/>
              <w:left w:val="nil"/>
              <w:bottom w:val="nil"/>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EE13E4"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525" w:type="dxa"/>
            <w:tcBorders>
              <w:top w:val="single" w:sz="4" w:space="0" w:color="auto"/>
              <w:left w:val="nil"/>
              <w:bottom w:val="nil"/>
              <w:right w:val="nil"/>
            </w:tcBorders>
            <w:shd w:val="clear" w:color="auto" w:fill="auto"/>
            <w:vAlign w:val="center"/>
          </w:tcPr>
          <w:p w:rsidR="00182EE0" w:rsidRPr="005B3969" w:rsidRDefault="00FA4D3A" w:rsidP="00BA6E1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c>
          <w:tcPr>
            <w:tcW w:w="524" w:type="dxa"/>
            <w:tcBorders>
              <w:top w:val="single" w:sz="4" w:space="0" w:color="auto"/>
              <w:left w:val="nil"/>
              <w:bottom w:val="nil"/>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sz w:val="16"/>
                <w:szCs w:val="16"/>
              </w:rPr>
            </w:pPr>
          </w:p>
        </w:tc>
        <w:tc>
          <w:tcPr>
            <w:tcW w:w="525" w:type="dxa"/>
            <w:tcBorders>
              <w:top w:val="single" w:sz="4" w:space="0" w:color="auto"/>
              <w:left w:val="nil"/>
              <w:bottom w:val="nil"/>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472" w:type="dxa"/>
            <w:tcBorders>
              <w:top w:val="single" w:sz="4" w:space="0" w:color="auto"/>
              <w:left w:val="nil"/>
              <w:bottom w:val="nil"/>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77" w:type="dxa"/>
            <w:tcBorders>
              <w:top w:val="single" w:sz="4" w:space="0" w:color="auto"/>
              <w:left w:val="nil"/>
              <w:bottom w:val="nil"/>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sz w:val="16"/>
                <w:szCs w:val="16"/>
              </w:rPr>
            </w:pPr>
          </w:p>
        </w:tc>
        <w:tc>
          <w:tcPr>
            <w:tcW w:w="383" w:type="dxa"/>
            <w:tcBorders>
              <w:top w:val="single" w:sz="4" w:space="0" w:color="auto"/>
              <w:left w:val="nil"/>
              <w:bottom w:val="nil"/>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EE13E4">
        <w:trPr>
          <w:trHeight w:val="850"/>
          <w:jc w:val="center"/>
        </w:trPr>
        <w:tc>
          <w:tcPr>
            <w:tcW w:w="568" w:type="dxa"/>
            <w:vMerge/>
            <w:tcBorders>
              <w:top w:val="single" w:sz="4" w:space="0" w:color="auto"/>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sz w:val="16"/>
                <w:szCs w:val="16"/>
              </w:rPr>
            </w:pPr>
          </w:p>
        </w:tc>
        <w:tc>
          <w:tcPr>
            <w:tcW w:w="992" w:type="dxa"/>
            <w:gridSpan w:val="2"/>
            <w:vMerge/>
            <w:tcBorders>
              <w:top w:val="nil"/>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sz w:val="16"/>
                <w:szCs w:val="16"/>
              </w:rPr>
            </w:pPr>
          </w:p>
        </w:tc>
        <w:tc>
          <w:tcPr>
            <w:tcW w:w="1017" w:type="dxa"/>
            <w:tcBorders>
              <w:top w:val="nil"/>
              <w:left w:val="nil"/>
              <w:bottom w:val="single" w:sz="4" w:space="0" w:color="auto"/>
              <w:right w:val="nil"/>
            </w:tcBorders>
            <w:shd w:val="clear" w:color="auto" w:fill="auto"/>
            <w:vAlign w:val="center"/>
          </w:tcPr>
          <w:p w:rsidR="00182EE0" w:rsidRPr="005B3969" w:rsidRDefault="00827B5B" w:rsidP="00BA6E1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w:t>
            </w:r>
            <w:r w:rsidR="00182EE0" w:rsidRPr="005B3969">
              <w:rPr>
                <w:rFonts w:ascii="Times New Roman" w:hAnsi="Times New Roman"/>
                <w:sz w:val="16"/>
                <w:szCs w:val="16"/>
              </w:rPr>
              <w:t>ersonal</w:t>
            </w:r>
          </w:p>
        </w:tc>
        <w:tc>
          <w:tcPr>
            <w:tcW w:w="524" w:type="dxa"/>
            <w:tcBorders>
              <w:top w:val="nil"/>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w:t>
            </w:r>
          </w:p>
        </w:tc>
        <w:tc>
          <w:tcPr>
            <w:tcW w:w="525" w:type="dxa"/>
            <w:tcBorders>
              <w:top w:val="nil"/>
              <w:left w:val="nil"/>
              <w:bottom w:val="single" w:sz="4" w:space="0" w:color="auto"/>
              <w:right w:val="nil"/>
            </w:tcBorders>
            <w:shd w:val="clear" w:color="auto" w:fill="auto"/>
            <w:vAlign w:val="center"/>
          </w:tcPr>
          <w:p w:rsidR="00182EE0" w:rsidRPr="005B3969" w:rsidRDefault="00FA4D3A" w:rsidP="00BA6E1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18</w:t>
            </w:r>
          </w:p>
        </w:tc>
        <w:tc>
          <w:tcPr>
            <w:tcW w:w="524" w:type="dxa"/>
            <w:tcBorders>
              <w:top w:val="nil"/>
              <w:left w:val="nil"/>
              <w:bottom w:val="single" w:sz="4" w:space="0" w:color="auto"/>
              <w:right w:val="nil"/>
            </w:tcBorders>
            <w:shd w:val="clear" w:color="auto" w:fill="auto"/>
            <w:vAlign w:val="center"/>
          </w:tcPr>
          <w:p w:rsidR="00182EE0" w:rsidRPr="005B3969" w:rsidRDefault="00FA4D3A" w:rsidP="00BA6E1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472" w:type="dxa"/>
            <w:tcBorders>
              <w:top w:val="nil"/>
              <w:left w:val="nil"/>
              <w:bottom w:val="single" w:sz="4" w:space="0" w:color="auto"/>
              <w:right w:val="nil"/>
            </w:tcBorders>
            <w:shd w:val="clear" w:color="auto" w:fill="auto"/>
            <w:vAlign w:val="center"/>
          </w:tcPr>
          <w:p w:rsidR="00FA4D3A" w:rsidRPr="005B3969" w:rsidRDefault="00FA4D3A" w:rsidP="007F0FC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77" w:type="dxa"/>
            <w:tcBorders>
              <w:top w:val="nil"/>
              <w:left w:val="nil"/>
              <w:bottom w:val="single" w:sz="4" w:space="0" w:color="auto"/>
              <w:right w:val="nil"/>
            </w:tcBorders>
            <w:shd w:val="clear" w:color="auto" w:fill="auto"/>
            <w:vAlign w:val="center"/>
          </w:tcPr>
          <w:p w:rsidR="00182EE0" w:rsidRPr="005B3969" w:rsidRDefault="00182EE0" w:rsidP="007F0FC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9</w:t>
            </w:r>
          </w:p>
        </w:tc>
        <w:tc>
          <w:tcPr>
            <w:tcW w:w="525" w:type="dxa"/>
            <w:tcBorders>
              <w:top w:val="nil"/>
              <w:left w:val="nil"/>
              <w:bottom w:val="single" w:sz="4" w:space="0" w:color="auto"/>
              <w:right w:val="nil"/>
            </w:tcBorders>
            <w:shd w:val="clear" w:color="auto" w:fill="auto"/>
            <w:vAlign w:val="center"/>
          </w:tcPr>
          <w:p w:rsidR="00182EE0" w:rsidRPr="005B3969" w:rsidRDefault="00FA4D3A" w:rsidP="00BA6E1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32</w:t>
            </w:r>
          </w:p>
        </w:tc>
        <w:tc>
          <w:tcPr>
            <w:tcW w:w="524" w:type="dxa"/>
            <w:tcBorders>
              <w:top w:val="nil"/>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14</w:t>
            </w:r>
          </w:p>
        </w:tc>
        <w:tc>
          <w:tcPr>
            <w:tcW w:w="525" w:type="dxa"/>
            <w:tcBorders>
              <w:top w:val="nil"/>
              <w:left w:val="nil"/>
              <w:bottom w:val="single" w:sz="4" w:space="0" w:color="auto"/>
              <w:right w:val="nil"/>
            </w:tcBorders>
            <w:shd w:val="clear" w:color="auto" w:fill="auto"/>
            <w:vAlign w:val="center"/>
          </w:tcPr>
          <w:p w:rsidR="00182EE0" w:rsidRPr="005B3969" w:rsidRDefault="007F0FC9" w:rsidP="00BA6E1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50</w:t>
            </w:r>
          </w:p>
        </w:tc>
        <w:tc>
          <w:tcPr>
            <w:tcW w:w="383" w:type="dxa"/>
            <w:tcBorders>
              <w:top w:val="nil"/>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182EE0" w:rsidRPr="005B3969" w:rsidRDefault="00182EE0" w:rsidP="00BA6E18">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182EE0" w:rsidRPr="005B3969" w:rsidRDefault="00182EE0" w:rsidP="00182EE0">
      <w:pPr>
        <w:spacing w:after="0"/>
        <w:rPr>
          <w:rFonts w:ascii="Times New Roman" w:hAnsi="Times New Roman"/>
          <w:sz w:val="20"/>
          <w:szCs w:val="20"/>
        </w:rPr>
      </w:pPr>
      <w:r w:rsidRPr="005B3969">
        <w:rPr>
          <w:rFonts w:ascii="Times New Roman" w:hAnsi="Times New Roman"/>
          <w:b/>
          <w:sz w:val="20"/>
          <w:szCs w:val="20"/>
        </w:rPr>
        <w:t>Nota</w:t>
      </w:r>
      <w:r w:rsidRPr="005B3969">
        <w:rPr>
          <w:rFonts w:ascii="Times New Roman" w:hAnsi="Times New Roman"/>
          <w:sz w:val="20"/>
          <w:szCs w:val="20"/>
        </w:rPr>
        <w:t>: Cálculos del investigador</w:t>
      </w:r>
      <w:r w:rsidR="00DC1ED1" w:rsidRPr="005B3969">
        <w:rPr>
          <w:rFonts w:ascii="Times New Roman" w:hAnsi="Times New Roman"/>
          <w:sz w:val="20"/>
          <w:szCs w:val="20"/>
        </w:rPr>
        <w:t>, Aguilar</w:t>
      </w:r>
      <w:r w:rsidRPr="005B3969">
        <w:rPr>
          <w:rFonts w:ascii="Times New Roman" w:hAnsi="Times New Roman"/>
          <w:sz w:val="20"/>
          <w:szCs w:val="20"/>
        </w:rPr>
        <w:t xml:space="preserve"> (</w:t>
      </w:r>
      <w:r w:rsidR="00B10C02" w:rsidRPr="005B3969">
        <w:rPr>
          <w:rFonts w:ascii="Times New Roman" w:hAnsi="Times New Roman"/>
          <w:sz w:val="20"/>
          <w:szCs w:val="20"/>
        </w:rPr>
        <w:t>2020</w:t>
      </w:r>
      <w:r w:rsidRPr="005B3969">
        <w:rPr>
          <w:rFonts w:ascii="Times New Roman" w:hAnsi="Times New Roman"/>
          <w:sz w:val="20"/>
          <w:szCs w:val="20"/>
        </w:rPr>
        <w:t>).</w:t>
      </w:r>
    </w:p>
    <w:p w:rsidR="00182EE0" w:rsidRPr="005B3969" w:rsidRDefault="00182EE0" w:rsidP="00182EE0">
      <w:pPr>
        <w:spacing w:after="0" w:line="240" w:lineRule="auto"/>
        <w:jc w:val="center"/>
        <w:rPr>
          <w:rFonts w:ascii="Times New Roman" w:hAnsi="Times New Roman"/>
          <w:noProof/>
          <w:sz w:val="24"/>
          <w:szCs w:val="24"/>
          <w:lang w:eastAsia="es-VE"/>
        </w:rPr>
      </w:pPr>
    </w:p>
    <w:p w:rsidR="00A87038" w:rsidRPr="005B3969" w:rsidRDefault="00FA4D3A" w:rsidP="00832559">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61824" behindDoc="0" locked="0" layoutInCell="1" allowOverlap="1">
            <wp:simplePos x="0" y="0"/>
            <wp:positionH relativeFrom="column">
              <wp:posOffset>-994</wp:posOffset>
            </wp:positionH>
            <wp:positionV relativeFrom="paragraph">
              <wp:posOffset>3755</wp:posOffset>
            </wp:positionV>
            <wp:extent cx="5252085" cy="2724752"/>
            <wp:effectExtent l="0" t="0" r="5715" b="0"/>
            <wp:wrapNone/>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anchor>
        </w:drawing>
      </w: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A87038" w:rsidRPr="005B3969" w:rsidRDefault="00A87038" w:rsidP="00532B3A">
      <w:pPr>
        <w:spacing w:after="0" w:line="240" w:lineRule="auto"/>
        <w:rPr>
          <w:rFonts w:ascii="Times New Roman" w:hAnsi="Times New Roman"/>
          <w:noProof/>
          <w:sz w:val="24"/>
          <w:szCs w:val="24"/>
          <w:lang w:eastAsia="es-VE"/>
        </w:rPr>
      </w:pPr>
    </w:p>
    <w:p w:rsidR="00A87038" w:rsidRPr="005B3969" w:rsidRDefault="00A87038" w:rsidP="00832559">
      <w:pPr>
        <w:spacing w:after="0" w:line="240" w:lineRule="auto"/>
        <w:jc w:val="center"/>
        <w:rPr>
          <w:rFonts w:ascii="Times New Roman" w:hAnsi="Times New Roman"/>
          <w:noProof/>
          <w:sz w:val="24"/>
          <w:szCs w:val="24"/>
          <w:lang w:eastAsia="es-VE"/>
        </w:rPr>
      </w:pPr>
    </w:p>
    <w:p w:rsidR="00701B18" w:rsidRPr="00532B3A" w:rsidRDefault="00701B18" w:rsidP="00550B7C">
      <w:pPr>
        <w:tabs>
          <w:tab w:val="left" w:pos="5040"/>
          <w:tab w:val="left" w:pos="6000"/>
        </w:tabs>
        <w:spacing w:after="0" w:line="240" w:lineRule="auto"/>
        <w:jc w:val="both"/>
        <w:rPr>
          <w:rFonts w:ascii="Times New Roman" w:hAnsi="Times New Roman"/>
          <w:b/>
          <w:i/>
          <w:sz w:val="16"/>
          <w:szCs w:val="16"/>
        </w:rPr>
      </w:pPr>
      <w:r w:rsidRPr="00532B3A">
        <w:rPr>
          <w:rFonts w:ascii="Times New Roman" w:hAnsi="Times New Roman"/>
          <w:b/>
          <w:i/>
          <w:sz w:val="16"/>
          <w:szCs w:val="16"/>
        </w:rPr>
        <w:t>____________________________________</w:t>
      </w:r>
      <w:r w:rsidR="00532B3A">
        <w:rPr>
          <w:rFonts w:ascii="Times New Roman" w:hAnsi="Times New Roman"/>
          <w:b/>
          <w:i/>
          <w:sz w:val="16"/>
          <w:szCs w:val="16"/>
        </w:rPr>
        <w:t>_________________________________________________________</w:t>
      </w:r>
    </w:p>
    <w:p w:rsidR="00550B7C" w:rsidRPr="005B3969" w:rsidRDefault="00182EE0" w:rsidP="00550B7C">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w:t>
      </w:r>
      <w:r w:rsidR="00B25F3D" w:rsidRPr="005B3969">
        <w:rPr>
          <w:rFonts w:ascii="Times New Roman" w:hAnsi="Times New Roman"/>
          <w:b/>
          <w:i/>
          <w:sz w:val="24"/>
          <w:szCs w:val="24"/>
        </w:rPr>
        <w:t xml:space="preserve"> 27</w:t>
      </w:r>
      <w:r w:rsidRPr="005B3969">
        <w:rPr>
          <w:rFonts w:ascii="Times New Roman" w:hAnsi="Times New Roman"/>
          <w:b/>
          <w:sz w:val="24"/>
          <w:szCs w:val="24"/>
        </w:rPr>
        <w:t>. Variable: Clima Organizacional. Dimensión: Recompe</w:t>
      </w:r>
      <w:r w:rsidR="00701B18" w:rsidRPr="005B3969">
        <w:rPr>
          <w:rFonts w:ascii="Times New Roman" w:hAnsi="Times New Roman"/>
          <w:b/>
          <w:sz w:val="24"/>
          <w:szCs w:val="24"/>
        </w:rPr>
        <w:t>nsa. Indicador: Valoración del T</w:t>
      </w:r>
      <w:r w:rsidRPr="005B3969">
        <w:rPr>
          <w:rFonts w:ascii="Times New Roman" w:hAnsi="Times New Roman"/>
          <w:b/>
          <w:sz w:val="24"/>
          <w:szCs w:val="24"/>
        </w:rPr>
        <w:t>rabajo</w:t>
      </w:r>
      <w:r w:rsidRPr="005B3969">
        <w:rPr>
          <w:rFonts w:ascii="Times New Roman" w:hAnsi="Times New Roman"/>
          <w:sz w:val="24"/>
          <w:szCs w:val="24"/>
        </w:rPr>
        <w:t xml:space="preserve">. </w:t>
      </w:r>
    </w:p>
    <w:p w:rsidR="00182EE0" w:rsidRPr="00532B3A" w:rsidRDefault="00182EE0" w:rsidP="00182EE0">
      <w:pPr>
        <w:spacing w:after="0" w:line="240" w:lineRule="auto"/>
        <w:rPr>
          <w:rFonts w:ascii="Times New Roman" w:hAnsi="Times New Roman"/>
          <w:sz w:val="16"/>
          <w:szCs w:val="16"/>
        </w:rPr>
      </w:pPr>
    </w:p>
    <w:p w:rsidR="00182EE0" w:rsidRPr="005B3969" w:rsidRDefault="00182EE0" w:rsidP="00182EE0">
      <w:pPr>
        <w:spacing w:after="0" w:line="240" w:lineRule="auto"/>
        <w:rPr>
          <w:rFonts w:ascii="Times New Roman" w:hAnsi="Times New Roman"/>
          <w:sz w:val="24"/>
          <w:szCs w:val="24"/>
        </w:rPr>
      </w:pPr>
    </w:p>
    <w:p w:rsidR="00D11A91" w:rsidRPr="005B3969" w:rsidRDefault="00D6317C" w:rsidP="00D11A91">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007F0FC9" w:rsidRPr="005B3969">
        <w:rPr>
          <w:rFonts w:ascii="Times New Roman" w:hAnsi="Times New Roman"/>
          <w:sz w:val="24"/>
          <w:szCs w:val="24"/>
        </w:rPr>
        <w:t>: L</w:t>
      </w:r>
      <w:r w:rsidR="00D11A91" w:rsidRPr="005B3969">
        <w:rPr>
          <w:rFonts w:ascii="Times New Roman" w:hAnsi="Times New Roman"/>
          <w:sz w:val="24"/>
          <w:szCs w:val="24"/>
        </w:rPr>
        <w:t>os resultados obtenidos en r</w:t>
      </w:r>
      <w:r w:rsidR="001021B1" w:rsidRPr="005B3969">
        <w:rPr>
          <w:rFonts w:ascii="Times New Roman" w:hAnsi="Times New Roman"/>
          <w:sz w:val="24"/>
          <w:szCs w:val="24"/>
        </w:rPr>
        <w:t>elación al indicador del ítem 26</w:t>
      </w:r>
      <w:r w:rsidR="00D11A91" w:rsidRPr="005B3969">
        <w:rPr>
          <w:rFonts w:ascii="Times New Roman" w:hAnsi="Times New Roman"/>
          <w:sz w:val="24"/>
          <w:szCs w:val="24"/>
        </w:rPr>
        <w:t xml:space="preserve"> valoración del trabajo, el directivo en </w:t>
      </w:r>
      <w:r w:rsidR="007F0FC9" w:rsidRPr="005B3969">
        <w:rPr>
          <w:rFonts w:ascii="Times New Roman" w:hAnsi="Times New Roman"/>
          <w:sz w:val="24"/>
          <w:szCs w:val="24"/>
        </w:rPr>
        <w:t>un cien por ciento (100</w:t>
      </w:r>
      <w:r w:rsidR="00D11A91" w:rsidRPr="005B3969">
        <w:rPr>
          <w:rFonts w:ascii="Times New Roman" w:hAnsi="Times New Roman"/>
          <w:sz w:val="24"/>
          <w:szCs w:val="24"/>
        </w:rPr>
        <w:t>%</w:t>
      </w:r>
      <w:r w:rsidR="007F0FC9" w:rsidRPr="005B3969">
        <w:rPr>
          <w:rFonts w:ascii="Times New Roman" w:hAnsi="Times New Roman"/>
          <w:sz w:val="24"/>
          <w:szCs w:val="24"/>
        </w:rPr>
        <w:t>)</w:t>
      </w:r>
      <w:r w:rsidR="00D11A91" w:rsidRPr="005B3969">
        <w:rPr>
          <w:rFonts w:ascii="Times New Roman" w:hAnsi="Times New Roman"/>
          <w:sz w:val="24"/>
          <w:szCs w:val="24"/>
        </w:rPr>
        <w:t xml:space="preserve"> indicó Total Acuerdo, </w:t>
      </w:r>
      <w:r w:rsidR="001021B1" w:rsidRPr="005B3969">
        <w:rPr>
          <w:rFonts w:ascii="Times New Roman" w:hAnsi="Times New Roman"/>
          <w:sz w:val="24"/>
          <w:szCs w:val="24"/>
        </w:rPr>
        <w:t xml:space="preserve">al </w:t>
      </w:r>
      <w:r w:rsidR="00D11A91" w:rsidRPr="005B3969">
        <w:rPr>
          <w:rFonts w:ascii="Times New Roman" w:hAnsi="Times New Roman"/>
          <w:sz w:val="24"/>
          <w:szCs w:val="24"/>
        </w:rPr>
        <w:t>recibir</w:t>
      </w:r>
      <w:r w:rsidR="001021B1" w:rsidRPr="005B3969">
        <w:rPr>
          <w:rFonts w:ascii="Times New Roman" w:hAnsi="Times New Roman"/>
          <w:sz w:val="24"/>
        </w:rPr>
        <w:t xml:space="preserve"> estímulos valorativos verbales y afectivos como recompensas por el trabajo bien hecho</w:t>
      </w:r>
      <w:r w:rsidR="00D11A91" w:rsidRPr="005B3969">
        <w:rPr>
          <w:rFonts w:ascii="Times New Roman" w:hAnsi="Times New Roman"/>
          <w:sz w:val="24"/>
          <w:szCs w:val="24"/>
        </w:rPr>
        <w:t xml:space="preserve">. Por su parte, el personal en un </w:t>
      </w:r>
      <w:r w:rsidR="007F0FC9" w:rsidRPr="005B3969">
        <w:rPr>
          <w:rFonts w:ascii="Times New Roman" w:hAnsi="Times New Roman"/>
          <w:sz w:val="24"/>
          <w:szCs w:val="24"/>
        </w:rPr>
        <w:t>dieciocho</w:t>
      </w:r>
      <w:r w:rsidR="00D11A91" w:rsidRPr="005B3969">
        <w:rPr>
          <w:rFonts w:ascii="Times New Roman" w:hAnsi="Times New Roman"/>
          <w:sz w:val="24"/>
          <w:szCs w:val="24"/>
        </w:rPr>
        <w:t xml:space="preserve"> por ciento (</w:t>
      </w:r>
      <w:r w:rsidR="007F0FC9" w:rsidRPr="005B3969">
        <w:rPr>
          <w:rFonts w:ascii="Times New Roman" w:hAnsi="Times New Roman"/>
          <w:sz w:val="24"/>
          <w:szCs w:val="24"/>
        </w:rPr>
        <w:t>18</w:t>
      </w:r>
      <w:r w:rsidR="00D11A91" w:rsidRPr="005B3969">
        <w:rPr>
          <w:rFonts w:ascii="Times New Roman" w:hAnsi="Times New Roman"/>
          <w:sz w:val="24"/>
          <w:szCs w:val="24"/>
        </w:rPr>
        <w:t xml:space="preserve">%) señaló De Acuerdo, un </w:t>
      </w:r>
      <w:r w:rsidR="00B10C02" w:rsidRPr="005B3969">
        <w:rPr>
          <w:rFonts w:ascii="Times New Roman" w:hAnsi="Times New Roman"/>
          <w:sz w:val="24"/>
          <w:szCs w:val="24"/>
        </w:rPr>
        <w:t>treinta y dos</w:t>
      </w:r>
      <w:r w:rsidR="00D11A91" w:rsidRPr="005B3969">
        <w:rPr>
          <w:rFonts w:ascii="Times New Roman" w:hAnsi="Times New Roman"/>
          <w:sz w:val="24"/>
          <w:szCs w:val="24"/>
        </w:rPr>
        <w:t xml:space="preserve"> por ciento (</w:t>
      </w:r>
      <w:r w:rsidR="00B10C02" w:rsidRPr="005B3969">
        <w:rPr>
          <w:rFonts w:ascii="Times New Roman" w:hAnsi="Times New Roman"/>
          <w:sz w:val="24"/>
          <w:szCs w:val="24"/>
        </w:rPr>
        <w:t>32</w:t>
      </w:r>
      <w:r w:rsidR="00D11A91" w:rsidRPr="005B3969">
        <w:rPr>
          <w:rFonts w:ascii="Times New Roman" w:hAnsi="Times New Roman"/>
          <w:sz w:val="24"/>
          <w:szCs w:val="24"/>
        </w:rPr>
        <w:t xml:space="preserve">%) </w:t>
      </w:r>
      <w:r w:rsidR="00B10C02" w:rsidRPr="005B3969">
        <w:rPr>
          <w:rFonts w:ascii="Times New Roman" w:hAnsi="Times New Roman"/>
          <w:sz w:val="24"/>
          <w:szCs w:val="24"/>
        </w:rPr>
        <w:t xml:space="preserve">En Desacuerdo </w:t>
      </w:r>
      <w:r w:rsidR="00D11A91" w:rsidRPr="005B3969">
        <w:rPr>
          <w:rFonts w:ascii="Times New Roman" w:hAnsi="Times New Roman"/>
          <w:sz w:val="24"/>
          <w:szCs w:val="24"/>
        </w:rPr>
        <w:t xml:space="preserve"> y un </w:t>
      </w:r>
      <w:r w:rsidR="00B10C02" w:rsidRPr="005B3969">
        <w:rPr>
          <w:rFonts w:ascii="Times New Roman" w:hAnsi="Times New Roman"/>
          <w:sz w:val="24"/>
          <w:szCs w:val="24"/>
        </w:rPr>
        <w:t>cincuenta por ciento</w:t>
      </w:r>
      <w:r w:rsidR="00D11A91" w:rsidRPr="005B3969">
        <w:rPr>
          <w:rFonts w:ascii="Times New Roman" w:hAnsi="Times New Roman"/>
          <w:sz w:val="24"/>
          <w:szCs w:val="24"/>
        </w:rPr>
        <w:t xml:space="preserve"> (</w:t>
      </w:r>
      <w:r w:rsidR="00B10C02" w:rsidRPr="005B3969">
        <w:rPr>
          <w:rFonts w:ascii="Times New Roman" w:hAnsi="Times New Roman"/>
          <w:sz w:val="24"/>
          <w:szCs w:val="24"/>
        </w:rPr>
        <w:t>50</w:t>
      </w:r>
      <w:r w:rsidR="00D11A91" w:rsidRPr="005B3969">
        <w:rPr>
          <w:rFonts w:ascii="Times New Roman" w:hAnsi="Times New Roman"/>
          <w:sz w:val="24"/>
          <w:szCs w:val="24"/>
        </w:rPr>
        <w:t xml:space="preserve">%) </w:t>
      </w:r>
      <w:r w:rsidR="00B10C02" w:rsidRPr="005B3969">
        <w:rPr>
          <w:rFonts w:ascii="Times New Roman" w:hAnsi="Times New Roman"/>
          <w:sz w:val="24"/>
          <w:szCs w:val="24"/>
        </w:rPr>
        <w:t>Total Desacuerdo</w:t>
      </w:r>
      <w:r w:rsidR="00D11A91" w:rsidRPr="005B3969">
        <w:rPr>
          <w:rFonts w:ascii="Times New Roman" w:hAnsi="Times New Roman"/>
          <w:sz w:val="24"/>
          <w:szCs w:val="24"/>
        </w:rPr>
        <w:t>.</w:t>
      </w:r>
    </w:p>
    <w:p w:rsidR="00D11A91" w:rsidRPr="005B3969" w:rsidRDefault="00A274E0" w:rsidP="00811155">
      <w:pPr>
        <w:spacing w:after="0" w:line="360" w:lineRule="auto"/>
        <w:ind w:firstLine="567"/>
        <w:jc w:val="both"/>
        <w:rPr>
          <w:rFonts w:ascii="Times New Roman" w:hAnsi="Times New Roman"/>
          <w:sz w:val="24"/>
          <w:szCs w:val="24"/>
        </w:rPr>
      </w:pPr>
      <w:r w:rsidRPr="005B3969">
        <w:rPr>
          <w:rFonts w:ascii="Times New Roman" w:hAnsi="Times New Roman"/>
          <w:sz w:val="24"/>
          <w:szCs w:val="24"/>
        </w:rPr>
        <w:lastRenderedPageBreak/>
        <w:t>Se evidencia</w:t>
      </w:r>
      <w:r w:rsidR="00B10C02" w:rsidRPr="005B3969">
        <w:rPr>
          <w:rFonts w:ascii="Times New Roman" w:hAnsi="Times New Roman"/>
          <w:sz w:val="24"/>
          <w:szCs w:val="24"/>
        </w:rPr>
        <w:t xml:space="preserve">, que los resultados </w:t>
      </w:r>
      <w:r w:rsidR="00D6317C" w:rsidRPr="005B3969">
        <w:rPr>
          <w:rFonts w:ascii="Times New Roman" w:hAnsi="Times New Roman"/>
          <w:sz w:val="24"/>
          <w:szCs w:val="24"/>
        </w:rPr>
        <w:t xml:space="preserve">contrastantes en cuanto a la visión de la gerencia y la del resto de los trabajadores, </w:t>
      </w:r>
      <w:r w:rsidR="00B10C02" w:rsidRPr="005B3969">
        <w:rPr>
          <w:rFonts w:ascii="Times New Roman" w:hAnsi="Times New Roman"/>
          <w:sz w:val="24"/>
          <w:szCs w:val="24"/>
        </w:rPr>
        <w:t>denota</w:t>
      </w:r>
      <w:r w:rsidR="00D6317C" w:rsidRPr="005B3969">
        <w:rPr>
          <w:rFonts w:ascii="Times New Roman" w:hAnsi="Times New Roman"/>
          <w:sz w:val="24"/>
          <w:szCs w:val="24"/>
        </w:rPr>
        <w:t xml:space="preserve"> una tendencia hacia una </w:t>
      </w:r>
      <w:r w:rsidR="007264C5" w:rsidRPr="005B3969">
        <w:rPr>
          <w:rFonts w:ascii="Times New Roman" w:hAnsi="Times New Roman"/>
          <w:sz w:val="24"/>
          <w:szCs w:val="24"/>
        </w:rPr>
        <w:t>median</w:t>
      </w:r>
      <w:r w:rsidR="00D6317C" w:rsidRPr="005B3969">
        <w:rPr>
          <w:rFonts w:ascii="Times New Roman" w:hAnsi="Times New Roman"/>
          <w:sz w:val="24"/>
          <w:szCs w:val="24"/>
        </w:rPr>
        <w:t xml:space="preserve">a significación </w:t>
      </w:r>
      <w:r w:rsidR="00B10C02" w:rsidRPr="005B3969">
        <w:rPr>
          <w:rFonts w:ascii="Times New Roman" w:hAnsi="Times New Roman"/>
          <w:sz w:val="24"/>
          <w:szCs w:val="24"/>
        </w:rPr>
        <w:t>del</w:t>
      </w:r>
      <w:r w:rsidR="00D11A91" w:rsidRPr="005B3969">
        <w:rPr>
          <w:rFonts w:ascii="Times New Roman" w:hAnsi="Times New Roman"/>
          <w:sz w:val="24"/>
          <w:szCs w:val="24"/>
        </w:rPr>
        <w:t xml:space="preserve">indicador valoración del trabajo en </w:t>
      </w:r>
      <w:r w:rsidR="00644888" w:rsidRPr="005B3969">
        <w:rPr>
          <w:rFonts w:ascii="Times New Roman" w:hAnsi="Times New Roman"/>
          <w:sz w:val="24"/>
          <w:szCs w:val="24"/>
        </w:rPr>
        <w:t xml:space="preserve">el </w:t>
      </w:r>
      <w:r w:rsidR="00D11A91" w:rsidRPr="005B3969">
        <w:rPr>
          <w:rFonts w:ascii="Times New Roman" w:hAnsi="Times New Roman"/>
          <w:sz w:val="24"/>
          <w:szCs w:val="24"/>
        </w:rPr>
        <w:t xml:space="preserve">personal, al </w:t>
      </w:r>
      <w:r w:rsidR="00D6317C" w:rsidRPr="005B3969">
        <w:rPr>
          <w:rFonts w:ascii="Times New Roman" w:hAnsi="Times New Roman"/>
          <w:sz w:val="24"/>
          <w:szCs w:val="24"/>
        </w:rPr>
        <w:t xml:space="preserve">precisar </w:t>
      </w:r>
      <w:r w:rsidR="00D11A91" w:rsidRPr="005B3969">
        <w:rPr>
          <w:rFonts w:ascii="Times New Roman" w:hAnsi="Times New Roman"/>
          <w:sz w:val="24"/>
          <w:szCs w:val="24"/>
        </w:rPr>
        <w:t>no</w:t>
      </w:r>
      <w:r w:rsidR="00377E4F" w:rsidRPr="005B3969">
        <w:rPr>
          <w:rFonts w:ascii="Times New Roman" w:hAnsi="Times New Roman"/>
          <w:sz w:val="24"/>
        </w:rPr>
        <w:t xml:space="preserve"> recibir estímulos valorativos verbales y afectivos como recompensa por el trabajo bien hecho</w:t>
      </w:r>
      <w:r w:rsidR="00D11A91" w:rsidRPr="005B3969">
        <w:rPr>
          <w:rFonts w:ascii="Times New Roman" w:hAnsi="Times New Roman"/>
          <w:sz w:val="24"/>
          <w:szCs w:val="24"/>
        </w:rPr>
        <w:t>, siendo un factor perjudicial para la organización educativa</w:t>
      </w:r>
      <w:r w:rsidR="007264C5" w:rsidRPr="005B3969">
        <w:rPr>
          <w:rFonts w:ascii="Times New Roman" w:hAnsi="Times New Roman"/>
          <w:sz w:val="24"/>
          <w:szCs w:val="24"/>
        </w:rPr>
        <w:t>que trae</w:t>
      </w:r>
      <w:r w:rsidR="00160292" w:rsidRPr="005B3969">
        <w:rPr>
          <w:rFonts w:ascii="Times New Roman" w:hAnsi="Times New Roman"/>
          <w:sz w:val="24"/>
          <w:szCs w:val="24"/>
        </w:rPr>
        <w:t xml:space="preserve"> como consecuencia</w:t>
      </w:r>
      <w:r w:rsidR="00377E4F" w:rsidRPr="005B3969">
        <w:rPr>
          <w:rFonts w:ascii="Times New Roman" w:hAnsi="Times New Roman"/>
          <w:sz w:val="24"/>
          <w:szCs w:val="24"/>
        </w:rPr>
        <w:t>una</w:t>
      </w:r>
      <w:r w:rsidR="00644888" w:rsidRPr="005B3969">
        <w:rPr>
          <w:rFonts w:ascii="Times New Roman" w:hAnsi="Times New Roman"/>
          <w:sz w:val="24"/>
          <w:szCs w:val="24"/>
        </w:rPr>
        <w:t xml:space="preserve"> baja </w:t>
      </w:r>
      <w:r w:rsidR="00377E4F" w:rsidRPr="005B3969">
        <w:rPr>
          <w:rFonts w:ascii="Times New Roman" w:hAnsi="Times New Roman"/>
          <w:sz w:val="24"/>
          <w:szCs w:val="24"/>
        </w:rPr>
        <w:t>motivación.</w:t>
      </w:r>
    </w:p>
    <w:p w:rsidR="00D11A91" w:rsidRPr="005B3969" w:rsidRDefault="00377E4F" w:rsidP="00D11A91">
      <w:pPr>
        <w:spacing w:after="0" w:line="360" w:lineRule="auto"/>
        <w:ind w:firstLine="567"/>
        <w:jc w:val="both"/>
        <w:rPr>
          <w:rFonts w:ascii="Times New Roman" w:hAnsi="Times New Roman"/>
          <w:sz w:val="24"/>
          <w:szCs w:val="24"/>
        </w:rPr>
      </w:pPr>
      <w:r w:rsidRPr="005B3969">
        <w:rPr>
          <w:rFonts w:ascii="Times New Roman" w:hAnsi="Times New Roman"/>
          <w:sz w:val="24"/>
          <w:szCs w:val="24"/>
        </w:rPr>
        <w:t>Al respecto,</w:t>
      </w:r>
      <w:r w:rsidR="00D93C90" w:rsidRPr="005B3969">
        <w:rPr>
          <w:rFonts w:ascii="Times New Roman" w:hAnsi="Times New Roman"/>
          <w:sz w:val="24"/>
          <w:szCs w:val="24"/>
        </w:rPr>
        <w:t xml:space="preserve"> se puede mencionar a </w:t>
      </w:r>
      <w:r w:rsidR="00D11A91" w:rsidRPr="005B3969">
        <w:rPr>
          <w:rFonts w:ascii="Times New Roman" w:hAnsi="Times New Roman"/>
          <w:sz w:val="24"/>
          <w:szCs w:val="24"/>
        </w:rPr>
        <w:t>Chiavenato (2002),</w:t>
      </w:r>
      <w:r w:rsidR="00D93C90" w:rsidRPr="005B3969">
        <w:rPr>
          <w:rFonts w:ascii="Times New Roman" w:hAnsi="Times New Roman"/>
          <w:sz w:val="24"/>
          <w:szCs w:val="24"/>
        </w:rPr>
        <w:t xml:space="preserve"> en lo que </w:t>
      </w:r>
      <w:r w:rsidR="00D11A91" w:rsidRPr="005B3969">
        <w:rPr>
          <w:rFonts w:ascii="Times New Roman" w:hAnsi="Times New Roman"/>
          <w:sz w:val="24"/>
          <w:szCs w:val="24"/>
        </w:rPr>
        <w:t>esboza</w:t>
      </w:r>
      <w:r w:rsidR="00A274E0" w:rsidRPr="005B3969">
        <w:rPr>
          <w:rFonts w:ascii="Times New Roman" w:hAnsi="Times New Roman"/>
          <w:sz w:val="24"/>
          <w:szCs w:val="24"/>
        </w:rPr>
        <w:t>,</w:t>
      </w:r>
      <w:r w:rsidR="00D11A91" w:rsidRPr="005B3969">
        <w:rPr>
          <w:rFonts w:ascii="Times New Roman" w:hAnsi="Times New Roman"/>
          <w:sz w:val="24"/>
          <w:szCs w:val="24"/>
        </w:rPr>
        <w:t xml:space="preserve"> al señalar </w:t>
      </w:r>
      <w:r w:rsidRPr="005B3969">
        <w:rPr>
          <w:rFonts w:ascii="Times New Roman" w:hAnsi="Times New Roman"/>
          <w:sz w:val="24"/>
          <w:szCs w:val="24"/>
        </w:rPr>
        <w:t>que: “</w:t>
      </w:r>
      <w:r w:rsidR="00D11A91" w:rsidRPr="005B3969">
        <w:rPr>
          <w:rFonts w:ascii="Times New Roman" w:hAnsi="Times New Roman"/>
          <w:sz w:val="24"/>
          <w:szCs w:val="24"/>
        </w:rPr>
        <w:t xml:space="preserve">Las recompensas organizacionales, tales como pagos, promociones y otros beneficios, son poderosos incentivos para mejorar la </w:t>
      </w:r>
      <w:r w:rsidRPr="005B3969">
        <w:rPr>
          <w:rFonts w:ascii="Times New Roman" w:hAnsi="Times New Roman"/>
          <w:sz w:val="24"/>
          <w:szCs w:val="24"/>
        </w:rPr>
        <w:t xml:space="preserve">motivación y </w:t>
      </w:r>
      <w:r w:rsidR="00D11A91" w:rsidRPr="005B3969">
        <w:rPr>
          <w:rFonts w:ascii="Times New Roman" w:hAnsi="Times New Roman"/>
          <w:sz w:val="24"/>
          <w:szCs w:val="24"/>
        </w:rPr>
        <w:t>satisfacción del empleado</w:t>
      </w:r>
      <w:r w:rsidRPr="005B3969">
        <w:rPr>
          <w:rFonts w:ascii="Times New Roman" w:hAnsi="Times New Roman"/>
          <w:sz w:val="24"/>
          <w:szCs w:val="24"/>
        </w:rPr>
        <w:t>, así como</w:t>
      </w:r>
      <w:r w:rsidR="00D11A91" w:rsidRPr="005B3969">
        <w:rPr>
          <w:rFonts w:ascii="Times New Roman" w:hAnsi="Times New Roman"/>
          <w:sz w:val="24"/>
          <w:szCs w:val="24"/>
        </w:rPr>
        <w:t xml:space="preserve"> su desempeño”</w:t>
      </w:r>
      <w:r w:rsidR="00A274E0" w:rsidRPr="005B3969">
        <w:rPr>
          <w:rFonts w:ascii="Times New Roman" w:hAnsi="Times New Roman"/>
          <w:sz w:val="24"/>
          <w:szCs w:val="24"/>
        </w:rPr>
        <w:t xml:space="preserve">. </w:t>
      </w:r>
      <w:r w:rsidRPr="005B3969">
        <w:rPr>
          <w:rFonts w:ascii="Times New Roman" w:hAnsi="Times New Roman"/>
          <w:sz w:val="24"/>
          <w:szCs w:val="24"/>
        </w:rPr>
        <w:t>(</w:t>
      </w:r>
      <w:r w:rsidR="00D11A91" w:rsidRPr="005B3969">
        <w:rPr>
          <w:rFonts w:ascii="Times New Roman" w:hAnsi="Times New Roman"/>
          <w:sz w:val="24"/>
          <w:szCs w:val="24"/>
        </w:rPr>
        <w:t>p. 229)</w:t>
      </w:r>
      <w:r w:rsidRPr="005B3969">
        <w:rPr>
          <w:rFonts w:ascii="Times New Roman" w:hAnsi="Times New Roman"/>
          <w:sz w:val="24"/>
          <w:szCs w:val="24"/>
        </w:rPr>
        <w:t>.</w:t>
      </w:r>
      <w:r w:rsidR="00A274E0" w:rsidRPr="005B3969">
        <w:rPr>
          <w:rFonts w:ascii="Times New Roman" w:hAnsi="Times New Roman"/>
          <w:sz w:val="24"/>
          <w:szCs w:val="24"/>
        </w:rPr>
        <w:t xml:space="preserve"> Ello implica, que cuando un trabajador se ve estimulado por la gerencia institucional o por sus compañeros de labor, tiende a realizar su trabajo de manera consciente y aplicada en procura de satisfacer los requerimientos que el cargo conlleva.</w:t>
      </w:r>
    </w:p>
    <w:p w:rsidR="00D11A91" w:rsidRPr="005B3969" w:rsidRDefault="00D11A91" w:rsidP="00D11A91">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En este sentido, </w:t>
      </w:r>
      <w:r w:rsidR="00F34342" w:rsidRPr="005B3969">
        <w:rPr>
          <w:rFonts w:ascii="Times New Roman" w:hAnsi="Times New Roman"/>
          <w:sz w:val="24"/>
          <w:szCs w:val="24"/>
        </w:rPr>
        <w:t>la gerencia</w:t>
      </w:r>
      <w:r w:rsidRPr="005B3969">
        <w:rPr>
          <w:rFonts w:ascii="Times New Roman" w:hAnsi="Times New Roman"/>
          <w:sz w:val="24"/>
          <w:szCs w:val="24"/>
        </w:rPr>
        <w:t xml:space="preserve"> o directivos debe</w:t>
      </w:r>
      <w:r w:rsidR="00F34342" w:rsidRPr="005B3969">
        <w:rPr>
          <w:rFonts w:ascii="Times New Roman" w:hAnsi="Times New Roman"/>
          <w:sz w:val="24"/>
          <w:szCs w:val="24"/>
        </w:rPr>
        <w:t>n</w:t>
      </w:r>
      <w:r w:rsidRPr="005B3969">
        <w:rPr>
          <w:rFonts w:ascii="Times New Roman" w:hAnsi="Times New Roman"/>
          <w:sz w:val="24"/>
          <w:szCs w:val="24"/>
        </w:rPr>
        <w:t xml:space="preserve"> motivar al personal, </w:t>
      </w:r>
      <w:r w:rsidR="003F20DC" w:rsidRPr="005B3969">
        <w:rPr>
          <w:rFonts w:ascii="Times New Roman" w:hAnsi="Times New Roman"/>
          <w:sz w:val="24"/>
          <w:szCs w:val="24"/>
        </w:rPr>
        <w:t xml:space="preserve">a </w:t>
      </w:r>
      <w:r w:rsidR="00406510" w:rsidRPr="005B3969">
        <w:rPr>
          <w:rFonts w:ascii="Times New Roman" w:hAnsi="Times New Roman"/>
          <w:sz w:val="24"/>
          <w:szCs w:val="24"/>
        </w:rPr>
        <w:t>través</w:t>
      </w:r>
      <w:r w:rsidR="003F20DC" w:rsidRPr="005B3969">
        <w:rPr>
          <w:rFonts w:ascii="Times New Roman" w:hAnsi="Times New Roman"/>
          <w:sz w:val="24"/>
          <w:szCs w:val="24"/>
        </w:rPr>
        <w:t xml:space="preserve"> d</w:t>
      </w:r>
      <w:r w:rsidR="00406510" w:rsidRPr="005B3969">
        <w:rPr>
          <w:rFonts w:ascii="Times New Roman" w:hAnsi="Times New Roman"/>
          <w:sz w:val="24"/>
          <w:szCs w:val="24"/>
        </w:rPr>
        <w:t xml:space="preserve">eincentivos, </w:t>
      </w:r>
      <w:r w:rsidR="003F20DC" w:rsidRPr="005B3969">
        <w:rPr>
          <w:rFonts w:ascii="Times New Roman" w:hAnsi="Times New Roman"/>
          <w:sz w:val="24"/>
          <w:szCs w:val="24"/>
        </w:rPr>
        <w:t>reconocimientos,</w:t>
      </w:r>
      <w:r w:rsidR="00CF36C1" w:rsidRPr="005B3969">
        <w:rPr>
          <w:rFonts w:ascii="Times New Roman" w:hAnsi="Times New Roman"/>
          <w:sz w:val="24"/>
          <w:szCs w:val="24"/>
        </w:rPr>
        <w:t>gratificaciones,</w:t>
      </w:r>
      <w:r w:rsidR="00406510" w:rsidRPr="005B3969">
        <w:rPr>
          <w:rFonts w:ascii="Times New Roman" w:hAnsi="Times New Roman"/>
          <w:sz w:val="24"/>
          <w:szCs w:val="24"/>
        </w:rPr>
        <w:t xml:space="preserve"> que permitan valorar el desempeño del trabajo del personal,permitiendo</w:t>
      </w:r>
      <w:r w:rsidR="003F20DC" w:rsidRPr="005B3969">
        <w:rPr>
          <w:rFonts w:ascii="Times New Roman" w:hAnsi="Times New Roman"/>
          <w:sz w:val="24"/>
          <w:szCs w:val="24"/>
        </w:rPr>
        <w:t xml:space="preserve"> sentirse </w:t>
      </w:r>
      <w:r w:rsidRPr="005B3969">
        <w:rPr>
          <w:rFonts w:ascii="Times New Roman" w:hAnsi="Times New Roman"/>
          <w:sz w:val="24"/>
          <w:szCs w:val="24"/>
        </w:rPr>
        <w:t>valorado y tomado</w:t>
      </w:r>
      <w:r w:rsidR="00406510" w:rsidRPr="005B3969">
        <w:rPr>
          <w:rFonts w:ascii="Times New Roman" w:hAnsi="Times New Roman"/>
          <w:sz w:val="24"/>
          <w:szCs w:val="24"/>
        </w:rPr>
        <w:t>s</w:t>
      </w:r>
      <w:r w:rsidRPr="005B3969">
        <w:rPr>
          <w:rFonts w:ascii="Times New Roman" w:hAnsi="Times New Roman"/>
          <w:sz w:val="24"/>
          <w:szCs w:val="24"/>
        </w:rPr>
        <w:t xml:space="preserve"> en cuenta como recurso</w:t>
      </w:r>
      <w:r w:rsidR="00406510" w:rsidRPr="005B3969">
        <w:rPr>
          <w:rFonts w:ascii="Times New Roman" w:hAnsi="Times New Roman"/>
          <w:sz w:val="24"/>
          <w:szCs w:val="24"/>
        </w:rPr>
        <w:t>s</w:t>
      </w:r>
      <w:r w:rsidRPr="005B3969">
        <w:rPr>
          <w:rFonts w:ascii="Times New Roman" w:hAnsi="Times New Roman"/>
          <w:sz w:val="24"/>
          <w:szCs w:val="24"/>
        </w:rPr>
        <w:t xml:space="preserve"> valioso</w:t>
      </w:r>
      <w:r w:rsidR="00406510" w:rsidRPr="005B3969">
        <w:rPr>
          <w:rFonts w:ascii="Times New Roman" w:hAnsi="Times New Roman"/>
          <w:sz w:val="24"/>
          <w:szCs w:val="24"/>
        </w:rPr>
        <w:t>s</w:t>
      </w:r>
      <w:r w:rsidRPr="005B3969">
        <w:rPr>
          <w:rFonts w:ascii="Times New Roman" w:hAnsi="Times New Roman"/>
          <w:sz w:val="24"/>
          <w:szCs w:val="24"/>
        </w:rPr>
        <w:t xml:space="preserve"> para la organización, de esta manera </w:t>
      </w:r>
      <w:r w:rsidR="00406510" w:rsidRPr="005B3969">
        <w:rPr>
          <w:rFonts w:ascii="Times New Roman" w:hAnsi="Times New Roman"/>
          <w:sz w:val="24"/>
          <w:szCs w:val="24"/>
        </w:rPr>
        <w:t xml:space="preserve">mantendrá </w:t>
      </w:r>
      <w:r w:rsidRPr="005B3969">
        <w:rPr>
          <w:rFonts w:ascii="Times New Roman" w:hAnsi="Times New Roman"/>
          <w:sz w:val="24"/>
          <w:szCs w:val="24"/>
        </w:rPr>
        <w:t>la motivación, entusiasmo,</w:t>
      </w:r>
      <w:r w:rsidR="00406510" w:rsidRPr="005B3969">
        <w:rPr>
          <w:rFonts w:ascii="Times New Roman" w:hAnsi="Times New Roman"/>
          <w:sz w:val="24"/>
          <w:szCs w:val="24"/>
        </w:rPr>
        <w:t xml:space="preserve"> aumentando la autoestima y satisfacción,</w:t>
      </w:r>
      <w:r w:rsidR="00B10C02" w:rsidRPr="005B3969">
        <w:rPr>
          <w:rFonts w:ascii="Times New Roman" w:hAnsi="Times New Roman"/>
          <w:sz w:val="24"/>
          <w:szCs w:val="24"/>
        </w:rPr>
        <w:t xml:space="preserve"> siendo importante mantener la </w:t>
      </w:r>
      <w:r w:rsidR="00406510" w:rsidRPr="005B3969">
        <w:rPr>
          <w:rFonts w:ascii="Times New Roman" w:hAnsi="Times New Roman"/>
          <w:sz w:val="24"/>
          <w:szCs w:val="24"/>
        </w:rPr>
        <w:t>productividad</w:t>
      </w:r>
      <w:r w:rsidRPr="005B3969">
        <w:rPr>
          <w:rFonts w:ascii="Times New Roman" w:hAnsi="Times New Roman"/>
          <w:sz w:val="24"/>
          <w:szCs w:val="24"/>
        </w:rPr>
        <w:t xml:space="preserve"> adquiriendo mayor compromiso con la organización</w:t>
      </w:r>
      <w:r w:rsidR="00406510" w:rsidRPr="005B3969">
        <w:rPr>
          <w:rFonts w:ascii="Times New Roman" w:hAnsi="Times New Roman"/>
          <w:sz w:val="24"/>
          <w:szCs w:val="24"/>
        </w:rPr>
        <w:t>.</w:t>
      </w:r>
    </w:p>
    <w:p w:rsidR="00D11A91" w:rsidRPr="005B3969" w:rsidRDefault="00D11A91" w:rsidP="00182EE0">
      <w:pPr>
        <w:spacing w:after="0" w:line="360" w:lineRule="auto"/>
        <w:ind w:firstLine="567"/>
        <w:jc w:val="both"/>
        <w:rPr>
          <w:rFonts w:ascii="Times New Roman" w:hAnsi="Times New Roman"/>
          <w:sz w:val="24"/>
          <w:szCs w:val="24"/>
        </w:rPr>
      </w:pPr>
    </w:p>
    <w:p w:rsidR="00832559" w:rsidRPr="005B3969" w:rsidRDefault="00832559" w:rsidP="00832559">
      <w:pPr>
        <w:spacing w:after="0" w:line="240" w:lineRule="auto"/>
        <w:jc w:val="center"/>
        <w:rPr>
          <w:rFonts w:ascii="Times New Roman" w:hAnsi="Times New Roman"/>
          <w:sz w:val="24"/>
          <w:szCs w:val="24"/>
        </w:rPr>
        <w:sectPr w:rsidR="00832559" w:rsidRPr="005B3969" w:rsidSect="00F0312F">
          <w:pgSz w:w="12240" w:h="15840" w:code="1"/>
          <w:pgMar w:top="1701" w:right="1701" w:bottom="1701" w:left="2268" w:header="851" w:footer="851" w:gutter="0"/>
          <w:cols w:space="720"/>
        </w:sectPr>
      </w:pPr>
    </w:p>
    <w:p w:rsidR="00832559" w:rsidRPr="005B3969" w:rsidRDefault="00832559" w:rsidP="00F700B3">
      <w:pPr>
        <w:spacing w:after="0" w:line="360" w:lineRule="auto"/>
        <w:rPr>
          <w:rFonts w:ascii="Times New Roman" w:hAnsi="Times New Roman"/>
          <w:b/>
          <w:sz w:val="24"/>
          <w:szCs w:val="24"/>
        </w:rPr>
      </w:pPr>
      <w:r w:rsidRPr="005B3969">
        <w:rPr>
          <w:rFonts w:ascii="Times New Roman" w:hAnsi="Times New Roman"/>
          <w:b/>
          <w:sz w:val="24"/>
          <w:szCs w:val="24"/>
        </w:rPr>
        <w:lastRenderedPageBreak/>
        <w:t xml:space="preserve">Cuadro </w:t>
      </w:r>
      <w:r w:rsidR="00F34342" w:rsidRPr="005B3969">
        <w:rPr>
          <w:rFonts w:ascii="Times New Roman" w:hAnsi="Times New Roman"/>
          <w:b/>
          <w:sz w:val="24"/>
          <w:szCs w:val="24"/>
        </w:rPr>
        <w:t>32</w:t>
      </w:r>
    </w:p>
    <w:p w:rsidR="00832559" w:rsidRPr="00CC73AC" w:rsidRDefault="00D6317C" w:rsidP="00CC73AC">
      <w:pPr>
        <w:spacing w:after="0" w:line="240" w:lineRule="auto"/>
        <w:jc w:val="both"/>
        <w:rPr>
          <w:rFonts w:ascii="Times New Roman" w:hAnsi="Times New Roman"/>
          <w:b/>
          <w:sz w:val="24"/>
          <w:szCs w:val="24"/>
        </w:rPr>
      </w:pPr>
      <w:r w:rsidRPr="00CC73AC">
        <w:rPr>
          <w:rFonts w:ascii="Times New Roman" w:hAnsi="Times New Roman"/>
          <w:b/>
          <w:sz w:val="24"/>
          <w:szCs w:val="24"/>
        </w:rPr>
        <w:t>Variable: Clima Organizacional</w:t>
      </w:r>
      <w:r w:rsidR="00CC73AC" w:rsidRPr="00CC73AC">
        <w:rPr>
          <w:rFonts w:ascii="Times New Roman" w:hAnsi="Times New Roman"/>
          <w:b/>
          <w:sz w:val="24"/>
          <w:szCs w:val="24"/>
        </w:rPr>
        <w:t xml:space="preserve">. </w:t>
      </w:r>
      <w:r w:rsidR="00832559" w:rsidRPr="00CC73AC">
        <w:rPr>
          <w:rFonts w:ascii="Times New Roman" w:hAnsi="Times New Roman"/>
          <w:b/>
          <w:sz w:val="24"/>
          <w:szCs w:val="24"/>
        </w:rPr>
        <w:t xml:space="preserve">Dimensión: </w:t>
      </w:r>
      <w:r w:rsidR="00031C41" w:rsidRPr="00CC73AC">
        <w:rPr>
          <w:rFonts w:ascii="Times New Roman" w:hAnsi="Times New Roman"/>
          <w:b/>
          <w:sz w:val="24"/>
          <w:szCs w:val="24"/>
        </w:rPr>
        <w:t>Desafíos</w:t>
      </w:r>
      <w:r w:rsidR="00CC73AC" w:rsidRPr="00CC73AC">
        <w:rPr>
          <w:rFonts w:ascii="Times New Roman" w:hAnsi="Times New Roman"/>
          <w:b/>
          <w:sz w:val="24"/>
          <w:szCs w:val="24"/>
        </w:rPr>
        <w:t xml:space="preserve">. </w:t>
      </w:r>
      <w:r w:rsidR="00B25F3D" w:rsidRPr="00CC73AC">
        <w:rPr>
          <w:rFonts w:ascii="Times New Roman" w:hAnsi="Times New Roman"/>
          <w:b/>
          <w:sz w:val="24"/>
          <w:szCs w:val="24"/>
        </w:rPr>
        <w:t>Indicador:</w:t>
      </w:r>
      <w:r w:rsidR="0058797B" w:rsidRPr="00CC73AC">
        <w:rPr>
          <w:rFonts w:ascii="Times New Roman" w:hAnsi="Times New Roman"/>
          <w:b/>
          <w:sz w:val="24"/>
          <w:szCs w:val="24"/>
        </w:rPr>
        <w:t xml:space="preserve"> Logro</w:t>
      </w:r>
      <w:r w:rsidRPr="00CC73AC">
        <w:rPr>
          <w:rFonts w:ascii="Times New Roman" w:hAnsi="Times New Roman"/>
          <w:b/>
          <w:sz w:val="24"/>
          <w:szCs w:val="24"/>
        </w:rPr>
        <w:t xml:space="preserve"> de O</w:t>
      </w:r>
      <w:r w:rsidR="00B25F3D" w:rsidRPr="00CC73AC">
        <w:rPr>
          <w:rFonts w:ascii="Times New Roman" w:hAnsi="Times New Roman"/>
          <w:b/>
          <w:sz w:val="24"/>
          <w:szCs w:val="24"/>
        </w:rPr>
        <w:t>bjetivos</w:t>
      </w:r>
      <w:r w:rsidR="00CC73AC" w:rsidRPr="00CC73AC">
        <w:rPr>
          <w:rFonts w:ascii="Times New Roman" w:hAnsi="Times New Roman"/>
          <w:b/>
          <w:sz w:val="24"/>
          <w:szCs w:val="24"/>
        </w:rPr>
        <w:t xml:space="preserve">. </w:t>
      </w:r>
      <w:r w:rsidR="00832559" w:rsidRPr="00CC73AC">
        <w:rPr>
          <w:rFonts w:ascii="Times New Roman" w:hAnsi="Times New Roman"/>
          <w:b/>
          <w:sz w:val="24"/>
          <w:szCs w:val="24"/>
        </w:rPr>
        <w:t xml:space="preserve">Ítem </w:t>
      </w:r>
      <w:r w:rsidR="00B25F3D" w:rsidRPr="00CC73AC">
        <w:rPr>
          <w:rFonts w:ascii="Times New Roman" w:hAnsi="Times New Roman"/>
          <w:b/>
          <w:sz w:val="24"/>
          <w:szCs w:val="24"/>
        </w:rPr>
        <w:t>27</w:t>
      </w:r>
      <w:r w:rsidR="00CC73AC" w:rsidRPr="00CC73AC">
        <w:rPr>
          <w:rFonts w:ascii="Times New Roman" w:hAnsi="Times New Roman"/>
          <w:b/>
          <w:sz w:val="24"/>
          <w:szCs w:val="24"/>
        </w:rPr>
        <w:t>: Satisface</w:t>
      </w:r>
      <w:r w:rsidR="00B25F3D" w:rsidRPr="00CC73AC">
        <w:rPr>
          <w:rFonts w:ascii="Times New Roman" w:hAnsi="Times New Roman"/>
          <w:b/>
          <w:sz w:val="24"/>
          <w:szCs w:val="24"/>
        </w:rPr>
        <w:t xml:space="preserve"> los desafíos que impone el trabajo, a fin de lograr alcanzar los objetivos institucionales propuestos.</w:t>
      </w:r>
    </w:p>
    <w:p w:rsidR="00D6317C" w:rsidRPr="005B3969" w:rsidRDefault="00D6317C" w:rsidP="00D6317C">
      <w:pPr>
        <w:tabs>
          <w:tab w:val="left" w:pos="840"/>
        </w:tabs>
        <w:autoSpaceDE w:val="0"/>
        <w:autoSpaceDN w:val="0"/>
        <w:adjustRightInd w:val="0"/>
        <w:spacing w:after="0" w:line="240" w:lineRule="auto"/>
        <w:jc w:val="both"/>
        <w:rPr>
          <w:rFonts w:ascii="Times New Roman" w:hAnsi="Times New Roman"/>
          <w:sz w:val="24"/>
        </w:rPr>
      </w:pPr>
    </w:p>
    <w:p w:rsidR="00F700B3" w:rsidRPr="005B3969" w:rsidRDefault="00F700B3" w:rsidP="00832559">
      <w:pPr>
        <w:tabs>
          <w:tab w:val="left" w:pos="840"/>
        </w:tabs>
        <w:autoSpaceDE w:val="0"/>
        <w:autoSpaceDN w:val="0"/>
        <w:adjustRightInd w:val="0"/>
        <w:spacing w:after="0" w:line="240" w:lineRule="auto"/>
        <w:jc w:val="both"/>
        <w:rPr>
          <w:rFonts w:ascii="Times New Roman" w:hAnsi="Times New Roman"/>
          <w:sz w:val="24"/>
        </w:rPr>
      </w:pPr>
    </w:p>
    <w:tbl>
      <w:tblPr>
        <w:tblW w:w="8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7"/>
        <w:gridCol w:w="581"/>
        <w:gridCol w:w="352"/>
        <w:gridCol w:w="1017"/>
        <w:gridCol w:w="524"/>
        <w:gridCol w:w="525"/>
        <w:gridCol w:w="524"/>
        <w:gridCol w:w="525"/>
        <w:gridCol w:w="524"/>
        <w:gridCol w:w="525"/>
        <w:gridCol w:w="524"/>
        <w:gridCol w:w="525"/>
        <w:gridCol w:w="524"/>
        <w:gridCol w:w="525"/>
        <w:gridCol w:w="383"/>
        <w:gridCol w:w="467"/>
      </w:tblGrid>
      <w:tr w:rsidR="005B3969" w:rsidRPr="005B3969" w:rsidTr="00D6317C">
        <w:trPr>
          <w:jc w:val="center"/>
        </w:trPr>
        <w:tc>
          <w:tcPr>
            <w:tcW w:w="1208" w:type="dxa"/>
            <w:gridSpan w:val="2"/>
            <w:tcBorders>
              <w:top w:val="nil"/>
              <w:left w:val="nil"/>
              <w:bottom w:val="single" w:sz="4" w:space="0" w:color="auto"/>
              <w:right w:val="nil"/>
            </w:tcBorders>
            <w:shd w:val="clear" w:color="auto" w:fill="auto"/>
            <w:vAlign w:val="center"/>
          </w:tcPr>
          <w:p w:rsidR="00F34342" w:rsidRPr="005B3969" w:rsidRDefault="00F34342" w:rsidP="00965BA0">
            <w:pPr>
              <w:tabs>
                <w:tab w:val="left" w:pos="840"/>
              </w:tabs>
              <w:autoSpaceDE w:val="0"/>
              <w:autoSpaceDN w:val="0"/>
              <w:adjustRightInd w:val="0"/>
              <w:spacing w:after="0" w:line="240" w:lineRule="auto"/>
              <w:jc w:val="center"/>
              <w:rPr>
                <w:rFonts w:ascii="Times New Roman" w:hAnsi="Times New Roman"/>
                <w:b/>
                <w:sz w:val="16"/>
                <w:szCs w:val="16"/>
              </w:rPr>
            </w:pPr>
          </w:p>
        </w:tc>
        <w:tc>
          <w:tcPr>
            <w:tcW w:w="7464" w:type="dxa"/>
            <w:gridSpan w:val="14"/>
            <w:tcBorders>
              <w:left w:val="nil"/>
              <w:bottom w:val="single" w:sz="4" w:space="0" w:color="auto"/>
              <w:right w:val="nil"/>
            </w:tcBorders>
            <w:shd w:val="clear" w:color="auto" w:fill="auto"/>
            <w:vAlign w:val="center"/>
          </w:tcPr>
          <w:p w:rsidR="00F34342" w:rsidRPr="005B3969" w:rsidRDefault="00F34342" w:rsidP="00965BA0">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D6317C">
        <w:trPr>
          <w:jc w:val="center"/>
        </w:trPr>
        <w:tc>
          <w:tcPr>
            <w:tcW w:w="627" w:type="dxa"/>
            <w:vMerge w:val="restart"/>
            <w:tcBorders>
              <w:top w:val="nil"/>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33" w:type="dxa"/>
            <w:gridSpan w:val="2"/>
            <w:vMerge w:val="restart"/>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7" w:type="dxa"/>
            <w:vMerge w:val="restart"/>
            <w:tcBorders>
              <w:top w:val="nil"/>
              <w:left w:val="nil"/>
              <w:bottom w:val="nil"/>
              <w:right w:val="nil"/>
            </w:tcBorders>
            <w:shd w:val="clear" w:color="auto" w:fill="auto"/>
            <w:vAlign w:val="center"/>
          </w:tcPr>
          <w:p w:rsidR="00832559" w:rsidRPr="005B3969" w:rsidRDefault="00BF07B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left w:val="nil"/>
              <w:bottom w:val="single" w:sz="4" w:space="0" w:color="auto"/>
              <w:right w:val="nil"/>
            </w:tcBorders>
            <w:shd w:val="clear" w:color="auto" w:fill="auto"/>
            <w:vAlign w:val="center"/>
          </w:tcPr>
          <w:p w:rsidR="00832559" w:rsidRPr="005B3969" w:rsidRDefault="00C0682D"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832559" w:rsidRPr="005B3969">
              <w:rPr>
                <w:rFonts w:ascii="Times New Roman" w:hAnsi="Times New Roman"/>
                <w:b/>
                <w:sz w:val="16"/>
                <w:szCs w:val="16"/>
              </w:rPr>
              <w:t xml:space="preserve"> Desacuerdo</w:t>
            </w:r>
          </w:p>
        </w:tc>
        <w:tc>
          <w:tcPr>
            <w:tcW w:w="1049" w:type="dxa"/>
            <w:gridSpan w:val="2"/>
            <w:tcBorders>
              <w:left w:val="nil"/>
              <w:bottom w:val="single" w:sz="4" w:space="0" w:color="auto"/>
              <w:right w:val="nil"/>
            </w:tcBorders>
            <w:shd w:val="clear" w:color="auto" w:fill="auto"/>
            <w:vAlign w:val="center"/>
          </w:tcPr>
          <w:p w:rsidR="00832559" w:rsidRPr="005B3969" w:rsidRDefault="00C0682D"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832559" w:rsidRPr="005B3969">
              <w:rPr>
                <w:rFonts w:ascii="Times New Roman" w:hAnsi="Times New Roman"/>
                <w:b/>
                <w:sz w:val="16"/>
                <w:szCs w:val="16"/>
              </w:rPr>
              <w:t xml:space="preserve"> Desacuerdo</w:t>
            </w:r>
          </w:p>
        </w:tc>
        <w:tc>
          <w:tcPr>
            <w:tcW w:w="383" w:type="dxa"/>
            <w:vMerge w:val="restart"/>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D6317C">
        <w:trPr>
          <w:jc w:val="center"/>
        </w:trPr>
        <w:tc>
          <w:tcPr>
            <w:tcW w:w="627" w:type="dxa"/>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933" w:type="dxa"/>
            <w:gridSpan w:val="2"/>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D6317C">
        <w:trPr>
          <w:trHeight w:val="850"/>
          <w:jc w:val="center"/>
        </w:trPr>
        <w:tc>
          <w:tcPr>
            <w:tcW w:w="627" w:type="dxa"/>
            <w:vMerge w:val="restart"/>
            <w:tcBorders>
              <w:top w:val="nil"/>
              <w:left w:val="nil"/>
              <w:bottom w:val="single" w:sz="4" w:space="0" w:color="auto"/>
              <w:right w:val="nil"/>
            </w:tcBorders>
            <w:shd w:val="clear" w:color="auto" w:fill="auto"/>
            <w:vAlign w:val="center"/>
          </w:tcPr>
          <w:p w:rsidR="00832559" w:rsidRPr="005B3969" w:rsidRDefault="00B25F3D"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27</w:t>
            </w:r>
          </w:p>
        </w:tc>
        <w:tc>
          <w:tcPr>
            <w:tcW w:w="933" w:type="dxa"/>
            <w:gridSpan w:val="2"/>
            <w:vMerge w:val="restart"/>
            <w:tcBorders>
              <w:top w:val="nil"/>
              <w:left w:val="nil"/>
              <w:bottom w:val="single" w:sz="4" w:space="0" w:color="auto"/>
              <w:right w:val="nil"/>
            </w:tcBorders>
            <w:shd w:val="clear" w:color="auto" w:fill="auto"/>
            <w:vAlign w:val="center"/>
          </w:tcPr>
          <w:p w:rsidR="00832559" w:rsidRPr="005B3969" w:rsidRDefault="0058797B"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Logro</w:t>
            </w:r>
            <w:r w:rsidR="00D6317C" w:rsidRPr="005B3969">
              <w:rPr>
                <w:rFonts w:ascii="Times New Roman" w:hAnsi="Times New Roman"/>
                <w:sz w:val="16"/>
                <w:szCs w:val="16"/>
              </w:rPr>
              <w:t xml:space="preserve"> de O</w:t>
            </w:r>
            <w:r w:rsidR="00031C41" w:rsidRPr="005B3969">
              <w:rPr>
                <w:rFonts w:ascii="Times New Roman" w:hAnsi="Times New Roman"/>
                <w:sz w:val="16"/>
                <w:szCs w:val="16"/>
              </w:rPr>
              <w:t>bjetivos</w:t>
            </w:r>
          </w:p>
        </w:tc>
        <w:tc>
          <w:tcPr>
            <w:tcW w:w="1017" w:type="dxa"/>
            <w:tcBorders>
              <w:top w:val="nil"/>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D6317C"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D6317C">
        <w:trPr>
          <w:trHeight w:val="850"/>
          <w:jc w:val="center"/>
        </w:trPr>
        <w:tc>
          <w:tcPr>
            <w:tcW w:w="627" w:type="dxa"/>
            <w:vMerge/>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933" w:type="dxa"/>
            <w:gridSpan w:val="2"/>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1017" w:type="dxa"/>
            <w:tcBorders>
              <w:top w:val="nil"/>
              <w:left w:val="nil"/>
              <w:bottom w:val="single" w:sz="4" w:space="0" w:color="auto"/>
              <w:right w:val="nil"/>
            </w:tcBorders>
            <w:shd w:val="clear" w:color="auto" w:fill="auto"/>
            <w:vAlign w:val="center"/>
          </w:tcPr>
          <w:p w:rsidR="00832559" w:rsidRPr="005B3969" w:rsidRDefault="00600383"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w:t>
            </w:r>
            <w:r w:rsidR="00832559" w:rsidRPr="005B3969">
              <w:rPr>
                <w:rFonts w:ascii="Times New Roman" w:hAnsi="Times New Roman"/>
                <w:sz w:val="16"/>
                <w:szCs w:val="16"/>
              </w:rPr>
              <w:t>ersonal</w:t>
            </w:r>
          </w:p>
        </w:tc>
        <w:tc>
          <w:tcPr>
            <w:tcW w:w="524" w:type="dxa"/>
            <w:tcBorders>
              <w:top w:val="nil"/>
              <w:left w:val="nil"/>
              <w:bottom w:val="single" w:sz="4" w:space="0" w:color="auto"/>
              <w:right w:val="nil"/>
            </w:tcBorders>
            <w:shd w:val="clear" w:color="auto" w:fill="auto"/>
            <w:vAlign w:val="center"/>
          </w:tcPr>
          <w:p w:rsidR="00832559" w:rsidRPr="005B3969" w:rsidRDefault="00031C41"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4</w:t>
            </w:r>
          </w:p>
        </w:tc>
        <w:tc>
          <w:tcPr>
            <w:tcW w:w="525" w:type="dxa"/>
            <w:tcBorders>
              <w:top w:val="nil"/>
              <w:left w:val="nil"/>
              <w:bottom w:val="single" w:sz="4" w:space="0" w:color="auto"/>
              <w:right w:val="nil"/>
            </w:tcBorders>
            <w:shd w:val="clear" w:color="auto" w:fill="auto"/>
            <w:vAlign w:val="center"/>
          </w:tcPr>
          <w:p w:rsidR="00832559" w:rsidRPr="005B3969" w:rsidRDefault="00031C41"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r w:rsidR="00832559" w:rsidRPr="005B3969">
              <w:rPr>
                <w:rFonts w:ascii="Times New Roman" w:hAnsi="Times New Roman"/>
                <w:sz w:val="16"/>
                <w:szCs w:val="16"/>
              </w:rPr>
              <w:t>4</w:t>
            </w:r>
          </w:p>
        </w:tc>
        <w:tc>
          <w:tcPr>
            <w:tcW w:w="524" w:type="dxa"/>
            <w:tcBorders>
              <w:top w:val="nil"/>
              <w:left w:val="nil"/>
              <w:bottom w:val="single" w:sz="4" w:space="0" w:color="auto"/>
              <w:right w:val="nil"/>
            </w:tcBorders>
            <w:shd w:val="clear" w:color="auto" w:fill="auto"/>
            <w:vAlign w:val="center"/>
          </w:tcPr>
          <w:p w:rsidR="00832559" w:rsidRPr="005B3969" w:rsidRDefault="00031C41"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525" w:type="dxa"/>
            <w:tcBorders>
              <w:top w:val="nil"/>
              <w:left w:val="nil"/>
              <w:bottom w:val="single" w:sz="4" w:space="0" w:color="auto"/>
              <w:right w:val="nil"/>
            </w:tcBorders>
            <w:shd w:val="clear" w:color="auto" w:fill="auto"/>
            <w:vAlign w:val="center"/>
          </w:tcPr>
          <w:p w:rsidR="00832559" w:rsidRPr="005B3969" w:rsidRDefault="00832559" w:rsidP="00031C41">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r w:rsidR="00031C41" w:rsidRPr="005B3969">
              <w:rPr>
                <w:rFonts w:ascii="Times New Roman" w:hAnsi="Times New Roman"/>
                <w:sz w:val="16"/>
                <w:szCs w:val="16"/>
              </w:rPr>
              <w:t>1</w:t>
            </w:r>
          </w:p>
        </w:tc>
        <w:tc>
          <w:tcPr>
            <w:tcW w:w="524" w:type="dxa"/>
            <w:tcBorders>
              <w:top w:val="nil"/>
              <w:left w:val="nil"/>
              <w:bottom w:val="single" w:sz="4" w:space="0" w:color="auto"/>
              <w:right w:val="nil"/>
            </w:tcBorders>
            <w:shd w:val="clear" w:color="auto" w:fill="auto"/>
            <w:vAlign w:val="center"/>
          </w:tcPr>
          <w:p w:rsidR="00832559" w:rsidRPr="005B3969" w:rsidRDefault="00031C41"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w:t>
            </w:r>
          </w:p>
        </w:tc>
        <w:tc>
          <w:tcPr>
            <w:tcW w:w="525" w:type="dxa"/>
            <w:tcBorders>
              <w:top w:val="nil"/>
              <w:left w:val="nil"/>
              <w:bottom w:val="single" w:sz="4" w:space="0" w:color="auto"/>
              <w:right w:val="nil"/>
            </w:tcBorders>
            <w:shd w:val="clear" w:color="auto" w:fill="auto"/>
            <w:vAlign w:val="center"/>
          </w:tcPr>
          <w:p w:rsidR="00832559" w:rsidRPr="005B3969" w:rsidRDefault="00031C41"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21</w:t>
            </w:r>
          </w:p>
        </w:tc>
        <w:tc>
          <w:tcPr>
            <w:tcW w:w="524" w:type="dxa"/>
            <w:tcBorders>
              <w:top w:val="nil"/>
              <w:left w:val="nil"/>
              <w:bottom w:val="single" w:sz="4" w:space="0" w:color="auto"/>
              <w:right w:val="nil"/>
            </w:tcBorders>
            <w:shd w:val="clear" w:color="auto" w:fill="auto"/>
            <w:vAlign w:val="center"/>
          </w:tcPr>
          <w:p w:rsidR="00832559" w:rsidRPr="005B3969" w:rsidRDefault="00C0682D"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w:t>
            </w:r>
          </w:p>
        </w:tc>
        <w:tc>
          <w:tcPr>
            <w:tcW w:w="525" w:type="dxa"/>
            <w:tcBorders>
              <w:top w:val="nil"/>
              <w:left w:val="nil"/>
              <w:bottom w:val="single" w:sz="4" w:space="0" w:color="auto"/>
              <w:right w:val="nil"/>
            </w:tcBorders>
            <w:shd w:val="clear" w:color="auto" w:fill="auto"/>
            <w:vAlign w:val="center"/>
          </w:tcPr>
          <w:p w:rsidR="00832559" w:rsidRPr="005B3969" w:rsidRDefault="00C0682D"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18</w:t>
            </w:r>
          </w:p>
        </w:tc>
        <w:tc>
          <w:tcPr>
            <w:tcW w:w="524" w:type="dxa"/>
            <w:tcBorders>
              <w:top w:val="nil"/>
              <w:left w:val="nil"/>
              <w:bottom w:val="single" w:sz="4" w:space="0" w:color="auto"/>
              <w:right w:val="nil"/>
            </w:tcBorders>
            <w:shd w:val="clear" w:color="auto" w:fill="auto"/>
            <w:vAlign w:val="center"/>
          </w:tcPr>
          <w:p w:rsidR="00832559" w:rsidRPr="005B3969" w:rsidRDefault="00C0682D"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w:t>
            </w:r>
          </w:p>
        </w:tc>
        <w:tc>
          <w:tcPr>
            <w:tcW w:w="525" w:type="dxa"/>
            <w:tcBorders>
              <w:top w:val="nil"/>
              <w:left w:val="nil"/>
              <w:bottom w:val="single" w:sz="4" w:space="0" w:color="auto"/>
              <w:right w:val="nil"/>
            </w:tcBorders>
            <w:shd w:val="clear" w:color="auto" w:fill="auto"/>
            <w:vAlign w:val="center"/>
          </w:tcPr>
          <w:p w:rsidR="00832559" w:rsidRPr="005B3969" w:rsidRDefault="00C0682D"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36</w:t>
            </w:r>
          </w:p>
        </w:tc>
        <w:tc>
          <w:tcPr>
            <w:tcW w:w="383"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832559" w:rsidRPr="005B3969" w:rsidRDefault="00832559" w:rsidP="00832559">
      <w:pPr>
        <w:spacing w:after="0"/>
        <w:rPr>
          <w:rFonts w:ascii="Times New Roman" w:hAnsi="Times New Roman"/>
          <w:sz w:val="20"/>
          <w:szCs w:val="20"/>
        </w:rPr>
      </w:pPr>
      <w:r w:rsidRPr="005B3969">
        <w:rPr>
          <w:rFonts w:ascii="Times New Roman" w:hAnsi="Times New Roman"/>
          <w:b/>
          <w:sz w:val="20"/>
          <w:szCs w:val="20"/>
        </w:rPr>
        <w:t>N</w:t>
      </w:r>
      <w:r w:rsidR="001267DE" w:rsidRPr="005B3969">
        <w:rPr>
          <w:rFonts w:ascii="Times New Roman" w:hAnsi="Times New Roman"/>
          <w:b/>
          <w:sz w:val="20"/>
          <w:szCs w:val="20"/>
        </w:rPr>
        <w:t>ota</w:t>
      </w:r>
      <w:r w:rsidR="001267DE" w:rsidRPr="005B3969">
        <w:rPr>
          <w:rFonts w:ascii="Times New Roman" w:hAnsi="Times New Roman"/>
          <w:sz w:val="20"/>
          <w:szCs w:val="20"/>
        </w:rPr>
        <w:t>: Cálculos del investigado</w:t>
      </w:r>
      <w:r w:rsidR="00600383" w:rsidRPr="005B3969">
        <w:rPr>
          <w:rFonts w:ascii="Times New Roman" w:hAnsi="Times New Roman"/>
          <w:sz w:val="20"/>
          <w:szCs w:val="20"/>
        </w:rPr>
        <w:t>, Aguilar</w:t>
      </w:r>
      <w:r w:rsidRPr="005B3969">
        <w:rPr>
          <w:rFonts w:ascii="Times New Roman" w:hAnsi="Times New Roman"/>
          <w:sz w:val="20"/>
          <w:szCs w:val="20"/>
        </w:rPr>
        <w:t>(</w:t>
      </w:r>
      <w:r w:rsidR="00B10C02" w:rsidRPr="005B3969">
        <w:rPr>
          <w:rFonts w:ascii="Times New Roman" w:hAnsi="Times New Roman"/>
          <w:sz w:val="20"/>
          <w:szCs w:val="20"/>
        </w:rPr>
        <w:t>2020</w:t>
      </w:r>
      <w:r w:rsidRPr="005B3969">
        <w:rPr>
          <w:rFonts w:ascii="Times New Roman" w:hAnsi="Times New Roman"/>
          <w:sz w:val="20"/>
          <w:szCs w:val="20"/>
        </w:rPr>
        <w:t>).</w:t>
      </w:r>
    </w:p>
    <w:p w:rsidR="00832559" w:rsidRPr="005B3969" w:rsidRDefault="00832559" w:rsidP="00832559">
      <w:pPr>
        <w:spacing w:after="0" w:line="240" w:lineRule="auto"/>
        <w:jc w:val="center"/>
        <w:rPr>
          <w:rFonts w:ascii="Times New Roman" w:hAnsi="Times New Roman"/>
          <w:noProof/>
          <w:sz w:val="24"/>
          <w:szCs w:val="24"/>
          <w:lang w:eastAsia="es-VE"/>
        </w:rPr>
      </w:pPr>
    </w:p>
    <w:p w:rsidR="00C0682D" w:rsidRPr="005B3969" w:rsidRDefault="00D21CD4" w:rsidP="00832559">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53632" behindDoc="0" locked="0" layoutInCell="1" allowOverlap="1">
            <wp:simplePos x="0" y="0"/>
            <wp:positionH relativeFrom="column">
              <wp:posOffset>1758</wp:posOffset>
            </wp:positionH>
            <wp:positionV relativeFrom="paragraph">
              <wp:posOffset>586</wp:posOffset>
            </wp:positionV>
            <wp:extent cx="5252085" cy="2724752"/>
            <wp:effectExtent l="0" t="0" r="5715" b="0"/>
            <wp:wrapNone/>
            <wp:docPr id="93" name="Gráfico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anchor>
        </w:drawing>
      </w:r>
    </w:p>
    <w:p w:rsidR="00C0682D" w:rsidRPr="005B3969" w:rsidRDefault="00C0682D" w:rsidP="00832559">
      <w:pPr>
        <w:spacing w:after="0" w:line="240" w:lineRule="auto"/>
        <w:jc w:val="center"/>
        <w:rPr>
          <w:rFonts w:ascii="Times New Roman" w:hAnsi="Times New Roman"/>
          <w:noProof/>
          <w:sz w:val="24"/>
          <w:szCs w:val="24"/>
          <w:lang w:eastAsia="es-VE"/>
        </w:rPr>
      </w:pPr>
    </w:p>
    <w:p w:rsidR="00C0682D" w:rsidRPr="005B3969" w:rsidRDefault="00C0682D" w:rsidP="00832559">
      <w:pPr>
        <w:spacing w:after="0" w:line="240" w:lineRule="auto"/>
        <w:jc w:val="center"/>
        <w:rPr>
          <w:rFonts w:ascii="Times New Roman" w:hAnsi="Times New Roman"/>
          <w:noProof/>
          <w:sz w:val="24"/>
          <w:szCs w:val="24"/>
          <w:lang w:eastAsia="es-VE"/>
        </w:rPr>
      </w:pPr>
    </w:p>
    <w:p w:rsidR="00C0682D" w:rsidRPr="005B3969" w:rsidRDefault="00C0682D" w:rsidP="00832559">
      <w:pPr>
        <w:spacing w:after="0" w:line="240" w:lineRule="auto"/>
        <w:jc w:val="center"/>
        <w:rPr>
          <w:rFonts w:ascii="Times New Roman" w:hAnsi="Times New Roman"/>
          <w:noProof/>
          <w:sz w:val="24"/>
          <w:szCs w:val="24"/>
          <w:lang w:eastAsia="es-VE"/>
        </w:rPr>
      </w:pPr>
    </w:p>
    <w:p w:rsidR="00C0682D" w:rsidRPr="005B3969" w:rsidRDefault="00C0682D" w:rsidP="00832559">
      <w:pPr>
        <w:spacing w:after="0" w:line="240" w:lineRule="auto"/>
        <w:jc w:val="center"/>
        <w:rPr>
          <w:rFonts w:ascii="Times New Roman" w:hAnsi="Times New Roman"/>
          <w:noProof/>
          <w:sz w:val="24"/>
          <w:szCs w:val="24"/>
          <w:lang w:eastAsia="es-VE"/>
        </w:rPr>
      </w:pPr>
    </w:p>
    <w:p w:rsidR="00C0682D" w:rsidRPr="005B3969" w:rsidRDefault="00C0682D" w:rsidP="00832559">
      <w:pPr>
        <w:spacing w:after="0" w:line="240" w:lineRule="auto"/>
        <w:jc w:val="center"/>
        <w:rPr>
          <w:rFonts w:ascii="Times New Roman" w:hAnsi="Times New Roman"/>
          <w:noProof/>
          <w:sz w:val="24"/>
          <w:szCs w:val="24"/>
          <w:lang w:eastAsia="es-VE"/>
        </w:rPr>
      </w:pPr>
    </w:p>
    <w:p w:rsidR="00C0682D" w:rsidRPr="005B3969" w:rsidRDefault="00C0682D" w:rsidP="00832559">
      <w:pPr>
        <w:spacing w:after="0" w:line="240" w:lineRule="auto"/>
        <w:jc w:val="center"/>
        <w:rPr>
          <w:rFonts w:ascii="Times New Roman" w:hAnsi="Times New Roman"/>
          <w:noProof/>
          <w:sz w:val="24"/>
          <w:szCs w:val="24"/>
          <w:lang w:eastAsia="es-VE"/>
        </w:rPr>
      </w:pPr>
    </w:p>
    <w:p w:rsidR="00C0682D" w:rsidRPr="005B3969" w:rsidRDefault="00C0682D" w:rsidP="00832559">
      <w:pPr>
        <w:spacing w:after="0" w:line="240" w:lineRule="auto"/>
        <w:jc w:val="center"/>
        <w:rPr>
          <w:rFonts w:ascii="Times New Roman" w:hAnsi="Times New Roman"/>
          <w:noProof/>
          <w:sz w:val="24"/>
          <w:szCs w:val="24"/>
          <w:lang w:eastAsia="es-VE"/>
        </w:rPr>
      </w:pPr>
    </w:p>
    <w:p w:rsidR="00C0682D" w:rsidRPr="005B3969" w:rsidRDefault="00C0682D" w:rsidP="00832559">
      <w:pPr>
        <w:spacing w:after="0" w:line="240" w:lineRule="auto"/>
        <w:jc w:val="center"/>
        <w:rPr>
          <w:rFonts w:ascii="Times New Roman" w:hAnsi="Times New Roman"/>
          <w:noProof/>
          <w:sz w:val="24"/>
          <w:szCs w:val="24"/>
          <w:lang w:eastAsia="es-VE"/>
        </w:rPr>
      </w:pPr>
    </w:p>
    <w:p w:rsidR="00C0682D" w:rsidRPr="005B3969" w:rsidRDefault="00C0682D" w:rsidP="00832559">
      <w:pPr>
        <w:spacing w:after="0" w:line="240" w:lineRule="auto"/>
        <w:jc w:val="center"/>
        <w:rPr>
          <w:rFonts w:ascii="Times New Roman" w:hAnsi="Times New Roman"/>
          <w:noProof/>
          <w:sz w:val="24"/>
          <w:szCs w:val="24"/>
          <w:lang w:eastAsia="es-VE"/>
        </w:rPr>
      </w:pPr>
    </w:p>
    <w:p w:rsidR="00C0682D" w:rsidRPr="005B3969" w:rsidRDefault="00C0682D" w:rsidP="00832559">
      <w:pPr>
        <w:spacing w:after="0" w:line="240" w:lineRule="auto"/>
        <w:jc w:val="center"/>
        <w:rPr>
          <w:rFonts w:ascii="Times New Roman" w:hAnsi="Times New Roman"/>
          <w:noProof/>
          <w:sz w:val="24"/>
          <w:szCs w:val="24"/>
          <w:lang w:eastAsia="es-VE"/>
        </w:rPr>
      </w:pPr>
    </w:p>
    <w:p w:rsidR="00C0682D" w:rsidRPr="005B3969" w:rsidRDefault="00C0682D" w:rsidP="00832559">
      <w:pPr>
        <w:spacing w:after="0" w:line="240" w:lineRule="auto"/>
        <w:jc w:val="center"/>
        <w:rPr>
          <w:rFonts w:ascii="Times New Roman" w:hAnsi="Times New Roman"/>
          <w:noProof/>
          <w:sz w:val="24"/>
          <w:szCs w:val="24"/>
          <w:lang w:eastAsia="es-VE"/>
        </w:rPr>
      </w:pPr>
    </w:p>
    <w:p w:rsidR="00C0682D" w:rsidRPr="005B3969" w:rsidRDefault="00C0682D" w:rsidP="00832559">
      <w:pPr>
        <w:spacing w:after="0" w:line="240" w:lineRule="auto"/>
        <w:jc w:val="center"/>
        <w:rPr>
          <w:rFonts w:ascii="Times New Roman" w:hAnsi="Times New Roman"/>
          <w:noProof/>
          <w:sz w:val="24"/>
          <w:szCs w:val="24"/>
          <w:lang w:eastAsia="es-VE"/>
        </w:rPr>
      </w:pPr>
    </w:p>
    <w:p w:rsidR="00C0682D" w:rsidRPr="005B3969" w:rsidRDefault="00C0682D" w:rsidP="00832559">
      <w:pPr>
        <w:spacing w:after="0" w:line="240" w:lineRule="auto"/>
        <w:jc w:val="center"/>
        <w:rPr>
          <w:rFonts w:ascii="Times New Roman" w:hAnsi="Times New Roman"/>
          <w:noProof/>
          <w:sz w:val="24"/>
          <w:szCs w:val="24"/>
          <w:lang w:eastAsia="es-VE"/>
        </w:rPr>
      </w:pPr>
    </w:p>
    <w:p w:rsidR="00C0682D" w:rsidRPr="005B3969" w:rsidRDefault="00C0682D" w:rsidP="00532B3A">
      <w:pPr>
        <w:spacing w:after="0" w:line="240" w:lineRule="auto"/>
        <w:rPr>
          <w:rFonts w:ascii="Times New Roman" w:hAnsi="Times New Roman"/>
          <w:noProof/>
          <w:sz w:val="24"/>
          <w:szCs w:val="24"/>
          <w:lang w:eastAsia="es-VE"/>
        </w:rPr>
      </w:pPr>
    </w:p>
    <w:p w:rsidR="00FD4A4E" w:rsidRPr="005B3969" w:rsidRDefault="00FD4A4E" w:rsidP="00832559">
      <w:pPr>
        <w:spacing w:after="0" w:line="240" w:lineRule="auto"/>
        <w:jc w:val="center"/>
        <w:rPr>
          <w:rFonts w:ascii="Times New Roman" w:hAnsi="Times New Roman"/>
          <w:noProof/>
          <w:sz w:val="24"/>
          <w:szCs w:val="24"/>
          <w:lang w:eastAsia="es-VE"/>
        </w:rPr>
      </w:pPr>
      <w:r w:rsidRPr="005B3969">
        <w:rPr>
          <w:rFonts w:ascii="Times New Roman" w:hAnsi="Times New Roman"/>
          <w:noProof/>
          <w:sz w:val="24"/>
          <w:szCs w:val="24"/>
          <w:lang w:eastAsia="es-VE"/>
        </w:rPr>
        <w:t>____________________________________________________________________</w:t>
      </w:r>
    </w:p>
    <w:p w:rsidR="00182EE0" w:rsidRPr="005B3969" w:rsidRDefault="00182EE0" w:rsidP="00916323">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2</w:t>
      </w:r>
      <w:r w:rsidR="00B25F3D" w:rsidRPr="005B3969">
        <w:rPr>
          <w:rFonts w:ascii="Times New Roman" w:hAnsi="Times New Roman"/>
          <w:b/>
          <w:i/>
          <w:sz w:val="24"/>
          <w:szCs w:val="24"/>
        </w:rPr>
        <w:t>8</w:t>
      </w:r>
      <w:r w:rsidRPr="005B3969">
        <w:rPr>
          <w:rFonts w:ascii="Times New Roman" w:hAnsi="Times New Roman"/>
          <w:b/>
          <w:sz w:val="24"/>
          <w:szCs w:val="24"/>
        </w:rPr>
        <w:t>. Variable: Clima Organizacional. Dime</w:t>
      </w:r>
      <w:r w:rsidR="0058797B" w:rsidRPr="005B3969">
        <w:rPr>
          <w:rFonts w:ascii="Times New Roman" w:hAnsi="Times New Roman"/>
          <w:b/>
          <w:sz w:val="24"/>
          <w:szCs w:val="24"/>
        </w:rPr>
        <w:t>nsión: Desafío</w:t>
      </w:r>
      <w:r w:rsidR="00FD4A4E" w:rsidRPr="005B3969">
        <w:rPr>
          <w:rFonts w:ascii="Times New Roman" w:hAnsi="Times New Roman"/>
          <w:b/>
          <w:sz w:val="24"/>
          <w:szCs w:val="24"/>
        </w:rPr>
        <w:t>.</w:t>
      </w:r>
      <w:r w:rsidR="0058797B" w:rsidRPr="005B3969">
        <w:rPr>
          <w:rFonts w:ascii="Times New Roman" w:hAnsi="Times New Roman"/>
          <w:b/>
          <w:sz w:val="24"/>
          <w:szCs w:val="24"/>
        </w:rPr>
        <w:t xml:space="preserve"> Indicador: Logro</w:t>
      </w:r>
      <w:r w:rsidR="00D6317C" w:rsidRPr="005B3969">
        <w:rPr>
          <w:rFonts w:ascii="Times New Roman" w:hAnsi="Times New Roman"/>
          <w:b/>
          <w:sz w:val="24"/>
          <w:szCs w:val="24"/>
        </w:rPr>
        <w:t xml:space="preserve"> de O</w:t>
      </w:r>
      <w:r w:rsidRPr="005B3969">
        <w:rPr>
          <w:rFonts w:ascii="Times New Roman" w:hAnsi="Times New Roman"/>
          <w:b/>
          <w:sz w:val="24"/>
          <w:szCs w:val="24"/>
        </w:rPr>
        <w:t>bjetivos</w:t>
      </w:r>
      <w:r w:rsidRPr="005B3969">
        <w:rPr>
          <w:rFonts w:ascii="Times New Roman" w:hAnsi="Times New Roman"/>
          <w:sz w:val="24"/>
          <w:szCs w:val="24"/>
        </w:rPr>
        <w:t xml:space="preserve">. </w:t>
      </w:r>
    </w:p>
    <w:p w:rsidR="0058797B" w:rsidRPr="005B3969" w:rsidRDefault="0058797B" w:rsidP="00916323">
      <w:pPr>
        <w:tabs>
          <w:tab w:val="left" w:pos="5040"/>
          <w:tab w:val="left" w:pos="6000"/>
        </w:tabs>
        <w:spacing w:after="0" w:line="240" w:lineRule="auto"/>
        <w:jc w:val="both"/>
        <w:rPr>
          <w:rFonts w:ascii="Times New Roman" w:hAnsi="Times New Roman"/>
          <w:sz w:val="24"/>
          <w:szCs w:val="24"/>
        </w:rPr>
      </w:pPr>
    </w:p>
    <w:p w:rsidR="00916323" w:rsidRPr="005B3969" w:rsidRDefault="00916323" w:rsidP="00916323">
      <w:pPr>
        <w:tabs>
          <w:tab w:val="left" w:pos="5040"/>
          <w:tab w:val="left" w:pos="6000"/>
        </w:tabs>
        <w:spacing w:after="0" w:line="240" w:lineRule="auto"/>
        <w:jc w:val="both"/>
        <w:rPr>
          <w:rFonts w:ascii="Times New Roman" w:hAnsi="Times New Roman"/>
          <w:sz w:val="24"/>
          <w:szCs w:val="24"/>
        </w:rPr>
      </w:pPr>
    </w:p>
    <w:p w:rsidR="0058797B" w:rsidRPr="005B3969" w:rsidRDefault="00D6317C" w:rsidP="00CC73AC">
      <w:pPr>
        <w:autoSpaceDE w:val="0"/>
        <w:autoSpaceDN w:val="0"/>
        <w:adjustRightInd w:val="0"/>
        <w:spacing w:after="0" w:line="360" w:lineRule="auto"/>
        <w:ind w:firstLine="567"/>
        <w:jc w:val="both"/>
        <w:rPr>
          <w:rFonts w:ascii="Times New Roman" w:hAnsi="Times New Roman"/>
          <w:sz w:val="24"/>
        </w:rPr>
      </w:pPr>
      <w:r w:rsidRPr="005B3969">
        <w:rPr>
          <w:rFonts w:ascii="Times New Roman" w:hAnsi="Times New Roman"/>
          <w:b/>
          <w:sz w:val="24"/>
          <w:szCs w:val="24"/>
        </w:rPr>
        <w:t>Interpretación</w:t>
      </w:r>
      <w:r w:rsidRPr="005B3969">
        <w:rPr>
          <w:rFonts w:ascii="Times New Roman" w:hAnsi="Times New Roman"/>
          <w:sz w:val="24"/>
          <w:szCs w:val="24"/>
        </w:rPr>
        <w:t>: Con base en</w:t>
      </w:r>
      <w:r w:rsidR="00C67813" w:rsidRPr="005B3969">
        <w:rPr>
          <w:rFonts w:ascii="Times New Roman" w:hAnsi="Times New Roman"/>
          <w:sz w:val="24"/>
          <w:szCs w:val="24"/>
        </w:rPr>
        <w:t xml:space="preserve"> los resultados reflejados en el instrumento aplicado, se </w:t>
      </w:r>
      <w:r w:rsidR="00CD29E2" w:rsidRPr="005B3969">
        <w:rPr>
          <w:rFonts w:ascii="Times New Roman" w:hAnsi="Times New Roman"/>
          <w:sz w:val="24"/>
          <w:szCs w:val="24"/>
        </w:rPr>
        <w:t>determinó que en el indicador 27</w:t>
      </w:r>
      <w:r w:rsidR="00C67813" w:rsidRPr="005B3969">
        <w:rPr>
          <w:rFonts w:ascii="Times New Roman" w:hAnsi="Times New Roman"/>
          <w:sz w:val="24"/>
          <w:szCs w:val="24"/>
        </w:rPr>
        <w:t xml:space="preserve"> referido a Logro</w:t>
      </w:r>
      <w:r w:rsidR="00CD29E2" w:rsidRPr="005B3969">
        <w:rPr>
          <w:rFonts w:ascii="Times New Roman" w:hAnsi="Times New Roman"/>
          <w:sz w:val="24"/>
          <w:szCs w:val="24"/>
        </w:rPr>
        <w:t>s de Objetivos en la dimensión D</w:t>
      </w:r>
      <w:r w:rsidR="00C67813" w:rsidRPr="005B3969">
        <w:rPr>
          <w:rFonts w:ascii="Times New Roman" w:hAnsi="Times New Roman"/>
          <w:sz w:val="24"/>
          <w:szCs w:val="24"/>
        </w:rPr>
        <w:t xml:space="preserve">esafío, el directivo en un cien por ciento (100%) señaló Total Acuerdo </w:t>
      </w:r>
      <w:r w:rsidR="0058797B" w:rsidRPr="005B3969">
        <w:rPr>
          <w:rFonts w:ascii="Times New Roman" w:hAnsi="Times New Roman"/>
          <w:sz w:val="24"/>
          <w:szCs w:val="24"/>
        </w:rPr>
        <w:t>en que satisface los desafíos que impone el trabajo, a fin de lograr alcanzar los objetivos institucionales propuestos.</w:t>
      </w:r>
    </w:p>
    <w:p w:rsidR="00C67813" w:rsidRPr="005B3969" w:rsidRDefault="00C67813" w:rsidP="00C67813">
      <w:pPr>
        <w:spacing w:after="0" w:line="360" w:lineRule="auto"/>
        <w:ind w:firstLine="567"/>
        <w:jc w:val="both"/>
        <w:rPr>
          <w:rFonts w:ascii="Times New Roman" w:hAnsi="Times New Roman"/>
        </w:rPr>
      </w:pPr>
      <w:r w:rsidRPr="005B3969">
        <w:rPr>
          <w:rFonts w:ascii="Times New Roman" w:hAnsi="Times New Roman"/>
          <w:sz w:val="24"/>
          <w:szCs w:val="24"/>
        </w:rPr>
        <w:lastRenderedPageBreak/>
        <w:t xml:space="preserve">Por su parte, el </w:t>
      </w:r>
      <w:r w:rsidR="00CD29E2" w:rsidRPr="005B3969">
        <w:rPr>
          <w:rFonts w:ascii="Times New Roman" w:hAnsi="Times New Roman"/>
          <w:sz w:val="24"/>
          <w:szCs w:val="24"/>
        </w:rPr>
        <w:t xml:space="preserve">resto del </w:t>
      </w:r>
      <w:r w:rsidRPr="005B3969">
        <w:rPr>
          <w:rFonts w:ascii="Times New Roman" w:hAnsi="Times New Roman"/>
          <w:sz w:val="24"/>
          <w:szCs w:val="24"/>
        </w:rPr>
        <w:t xml:space="preserve">personal de la institución (docentes, administrativos, obreros) un catorce por ciento señalo (14%) Total Acuerdo, once por ciento (11%) De Acuerdo, veintiuno por ciento (21%) Indeciso, dieciocho por ciento (18%) En Desacuerdo, treinta y seis por ciento (36%) Total Desacuerdo, lo que denota un nivel desfavorable </w:t>
      </w:r>
      <w:r w:rsidR="00ED7584" w:rsidRPr="005B3969">
        <w:rPr>
          <w:rFonts w:ascii="Times New Roman" w:hAnsi="Times New Roman"/>
          <w:sz w:val="24"/>
          <w:szCs w:val="24"/>
        </w:rPr>
        <w:t>en el indicador</w:t>
      </w:r>
      <w:r w:rsidR="005F37CB" w:rsidRPr="005B3969">
        <w:rPr>
          <w:rFonts w:ascii="Times New Roman" w:hAnsi="Times New Roman"/>
          <w:sz w:val="24"/>
          <w:szCs w:val="24"/>
        </w:rPr>
        <w:t xml:space="preserve"> reflejando un (75 </w:t>
      </w:r>
      <w:r w:rsidR="003A08FA" w:rsidRPr="005B3969">
        <w:rPr>
          <w:rFonts w:ascii="Times New Roman" w:hAnsi="Times New Roman"/>
          <w:sz w:val="24"/>
          <w:szCs w:val="24"/>
        </w:rPr>
        <w:t>%)</w:t>
      </w:r>
      <w:r w:rsidR="005F37CB" w:rsidRPr="005B3969">
        <w:rPr>
          <w:rFonts w:ascii="Times New Roman" w:hAnsi="Times New Roman"/>
          <w:sz w:val="24"/>
          <w:szCs w:val="24"/>
        </w:rPr>
        <w:t xml:space="preserve">de la sumatorias de </w:t>
      </w:r>
      <w:r w:rsidR="003A08FA" w:rsidRPr="005B3969">
        <w:rPr>
          <w:rFonts w:ascii="Times New Roman" w:hAnsi="Times New Roman"/>
          <w:sz w:val="24"/>
          <w:szCs w:val="24"/>
        </w:rPr>
        <w:t>lasalternativas</w:t>
      </w:r>
      <w:r w:rsidR="005F37CB" w:rsidRPr="005B3969">
        <w:rPr>
          <w:rFonts w:ascii="Times New Roman" w:hAnsi="Times New Roman"/>
          <w:sz w:val="24"/>
          <w:szCs w:val="24"/>
        </w:rPr>
        <w:t xml:space="preserve"> de </w:t>
      </w:r>
      <w:r w:rsidR="003A08FA" w:rsidRPr="005B3969">
        <w:rPr>
          <w:rFonts w:ascii="Times New Roman" w:hAnsi="Times New Roman"/>
          <w:sz w:val="24"/>
          <w:szCs w:val="24"/>
        </w:rPr>
        <w:t>repuesta</w:t>
      </w:r>
      <w:r w:rsidR="0084698D" w:rsidRPr="005B3969">
        <w:rPr>
          <w:rFonts w:ascii="Times New Roman" w:hAnsi="Times New Roman"/>
          <w:sz w:val="24"/>
          <w:szCs w:val="24"/>
        </w:rPr>
        <w:t>Indeciso, En</w:t>
      </w:r>
      <w:r w:rsidR="00CD29E2" w:rsidRPr="005B3969">
        <w:rPr>
          <w:rFonts w:ascii="Times New Roman" w:hAnsi="Times New Roman"/>
          <w:sz w:val="24"/>
          <w:szCs w:val="24"/>
        </w:rPr>
        <w:t xml:space="preserve"> desacuerdo, Total D</w:t>
      </w:r>
      <w:r w:rsidR="003A08FA" w:rsidRPr="005B3969">
        <w:rPr>
          <w:rFonts w:ascii="Times New Roman" w:hAnsi="Times New Roman"/>
          <w:sz w:val="24"/>
          <w:szCs w:val="24"/>
        </w:rPr>
        <w:t>esacuerdo,</w:t>
      </w:r>
      <w:r w:rsidR="00ED7584" w:rsidRPr="005B3969">
        <w:rPr>
          <w:rFonts w:ascii="Times New Roman" w:hAnsi="Times New Roman"/>
          <w:sz w:val="24"/>
          <w:szCs w:val="24"/>
        </w:rPr>
        <w:t>en las opiniones del</w:t>
      </w:r>
      <w:r w:rsidRPr="005B3969">
        <w:rPr>
          <w:rFonts w:ascii="Times New Roman" w:hAnsi="Times New Roman"/>
          <w:sz w:val="24"/>
          <w:szCs w:val="24"/>
        </w:rPr>
        <w:t xml:space="preserve"> person</w:t>
      </w:r>
      <w:r w:rsidR="00ED7584" w:rsidRPr="005B3969">
        <w:rPr>
          <w:rFonts w:ascii="Times New Roman" w:hAnsi="Times New Roman"/>
          <w:sz w:val="24"/>
          <w:szCs w:val="24"/>
        </w:rPr>
        <w:t>al para enfrentar los desafíos</w:t>
      </w:r>
      <w:r w:rsidR="00CD29E2" w:rsidRPr="005B3969">
        <w:rPr>
          <w:rFonts w:ascii="Times New Roman" w:hAnsi="Times New Roman"/>
          <w:sz w:val="24"/>
          <w:szCs w:val="24"/>
        </w:rPr>
        <w:t>, lo cual contrasta con la opinión de los directivos</w:t>
      </w:r>
      <w:r w:rsidR="00ED7584" w:rsidRPr="005B3969">
        <w:rPr>
          <w:rFonts w:ascii="Times New Roman" w:hAnsi="Times New Roman"/>
          <w:sz w:val="24"/>
          <w:szCs w:val="24"/>
        </w:rPr>
        <w:t>.</w:t>
      </w:r>
    </w:p>
    <w:p w:rsidR="00C67813" w:rsidRPr="005B3969" w:rsidRDefault="0058797B" w:rsidP="00C67813">
      <w:pPr>
        <w:spacing w:after="0" w:line="360" w:lineRule="auto"/>
        <w:ind w:firstLine="567"/>
        <w:jc w:val="both"/>
        <w:rPr>
          <w:rFonts w:ascii="Times New Roman" w:hAnsi="Times New Roman"/>
          <w:sz w:val="24"/>
          <w:szCs w:val="24"/>
        </w:rPr>
      </w:pPr>
      <w:r w:rsidRPr="005B3969">
        <w:rPr>
          <w:rFonts w:ascii="Times New Roman" w:hAnsi="Times New Roman"/>
          <w:sz w:val="24"/>
          <w:szCs w:val="24"/>
        </w:rPr>
        <w:t>Por lo tanto, este indicador amerita ser fortalecido para que se corresponda con lo expuesto por Lazzatti (2008), en cuanto a que: “La efectividad es lograr los objetivos y si éstos se hacen con eficiencia, es decir empleando los recursos de manera óptima, se habrá sido eficaz. Eficacia es la suma o multiplicación de eficiencia y efectividad baj</w:t>
      </w:r>
      <w:r w:rsidR="00CD29E2" w:rsidRPr="005B3969">
        <w:rPr>
          <w:rFonts w:ascii="Times New Roman" w:hAnsi="Times New Roman"/>
          <w:sz w:val="24"/>
          <w:szCs w:val="24"/>
        </w:rPr>
        <w:t>o un concepto de sinergia”. (p.</w:t>
      </w:r>
      <w:r w:rsidRPr="005B3969">
        <w:rPr>
          <w:rFonts w:ascii="Times New Roman" w:hAnsi="Times New Roman"/>
          <w:sz w:val="24"/>
          <w:szCs w:val="24"/>
        </w:rPr>
        <w:t xml:space="preserve">35). </w:t>
      </w:r>
      <w:r w:rsidR="00C67813" w:rsidRPr="005B3969">
        <w:rPr>
          <w:rFonts w:ascii="Times New Roman" w:hAnsi="Times New Roman"/>
          <w:sz w:val="24"/>
          <w:szCs w:val="24"/>
        </w:rPr>
        <w:t>En este sentido, el gerente educativo debe motivar al personal para realizar la la</w:t>
      </w:r>
      <w:r w:rsidR="00CD29E2" w:rsidRPr="005B3969">
        <w:rPr>
          <w:rFonts w:ascii="Times New Roman" w:hAnsi="Times New Roman"/>
          <w:sz w:val="24"/>
          <w:szCs w:val="24"/>
        </w:rPr>
        <w:t>bor con mayor eficacia;</w:t>
      </w:r>
      <w:r w:rsidR="00C67813" w:rsidRPr="005B3969">
        <w:rPr>
          <w:rFonts w:ascii="Times New Roman" w:hAnsi="Times New Roman"/>
          <w:sz w:val="24"/>
          <w:szCs w:val="24"/>
        </w:rPr>
        <w:t xml:space="preserve"> c</w:t>
      </w:r>
      <w:r w:rsidRPr="005B3969">
        <w:rPr>
          <w:rFonts w:ascii="Times New Roman" w:hAnsi="Times New Roman"/>
          <w:sz w:val="24"/>
          <w:szCs w:val="24"/>
        </w:rPr>
        <w:t>on el fin de alcanzar distintos objetivo</w:t>
      </w:r>
      <w:r w:rsidR="00C67813" w:rsidRPr="005B3969">
        <w:rPr>
          <w:rFonts w:ascii="Times New Roman" w:hAnsi="Times New Roman"/>
          <w:sz w:val="24"/>
          <w:szCs w:val="24"/>
        </w:rPr>
        <w:t>s a nivel personal y laboral</w:t>
      </w:r>
      <w:r w:rsidRPr="005B3969">
        <w:rPr>
          <w:rFonts w:ascii="Times New Roman" w:hAnsi="Times New Roman"/>
          <w:sz w:val="24"/>
          <w:szCs w:val="24"/>
        </w:rPr>
        <w:t xml:space="preserve"> que permitan un clima o ambiente laboral efectivo, abierto y productivo. </w:t>
      </w:r>
    </w:p>
    <w:p w:rsidR="00182EE0" w:rsidRPr="005B3969" w:rsidRDefault="00182EE0" w:rsidP="00866968">
      <w:pPr>
        <w:spacing w:after="0" w:line="360" w:lineRule="auto"/>
        <w:ind w:firstLine="567"/>
        <w:jc w:val="both"/>
        <w:rPr>
          <w:rFonts w:ascii="Times New Roman" w:hAnsi="Times New Roman"/>
          <w:sz w:val="24"/>
          <w:szCs w:val="24"/>
        </w:rPr>
      </w:pPr>
    </w:p>
    <w:p w:rsidR="00832559" w:rsidRPr="005B3969" w:rsidRDefault="00832559" w:rsidP="00832559">
      <w:pPr>
        <w:spacing w:after="0" w:line="240" w:lineRule="auto"/>
        <w:jc w:val="center"/>
        <w:rPr>
          <w:rFonts w:ascii="Times New Roman" w:hAnsi="Times New Roman"/>
          <w:sz w:val="24"/>
          <w:szCs w:val="24"/>
        </w:rPr>
        <w:sectPr w:rsidR="00832559" w:rsidRPr="005B3969" w:rsidSect="00F0312F">
          <w:pgSz w:w="12240" w:h="15840" w:code="1"/>
          <w:pgMar w:top="1701" w:right="1701" w:bottom="1701" w:left="2268" w:header="851" w:footer="851" w:gutter="0"/>
          <w:cols w:space="720"/>
        </w:sectPr>
      </w:pPr>
    </w:p>
    <w:p w:rsidR="00832559" w:rsidRPr="005B3969" w:rsidRDefault="00832559" w:rsidP="006174BC">
      <w:pPr>
        <w:spacing w:after="0" w:line="360" w:lineRule="auto"/>
        <w:rPr>
          <w:rFonts w:ascii="Times New Roman" w:hAnsi="Times New Roman"/>
          <w:b/>
          <w:sz w:val="24"/>
          <w:szCs w:val="24"/>
        </w:rPr>
      </w:pPr>
      <w:r w:rsidRPr="005B3969">
        <w:rPr>
          <w:rFonts w:ascii="Times New Roman" w:hAnsi="Times New Roman"/>
          <w:b/>
          <w:sz w:val="24"/>
          <w:szCs w:val="24"/>
        </w:rPr>
        <w:lastRenderedPageBreak/>
        <w:t xml:space="preserve">Cuadro </w:t>
      </w:r>
      <w:r w:rsidR="00E61D8A" w:rsidRPr="005B3969">
        <w:rPr>
          <w:rFonts w:ascii="Times New Roman" w:hAnsi="Times New Roman"/>
          <w:b/>
          <w:sz w:val="24"/>
          <w:szCs w:val="24"/>
        </w:rPr>
        <w:t>3</w:t>
      </w:r>
      <w:r w:rsidR="00F34342" w:rsidRPr="005B3969">
        <w:rPr>
          <w:rFonts w:ascii="Times New Roman" w:hAnsi="Times New Roman"/>
          <w:b/>
          <w:sz w:val="24"/>
          <w:szCs w:val="24"/>
        </w:rPr>
        <w:t>3</w:t>
      </w:r>
    </w:p>
    <w:p w:rsidR="00832559" w:rsidRPr="00CC73AC" w:rsidRDefault="003851F8" w:rsidP="00CC73AC">
      <w:pPr>
        <w:spacing w:after="0" w:line="240" w:lineRule="auto"/>
        <w:jc w:val="both"/>
        <w:rPr>
          <w:rFonts w:ascii="Times New Roman" w:hAnsi="Times New Roman"/>
          <w:b/>
          <w:sz w:val="20"/>
          <w:szCs w:val="20"/>
        </w:rPr>
      </w:pPr>
      <w:r w:rsidRPr="00CC73AC">
        <w:rPr>
          <w:rFonts w:ascii="Times New Roman" w:hAnsi="Times New Roman"/>
          <w:b/>
          <w:sz w:val="24"/>
          <w:szCs w:val="24"/>
        </w:rPr>
        <w:t>Varia</w:t>
      </w:r>
      <w:r w:rsidR="00CC73AC" w:rsidRPr="00CC73AC">
        <w:rPr>
          <w:rFonts w:ascii="Times New Roman" w:hAnsi="Times New Roman"/>
          <w:b/>
          <w:sz w:val="24"/>
          <w:szCs w:val="24"/>
        </w:rPr>
        <w:t xml:space="preserve">ble: Clima Organizacional. </w:t>
      </w:r>
      <w:r w:rsidR="00832559" w:rsidRPr="00CC73AC">
        <w:rPr>
          <w:rFonts w:ascii="Times New Roman" w:hAnsi="Times New Roman"/>
          <w:b/>
          <w:sz w:val="24"/>
          <w:szCs w:val="24"/>
        </w:rPr>
        <w:t xml:space="preserve">Dimensión: </w:t>
      </w:r>
      <w:r w:rsidR="00CC73AC" w:rsidRPr="00CC73AC">
        <w:rPr>
          <w:rFonts w:ascii="Times New Roman" w:hAnsi="Times New Roman"/>
          <w:b/>
          <w:sz w:val="24"/>
          <w:szCs w:val="24"/>
        </w:rPr>
        <w:t xml:space="preserve">Relaciones. </w:t>
      </w:r>
      <w:r w:rsidRPr="00CC73AC">
        <w:rPr>
          <w:rFonts w:ascii="Times New Roman" w:hAnsi="Times New Roman"/>
          <w:b/>
          <w:sz w:val="24"/>
          <w:szCs w:val="24"/>
        </w:rPr>
        <w:t>Indicador: Compañerismo</w:t>
      </w:r>
      <w:r w:rsidR="00CC73AC" w:rsidRPr="00CC73AC">
        <w:rPr>
          <w:rFonts w:ascii="Times New Roman" w:hAnsi="Times New Roman"/>
          <w:b/>
          <w:sz w:val="24"/>
          <w:szCs w:val="24"/>
        </w:rPr>
        <w:t xml:space="preserve">. </w:t>
      </w:r>
      <w:r w:rsidR="00832559" w:rsidRPr="00CC73AC">
        <w:rPr>
          <w:rFonts w:ascii="Times New Roman" w:hAnsi="Times New Roman"/>
          <w:b/>
          <w:sz w:val="24"/>
          <w:szCs w:val="24"/>
        </w:rPr>
        <w:t xml:space="preserve">Ítem </w:t>
      </w:r>
      <w:r w:rsidR="006944ED" w:rsidRPr="00CC73AC">
        <w:rPr>
          <w:rFonts w:ascii="Times New Roman" w:hAnsi="Times New Roman"/>
          <w:b/>
          <w:sz w:val="24"/>
          <w:szCs w:val="24"/>
        </w:rPr>
        <w:t>28</w:t>
      </w:r>
      <w:r w:rsidRPr="00CC73AC">
        <w:rPr>
          <w:rFonts w:ascii="Times New Roman" w:hAnsi="Times New Roman"/>
          <w:b/>
          <w:sz w:val="24"/>
          <w:szCs w:val="24"/>
        </w:rPr>
        <w:t>: Se relaciona de manera sinérgica con todos los compañeros en el ambiente laboral.</w:t>
      </w:r>
    </w:p>
    <w:p w:rsidR="00F34342" w:rsidRPr="00CC73AC" w:rsidRDefault="00F34342" w:rsidP="00CC73AC">
      <w:pPr>
        <w:tabs>
          <w:tab w:val="left" w:pos="840"/>
        </w:tabs>
        <w:autoSpaceDE w:val="0"/>
        <w:autoSpaceDN w:val="0"/>
        <w:adjustRightInd w:val="0"/>
        <w:spacing w:after="0" w:line="240" w:lineRule="auto"/>
        <w:jc w:val="both"/>
        <w:rPr>
          <w:rFonts w:ascii="Times New Roman" w:hAnsi="Times New Roman"/>
          <w:sz w:val="24"/>
          <w:szCs w:val="24"/>
        </w:rPr>
      </w:pPr>
    </w:p>
    <w:p w:rsidR="00832559" w:rsidRPr="00CC73AC" w:rsidRDefault="00832559" w:rsidP="00CC73AC">
      <w:pPr>
        <w:tabs>
          <w:tab w:val="left" w:pos="840"/>
        </w:tabs>
        <w:autoSpaceDE w:val="0"/>
        <w:autoSpaceDN w:val="0"/>
        <w:adjustRightInd w:val="0"/>
        <w:spacing w:after="0" w:line="240" w:lineRule="auto"/>
        <w:jc w:val="both"/>
        <w:rPr>
          <w:rFonts w:ascii="Times New Roman" w:hAnsi="Times New Roman"/>
          <w:sz w:val="24"/>
          <w:szCs w:val="24"/>
        </w:rPr>
      </w:pP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924"/>
        <w:gridCol w:w="352"/>
        <w:gridCol w:w="1017"/>
        <w:gridCol w:w="524"/>
        <w:gridCol w:w="525"/>
        <w:gridCol w:w="524"/>
        <w:gridCol w:w="525"/>
        <w:gridCol w:w="524"/>
        <w:gridCol w:w="525"/>
        <w:gridCol w:w="524"/>
        <w:gridCol w:w="525"/>
        <w:gridCol w:w="524"/>
        <w:gridCol w:w="525"/>
        <w:gridCol w:w="383"/>
        <w:gridCol w:w="467"/>
      </w:tblGrid>
      <w:tr w:rsidR="005B3969" w:rsidRPr="005B3969" w:rsidTr="003851F8">
        <w:trPr>
          <w:jc w:val="center"/>
        </w:trPr>
        <w:tc>
          <w:tcPr>
            <w:tcW w:w="1491" w:type="dxa"/>
            <w:gridSpan w:val="2"/>
            <w:tcBorders>
              <w:top w:val="nil"/>
              <w:left w:val="nil"/>
              <w:bottom w:val="single" w:sz="4" w:space="0" w:color="auto"/>
              <w:right w:val="nil"/>
            </w:tcBorders>
            <w:shd w:val="clear" w:color="auto" w:fill="auto"/>
            <w:vAlign w:val="center"/>
          </w:tcPr>
          <w:p w:rsidR="00F34342" w:rsidRPr="005B3969" w:rsidRDefault="00F34342" w:rsidP="00965BA0">
            <w:pPr>
              <w:tabs>
                <w:tab w:val="left" w:pos="840"/>
              </w:tabs>
              <w:autoSpaceDE w:val="0"/>
              <w:autoSpaceDN w:val="0"/>
              <w:adjustRightInd w:val="0"/>
              <w:spacing w:after="0" w:line="240" w:lineRule="auto"/>
              <w:jc w:val="center"/>
              <w:rPr>
                <w:rFonts w:ascii="Times New Roman" w:hAnsi="Times New Roman"/>
                <w:b/>
                <w:sz w:val="20"/>
                <w:szCs w:val="20"/>
              </w:rPr>
            </w:pPr>
          </w:p>
        </w:tc>
        <w:tc>
          <w:tcPr>
            <w:tcW w:w="7464" w:type="dxa"/>
            <w:gridSpan w:val="14"/>
            <w:tcBorders>
              <w:left w:val="nil"/>
              <w:bottom w:val="single" w:sz="4" w:space="0" w:color="auto"/>
              <w:right w:val="nil"/>
            </w:tcBorders>
            <w:shd w:val="clear" w:color="auto" w:fill="auto"/>
            <w:vAlign w:val="center"/>
          </w:tcPr>
          <w:p w:rsidR="00F34342" w:rsidRPr="005B3969" w:rsidRDefault="00F34342" w:rsidP="00965BA0">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3851F8">
        <w:trPr>
          <w:jc w:val="center"/>
        </w:trPr>
        <w:tc>
          <w:tcPr>
            <w:tcW w:w="567" w:type="dxa"/>
            <w:vMerge w:val="restart"/>
            <w:tcBorders>
              <w:top w:val="nil"/>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1276" w:type="dxa"/>
            <w:gridSpan w:val="2"/>
            <w:vMerge w:val="restart"/>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7" w:type="dxa"/>
            <w:vMerge w:val="restart"/>
            <w:tcBorders>
              <w:top w:val="nil"/>
              <w:left w:val="nil"/>
              <w:bottom w:val="nil"/>
              <w:right w:val="nil"/>
            </w:tcBorders>
            <w:shd w:val="clear" w:color="auto" w:fill="auto"/>
            <w:vAlign w:val="center"/>
          </w:tcPr>
          <w:p w:rsidR="00832559" w:rsidRPr="005B3969" w:rsidRDefault="005444AA"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left w:val="nil"/>
              <w:bottom w:val="single" w:sz="4" w:space="0" w:color="auto"/>
              <w:right w:val="nil"/>
            </w:tcBorders>
            <w:shd w:val="clear" w:color="auto" w:fill="auto"/>
            <w:vAlign w:val="center"/>
          </w:tcPr>
          <w:p w:rsidR="00832559" w:rsidRPr="005B3969" w:rsidRDefault="00D21CD4"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832559" w:rsidRPr="005B3969">
              <w:rPr>
                <w:rFonts w:ascii="Times New Roman" w:hAnsi="Times New Roman"/>
                <w:b/>
                <w:sz w:val="16"/>
                <w:szCs w:val="16"/>
              </w:rPr>
              <w:t xml:space="preserve"> Desacuerdo</w:t>
            </w:r>
          </w:p>
        </w:tc>
        <w:tc>
          <w:tcPr>
            <w:tcW w:w="1049" w:type="dxa"/>
            <w:gridSpan w:val="2"/>
            <w:tcBorders>
              <w:left w:val="nil"/>
              <w:bottom w:val="single" w:sz="4" w:space="0" w:color="auto"/>
              <w:right w:val="nil"/>
            </w:tcBorders>
            <w:shd w:val="clear" w:color="auto" w:fill="auto"/>
            <w:vAlign w:val="center"/>
          </w:tcPr>
          <w:p w:rsidR="00832559" w:rsidRPr="005B3969" w:rsidRDefault="00D21CD4"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832559" w:rsidRPr="005B3969">
              <w:rPr>
                <w:rFonts w:ascii="Times New Roman" w:hAnsi="Times New Roman"/>
                <w:b/>
                <w:sz w:val="16"/>
                <w:szCs w:val="16"/>
              </w:rPr>
              <w:t xml:space="preserve"> Desacuerdo</w:t>
            </w:r>
          </w:p>
        </w:tc>
        <w:tc>
          <w:tcPr>
            <w:tcW w:w="383" w:type="dxa"/>
            <w:vMerge w:val="restart"/>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3851F8">
        <w:trPr>
          <w:jc w:val="center"/>
        </w:trPr>
        <w:tc>
          <w:tcPr>
            <w:tcW w:w="567" w:type="dxa"/>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1276" w:type="dxa"/>
            <w:gridSpan w:val="2"/>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3851F8">
        <w:trPr>
          <w:trHeight w:val="850"/>
          <w:jc w:val="center"/>
        </w:trPr>
        <w:tc>
          <w:tcPr>
            <w:tcW w:w="567" w:type="dxa"/>
            <w:vMerge w:val="restart"/>
            <w:tcBorders>
              <w:top w:val="nil"/>
              <w:left w:val="nil"/>
              <w:bottom w:val="single" w:sz="4" w:space="0" w:color="auto"/>
              <w:right w:val="nil"/>
            </w:tcBorders>
            <w:shd w:val="clear" w:color="auto" w:fill="auto"/>
            <w:vAlign w:val="center"/>
          </w:tcPr>
          <w:p w:rsidR="00832559" w:rsidRPr="005B3969" w:rsidRDefault="006944ED"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1276" w:type="dxa"/>
            <w:gridSpan w:val="2"/>
            <w:vMerge w:val="restart"/>
            <w:tcBorders>
              <w:top w:val="nil"/>
              <w:left w:val="nil"/>
              <w:bottom w:val="single" w:sz="4" w:space="0" w:color="auto"/>
              <w:right w:val="nil"/>
            </w:tcBorders>
            <w:shd w:val="clear" w:color="auto" w:fill="auto"/>
            <w:vAlign w:val="center"/>
          </w:tcPr>
          <w:p w:rsidR="00832559" w:rsidRPr="005B3969" w:rsidRDefault="00031C41"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Compañerismo</w:t>
            </w:r>
          </w:p>
        </w:tc>
        <w:tc>
          <w:tcPr>
            <w:tcW w:w="1017" w:type="dxa"/>
            <w:tcBorders>
              <w:top w:val="nil"/>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3851F8"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832559" w:rsidRPr="005B3969" w:rsidRDefault="00031C41"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single" w:sz="4" w:space="0" w:color="auto"/>
              <w:left w:val="nil"/>
              <w:bottom w:val="nil"/>
              <w:right w:val="nil"/>
            </w:tcBorders>
            <w:shd w:val="clear" w:color="auto" w:fill="auto"/>
            <w:vAlign w:val="center"/>
          </w:tcPr>
          <w:p w:rsidR="00832559" w:rsidRPr="005B3969" w:rsidRDefault="00031C41"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67</w:t>
            </w:r>
          </w:p>
        </w:tc>
        <w:tc>
          <w:tcPr>
            <w:tcW w:w="524" w:type="dxa"/>
            <w:tcBorders>
              <w:top w:val="single" w:sz="4" w:space="0" w:color="auto"/>
              <w:left w:val="nil"/>
              <w:bottom w:val="nil"/>
              <w:right w:val="nil"/>
            </w:tcBorders>
            <w:shd w:val="clear" w:color="auto" w:fill="auto"/>
            <w:vAlign w:val="center"/>
          </w:tcPr>
          <w:p w:rsidR="00832559" w:rsidRPr="005B3969" w:rsidRDefault="00031C41"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p>
        </w:tc>
        <w:tc>
          <w:tcPr>
            <w:tcW w:w="525" w:type="dxa"/>
            <w:tcBorders>
              <w:top w:val="single" w:sz="4" w:space="0" w:color="auto"/>
              <w:left w:val="nil"/>
              <w:bottom w:val="nil"/>
              <w:right w:val="nil"/>
            </w:tcBorders>
            <w:shd w:val="clear" w:color="auto" w:fill="auto"/>
            <w:vAlign w:val="center"/>
          </w:tcPr>
          <w:p w:rsidR="00832559" w:rsidRPr="005B3969" w:rsidRDefault="00031C41"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33</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3851F8">
        <w:trPr>
          <w:trHeight w:val="850"/>
          <w:jc w:val="center"/>
        </w:trPr>
        <w:tc>
          <w:tcPr>
            <w:tcW w:w="567" w:type="dxa"/>
            <w:vMerge/>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1276" w:type="dxa"/>
            <w:gridSpan w:val="2"/>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1017" w:type="dxa"/>
            <w:tcBorders>
              <w:top w:val="nil"/>
              <w:left w:val="nil"/>
              <w:bottom w:val="single" w:sz="4" w:space="0" w:color="auto"/>
              <w:right w:val="nil"/>
            </w:tcBorders>
            <w:shd w:val="clear" w:color="auto" w:fill="auto"/>
            <w:vAlign w:val="center"/>
          </w:tcPr>
          <w:p w:rsidR="00832559" w:rsidRPr="005B3969" w:rsidRDefault="006944ED"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w:t>
            </w:r>
            <w:r w:rsidR="00832559" w:rsidRPr="005B3969">
              <w:rPr>
                <w:rFonts w:ascii="Times New Roman" w:hAnsi="Times New Roman"/>
                <w:sz w:val="16"/>
                <w:szCs w:val="16"/>
              </w:rPr>
              <w:t>ersonal</w:t>
            </w:r>
          </w:p>
        </w:tc>
        <w:tc>
          <w:tcPr>
            <w:tcW w:w="524"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w:t>
            </w:r>
          </w:p>
        </w:tc>
        <w:tc>
          <w:tcPr>
            <w:tcW w:w="525" w:type="dxa"/>
            <w:tcBorders>
              <w:top w:val="nil"/>
              <w:left w:val="nil"/>
              <w:bottom w:val="single" w:sz="4" w:space="0" w:color="auto"/>
              <w:right w:val="nil"/>
            </w:tcBorders>
            <w:shd w:val="clear" w:color="auto" w:fill="auto"/>
            <w:vAlign w:val="center"/>
          </w:tcPr>
          <w:p w:rsidR="00832559" w:rsidRPr="005B3969" w:rsidRDefault="00031C41"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18</w:t>
            </w:r>
          </w:p>
        </w:tc>
        <w:tc>
          <w:tcPr>
            <w:tcW w:w="524" w:type="dxa"/>
            <w:tcBorders>
              <w:top w:val="nil"/>
              <w:left w:val="nil"/>
              <w:bottom w:val="single" w:sz="4" w:space="0" w:color="auto"/>
              <w:right w:val="nil"/>
            </w:tcBorders>
            <w:shd w:val="clear" w:color="auto" w:fill="auto"/>
            <w:vAlign w:val="center"/>
          </w:tcPr>
          <w:p w:rsidR="00832559" w:rsidRPr="005B3969" w:rsidRDefault="00031C41"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4</w:t>
            </w:r>
          </w:p>
        </w:tc>
        <w:tc>
          <w:tcPr>
            <w:tcW w:w="525" w:type="dxa"/>
            <w:tcBorders>
              <w:top w:val="nil"/>
              <w:left w:val="nil"/>
              <w:bottom w:val="single" w:sz="4" w:space="0" w:color="auto"/>
              <w:right w:val="nil"/>
            </w:tcBorders>
            <w:shd w:val="clear" w:color="auto" w:fill="auto"/>
            <w:vAlign w:val="center"/>
          </w:tcPr>
          <w:p w:rsidR="00832559" w:rsidRPr="005B3969" w:rsidRDefault="00031C41"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14</w:t>
            </w:r>
          </w:p>
        </w:tc>
        <w:tc>
          <w:tcPr>
            <w:tcW w:w="524" w:type="dxa"/>
            <w:tcBorders>
              <w:top w:val="nil"/>
              <w:left w:val="nil"/>
              <w:bottom w:val="single" w:sz="4" w:space="0" w:color="auto"/>
              <w:right w:val="nil"/>
            </w:tcBorders>
            <w:shd w:val="clear" w:color="auto" w:fill="auto"/>
            <w:vAlign w:val="center"/>
          </w:tcPr>
          <w:p w:rsidR="00832559" w:rsidRPr="005B3969" w:rsidRDefault="00031C41"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8</w:t>
            </w:r>
          </w:p>
        </w:tc>
        <w:tc>
          <w:tcPr>
            <w:tcW w:w="525" w:type="dxa"/>
            <w:tcBorders>
              <w:top w:val="nil"/>
              <w:left w:val="nil"/>
              <w:bottom w:val="single" w:sz="4" w:space="0" w:color="auto"/>
              <w:right w:val="nil"/>
            </w:tcBorders>
            <w:shd w:val="clear" w:color="auto" w:fill="auto"/>
            <w:vAlign w:val="center"/>
          </w:tcPr>
          <w:p w:rsidR="00832559" w:rsidRPr="005B3969" w:rsidRDefault="00031C41"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29</w:t>
            </w:r>
          </w:p>
        </w:tc>
        <w:tc>
          <w:tcPr>
            <w:tcW w:w="524" w:type="dxa"/>
            <w:tcBorders>
              <w:top w:val="nil"/>
              <w:left w:val="nil"/>
              <w:bottom w:val="single" w:sz="4" w:space="0" w:color="auto"/>
              <w:right w:val="nil"/>
            </w:tcBorders>
            <w:shd w:val="clear" w:color="auto" w:fill="auto"/>
            <w:vAlign w:val="center"/>
          </w:tcPr>
          <w:p w:rsidR="00832559" w:rsidRPr="005B3969" w:rsidRDefault="00D21CD4"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nil"/>
              <w:left w:val="nil"/>
              <w:bottom w:val="single" w:sz="4" w:space="0" w:color="auto"/>
              <w:right w:val="nil"/>
            </w:tcBorders>
            <w:shd w:val="clear" w:color="auto" w:fill="auto"/>
            <w:vAlign w:val="center"/>
          </w:tcPr>
          <w:p w:rsidR="00832559" w:rsidRPr="005B3969" w:rsidRDefault="00D21CD4"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7</w:t>
            </w:r>
          </w:p>
        </w:tc>
        <w:tc>
          <w:tcPr>
            <w:tcW w:w="524" w:type="dxa"/>
            <w:tcBorders>
              <w:top w:val="nil"/>
              <w:left w:val="nil"/>
              <w:bottom w:val="single" w:sz="4" w:space="0" w:color="auto"/>
              <w:right w:val="nil"/>
            </w:tcBorders>
            <w:shd w:val="clear" w:color="auto" w:fill="auto"/>
            <w:vAlign w:val="center"/>
          </w:tcPr>
          <w:p w:rsidR="00832559" w:rsidRPr="005B3969" w:rsidRDefault="00D21CD4"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9</w:t>
            </w:r>
          </w:p>
        </w:tc>
        <w:tc>
          <w:tcPr>
            <w:tcW w:w="525" w:type="dxa"/>
            <w:tcBorders>
              <w:top w:val="nil"/>
              <w:left w:val="nil"/>
              <w:bottom w:val="single" w:sz="4" w:space="0" w:color="auto"/>
              <w:right w:val="nil"/>
            </w:tcBorders>
            <w:shd w:val="clear" w:color="auto" w:fill="auto"/>
            <w:vAlign w:val="center"/>
          </w:tcPr>
          <w:p w:rsidR="00832559" w:rsidRPr="005B3969" w:rsidRDefault="00D21CD4"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32</w:t>
            </w:r>
          </w:p>
        </w:tc>
        <w:tc>
          <w:tcPr>
            <w:tcW w:w="383"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832559" w:rsidRPr="005B3969" w:rsidRDefault="00832559" w:rsidP="00832559">
      <w:pPr>
        <w:spacing w:after="0"/>
        <w:rPr>
          <w:rFonts w:ascii="Times New Roman" w:hAnsi="Times New Roman"/>
          <w:sz w:val="20"/>
          <w:szCs w:val="20"/>
        </w:rPr>
      </w:pPr>
      <w:r w:rsidRPr="005B3969">
        <w:rPr>
          <w:rFonts w:ascii="Times New Roman" w:hAnsi="Times New Roman"/>
          <w:b/>
          <w:sz w:val="20"/>
          <w:szCs w:val="20"/>
        </w:rPr>
        <w:t>N</w:t>
      </w:r>
      <w:r w:rsidR="001267DE" w:rsidRPr="005B3969">
        <w:rPr>
          <w:rFonts w:ascii="Times New Roman" w:hAnsi="Times New Roman"/>
          <w:b/>
          <w:sz w:val="20"/>
          <w:szCs w:val="20"/>
        </w:rPr>
        <w:t>ota</w:t>
      </w:r>
      <w:r w:rsidR="001267DE" w:rsidRPr="005B3969">
        <w:rPr>
          <w:rFonts w:ascii="Times New Roman" w:hAnsi="Times New Roman"/>
          <w:sz w:val="20"/>
          <w:szCs w:val="20"/>
        </w:rPr>
        <w:t>: Cálculos del investigador</w:t>
      </w:r>
      <w:r w:rsidR="006944ED" w:rsidRPr="005B3969">
        <w:rPr>
          <w:rFonts w:ascii="Times New Roman" w:hAnsi="Times New Roman"/>
          <w:sz w:val="20"/>
          <w:szCs w:val="20"/>
        </w:rPr>
        <w:t>, Aguilar</w:t>
      </w:r>
      <w:r w:rsidRPr="005B3969">
        <w:rPr>
          <w:rFonts w:ascii="Times New Roman" w:hAnsi="Times New Roman"/>
          <w:sz w:val="20"/>
          <w:szCs w:val="20"/>
        </w:rPr>
        <w:t>(</w:t>
      </w:r>
      <w:r w:rsidR="00B10C02" w:rsidRPr="005B3969">
        <w:rPr>
          <w:rFonts w:ascii="Times New Roman" w:hAnsi="Times New Roman"/>
          <w:sz w:val="20"/>
          <w:szCs w:val="20"/>
        </w:rPr>
        <w:t>2020</w:t>
      </w:r>
      <w:r w:rsidRPr="005B3969">
        <w:rPr>
          <w:rFonts w:ascii="Times New Roman" w:hAnsi="Times New Roman"/>
          <w:sz w:val="20"/>
          <w:szCs w:val="20"/>
        </w:rPr>
        <w:t>).</w:t>
      </w:r>
    </w:p>
    <w:p w:rsidR="00CC73AC" w:rsidRPr="005B3969" w:rsidRDefault="00CC73AC" w:rsidP="00832559">
      <w:pPr>
        <w:spacing w:after="0" w:line="240" w:lineRule="auto"/>
        <w:jc w:val="center"/>
        <w:rPr>
          <w:rFonts w:ascii="Times New Roman" w:hAnsi="Times New Roman"/>
          <w:noProof/>
          <w:sz w:val="24"/>
          <w:szCs w:val="24"/>
          <w:lang w:eastAsia="es-VE"/>
        </w:rPr>
      </w:pPr>
    </w:p>
    <w:p w:rsidR="00D21CD4" w:rsidRPr="005B3969" w:rsidRDefault="003A24D3" w:rsidP="00832559">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44416" behindDoc="0" locked="0" layoutInCell="1" allowOverlap="1">
            <wp:simplePos x="0" y="0"/>
            <wp:positionH relativeFrom="column">
              <wp:posOffset>1905</wp:posOffset>
            </wp:positionH>
            <wp:positionV relativeFrom="paragraph">
              <wp:posOffset>12028</wp:posOffset>
            </wp:positionV>
            <wp:extent cx="5617845" cy="2724150"/>
            <wp:effectExtent l="0" t="0" r="1905" b="0"/>
            <wp:wrapNone/>
            <wp:docPr id="94" name="Gráfico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anchor>
        </w:drawing>
      </w:r>
    </w:p>
    <w:p w:rsidR="00D21CD4" w:rsidRPr="005B3969" w:rsidRDefault="00D21CD4" w:rsidP="00832559">
      <w:pPr>
        <w:spacing w:after="0" w:line="240" w:lineRule="auto"/>
        <w:jc w:val="center"/>
        <w:rPr>
          <w:rFonts w:ascii="Times New Roman" w:hAnsi="Times New Roman"/>
          <w:noProof/>
          <w:sz w:val="24"/>
          <w:szCs w:val="24"/>
          <w:lang w:eastAsia="es-VE"/>
        </w:rPr>
      </w:pPr>
    </w:p>
    <w:p w:rsidR="00D21CD4" w:rsidRPr="005B3969" w:rsidRDefault="00D21CD4" w:rsidP="00832559">
      <w:pPr>
        <w:spacing w:after="0" w:line="240" w:lineRule="auto"/>
        <w:jc w:val="center"/>
        <w:rPr>
          <w:rFonts w:ascii="Times New Roman" w:hAnsi="Times New Roman"/>
          <w:noProof/>
          <w:sz w:val="24"/>
          <w:szCs w:val="24"/>
          <w:lang w:eastAsia="es-VE"/>
        </w:rPr>
      </w:pPr>
    </w:p>
    <w:p w:rsidR="00D21CD4" w:rsidRPr="005B3969" w:rsidRDefault="00D21CD4" w:rsidP="00832559">
      <w:pPr>
        <w:spacing w:after="0" w:line="240" w:lineRule="auto"/>
        <w:jc w:val="center"/>
        <w:rPr>
          <w:rFonts w:ascii="Times New Roman" w:hAnsi="Times New Roman"/>
          <w:noProof/>
          <w:sz w:val="24"/>
          <w:szCs w:val="24"/>
          <w:lang w:eastAsia="es-VE"/>
        </w:rPr>
      </w:pPr>
    </w:p>
    <w:p w:rsidR="00D21CD4" w:rsidRPr="005B3969" w:rsidRDefault="00D21CD4" w:rsidP="00832559">
      <w:pPr>
        <w:spacing w:after="0" w:line="240" w:lineRule="auto"/>
        <w:jc w:val="center"/>
        <w:rPr>
          <w:rFonts w:ascii="Times New Roman" w:hAnsi="Times New Roman"/>
          <w:noProof/>
          <w:sz w:val="24"/>
          <w:szCs w:val="24"/>
          <w:lang w:eastAsia="es-VE"/>
        </w:rPr>
      </w:pPr>
    </w:p>
    <w:p w:rsidR="00D21CD4" w:rsidRPr="005B3969" w:rsidRDefault="00D21CD4" w:rsidP="00832559">
      <w:pPr>
        <w:spacing w:after="0" w:line="240" w:lineRule="auto"/>
        <w:jc w:val="center"/>
        <w:rPr>
          <w:rFonts w:ascii="Times New Roman" w:hAnsi="Times New Roman"/>
          <w:noProof/>
          <w:sz w:val="24"/>
          <w:szCs w:val="24"/>
          <w:lang w:eastAsia="es-VE"/>
        </w:rPr>
      </w:pPr>
    </w:p>
    <w:p w:rsidR="00D21CD4" w:rsidRPr="005B3969" w:rsidRDefault="00D21CD4" w:rsidP="00832559">
      <w:pPr>
        <w:spacing w:after="0" w:line="240" w:lineRule="auto"/>
        <w:jc w:val="center"/>
        <w:rPr>
          <w:rFonts w:ascii="Times New Roman" w:hAnsi="Times New Roman"/>
          <w:noProof/>
          <w:sz w:val="24"/>
          <w:szCs w:val="24"/>
          <w:lang w:eastAsia="es-VE"/>
        </w:rPr>
      </w:pPr>
    </w:p>
    <w:p w:rsidR="00D21CD4" w:rsidRPr="005B3969" w:rsidRDefault="00D21CD4" w:rsidP="00832559">
      <w:pPr>
        <w:spacing w:after="0" w:line="240" w:lineRule="auto"/>
        <w:jc w:val="center"/>
        <w:rPr>
          <w:rFonts w:ascii="Times New Roman" w:hAnsi="Times New Roman"/>
          <w:noProof/>
          <w:sz w:val="24"/>
          <w:szCs w:val="24"/>
          <w:lang w:eastAsia="es-VE"/>
        </w:rPr>
      </w:pPr>
    </w:p>
    <w:p w:rsidR="00D21CD4" w:rsidRPr="005B3969" w:rsidRDefault="00D21CD4" w:rsidP="00832559">
      <w:pPr>
        <w:spacing w:after="0" w:line="240" w:lineRule="auto"/>
        <w:jc w:val="center"/>
        <w:rPr>
          <w:rFonts w:ascii="Times New Roman" w:hAnsi="Times New Roman"/>
          <w:noProof/>
          <w:sz w:val="24"/>
          <w:szCs w:val="24"/>
          <w:lang w:eastAsia="es-VE"/>
        </w:rPr>
      </w:pPr>
    </w:p>
    <w:p w:rsidR="00D21CD4" w:rsidRPr="005B3969" w:rsidRDefault="00D21CD4" w:rsidP="00832559">
      <w:pPr>
        <w:spacing w:after="0" w:line="240" w:lineRule="auto"/>
        <w:jc w:val="center"/>
        <w:rPr>
          <w:rFonts w:ascii="Times New Roman" w:hAnsi="Times New Roman"/>
          <w:noProof/>
          <w:sz w:val="24"/>
          <w:szCs w:val="24"/>
          <w:lang w:eastAsia="es-VE"/>
        </w:rPr>
      </w:pPr>
    </w:p>
    <w:p w:rsidR="00D21CD4" w:rsidRPr="005B3969" w:rsidRDefault="00D21CD4" w:rsidP="00832559">
      <w:pPr>
        <w:spacing w:after="0" w:line="240" w:lineRule="auto"/>
        <w:jc w:val="center"/>
        <w:rPr>
          <w:rFonts w:ascii="Times New Roman" w:hAnsi="Times New Roman"/>
          <w:noProof/>
          <w:sz w:val="24"/>
          <w:szCs w:val="24"/>
          <w:lang w:eastAsia="es-VE"/>
        </w:rPr>
      </w:pPr>
    </w:p>
    <w:p w:rsidR="00D21CD4" w:rsidRPr="005B3969" w:rsidRDefault="00D21CD4" w:rsidP="00832559">
      <w:pPr>
        <w:spacing w:after="0" w:line="240" w:lineRule="auto"/>
        <w:jc w:val="center"/>
        <w:rPr>
          <w:rFonts w:ascii="Times New Roman" w:hAnsi="Times New Roman"/>
          <w:noProof/>
          <w:sz w:val="24"/>
          <w:szCs w:val="24"/>
          <w:lang w:eastAsia="es-VE"/>
        </w:rPr>
      </w:pPr>
    </w:p>
    <w:p w:rsidR="00D21CD4" w:rsidRPr="005B3969" w:rsidRDefault="00D21CD4" w:rsidP="00832559">
      <w:pPr>
        <w:spacing w:after="0" w:line="240" w:lineRule="auto"/>
        <w:jc w:val="center"/>
        <w:rPr>
          <w:rFonts w:ascii="Times New Roman" w:hAnsi="Times New Roman"/>
          <w:noProof/>
          <w:sz w:val="24"/>
          <w:szCs w:val="24"/>
          <w:lang w:eastAsia="es-VE"/>
        </w:rPr>
      </w:pPr>
    </w:p>
    <w:p w:rsidR="00D21CD4" w:rsidRPr="005B3969" w:rsidRDefault="00D21CD4" w:rsidP="00532B3A">
      <w:pPr>
        <w:spacing w:after="0" w:line="240" w:lineRule="auto"/>
        <w:rPr>
          <w:rFonts w:ascii="Times New Roman" w:hAnsi="Times New Roman"/>
          <w:noProof/>
          <w:sz w:val="24"/>
          <w:szCs w:val="24"/>
          <w:lang w:eastAsia="es-VE"/>
        </w:rPr>
      </w:pPr>
    </w:p>
    <w:p w:rsidR="003A24D3" w:rsidRPr="005B3969" w:rsidRDefault="003A24D3" w:rsidP="00550B7C">
      <w:pPr>
        <w:tabs>
          <w:tab w:val="left" w:pos="5040"/>
          <w:tab w:val="left" w:pos="6000"/>
        </w:tabs>
        <w:spacing w:after="0" w:line="240" w:lineRule="auto"/>
        <w:jc w:val="both"/>
        <w:rPr>
          <w:rFonts w:ascii="Times New Roman" w:hAnsi="Times New Roman"/>
          <w:noProof/>
          <w:sz w:val="24"/>
          <w:szCs w:val="24"/>
          <w:lang w:eastAsia="es-VE"/>
        </w:rPr>
      </w:pPr>
    </w:p>
    <w:p w:rsidR="003A24D3" w:rsidRPr="005B3969" w:rsidRDefault="003A24D3" w:rsidP="00550B7C">
      <w:pPr>
        <w:tabs>
          <w:tab w:val="left" w:pos="5040"/>
          <w:tab w:val="left" w:pos="6000"/>
        </w:tabs>
        <w:spacing w:after="0" w:line="240" w:lineRule="auto"/>
        <w:jc w:val="both"/>
        <w:rPr>
          <w:rFonts w:ascii="Times New Roman" w:hAnsi="Times New Roman"/>
          <w:noProof/>
          <w:sz w:val="24"/>
          <w:szCs w:val="24"/>
          <w:lang w:eastAsia="es-VE"/>
        </w:rPr>
      </w:pPr>
      <w:r w:rsidRPr="005B3969">
        <w:rPr>
          <w:rFonts w:ascii="Times New Roman" w:hAnsi="Times New Roman"/>
          <w:noProof/>
          <w:sz w:val="24"/>
          <w:szCs w:val="24"/>
          <w:lang w:eastAsia="es-VE"/>
        </w:rPr>
        <w:t>__________________________________________________________________</w:t>
      </w:r>
    </w:p>
    <w:p w:rsidR="00550B7C" w:rsidRPr="005B3969" w:rsidRDefault="00182EE0" w:rsidP="00550B7C">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2</w:t>
      </w:r>
      <w:r w:rsidR="00F34342" w:rsidRPr="005B3969">
        <w:rPr>
          <w:rFonts w:ascii="Times New Roman" w:hAnsi="Times New Roman"/>
          <w:b/>
          <w:i/>
          <w:sz w:val="24"/>
          <w:szCs w:val="24"/>
        </w:rPr>
        <w:t>9</w:t>
      </w:r>
      <w:r w:rsidRPr="005B3969">
        <w:rPr>
          <w:rFonts w:ascii="Times New Roman" w:hAnsi="Times New Roman"/>
          <w:b/>
          <w:sz w:val="24"/>
          <w:szCs w:val="24"/>
        </w:rPr>
        <w:t>.Variable: Clima Organizacional. Dimensión: Relaciones. Indicador: Compañerismo</w:t>
      </w:r>
      <w:r w:rsidRPr="005B3969">
        <w:rPr>
          <w:rFonts w:ascii="Times New Roman" w:hAnsi="Times New Roman"/>
          <w:sz w:val="24"/>
          <w:szCs w:val="24"/>
        </w:rPr>
        <w:t xml:space="preserve">. </w:t>
      </w:r>
    </w:p>
    <w:p w:rsidR="00182EE0" w:rsidRDefault="00182EE0" w:rsidP="00182EE0">
      <w:pPr>
        <w:spacing w:after="0" w:line="240" w:lineRule="auto"/>
        <w:rPr>
          <w:rFonts w:ascii="Times New Roman" w:hAnsi="Times New Roman"/>
          <w:sz w:val="24"/>
          <w:szCs w:val="24"/>
        </w:rPr>
      </w:pPr>
    </w:p>
    <w:p w:rsidR="00CC73AC" w:rsidRPr="005B3969" w:rsidRDefault="00CC73AC" w:rsidP="00182EE0">
      <w:pPr>
        <w:spacing w:after="0" w:line="240" w:lineRule="auto"/>
        <w:rPr>
          <w:rFonts w:ascii="Times New Roman" w:hAnsi="Times New Roman"/>
          <w:sz w:val="24"/>
          <w:szCs w:val="24"/>
        </w:rPr>
      </w:pPr>
    </w:p>
    <w:p w:rsidR="003A24D3" w:rsidRPr="005B3969" w:rsidRDefault="003A24D3" w:rsidP="00182EE0">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00182EE0" w:rsidRPr="005B3969">
        <w:rPr>
          <w:rFonts w:ascii="Times New Roman" w:hAnsi="Times New Roman"/>
          <w:sz w:val="24"/>
          <w:szCs w:val="24"/>
        </w:rPr>
        <w:t>: Med</w:t>
      </w:r>
      <w:r w:rsidR="003851F8" w:rsidRPr="005B3969">
        <w:rPr>
          <w:rFonts w:ascii="Times New Roman" w:hAnsi="Times New Roman"/>
          <w:sz w:val="24"/>
          <w:szCs w:val="24"/>
        </w:rPr>
        <w:t>iante los resultados del ítem 28</w:t>
      </w:r>
      <w:r w:rsidR="00182EE0" w:rsidRPr="005B3969">
        <w:rPr>
          <w:rFonts w:ascii="Times New Roman" w:hAnsi="Times New Roman"/>
          <w:sz w:val="24"/>
          <w:szCs w:val="24"/>
        </w:rPr>
        <w:t xml:space="preserve"> en relación al Compañerismo, se determinó que en el personal directivo un sesenta y siete por ciento (67%) señaló Total Acuerdo, treinta y tres por ciento (33%) De Acuerdo </w:t>
      </w:r>
      <w:r w:rsidR="003851F8" w:rsidRPr="005B3969">
        <w:rPr>
          <w:rFonts w:ascii="Times New Roman" w:hAnsi="Times New Roman"/>
          <w:sz w:val="24"/>
          <w:szCs w:val="24"/>
        </w:rPr>
        <w:t xml:space="preserve">en </w:t>
      </w:r>
      <w:r w:rsidR="00182EE0" w:rsidRPr="005B3969">
        <w:rPr>
          <w:rFonts w:ascii="Times New Roman" w:hAnsi="Times New Roman"/>
          <w:sz w:val="24"/>
          <w:szCs w:val="24"/>
        </w:rPr>
        <w:t xml:space="preserve">relacionarse de manera </w:t>
      </w:r>
      <w:r w:rsidR="003F6CAC" w:rsidRPr="005B3969">
        <w:rPr>
          <w:rFonts w:ascii="Times New Roman" w:hAnsi="Times New Roman"/>
          <w:sz w:val="24"/>
          <w:szCs w:val="24"/>
        </w:rPr>
        <w:t xml:space="preserve">sinérgica </w:t>
      </w:r>
      <w:r w:rsidR="00182EE0" w:rsidRPr="005B3969">
        <w:rPr>
          <w:rFonts w:ascii="Times New Roman" w:hAnsi="Times New Roman"/>
          <w:sz w:val="24"/>
          <w:szCs w:val="24"/>
        </w:rPr>
        <w:t>con todos los compañeros de trabajo</w:t>
      </w:r>
      <w:r w:rsidR="003851F8" w:rsidRPr="005B3969">
        <w:rPr>
          <w:rFonts w:ascii="Times New Roman" w:hAnsi="Times New Roman"/>
          <w:sz w:val="24"/>
          <w:szCs w:val="24"/>
        </w:rPr>
        <w:t xml:space="preserve"> en el ambiente laboral</w:t>
      </w:r>
      <w:r w:rsidR="00182EE0" w:rsidRPr="005B3969">
        <w:rPr>
          <w:rFonts w:ascii="Times New Roman" w:hAnsi="Times New Roman"/>
          <w:sz w:val="24"/>
          <w:szCs w:val="24"/>
        </w:rPr>
        <w:t>.</w:t>
      </w:r>
    </w:p>
    <w:p w:rsidR="003A24D3" w:rsidRPr="005B3969" w:rsidRDefault="00182EE0" w:rsidP="00182EE0">
      <w:pPr>
        <w:spacing w:after="0" w:line="360" w:lineRule="auto"/>
        <w:ind w:firstLine="567"/>
        <w:jc w:val="both"/>
        <w:rPr>
          <w:rFonts w:ascii="Times New Roman" w:hAnsi="Times New Roman"/>
          <w:sz w:val="24"/>
          <w:szCs w:val="24"/>
        </w:rPr>
      </w:pPr>
      <w:r w:rsidRPr="005B3969">
        <w:rPr>
          <w:rFonts w:ascii="Times New Roman" w:hAnsi="Times New Roman"/>
          <w:sz w:val="24"/>
          <w:szCs w:val="24"/>
        </w:rPr>
        <w:lastRenderedPageBreak/>
        <w:t xml:space="preserve">Por su parte, el personal de la institución indicó dieciocho por ciento (18%) Total Acuerdo, un catorce por ciento (14%) De Acuerdo, un veintinueve por ciento (29%) se manifestaron Indeciso, un siete por ciento (7%) En Desacuerdo y un treinta y dos por ciento (32%) Total Desacuerdo. Lo que denota un </w:t>
      </w:r>
      <w:r w:rsidR="003F6CAC" w:rsidRPr="005B3969">
        <w:rPr>
          <w:rFonts w:ascii="Times New Roman" w:hAnsi="Times New Roman"/>
          <w:sz w:val="24"/>
          <w:szCs w:val="24"/>
        </w:rPr>
        <w:t xml:space="preserve">cierto </w:t>
      </w:r>
      <w:r w:rsidRPr="005B3969">
        <w:rPr>
          <w:rFonts w:ascii="Times New Roman" w:hAnsi="Times New Roman"/>
          <w:sz w:val="24"/>
          <w:szCs w:val="24"/>
        </w:rPr>
        <w:t>efecto negativo</w:t>
      </w:r>
      <w:r w:rsidR="003F6CAC" w:rsidRPr="005B3969">
        <w:rPr>
          <w:rFonts w:ascii="Times New Roman" w:hAnsi="Times New Roman"/>
          <w:sz w:val="24"/>
          <w:szCs w:val="24"/>
        </w:rPr>
        <w:t xml:space="preserve">por contraste de opiniones del directivo y del resto del personal </w:t>
      </w:r>
      <w:r w:rsidR="00243801" w:rsidRPr="005B3969">
        <w:rPr>
          <w:rFonts w:ascii="Times New Roman" w:hAnsi="Times New Roman"/>
          <w:sz w:val="24"/>
          <w:szCs w:val="24"/>
        </w:rPr>
        <w:t>del indicador</w:t>
      </w:r>
      <w:r w:rsidRPr="005B3969">
        <w:rPr>
          <w:rFonts w:ascii="Times New Roman" w:hAnsi="Times New Roman"/>
          <w:sz w:val="24"/>
          <w:szCs w:val="24"/>
        </w:rPr>
        <w:t xml:space="preserve"> en relaciones </w:t>
      </w:r>
      <w:r w:rsidR="003F6CAC" w:rsidRPr="005B3969">
        <w:rPr>
          <w:rFonts w:ascii="Times New Roman" w:hAnsi="Times New Roman"/>
          <w:sz w:val="24"/>
          <w:szCs w:val="24"/>
        </w:rPr>
        <w:t>sinérgic</w:t>
      </w:r>
      <w:r w:rsidR="00243801" w:rsidRPr="005B3969">
        <w:rPr>
          <w:rFonts w:ascii="Times New Roman" w:hAnsi="Times New Roman"/>
          <w:sz w:val="24"/>
          <w:szCs w:val="24"/>
        </w:rPr>
        <w:t xml:space="preserve">as, </w:t>
      </w:r>
      <w:r w:rsidR="008F6554" w:rsidRPr="005B3969">
        <w:rPr>
          <w:rFonts w:ascii="Times New Roman" w:hAnsi="Times New Roman"/>
          <w:sz w:val="24"/>
          <w:szCs w:val="24"/>
        </w:rPr>
        <w:t xml:space="preserve">de compañerismo, </w:t>
      </w:r>
      <w:r w:rsidR="00243801" w:rsidRPr="005B3969">
        <w:rPr>
          <w:rFonts w:ascii="Times New Roman" w:hAnsi="Times New Roman"/>
          <w:sz w:val="24"/>
          <w:szCs w:val="24"/>
        </w:rPr>
        <w:t xml:space="preserve">siendo un factor determinable </w:t>
      </w:r>
      <w:r w:rsidR="00A12A48" w:rsidRPr="005B3969">
        <w:rPr>
          <w:rFonts w:ascii="Times New Roman" w:hAnsi="Times New Roman"/>
          <w:sz w:val="24"/>
          <w:szCs w:val="24"/>
        </w:rPr>
        <w:t xml:space="preserve">como </w:t>
      </w:r>
      <w:r w:rsidR="00243801" w:rsidRPr="005B3969">
        <w:rPr>
          <w:rFonts w:ascii="Times New Roman" w:hAnsi="Times New Roman"/>
          <w:sz w:val="24"/>
          <w:szCs w:val="24"/>
        </w:rPr>
        <w:t xml:space="preserve">perjudicial </w:t>
      </w:r>
      <w:r w:rsidR="003F6CAC" w:rsidRPr="005B3969">
        <w:rPr>
          <w:rFonts w:ascii="Times New Roman" w:hAnsi="Times New Roman"/>
          <w:sz w:val="24"/>
          <w:szCs w:val="24"/>
        </w:rPr>
        <w:t xml:space="preserve">para </w:t>
      </w:r>
      <w:r w:rsidR="00243801" w:rsidRPr="005B3969">
        <w:rPr>
          <w:rFonts w:ascii="Times New Roman" w:hAnsi="Times New Roman"/>
          <w:sz w:val="24"/>
          <w:szCs w:val="24"/>
        </w:rPr>
        <w:t>el clima organizacional</w:t>
      </w:r>
      <w:r w:rsidR="003F6CAC" w:rsidRPr="005B3969">
        <w:rPr>
          <w:rFonts w:ascii="Times New Roman" w:hAnsi="Times New Roman"/>
          <w:sz w:val="24"/>
          <w:szCs w:val="24"/>
        </w:rPr>
        <w:t>, y</w:t>
      </w:r>
      <w:r w:rsidR="00CA6987" w:rsidRPr="005B3969">
        <w:rPr>
          <w:rFonts w:ascii="Times New Roman" w:hAnsi="Times New Roman"/>
          <w:sz w:val="24"/>
          <w:szCs w:val="24"/>
        </w:rPr>
        <w:t xml:space="preserve"> que</w:t>
      </w:r>
      <w:r w:rsidR="004F67D8" w:rsidRPr="005B3969">
        <w:rPr>
          <w:rFonts w:ascii="Times New Roman" w:hAnsi="Times New Roman"/>
          <w:sz w:val="24"/>
          <w:szCs w:val="24"/>
        </w:rPr>
        <w:t xml:space="preserve">, </w:t>
      </w:r>
      <w:r w:rsidR="003F6CAC" w:rsidRPr="005B3969">
        <w:rPr>
          <w:rFonts w:ascii="Times New Roman" w:hAnsi="Times New Roman"/>
          <w:sz w:val="24"/>
          <w:szCs w:val="24"/>
        </w:rPr>
        <w:t xml:space="preserve">por lo tanto, </w:t>
      </w:r>
      <w:r w:rsidR="00CA6987" w:rsidRPr="005B3969">
        <w:rPr>
          <w:rFonts w:ascii="Times New Roman" w:hAnsi="Times New Roman"/>
          <w:sz w:val="24"/>
          <w:szCs w:val="24"/>
        </w:rPr>
        <w:t>amerita ser fortalecido</w:t>
      </w:r>
      <w:r w:rsidR="00243801" w:rsidRPr="005B3969">
        <w:rPr>
          <w:rFonts w:ascii="Times New Roman" w:hAnsi="Times New Roman"/>
          <w:sz w:val="24"/>
          <w:szCs w:val="24"/>
        </w:rPr>
        <w:t xml:space="preserve">.  </w:t>
      </w:r>
    </w:p>
    <w:p w:rsidR="003A24D3" w:rsidRPr="005B3969" w:rsidRDefault="00182EE0" w:rsidP="00182EE0">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En </w:t>
      </w:r>
      <w:r w:rsidR="003A24D3" w:rsidRPr="005B3969">
        <w:rPr>
          <w:rFonts w:ascii="Times New Roman" w:hAnsi="Times New Roman"/>
          <w:sz w:val="24"/>
          <w:szCs w:val="24"/>
        </w:rPr>
        <w:t>ese sentido, se</w:t>
      </w:r>
      <w:r w:rsidRPr="005B3969">
        <w:rPr>
          <w:rFonts w:ascii="Times New Roman" w:hAnsi="Times New Roman"/>
          <w:sz w:val="24"/>
          <w:szCs w:val="24"/>
        </w:rPr>
        <w:t xml:space="preserve"> permite destacar </w:t>
      </w:r>
      <w:r w:rsidR="003A24D3" w:rsidRPr="005B3969">
        <w:rPr>
          <w:rFonts w:ascii="Times New Roman" w:hAnsi="Times New Roman"/>
          <w:sz w:val="24"/>
          <w:szCs w:val="24"/>
        </w:rPr>
        <w:t xml:space="preserve">lo planteado por </w:t>
      </w:r>
      <w:r w:rsidRPr="005B3969">
        <w:rPr>
          <w:rFonts w:ascii="Times New Roman" w:hAnsi="Times New Roman"/>
          <w:sz w:val="24"/>
          <w:szCs w:val="24"/>
        </w:rPr>
        <w:t>Méndez (2006)</w:t>
      </w:r>
      <w:r w:rsidR="003A24D3" w:rsidRPr="005B3969">
        <w:rPr>
          <w:rFonts w:ascii="Times New Roman" w:hAnsi="Times New Roman"/>
          <w:sz w:val="24"/>
          <w:szCs w:val="24"/>
        </w:rPr>
        <w:t>,</w:t>
      </w:r>
      <w:r w:rsidR="00576E54" w:rsidRPr="005B3969">
        <w:rPr>
          <w:rFonts w:ascii="Times New Roman" w:hAnsi="Times New Roman"/>
          <w:sz w:val="24"/>
          <w:szCs w:val="24"/>
        </w:rPr>
        <w:t xml:space="preserve"> al señalar que: </w:t>
      </w:r>
    </w:p>
    <w:p w:rsidR="00CC73AC" w:rsidRDefault="00CC73AC" w:rsidP="00CC73AC">
      <w:pPr>
        <w:spacing w:after="0" w:line="240" w:lineRule="auto"/>
        <w:ind w:left="567" w:right="567"/>
        <w:jc w:val="both"/>
        <w:rPr>
          <w:rFonts w:ascii="Times New Roman" w:hAnsi="Times New Roman"/>
          <w:sz w:val="24"/>
          <w:szCs w:val="24"/>
        </w:rPr>
      </w:pPr>
    </w:p>
    <w:p w:rsidR="00CC73AC" w:rsidRDefault="00CC73AC" w:rsidP="00CC73AC">
      <w:pPr>
        <w:spacing w:after="0" w:line="240" w:lineRule="auto"/>
        <w:ind w:left="567" w:right="567"/>
        <w:jc w:val="both"/>
        <w:rPr>
          <w:rFonts w:ascii="Times New Roman" w:hAnsi="Times New Roman"/>
          <w:sz w:val="24"/>
          <w:szCs w:val="24"/>
        </w:rPr>
      </w:pPr>
    </w:p>
    <w:p w:rsidR="00182EE0" w:rsidRDefault="00182EE0" w:rsidP="00CC73AC">
      <w:pPr>
        <w:spacing w:after="0" w:line="240" w:lineRule="auto"/>
        <w:ind w:left="567" w:right="567"/>
        <w:jc w:val="both"/>
        <w:rPr>
          <w:rFonts w:ascii="Times New Roman" w:hAnsi="Times New Roman"/>
          <w:sz w:val="24"/>
          <w:szCs w:val="24"/>
        </w:rPr>
      </w:pPr>
      <w:r w:rsidRPr="005B3969">
        <w:rPr>
          <w:rFonts w:ascii="Times New Roman" w:hAnsi="Times New Roman"/>
          <w:sz w:val="24"/>
          <w:szCs w:val="24"/>
        </w:rPr>
        <w:t>Los cambios positivos en la percepción del clima organizacional se pueden lograr si los directivos orientan su gestión hacia la aplicación del modelo de relaciones humanas y del comportamiento, estableciendo estrategias para favorecer la comunicación, compañerismo, relaciones personales y creando espacios de participación en donde el personal exponga ideas que sirva</w:t>
      </w:r>
      <w:r w:rsidR="008F6554" w:rsidRPr="005B3969">
        <w:rPr>
          <w:rFonts w:ascii="Times New Roman" w:hAnsi="Times New Roman"/>
          <w:sz w:val="24"/>
          <w:szCs w:val="24"/>
        </w:rPr>
        <w:t>n</w:t>
      </w:r>
      <w:r w:rsidRPr="005B3969">
        <w:rPr>
          <w:rFonts w:ascii="Times New Roman" w:hAnsi="Times New Roman"/>
          <w:sz w:val="24"/>
          <w:szCs w:val="24"/>
        </w:rPr>
        <w:t xml:space="preserve"> para aceptar el crecimiento continuo de las organizaciones</w:t>
      </w:r>
      <w:r w:rsidR="003A24D3" w:rsidRPr="005B3969">
        <w:rPr>
          <w:rFonts w:ascii="Times New Roman" w:hAnsi="Times New Roman"/>
          <w:sz w:val="24"/>
          <w:szCs w:val="24"/>
        </w:rPr>
        <w:t>.</w:t>
      </w:r>
      <w:r w:rsidRPr="005B3969">
        <w:rPr>
          <w:rFonts w:ascii="Times New Roman" w:hAnsi="Times New Roman"/>
          <w:sz w:val="24"/>
          <w:szCs w:val="24"/>
        </w:rPr>
        <w:t xml:space="preserve"> (p. 10).</w:t>
      </w:r>
    </w:p>
    <w:p w:rsidR="00CC73AC" w:rsidRDefault="00CC73AC" w:rsidP="00CC73AC">
      <w:pPr>
        <w:spacing w:after="0" w:line="240" w:lineRule="auto"/>
        <w:ind w:left="567" w:right="567"/>
        <w:jc w:val="both"/>
        <w:rPr>
          <w:rFonts w:ascii="Times New Roman" w:hAnsi="Times New Roman"/>
          <w:sz w:val="24"/>
          <w:szCs w:val="24"/>
        </w:rPr>
      </w:pPr>
    </w:p>
    <w:p w:rsidR="00CC73AC" w:rsidRPr="005B3969" w:rsidRDefault="00CC73AC" w:rsidP="00CC73AC">
      <w:pPr>
        <w:spacing w:after="0" w:line="240" w:lineRule="auto"/>
        <w:ind w:left="567" w:right="567"/>
        <w:jc w:val="both"/>
        <w:rPr>
          <w:rFonts w:ascii="Times New Roman" w:hAnsi="Times New Roman"/>
          <w:sz w:val="24"/>
          <w:szCs w:val="24"/>
        </w:rPr>
      </w:pPr>
    </w:p>
    <w:p w:rsidR="00182EE0" w:rsidRPr="005B3969" w:rsidRDefault="00182EE0" w:rsidP="00182EE0">
      <w:pPr>
        <w:spacing w:after="0" w:line="360" w:lineRule="auto"/>
        <w:ind w:firstLine="567"/>
        <w:jc w:val="both"/>
        <w:rPr>
          <w:rFonts w:ascii="Times New Roman" w:hAnsi="Times New Roman"/>
          <w:sz w:val="24"/>
          <w:szCs w:val="24"/>
        </w:rPr>
      </w:pPr>
      <w:r w:rsidRPr="005B3969">
        <w:rPr>
          <w:rFonts w:ascii="Times New Roman" w:hAnsi="Times New Roman"/>
          <w:sz w:val="24"/>
          <w:szCs w:val="24"/>
        </w:rPr>
        <w:t>En</w:t>
      </w:r>
      <w:r w:rsidR="003A24D3" w:rsidRPr="005B3969">
        <w:rPr>
          <w:rFonts w:ascii="Times New Roman" w:hAnsi="Times New Roman"/>
          <w:sz w:val="24"/>
          <w:szCs w:val="24"/>
        </w:rPr>
        <w:t xml:space="preserve"> consecuencia</w:t>
      </w:r>
      <w:r w:rsidRPr="005B3969">
        <w:rPr>
          <w:rFonts w:ascii="Times New Roman" w:hAnsi="Times New Roman"/>
          <w:sz w:val="24"/>
          <w:szCs w:val="24"/>
        </w:rPr>
        <w:t>, el gerente educativo utilizando la inteligencia emocional como herramienta gerencial y pedagógica</w:t>
      </w:r>
      <w:r w:rsidR="003A24D3" w:rsidRPr="005B3969">
        <w:rPr>
          <w:rFonts w:ascii="Times New Roman" w:hAnsi="Times New Roman"/>
          <w:sz w:val="24"/>
          <w:szCs w:val="24"/>
        </w:rPr>
        <w:t>,</w:t>
      </w:r>
      <w:r w:rsidRPr="005B3969">
        <w:rPr>
          <w:rFonts w:ascii="Times New Roman" w:hAnsi="Times New Roman"/>
          <w:sz w:val="24"/>
          <w:szCs w:val="24"/>
        </w:rPr>
        <w:t xml:space="preserve"> puede contribuir a que las relaciones interpersonales se generen</w:t>
      </w:r>
      <w:r w:rsidR="00292079" w:rsidRPr="005B3969">
        <w:rPr>
          <w:rFonts w:ascii="Times New Roman" w:hAnsi="Times New Roman"/>
          <w:sz w:val="24"/>
          <w:szCs w:val="24"/>
        </w:rPr>
        <w:t xml:space="preserve"> de forma </w:t>
      </w:r>
      <w:r w:rsidR="00B66B7C" w:rsidRPr="005B3969">
        <w:rPr>
          <w:rFonts w:ascii="Times New Roman" w:hAnsi="Times New Roman"/>
          <w:sz w:val="24"/>
          <w:szCs w:val="24"/>
        </w:rPr>
        <w:t>asertiva, con</w:t>
      </w:r>
      <w:r w:rsidRPr="005B3969">
        <w:rPr>
          <w:rFonts w:ascii="Times New Roman" w:hAnsi="Times New Roman"/>
          <w:sz w:val="24"/>
          <w:szCs w:val="24"/>
        </w:rPr>
        <w:t>prácticas organizacionales capa</w:t>
      </w:r>
      <w:r w:rsidR="003A24D3" w:rsidRPr="005B3969">
        <w:rPr>
          <w:rFonts w:ascii="Times New Roman" w:hAnsi="Times New Roman"/>
          <w:sz w:val="24"/>
          <w:szCs w:val="24"/>
        </w:rPr>
        <w:t>ces de unificar esfuerzos en un</w:t>
      </w:r>
      <w:r w:rsidRPr="005B3969">
        <w:rPr>
          <w:rFonts w:ascii="Times New Roman" w:hAnsi="Times New Roman"/>
          <w:sz w:val="24"/>
          <w:szCs w:val="24"/>
        </w:rPr>
        <w:t xml:space="preserve"> ambiente de confianza y comunicación logrando la empatía entre todos los miembros, </w:t>
      </w:r>
      <w:r w:rsidR="004777B9" w:rsidRPr="005B3969">
        <w:rPr>
          <w:rFonts w:ascii="Times New Roman" w:hAnsi="Times New Roman"/>
          <w:sz w:val="24"/>
          <w:szCs w:val="24"/>
        </w:rPr>
        <w:t>motivando a desarrollar un ambiente armónico de compañerismo, para compartir valores, actitudes, favorables a un adecuado clima organizacional.</w:t>
      </w:r>
    </w:p>
    <w:p w:rsidR="00832559" w:rsidRPr="005B3969" w:rsidRDefault="00832559" w:rsidP="00832559">
      <w:pPr>
        <w:spacing w:after="0" w:line="240" w:lineRule="auto"/>
        <w:jc w:val="center"/>
        <w:rPr>
          <w:rFonts w:ascii="Times New Roman" w:hAnsi="Times New Roman"/>
          <w:sz w:val="24"/>
          <w:szCs w:val="24"/>
        </w:rPr>
      </w:pPr>
    </w:p>
    <w:p w:rsidR="00182EE0" w:rsidRPr="005B3969" w:rsidRDefault="00182EE0" w:rsidP="00832559">
      <w:pPr>
        <w:spacing w:after="0" w:line="240" w:lineRule="auto"/>
        <w:jc w:val="center"/>
        <w:rPr>
          <w:rFonts w:ascii="Times New Roman" w:hAnsi="Times New Roman"/>
          <w:sz w:val="24"/>
          <w:szCs w:val="24"/>
        </w:rPr>
        <w:sectPr w:rsidR="00182EE0" w:rsidRPr="005B3969" w:rsidSect="00F0312F">
          <w:pgSz w:w="12240" w:h="15840" w:code="1"/>
          <w:pgMar w:top="1701" w:right="1701" w:bottom="1701" w:left="2268" w:header="851" w:footer="851" w:gutter="0"/>
          <w:cols w:space="720"/>
        </w:sectPr>
      </w:pPr>
    </w:p>
    <w:p w:rsidR="00832559" w:rsidRPr="00532B3A" w:rsidRDefault="00832559" w:rsidP="006174BC">
      <w:pPr>
        <w:spacing w:after="0" w:line="360" w:lineRule="auto"/>
        <w:rPr>
          <w:rFonts w:ascii="Times New Roman" w:hAnsi="Times New Roman"/>
          <w:b/>
          <w:sz w:val="24"/>
          <w:szCs w:val="24"/>
        </w:rPr>
      </w:pPr>
      <w:r w:rsidRPr="00532B3A">
        <w:rPr>
          <w:rFonts w:ascii="Times New Roman" w:hAnsi="Times New Roman"/>
          <w:b/>
          <w:sz w:val="24"/>
          <w:szCs w:val="24"/>
        </w:rPr>
        <w:lastRenderedPageBreak/>
        <w:t xml:space="preserve">Cuadro </w:t>
      </w:r>
      <w:r w:rsidR="00E61D8A" w:rsidRPr="00532B3A">
        <w:rPr>
          <w:rFonts w:ascii="Times New Roman" w:hAnsi="Times New Roman"/>
          <w:b/>
          <w:sz w:val="24"/>
          <w:szCs w:val="24"/>
        </w:rPr>
        <w:t>3</w:t>
      </w:r>
      <w:r w:rsidR="00F34342" w:rsidRPr="00532B3A">
        <w:rPr>
          <w:rFonts w:ascii="Times New Roman" w:hAnsi="Times New Roman"/>
          <w:b/>
          <w:sz w:val="24"/>
          <w:szCs w:val="24"/>
        </w:rPr>
        <w:t>4</w:t>
      </w:r>
    </w:p>
    <w:p w:rsidR="00832559" w:rsidRPr="00532B3A" w:rsidRDefault="0001036E" w:rsidP="00CC73AC">
      <w:pPr>
        <w:spacing w:after="0" w:line="240" w:lineRule="auto"/>
        <w:jc w:val="both"/>
        <w:rPr>
          <w:rFonts w:ascii="Times New Roman" w:hAnsi="Times New Roman"/>
          <w:b/>
          <w:sz w:val="24"/>
          <w:szCs w:val="24"/>
        </w:rPr>
      </w:pPr>
      <w:r w:rsidRPr="00532B3A">
        <w:rPr>
          <w:rFonts w:ascii="Times New Roman" w:hAnsi="Times New Roman"/>
          <w:b/>
          <w:sz w:val="24"/>
          <w:szCs w:val="24"/>
        </w:rPr>
        <w:t>Variable: Clima Organizacional</w:t>
      </w:r>
      <w:r w:rsidR="00CC73AC" w:rsidRPr="00532B3A">
        <w:rPr>
          <w:rFonts w:ascii="Times New Roman" w:hAnsi="Times New Roman"/>
          <w:b/>
          <w:sz w:val="24"/>
          <w:szCs w:val="24"/>
        </w:rPr>
        <w:t xml:space="preserve">. </w:t>
      </w:r>
      <w:r w:rsidR="00832559" w:rsidRPr="00532B3A">
        <w:rPr>
          <w:rFonts w:ascii="Times New Roman" w:hAnsi="Times New Roman"/>
          <w:b/>
          <w:sz w:val="24"/>
          <w:szCs w:val="24"/>
        </w:rPr>
        <w:t xml:space="preserve">Dimensión: </w:t>
      </w:r>
      <w:r w:rsidR="00E75EC2" w:rsidRPr="00532B3A">
        <w:rPr>
          <w:rFonts w:ascii="Times New Roman" w:hAnsi="Times New Roman"/>
          <w:b/>
          <w:sz w:val="24"/>
          <w:szCs w:val="24"/>
        </w:rPr>
        <w:t>Cooperación</w:t>
      </w:r>
      <w:r w:rsidR="00CC73AC" w:rsidRPr="00532B3A">
        <w:rPr>
          <w:rFonts w:ascii="Times New Roman" w:hAnsi="Times New Roman"/>
          <w:b/>
          <w:sz w:val="24"/>
          <w:szCs w:val="24"/>
        </w:rPr>
        <w:t xml:space="preserve">. </w:t>
      </w:r>
      <w:r w:rsidRPr="00532B3A">
        <w:rPr>
          <w:rFonts w:ascii="Times New Roman" w:hAnsi="Times New Roman"/>
          <w:b/>
          <w:sz w:val="24"/>
          <w:szCs w:val="24"/>
        </w:rPr>
        <w:t>Indicador: Apoyo Laboral</w:t>
      </w:r>
      <w:r w:rsidR="00CC73AC" w:rsidRPr="00532B3A">
        <w:rPr>
          <w:rFonts w:ascii="Times New Roman" w:hAnsi="Times New Roman"/>
          <w:b/>
          <w:sz w:val="24"/>
          <w:szCs w:val="24"/>
        </w:rPr>
        <w:t xml:space="preserve">. </w:t>
      </w:r>
      <w:r w:rsidR="00832559" w:rsidRPr="00532B3A">
        <w:rPr>
          <w:rFonts w:ascii="Times New Roman" w:hAnsi="Times New Roman"/>
          <w:b/>
          <w:sz w:val="24"/>
          <w:szCs w:val="24"/>
        </w:rPr>
        <w:t xml:space="preserve">Ítem </w:t>
      </w:r>
      <w:r w:rsidR="00DD0E15" w:rsidRPr="00532B3A">
        <w:rPr>
          <w:rFonts w:ascii="Times New Roman" w:hAnsi="Times New Roman"/>
          <w:b/>
          <w:sz w:val="24"/>
          <w:szCs w:val="24"/>
        </w:rPr>
        <w:t>2</w:t>
      </w:r>
      <w:r w:rsidR="00F34342" w:rsidRPr="00532B3A">
        <w:rPr>
          <w:rFonts w:ascii="Times New Roman" w:hAnsi="Times New Roman"/>
          <w:b/>
          <w:sz w:val="24"/>
          <w:szCs w:val="24"/>
        </w:rPr>
        <w:t>9</w:t>
      </w:r>
      <w:r w:rsidRPr="00532B3A">
        <w:rPr>
          <w:rFonts w:ascii="Times New Roman" w:hAnsi="Times New Roman"/>
          <w:b/>
          <w:sz w:val="24"/>
          <w:szCs w:val="24"/>
        </w:rPr>
        <w:t>: Coopera con sus compañeros de trabajo prestándole</w:t>
      </w:r>
      <w:r w:rsidR="003F6CAC" w:rsidRPr="00532B3A">
        <w:rPr>
          <w:rFonts w:ascii="Times New Roman" w:hAnsi="Times New Roman"/>
          <w:b/>
          <w:sz w:val="24"/>
          <w:szCs w:val="24"/>
        </w:rPr>
        <w:t>s</w:t>
      </w:r>
      <w:r w:rsidRPr="00532B3A">
        <w:rPr>
          <w:rFonts w:ascii="Times New Roman" w:hAnsi="Times New Roman"/>
          <w:b/>
          <w:sz w:val="24"/>
          <w:szCs w:val="24"/>
        </w:rPr>
        <w:t xml:space="preserve"> apoyo para la realización efectiva de las actividades laborales.</w:t>
      </w:r>
    </w:p>
    <w:p w:rsidR="00A12A48" w:rsidRPr="00532B3A" w:rsidRDefault="00A12A48" w:rsidP="00A12A48">
      <w:pPr>
        <w:tabs>
          <w:tab w:val="left" w:pos="840"/>
        </w:tabs>
        <w:autoSpaceDE w:val="0"/>
        <w:autoSpaceDN w:val="0"/>
        <w:adjustRightInd w:val="0"/>
        <w:spacing w:after="0" w:line="240" w:lineRule="auto"/>
        <w:jc w:val="both"/>
        <w:rPr>
          <w:rFonts w:ascii="Times New Roman" w:hAnsi="Times New Roman"/>
          <w:sz w:val="24"/>
          <w:szCs w:val="24"/>
        </w:rPr>
      </w:pPr>
    </w:p>
    <w:p w:rsidR="00A12A48" w:rsidRPr="00532B3A" w:rsidRDefault="00A12A48" w:rsidP="00A12A48">
      <w:pPr>
        <w:tabs>
          <w:tab w:val="left" w:pos="840"/>
        </w:tabs>
        <w:autoSpaceDE w:val="0"/>
        <w:autoSpaceDN w:val="0"/>
        <w:adjustRightInd w:val="0"/>
        <w:spacing w:after="0" w:line="240" w:lineRule="auto"/>
        <w:jc w:val="both"/>
        <w:rPr>
          <w:rFonts w:ascii="Times New Roman" w:hAnsi="Times New Roman"/>
          <w:sz w:val="24"/>
          <w:szCs w:val="24"/>
        </w:rPr>
      </w:pPr>
    </w:p>
    <w:tbl>
      <w:tblPr>
        <w:tblW w:w="8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640"/>
        <w:gridCol w:w="352"/>
        <w:gridCol w:w="1017"/>
        <w:gridCol w:w="524"/>
        <w:gridCol w:w="525"/>
        <w:gridCol w:w="524"/>
        <w:gridCol w:w="525"/>
        <w:gridCol w:w="524"/>
        <w:gridCol w:w="525"/>
        <w:gridCol w:w="524"/>
        <w:gridCol w:w="525"/>
        <w:gridCol w:w="524"/>
        <w:gridCol w:w="525"/>
        <w:gridCol w:w="383"/>
        <w:gridCol w:w="467"/>
      </w:tblGrid>
      <w:tr w:rsidR="005B3969" w:rsidRPr="005B3969" w:rsidTr="003F6CAC">
        <w:trPr>
          <w:jc w:val="center"/>
        </w:trPr>
        <w:tc>
          <w:tcPr>
            <w:tcW w:w="1208" w:type="dxa"/>
            <w:gridSpan w:val="2"/>
            <w:tcBorders>
              <w:top w:val="nil"/>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b/>
                <w:sz w:val="16"/>
                <w:szCs w:val="16"/>
              </w:rPr>
            </w:pPr>
          </w:p>
        </w:tc>
        <w:tc>
          <w:tcPr>
            <w:tcW w:w="7464" w:type="dxa"/>
            <w:gridSpan w:val="14"/>
            <w:tcBorders>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3F6CAC">
        <w:trPr>
          <w:jc w:val="center"/>
        </w:trPr>
        <w:tc>
          <w:tcPr>
            <w:tcW w:w="568" w:type="dxa"/>
            <w:vMerge w:val="restart"/>
            <w:tcBorders>
              <w:top w:val="nil"/>
              <w:left w:val="nil"/>
              <w:bottom w:val="nil"/>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92" w:type="dxa"/>
            <w:gridSpan w:val="2"/>
            <w:vMerge w:val="restart"/>
            <w:tcBorders>
              <w:top w:val="nil"/>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7" w:type="dxa"/>
            <w:vMerge w:val="restart"/>
            <w:tcBorders>
              <w:top w:val="nil"/>
              <w:left w:val="nil"/>
              <w:bottom w:val="nil"/>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 Desacuerdo</w:t>
            </w:r>
          </w:p>
        </w:tc>
        <w:tc>
          <w:tcPr>
            <w:tcW w:w="1049" w:type="dxa"/>
            <w:gridSpan w:val="2"/>
            <w:tcBorders>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Desacuerdo</w:t>
            </w:r>
          </w:p>
        </w:tc>
        <w:tc>
          <w:tcPr>
            <w:tcW w:w="383" w:type="dxa"/>
            <w:vMerge w:val="restart"/>
            <w:tcBorders>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3F6CAC">
        <w:trPr>
          <w:jc w:val="center"/>
        </w:trPr>
        <w:tc>
          <w:tcPr>
            <w:tcW w:w="568" w:type="dxa"/>
            <w:vMerge/>
            <w:tcBorders>
              <w:top w:val="single" w:sz="4" w:space="0" w:color="auto"/>
              <w:left w:val="nil"/>
              <w:bottom w:val="nil"/>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gridSpan w:val="2"/>
            <w:vMerge/>
            <w:tcBorders>
              <w:top w:val="single" w:sz="4" w:space="0" w:color="auto"/>
              <w:left w:val="nil"/>
              <w:bottom w:val="nil"/>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vMerge/>
            <w:tcBorders>
              <w:top w:val="single" w:sz="4" w:space="0" w:color="auto"/>
              <w:left w:val="nil"/>
              <w:bottom w:val="nil"/>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A12A48" w:rsidRPr="005B3969" w:rsidRDefault="00A12A48" w:rsidP="00CB611B">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3F6CAC">
        <w:trPr>
          <w:trHeight w:val="850"/>
          <w:jc w:val="center"/>
        </w:trPr>
        <w:tc>
          <w:tcPr>
            <w:tcW w:w="568" w:type="dxa"/>
            <w:vMerge w:val="restart"/>
            <w:tcBorders>
              <w:top w:val="nil"/>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29</w:t>
            </w:r>
          </w:p>
        </w:tc>
        <w:tc>
          <w:tcPr>
            <w:tcW w:w="992" w:type="dxa"/>
            <w:gridSpan w:val="2"/>
            <w:vMerge w:val="restart"/>
            <w:tcBorders>
              <w:top w:val="nil"/>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Apoyo</w:t>
            </w:r>
          </w:p>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sz w:val="12"/>
                <w:szCs w:val="12"/>
              </w:rPr>
            </w:pPr>
            <w:r w:rsidRPr="005B3969">
              <w:rPr>
                <w:rFonts w:ascii="Times New Roman" w:hAnsi="Times New Roman"/>
                <w:sz w:val="16"/>
                <w:szCs w:val="16"/>
              </w:rPr>
              <w:t xml:space="preserve"> Laboral</w:t>
            </w:r>
          </w:p>
        </w:tc>
        <w:tc>
          <w:tcPr>
            <w:tcW w:w="1017" w:type="dxa"/>
            <w:tcBorders>
              <w:top w:val="nil"/>
              <w:left w:val="nil"/>
              <w:bottom w:val="nil"/>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3F6CAC"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single" w:sz="4" w:space="0" w:color="auto"/>
              <w:left w:val="nil"/>
              <w:bottom w:val="nil"/>
              <w:right w:val="nil"/>
            </w:tcBorders>
            <w:shd w:val="clear" w:color="auto" w:fill="auto"/>
            <w:vAlign w:val="center"/>
          </w:tcPr>
          <w:p w:rsidR="00A12A48" w:rsidRPr="005B3969" w:rsidRDefault="00994DEA"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w:t>
            </w:r>
            <w:r w:rsidR="00A12A48" w:rsidRPr="005B3969">
              <w:rPr>
                <w:rFonts w:ascii="Times New Roman" w:hAnsi="Times New Roman"/>
                <w:sz w:val="16"/>
                <w:szCs w:val="16"/>
              </w:rPr>
              <w:t>7</w:t>
            </w:r>
          </w:p>
        </w:tc>
        <w:tc>
          <w:tcPr>
            <w:tcW w:w="524" w:type="dxa"/>
            <w:tcBorders>
              <w:top w:val="single" w:sz="4" w:space="0" w:color="auto"/>
              <w:left w:val="nil"/>
              <w:bottom w:val="nil"/>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p>
        </w:tc>
        <w:tc>
          <w:tcPr>
            <w:tcW w:w="525" w:type="dxa"/>
            <w:tcBorders>
              <w:top w:val="single" w:sz="4" w:space="0" w:color="auto"/>
              <w:left w:val="nil"/>
              <w:bottom w:val="nil"/>
              <w:right w:val="nil"/>
            </w:tcBorders>
            <w:shd w:val="clear" w:color="auto" w:fill="auto"/>
            <w:vAlign w:val="center"/>
          </w:tcPr>
          <w:p w:rsidR="00A12A48" w:rsidRPr="005B3969" w:rsidRDefault="00994DEA"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33</w:t>
            </w:r>
          </w:p>
        </w:tc>
        <w:tc>
          <w:tcPr>
            <w:tcW w:w="524" w:type="dxa"/>
            <w:tcBorders>
              <w:top w:val="single" w:sz="4" w:space="0" w:color="auto"/>
              <w:left w:val="nil"/>
              <w:bottom w:val="nil"/>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3F6CAC">
        <w:trPr>
          <w:trHeight w:val="850"/>
          <w:jc w:val="center"/>
        </w:trPr>
        <w:tc>
          <w:tcPr>
            <w:tcW w:w="568" w:type="dxa"/>
            <w:vMerge/>
            <w:tcBorders>
              <w:top w:val="single" w:sz="4" w:space="0" w:color="auto"/>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sz w:val="16"/>
                <w:szCs w:val="16"/>
              </w:rPr>
            </w:pPr>
          </w:p>
        </w:tc>
        <w:tc>
          <w:tcPr>
            <w:tcW w:w="992" w:type="dxa"/>
            <w:gridSpan w:val="2"/>
            <w:vMerge/>
            <w:tcBorders>
              <w:top w:val="nil"/>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sz w:val="16"/>
                <w:szCs w:val="16"/>
              </w:rPr>
            </w:pPr>
          </w:p>
        </w:tc>
        <w:tc>
          <w:tcPr>
            <w:tcW w:w="1017" w:type="dxa"/>
            <w:tcBorders>
              <w:top w:val="nil"/>
              <w:left w:val="nil"/>
              <w:bottom w:val="single" w:sz="4" w:space="0" w:color="auto"/>
              <w:right w:val="nil"/>
            </w:tcBorders>
            <w:shd w:val="clear" w:color="auto" w:fill="auto"/>
            <w:vAlign w:val="center"/>
          </w:tcPr>
          <w:p w:rsidR="00A12A48"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w:t>
            </w:r>
            <w:r w:rsidR="00A12A48" w:rsidRPr="005B3969">
              <w:rPr>
                <w:rFonts w:ascii="Times New Roman" w:hAnsi="Times New Roman"/>
                <w:sz w:val="16"/>
                <w:szCs w:val="16"/>
              </w:rPr>
              <w:t>ersonal</w:t>
            </w:r>
          </w:p>
        </w:tc>
        <w:tc>
          <w:tcPr>
            <w:tcW w:w="524" w:type="dxa"/>
            <w:tcBorders>
              <w:top w:val="nil"/>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w:t>
            </w:r>
          </w:p>
        </w:tc>
        <w:tc>
          <w:tcPr>
            <w:tcW w:w="525" w:type="dxa"/>
            <w:tcBorders>
              <w:top w:val="nil"/>
              <w:left w:val="nil"/>
              <w:bottom w:val="single" w:sz="4" w:space="0" w:color="auto"/>
              <w:right w:val="nil"/>
            </w:tcBorders>
            <w:shd w:val="clear" w:color="auto" w:fill="auto"/>
            <w:vAlign w:val="center"/>
          </w:tcPr>
          <w:p w:rsidR="00A12A48" w:rsidRPr="005B3969" w:rsidRDefault="00A12A48" w:rsidP="00994DE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21</w:t>
            </w:r>
          </w:p>
        </w:tc>
        <w:tc>
          <w:tcPr>
            <w:tcW w:w="524" w:type="dxa"/>
            <w:tcBorders>
              <w:top w:val="nil"/>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w:t>
            </w:r>
          </w:p>
        </w:tc>
        <w:tc>
          <w:tcPr>
            <w:tcW w:w="525" w:type="dxa"/>
            <w:tcBorders>
              <w:top w:val="nil"/>
              <w:left w:val="nil"/>
              <w:bottom w:val="single" w:sz="4" w:space="0" w:color="auto"/>
              <w:right w:val="nil"/>
            </w:tcBorders>
            <w:shd w:val="clear" w:color="auto" w:fill="auto"/>
            <w:vAlign w:val="center"/>
          </w:tcPr>
          <w:p w:rsidR="00A12A48" w:rsidRPr="005B3969" w:rsidRDefault="00A12A48" w:rsidP="00994DE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21</w:t>
            </w:r>
          </w:p>
        </w:tc>
        <w:tc>
          <w:tcPr>
            <w:tcW w:w="524" w:type="dxa"/>
            <w:tcBorders>
              <w:top w:val="nil"/>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7</w:t>
            </w:r>
          </w:p>
        </w:tc>
        <w:tc>
          <w:tcPr>
            <w:tcW w:w="525" w:type="dxa"/>
            <w:tcBorders>
              <w:top w:val="nil"/>
              <w:left w:val="nil"/>
              <w:bottom w:val="single" w:sz="4" w:space="0" w:color="auto"/>
              <w:right w:val="nil"/>
            </w:tcBorders>
            <w:shd w:val="clear" w:color="auto" w:fill="auto"/>
            <w:vAlign w:val="center"/>
          </w:tcPr>
          <w:p w:rsidR="00A12A48" w:rsidRPr="005B3969" w:rsidRDefault="00A12A48" w:rsidP="00994DE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r w:rsidR="00994DEA" w:rsidRPr="005B3969">
              <w:rPr>
                <w:rFonts w:ascii="Times New Roman" w:hAnsi="Times New Roman"/>
                <w:sz w:val="16"/>
                <w:szCs w:val="16"/>
              </w:rPr>
              <w:t>6</w:t>
            </w:r>
          </w:p>
        </w:tc>
        <w:tc>
          <w:tcPr>
            <w:tcW w:w="524" w:type="dxa"/>
            <w:tcBorders>
              <w:top w:val="nil"/>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9</w:t>
            </w:r>
          </w:p>
        </w:tc>
        <w:tc>
          <w:tcPr>
            <w:tcW w:w="525" w:type="dxa"/>
            <w:tcBorders>
              <w:top w:val="nil"/>
              <w:left w:val="nil"/>
              <w:bottom w:val="single" w:sz="4" w:space="0" w:color="auto"/>
              <w:right w:val="nil"/>
            </w:tcBorders>
            <w:shd w:val="clear" w:color="auto" w:fill="auto"/>
            <w:vAlign w:val="center"/>
          </w:tcPr>
          <w:p w:rsidR="00A12A48" w:rsidRPr="005B3969" w:rsidRDefault="00994DEA" w:rsidP="00994DE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32</w:t>
            </w:r>
          </w:p>
        </w:tc>
        <w:tc>
          <w:tcPr>
            <w:tcW w:w="383" w:type="dxa"/>
            <w:tcBorders>
              <w:top w:val="nil"/>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A12A48" w:rsidRPr="005B3969" w:rsidRDefault="00A12A48"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A12A48" w:rsidRPr="005B3969" w:rsidRDefault="00A12A48" w:rsidP="00A12A48">
      <w:pPr>
        <w:spacing w:after="0"/>
        <w:rPr>
          <w:rFonts w:ascii="Times New Roman" w:hAnsi="Times New Roman"/>
          <w:sz w:val="20"/>
          <w:szCs w:val="20"/>
        </w:rPr>
      </w:pPr>
      <w:r w:rsidRPr="005B3969">
        <w:rPr>
          <w:rFonts w:ascii="Times New Roman" w:hAnsi="Times New Roman"/>
          <w:b/>
          <w:sz w:val="20"/>
          <w:szCs w:val="20"/>
        </w:rPr>
        <w:t>Nota</w:t>
      </w:r>
      <w:r w:rsidRPr="005B3969">
        <w:rPr>
          <w:rFonts w:ascii="Times New Roman" w:hAnsi="Times New Roman"/>
          <w:sz w:val="20"/>
          <w:szCs w:val="20"/>
        </w:rPr>
        <w:t>: Cálculos del investigador</w:t>
      </w:r>
      <w:r w:rsidR="003F6CAC" w:rsidRPr="005B3969">
        <w:rPr>
          <w:rFonts w:ascii="Times New Roman" w:hAnsi="Times New Roman"/>
          <w:sz w:val="20"/>
          <w:szCs w:val="20"/>
        </w:rPr>
        <w:t>, Aguilar</w:t>
      </w:r>
      <w:r w:rsidRPr="005B3969">
        <w:rPr>
          <w:rFonts w:ascii="Times New Roman" w:hAnsi="Times New Roman"/>
          <w:sz w:val="20"/>
          <w:szCs w:val="20"/>
        </w:rPr>
        <w:t xml:space="preserve"> (2020).</w:t>
      </w:r>
    </w:p>
    <w:p w:rsidR="00A12A48" w:rsidRPr="00532B3A" w:rsidRDefault="00A12A48" w:rsidP="00A12A48">
      <w:pPr>
        <w:spacing w:after="0" w:line="240" w:lineRule="auto"/>
        <w:jc w:val="center"/>
        <w:rPr>
          <w:rFonts w:ascii="Times New Roman" w:hAnsi="Times New Roman"/>
          <w:noProof/>
          <w:sz w:val="24"/>
          <w:szCs w:val="24"/>
          <w:lang w:eastAsia="es-VE"/>
        </w:rPr>
      </w:pPr>
    </w:p>
    <w:p w:rsidR="00A12A48" w:rsidRPr="005B3969" w:rsidRDefault="00A12A48" w:rsidP="00A12A48">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64896" behindDoc="0" locked="0" layoutInCell="1" allowOverlap="1">
            <wp:simplePos x="0" y="0"/>
            <wp:positionH relativeFrom="column">
              <wp:posOffset>70568</wp:posOffset>
            </wp:positionH>
            <wp:positionV relativeFrom="paragraph">
              <wp:posOffset>38431</wp:posOffset>
            </wp:positionV>
            <wp:extent cx="5255812" cy="2838616"/>
            <wp:effectExtent l="0" t="0" r="2540" b="0"/>
            <wp:wrapNone/>
            <wp:docPr id="97" name="Gráfico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anchor>
        </w:drawing>
      </w:r>
    </w:p>
    <w:p w:rsidR="00A12A48" w:rsidRPr="005B3969" w:rsidRDefault="00A12A48" w:rsidP="00A12A48">
      <w:pPr>
        <w:spacing w:after="0" w:line="240" w:lineRule="auto"/>
        <w:jc w:val="center"/>
        <w:rPr>
          <w:rFonts w:ascii="Times New Roman" w:hAnsi="Times New Roman"/>
          <w:noProof/>
          <w:sz w:val="24"/>
          <w:szCs w:val="24"/>
          <w:lang w:eastAsia="es-VE"/>
        </w:rPr>
      </w:pPr>
    </w:p>
    <w:p w:rsidR="00A12A48" w:rsidRPr="005B3969" w:rsidRDefault="00A12A48" w:rsidP="00A12A48">
      <w:pPr>
        <w:spacing w:after="0" w:line="240" w:lineRule="auto"/>
        <w:jc w:val="center"/>
        <w:rPr>
          <w:rFonts w:ascii="Times New Roman" w:hAnsi="Times New Roman"/>
          <w:noProof/>
          <w:sz w:val="24"/>
          <w:szCs w:val="24"/>
          <w:lang w:eastAsia="es-VE"/>
        </w:rPr>
      </w:pPr>
    </w:p>
    <w:p w:rsidR="00A12A48" w:rsidRPr="005B3969" w:rsidRDefault="00A12A48" w:rsidP="00A12A48">
      <w:pPr>
        <w:spacing w:after="0" w:line="240" w:lineRule="auto"/>
        <w:jc w:val="center"/>
        <w:rPr>
          <w:rFonts w:ascii="Times New Roman" w:hAnsi="Times New Roman"/>
          <w:noProof/>
          <w:sz w:val="24"/>
          <w:szCs w:val="24"/>
          <w:lang w:eastAsia="es-VE"/>
        </w:rPr>
      </w:pPr>
    </w:p>
    <w:p w:rsidR="00A12A48" w:rsidRPr="005B3969" w:rsidRDefault="00A12A48" w:rsidP="00A12A48">
      <w:pPr>
        <w:spacing w:after="0" w:line="240" w:lineRule="auto"/>
        <w:jc w:val="center"/>
        <w:rPr>
          <w:rFonts w:ascii="Times New Roman" w:hAnsi="Times New Roman"/>
          <w:noProof/>
          <w:sz w:val="24"/>
          <w:szCs w:val="24"/>
          <w:lang w:eastAsia="es-VE"/>
        </w:rPr>
      </w:pPr>
    </w:p>
    <w:p w:rsidR="00A12A48" w:rsidRPr="005B3969" w:rsidRDefault="00A12A48" w:rsidP="00A12A48">
      <w:pPr>
        <w:spacing w:after="0" w:line="240" w:lineRule="auto"/>
        <w:jc w:val="center"/>
        <w:rPr>
          <w:rFonts w:ascii="Times New Roman" w:hAnsi="Times New Roman"/>
          <w:noProof/>
          <w:sz w:val="24"/>
          <w:szCs w:val="24"/>
          <w:lang w:eastAsia="es-VE"/>
        </w:rPr>
      </w:pPr>
    </w:p>
    <w:p w:rsidR="00A12A48" w:rsidRPr="005B3969" w:rsidRDefault="00A12A48" w:rsidP="00A12A48">
      <w:pPr>
        <w:spacing w:after="0" w:line="240" w:lineRule="auto"/>
        <w:jc w:val="center"/>
        <w:rPr>
          <w:rFonts w:ascii="Times New Roman" w:hAnsi="Times New Roman"/>
          <w:noProof/>
          <w:sz w:val="24"/>
          <w:szCs w:val="24"/>
          <w:lang w:eastAsia="es-VE"/>
        </w:rPr>
      </w:pPr>
    </w:p>
    <w:p w:rsidR="00A12A48" w:rsidRPr="005B3969" w:rsidRDefault="00A12A48" w:rsidP="00A12A48">
      <w:pPr>
        <w:spacing w:after="0" w:line="240" w:lineRule="auto"/>
        <w:jc w:val="center"/>
        <w:rPr>
          <w:rFonts w:ascii="Times New Roman" w:hAnsi="Times New Roman"/>
          <w:noProof/>
          <w:sz w:val="24"/>
          <w:szCs w:val="24"/>
          <w:lang w:eastAsia="es-VE"/>
        </w:rPr>
      </w:pPr>
    </w:p>
    <w:p w:rsidR="00A12A48" w:rsidRPr="005B3969" w:rsidRDefault="00A12A48" w:rsidP="00A12A48">
      <w:pPr>
        <w:spacing w:after="0" w:line="240" w:lineRule="auto"/>
        <w:jc w:val="center"/>
        <w:rPr>
          <w:rFonts w:ascii="Times New Roman" w:hAnsi="Times New Roman"/>
          <w:noProof/>
          <w:sz w:val="24"/>
          <w:szCs w:val="24"/>
          <w:lang w:eastAsia="es-VE"/>
        </w:rPr>
      </w:pPr>
    </w:p>
    <w:p w:rsidR="00A12A48" w:rsidRPr="005B3969" w:rsidRDefault="00A12A48" w:rsidP="00A12A48">
      <w:pPr>
        <w:spacing w:after="0" w:line="240" w:lineRule="auto"/>
        <w:jc w:val="center"/>
        <w:rPr>
          <w:rFonts w:ascii="Times New Roman" w:hAnsi="Times New Roman"/>
          <w:noProof/>
          <w:sz w:val="24"/>
          <w:szCs w:val="24"/>
          <w:lang w:eastAsia="es-VE"/>
        </w:rPr>
      </w:pPr>
    </w:p>
    <w:p w:rsidR="00A12A48" w:rsidRPr="005B3969" w:rsidRDefault="00A12A48" w:rsidP="00A12A48">
      <w:pPr>
        <w:spacing w:after="0" w:line="240" w:lineRule="auto"/>
        <w:jc w:val="center"/>
        <w:rPr>
          <w:rFonts w:ascii="Times New Roman" w:hAnsi="Times New Roman"/>
          <w:noProof/>
          <w:sz w:val="24"/>
          <w:szCs w:val="24"/>
          <w:lang w:eastAsia="es-VE"/>
        </w:rPr>
      </w:pPr>
    </w:p>
    <w:p w:rsidR="00A12A48" w:rsidRPr="005B3969" w:rsidRDefault="00A12A48" w:rsidP="00A12A48">
      <w:pPr>
        <w:spacing w:after="0" w:line="240" w:lineRule="auto"/>
        <w:jc w:val="center"/>
        <w:rPr>
          <w:rFonts w:ascii="Times New Roman" w:hAnsi="Times New Roman"/>
          <w:noProof/>
          <w:sz w:val="24"/>
          <w:szCs w:val="24"/>
          <w:lang w:eastAsia="es-VE"/>
        </w:rPr>
      </w:pPr>
    </w:p>
    <w:p w:rsidR="00A12A48" w:rsidRPr="005B3969" w:rsidRDefault="00A12A48" w:rsidP="00A12A48">
      <w:pPr>
        <w:spacing w:after="0" w:line="240" w:lineRule="auto"/>
        <w:jc w:val="center"/>
        <w:rPr>
          <w:rFonts w:ascii="Times New Roman" w:hAnsi="Times New Roman"/>
          <w:noProof/>
          <w:sz w:val="24"/>
          <w:szCs w:val="24"/>
          <w:lang w:eastAsia="es-VE"/>
        </w:rPr>
      </w:pPr>
    </w:p>
    <w:p w:rsidR="00A12A48" w:rsidRPr="005B3969" w:rsidRDefault="00A12A48" w:rsidP="00A12A48">
      <w:pPr>
        <w:spacing w:after="0" w:line="240" w:lineRule="auto"/>
        <w:jc w:val="center"/>
        <w:rPr>
          <w:rFonts w:ascii="Times New Roman" w:hAnsi="Times New Roman"/>
          <w:noProof/>
          <w:sz w:val="24"/>
          <w:szCs w:val="24"/>
          <w:lang w:eastAsia="es-VE"/>
        </w:rPr>
      </w:pPr>
    </w:p>
    <w:p w:rsidR="00A12A48" w:rsidRPr="005B3969" w:rsidRDefault="00A12A48" w:rsidP="00532B3A">
      <w:pPr>
        <w:spacing w:after="0" w:line="240" w:lineRule="auto"/>
        <w:jc w:val="center"/>
        <w:rPr>
          <w:rFonts w:ascii="Times New Roman" w:hAnsi="Times New Roman"/>
          <w:noProof/>
          <w:sz w:val="24"/>
          <w:szCs w:val="24"/>
          <w:lang w:eastAsia="es-VE"/>
        </w:rPr>
      </w:pPr>
    </w:p>
    <w:p w:rsidR="00A12A48" w:rsidRPr="005B3969" w:rsidRDefault="00A12A48" w:rsidP="00A12A48">
      <w:pPr>
        <w:spacing w:after="0" w:line="240" w:lineRule="auto"/>
        <w:jc w:val="center"/>
        <w:rPr>
          <w:rFonts w:ascii="Times New Roman" w:hAnsi="Times New Roman"/>
          <w:noProof/>
          <w:sz w:val="24"/>
          <w:szCs w:val="24"/>
          <w:lang w:eastAsia="es-VE"/>
        </w:rPr>
      </w:pPr>
    </w:p>
    <w:p w:rsidR="00994DEA" w:rsidRPr="00532B3A" w:rsidRDefault="00994DEA" w:rsidP="00A12A48">
      <w:pPr>
        <w:tabs>
          <w:tab w:val="left" w:pos="5040"/>
          <w:tab w:val="left" w:pos="6000"/>
        </w:tabs>
        <w:spacing w:after="0" w:line="240" w:lineRule="auto"/>
        <w:jc w:val="both"/>
        <w:rPr>
          <w:rFonts w:ascii="Times New Roman" w:hAnsi="Times New Roman"/>
          <w:b/>
          <w:i/>
          <w:sz w:val="24"/>
          <w:szCs w:val="24"/>
        </w:rPr>
      </w:pPr>
      <w:r w:rsidRPr="00532B3A">
        <w:rPr>
          <w:rFonts w:ascii="Times New Roman" w:hAnsi="Times New Roman"/>
          <w:b/>
          <w:i/>
          <w:sz w:val="24"/>
          <w:szCs w:val="24"/>
        </w:rPr>
        <w:t>____________________________________________________________________</w:t>
      </w:r>
    </w:p>
    <w:p w:rsidR="00A12A48" w:rsidRPr="005B3969" w:rsidRDefault="00A12A48" w:rsidP="00A12A48">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30</w:t>
      </w:r>
      <w:r w:rsidRPr="005B3969">
        <w:rPr>
          <w:rFonts w:ascii="Times New Roman" w:hAnsi="Times New Roman"/>
          <w:b/>
          <w:sz w:val="24"/>
          <w:szCs w:val="24"/>
        </w:rPr>
        <w:t>. Variable: Clima Organizacional. Dimensión: Cooperación. Indicador: Apoyo Laboral.</w:t>
      </w:r>
    </w:p>
    <w:p w:rsidR="00CC73AC" w:rsidRPr="00921AD9" w:rsidRDefault="00CC73AC" w:rsidP="00CC73AC">
      <w:pPr>
        <w:spacing w:after="0" w:line="240" w:lineRule="auto"/>
        <w:jc w:val="both"/>
        <w:rPr>
          <w:rFonts w:ascii="Times New Roman" w:hAnsi="Times New Roman"/>
          <w:sz w:val="24"/>
          <w:szCs w:val="24"/>
        </w:rPr>
      </w:pPr>
    </w:p>
    <w:p w:rsidR="00CC73AC" w:rsidRPr="00921AD9" w:rsidRDefault="00CC73AC" w:rsidP="00CC73AC">
      <w:pPr>
        <w:spacing w:after="0" w:line="240" w:lineRule="auto"/>
        <w:jc w:val="both"/>
        <w:rPr>
          <w:rFonts w:ascii="Times New Roman" w:hAnsi="Times New Roman"/>
          <w:sz w:val="24"/>
          <w:szCs w:val="24"/>
        </w:rPr>
      </w:pPr>
    </w:p>
    <w:p w:rsidR="00787950" w:rsidRPr="005B3969" w:rsidRDefault="006F14DA" w:rsidP="00CC73AC">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00A12A48" w:rsidRPr="005B3969">
        <w:rPr>
          <w:rFonts w:ascii="Times New Roman" w:hAnsi="Times New Roman"/>
          <w:sz w:val="24"/>
          <w:szCs w:val="24"/>
        </w:rPr>
        <w:t xml:space="preserve">: De acuerdo con los resultados reflejados, en el ítem 29 referido a Cooperación, se determinó que </w:t>
      </w:r>
      <w:r w:rsidR="003F6CAC" w:rsidRPr="005B3969">
        <w:rPr>
          <w:rFonts w:ascii="Times New Roman" w:hAnsi="Times New Roman"/>
          <w:sz w:val="24"/>
          <w:szCs w:val="24"/>
        </w:rPr>
        <w:t>el personal directivo en un 6</w:t>
      </w:r>
      <w:r w:rsidR="00A12A48" w:rsidRPr="005B3969">
        <w:rPr>
          <w:rFonts w:ascii="Times New Roman" w:hAnsi="Times New Roman"/>
          <w:sz w:val="24"/>
          <w:szCs w:val="24"/>
        </w:rPr>
        <w:t>7% señaló Total Acuerdo en que coopera con sus compañeros de trabajo prestándole apoyo para la realización efectiva de las actividades laborales.</w:t>
      </w:r>
      <w:r w:rsidR="003F6CAC" w:rsidRPr="005B3969">
        <w:rPr>
          <w:rFonts w:ascii="Times New Roman" w:hAnsi="Times New Roman"/>
          <w:sz w:val="24"/>
          <w:szCs w:val="24"/>
        </w:rPr>
        <w:t>y un (33</w:t>
      </w:r>
      <w:r w:rsidR="00A12A48" w:rsidRPr="005B3969">
        <w:rPr>
          <w:rFonts w:ascii="Times New Roman" w:hAnsi="Times New Roman"/>
          <w:sz w:val="24"/>
          <w:szCs w:val="24"/>
        </w:rPr>
        <w:t xml:space="preserve">%) indico De Acuerdo. </w:t>
      </w:r>
      <w:r w:rsidRPr="005B3969">
        <w:rPr>
          <w:rFonts w:ascii="Times New Roman" w:hAnsi="Times New Roman"/>
          <w:sz w:val="24"/>
          <w:szCs w:val="24"/>
        </w:rPr>
        <w:tab/>
      </w:r>
      <w:r w:rsidR="00A12A48" w:rsidRPr="005B3969">
        <w:rPr>
          <w:rFonts w:ascii="Times New Roman" w:hAnsi="Times New Roman"/>
          <w:sz w:val="24"/>
          <w:szCs w:val="24"/>
        </w:rPr>
        <w:t xml:space="preserve">Por </w:t>
      </w:r>
      <w:r w:rsidR="00A12A48" w:rsidRPr="005B3969">
        <w:rPr>
          <w:rFonts w:ascii="Times New Roman" w:hAnsi="Times New Roman"/>
          <w:sz w:val="24"/>
          <w:szCs w:val="24"/>
        </w:rPr>
        <w:lastRenderedPageBreak/>
        <w:t>su parte, el personal de</w:t>
      </w:r>
      <w:r w:rsidRPr="005B3969">
        <w:rPr>
          <w:rFonts w:ascii="Times New Roman" w:hAnsi="Times New Roman"/>
          <w:sz w:val="24"/>
          <w:szCs w:val="24"/>
        </w:rPr>
        <w:t xml:space="preserve"> la institución indicó en (21%) Total Acuerdo, (21</w:t>
      </w:r>
      <w:r w:rsidR="00A12A48" w:rsidRPr="005B3969">
        <w:rPr>
          <w:rFonts w:ascii="Times New Roman" w:hAnsi="Times New Roman"/>
          <w:sz w:val="24"/>
          <w:szCs w:val="24"/>
        </w:rPr>
        <w:t>%) De Acuerdo, (2</w:t>
      </w:r>
      <w:r w:rsidRPr="005B3969">
        <w:rPr>
          <w:rFonts w:ascii="Times New Roman" w:hAnsi="Times New Roman"/>
          <w:sz w:val="24"/>
          <w:szCs w:val="24"/>
        </w:rPr>
        <w:t>6%) En Desacuerdo, (32</w:t>
      </w:r>
      <w:r w:rsidR="00A12A48" w:rsidRPr="005B3969">
        <w:rPr>
          <w:rFonts w:ascii="Times New Roman" w:hAnsi="Times New Roman"/>
          <w:sz w:val="24"/>
          <w:szCs w:val="24"/>
        </w:rPr>
        <w:t xml:space="preserve">%) Total Desacuerdo. </w:t>
      </w:r>
    </w:p>
    <w:p w:rsidR="00A12A48" w:rsidRPr="005B3969" w:rsidRDefault="00787950" w:rsidP="00CC73AC">
      <w:pPr>
        <w:spacing w:after="0" w:line="360" w:lineRule="auto"/>
        <w:ind w:firstLine="567"/>
        <w:jc w:val="both"/>
        <w:rPr>
          <w:rFonts w:ascii="Times New Roman" w:hAnsi="Times New Roman"/>
          <w:sz w:val="24"/>
          <w:szCs w:val="24"/>
        </w:rPr>
      </w:pPr>
      <w:r w:rsidRPr="005B3969">
        <w:rPr>
          <w:rFonts w:ascii="Times New Roman" w:hAnsi="Times New Roman"/>
          <w:sz w:val="24"/>
          <w:szCs w:val="24"/>
        </w:rPr>
        <w:t>Esto</w:t>
      </w:r>
      <w:r w:rsidR="00A12A48" w:rsidRPr="005B3969">
        <w:rPr>
          <w:rFonts w:ascii="Times New Roman" w:hAnsi="Times New Roman"/>
          <w:sz w:val="24"/>
          <w:szCs w:val="24"/>
        </w:rPr>
        <w:t xml:space="preserve"> denota una </w:t>
      </w:r>
      <w:r w:rsidR="006F14DA" w:rsidRPr="005B3969">
        <w:rPr>
          <w:rFonts w:ascii="Times New Roman" w:hAnsi="Times New Roman"/>
          <w:sz w:val="24"/>
          <w:szCs w:val="24"/>
        </w:rPr>
        <w:t xml:space="preserve">tendencia hacia la mediana o baja efectividad </w:t>
      </w:r>
      <w:r w:rsidR="00A12A48" w:rsidRPr="005B3969">
        <w:rPr>
          <w:rFonts w:ascii="Times New Roman" w:hAnsi="Times New Roman"/>
          <w:sz w:val="24"/>
          <w:szCs w:val="24"/>
        </w:rPr>
        <w:t>para el indicador Apoyo Laboral en el personal, requiriendo mejorar este aspecto para fortalecer el valor de la cooperación en beneficio de la calidad del servicio que se presta en la organización</w:t>
      </w:r>
      <w:r w:rsidRPr="005B3969">
        <w:rPr>
          <w:rFonts w:ascii="Times New Roman" w:hAnsi="Times New Roman"/>
          <w:sz w:val="24"/>
          <w:szCs w:val="24"/>
        </w:rPr>
        <w:t xml:space="preserve"> y de las</w:t>
      </w:r>
      <w:r w:rsidR="00A12A48" w:rsidRPr="005B3969">
        <w:rPr>
          <w:rFonts w:ascii="Times New Roman" w:hAnsi="Times New Roman"/>
          <w:sz w:val="24"/>
          <w:szCs w:val="24"/>
        </w:rPr>
        <w:t>.</w:t>
      </w:r>
      <w:r w:rsidRPr="005B3969">
        <w:rPr>
          <w:rFonts w:ascii="Times New Roman" w:hAnsi="Times New Roman"/>
          <w:sz w:val="24"/>
          <w:szCs w:val="24"/>
        </w:rPr>
        <w:t xml:space="preserve"> relaciones interpersonales entre los miembros de la institución, que implican un compartir o convivir armonioso, de apoyo mutuo para satisfacer eficazmente la misión institucional</w:t>
      </w:r>
    </w:p>
    <w:p w:rsidR="00066BAC" w:rsidRPr="0019465E" w:rsidRDefault="006F14DA" w:rsidP="00CC73AC">
      <w:pPr>
        <w:spacing w:after="0" w:line="360" w:lineRule="auto"/>
        <w:ind w:firstLine="567"/>
        <w:jc w:val="both"/>
        <w:rPr>
          <w:rFonts w:ascii="Times New Roman" w:hAnsi="Times New Roman"/>
          <w:sz w:val="24"/>
          <w:szCs w:val="24"/>
        </w:rPr>
      </w:pPr>
      <w:r w:rsidRPr="005B3969">
        <w:rPr>
          <w:rFonts w:ascii="Times New Roman" w:hAnsi="Times New Roman"/>
          <w:sz w:val="24"/>
          <w:szCs w:val="24"/>
        </w:rPr>
        <w:t>E</w:t>
      </w:r>
      <w:r w:rsidR="00E23A5A" w:rsidRPr="005B3969">
        <w:rPr>
          <w:rFonts w:ascii="Times New Roman" w:hAnsi="Times New Roman"/>
          <w:sz w:val="24"/>
          <w:szCs w:val="24"/>
        </w:rPr>
        <w:t>n cuanto a esa sindéresis, e</w:t>
      </w:r>
      <w:r w:rsidRPr="005B3969">
        <w:rPr>
          <w:rFonts w:ascii="Times New Roman" w:hAnsi="Times New Roman"/>
          <w:sz w:val="24"/>
          <w:szCs w:val="24"/>
        </w:rPr>
        <w:t xml:space="preserve">sto </w:t>
      </w:r>
      <w:r w:rsidR="00E23A5A" w:rsidRPr="005B3969">
        <w:rPr>
          <w:rFonts w:ascii="Times New Roman" w:hAnsi="Times New Roman"/>
          <w:sz w:val="24"/>
          <w:szCs w:val="24"/>
        </w:rPr>
        <w:t xml:space="preserve">contribuiría </w:t>
      </w:r>
      <w:r w:rsidR="00182EE0" w:rsidRPr="005B3969">
        <w:rPr>
          <w:rFonts w:ascii="Times New Roman" w:hAnsi="Times New Roman"/>
          <w:sz w:val="24"/>
          <w:szCs w:val="24"/>
        </w:rPr>
        <w:t xml:space="preserve"> a </w:t>
      </w:r>
      <w:r w:rsidR="00787950" w:rsidRPr="005B3969">
        <w:rPr>
          <w:rFonts w:ascii="Times New Roman" w:hAnsi="Times New Roman"/>
          <w:sz w:val="24"/>
          <w:szCs w:val="24"/>
        </w:rPr>
        <w:t xml:space="preserve">lograr </w:t>
      </w:r>
      <w:r w:rsidR="00182EE0" w:rsidRPr="005B3969">
        <w:rPr>
          <w:rFonts w:ascii="Times New Roman" w:hAnsi="Times New Roman"/>
          <w:sz w:val="24"/>
          <w:szCs w:val="24"/>
        </w:rPr>
        <w:t>un clima organizacional</w:t>
      </w:r>
      <w:r w:rsidR="00787950" w:rsidRPr="005B3969">
        <w:rPr>
          <w:rFonts w:ascii="Times New Roman" w:hAnsi="Times New Roman"/>
          <w:sz w:val="24"/>
          <w:szCs w:val="24"/>
        </w:rPr>
        <w:t xml:space="preserve">, </w:t>
      </w:r>
      <w:r w:rsidR="00435DFE" w:rsidRPr="005B3969">
        <w:rPr>
          <w:rFonts w:ascii="Times New Roman" w:hAnsi="Times New Roman"/>
          <w:sz w:val="24"/>
          <w:szCs w:val="24"/>
        </w:rPr>
        <w:t xml:space="preserve">cerrado y no muy </w:t>
      </w:r>
      <w:r w:rsidR="00C26D20" w:rsidRPr="005B3969">
        <w:rPr>
          <w:rFonts w:ascii="Times New Roman" w:hAnsi="Times New Roman"/>
          <w:sz w:val="24"/>
          <w:szCs w:val="24"/>
        </w:rPr>
        <w:t>agrad</w:t>
      </w:r>
      <w:r w:rsidR="00435DFE" w:rsidRPr="005B3969">
        <w:rPr>
          <w:rFonts w:ascii="Times New Roman" w:hAnsi="Times New Roman"/>
          <w:sz w:val="24"/>
          <w:szCs w:val="24"/>
        </w:rPr>
        <w:t xml:space="preserve">able, </w:t>
      </w:r>
      <w:r w:rsidR="00443811" w:rsidRPr="005B3969">
        <w:rPr>
          <w:rFonts w:ascii="Times New Roman" w:hAnsi="Times New Roman"/>
          <w:sz w:val="24"/>
          <w:szCs w:val="24"/>
        </w:rPr>
        <w:t xml:space="preserve">que debe ser fortalecido </w:t>
      </w:r>
      <w:r w:rsidR="00435DFE" w:rsidRPr="005B3969">
        <w:rPr>
          <w:rFonts w:ascii="Times New Roman" w:hAnsi="Times New Roman"/>
          <w:sz w:val="24"/>
          <w:szCs w:val="24"/>
        </w:rPr>
        <w:t xml:space="preserve">para que se encamine a ser </w:t>
      </w:r>
      <w:r w:rsidR="00182EE0" w:rsidRPr="005B3969">
        <w:rPr>
          <w:rFonts w:ascii="Times New Roman" w:hAnsi="Times New Roman"/>
          <w:sz w:val="24"/>
          <w:szCs w:val="24"/>
        </w:rPr>
        <w:t xml:space="preserve">favorable dentro de un trabajo cooperativo, de manera que los miembros de la organización perciban la realización de diversas actividades </w:t>
      </w:r>
      <w:r w:rsidR="00066BAC" w:rsidRPr="005B3969">
        <w:rPr>
          <w:rFonts w:ascii="Times New Roman" w:hAnsi="Times New Roman"/>
          <w:sz w:val="24"/>
          <w:szCs w:val="24"/>
        </w:rPr>
        <w:t xml:space="preserve">en conjunto para </w:t>
      </w:r>
      <w:r w:rsidR="00182EE0" w:rsidRPr="005B3969">
        <w:rPr>
          <w:rFonts w:ascii="Times New Roman" w:hAnsi="Times New Roman"/>
          <w:sz w:val="24"/>
          <w:szCs w:val="24"/>
        </w:rPr>
        <w:t xml:space="preserve">el logro de los objetivos </w:t>
      </w:r>
      <w:r w:rsidR="00182EE0" w:rsidRPr="0019465E">
        <w:rPr>
          <w:rFonts w:ascii="Times New Roman" w:hAnsi="Times New Roman"/>
          <w:sz w:val="24"/>
          <w:szCs w:val="24"/>
        </w:rPr>
        <w:t>propuestos</w:t>
      </w:r>
      <w:r w:rsidR="00E23A5A" w:rsidRPr="0019465E">
        <w:rPr>
          <w:rFonts w:ascii="Times New Roman" w:hAnsi="Times New Roman"/>
          <w:sz w:val="24"/>
          <w:szCs w:val="24"/>
        </w:rPr>
        <w:t xml:space="preserve"> y puedan mejorar sus relaciones</w:t>
      </w:r>
      <w:r w:rsidR="00182EE0" w:rsidRPr="0019465E">
        <w:rPr>
          <w:rFonts w:ascii="Times New Roman" w:hAnsi="Times New Roman"/>
          <w:sz w:val="24"/>
          <w:szCs w:val="24"/>
        </w:rPr>
        <w:t xml:space="preserve">. </w:t>
      </w:r>
    </w:p>
    <w:p w:rsidR="000648EA" w:rsidRPr="005B3969" w:rsidRDefault="000648EA" w:rsidP="00CC73AC">
      <w:pPr>
        <w:tabs>
          <w:tab w:val="left" w:pos="709"/>
          <w:tab w:val="left" w:pos="4395"/>
        </w:tabs>
        <w:suppressAutoHyphens w:val="0"/>
        <w:autoSpaceDE w:val="0"/>
        <w:autoSpaceDN w:val="0"/>
        <w:adjustRightInd w:val="0"/>
        <w:spacing w:after="0" w:line="360" w:lineRule="auto"/>
        <w:ind w:firstLine="567"/>
        <w:jc w:val="both"/>
        <w:rPr>
          <w:rFonts w:ascii="Times New Roman" w:hAnsi="Times New Roman"/>
          <w:sz w:val="24"/>
          <w:szCs w:val="24"/>
        </w:rPr>
      </w:pPr>
      <w:r w:rsidRPr="0019465E">
        <w:rPr>
          <w:rFonts w:ascii="Times New Roman" w:hAnsi="Times New Roman"/>
          <w:sz w:val="24"/>
          <w:szCs w:val="24"/>
        </w:rPr>
        <w:t>Cabe señalar que Rodríguez (1999),</w:t>
      </w:r>
      <w:r w:rsidRPr="005B3969">
        <w:rPr>
          <w:rFonts w:ascii="Times New Roman" w:hAnsi="Times New Roman"/>
          <w:sz w:val="24"/>
          <w:szCs w:val="24"/>
        </w:rPr>
        <w:t xml:space="preserve"> define el clima organizacional como: “Las percepciones compartidas por los miembros de una organización respecto al trabajo, al ambiente físico en que éste se da, las relaciones interpersonales que tiene un lugar en torno a él y las diversas regulaciones formales que afectan dicho trabajo”. (p.159), lo que implica la necesidad de armonizar y apoyarse laboralmente, cooperar para satisfacer las pautas organizacionales.</w:t>
      </w:r>
    </w:p>
    <w:p w:rsidR="006A6F8D" w:rsidRPr="005B3969" w:rsidRDefault="00182EE0" w:rsidP="00CC73AC">
      <w:pPr>
        <w:tabs>
          <w:tab w:val="left" w:pos="4395"/>
        </w:tabs>
        <w:suppressAutoHyphens w:val="0"/>
        <w:autoSpaceDE w:val="0"/>
        <w:autoSpaceDN w:val="0"/>
        <w:adjustRightInd w:val="0"/>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Al respecto, </w:t>
      </w:r>
      <w:r w:rsidR="00066BAC" w:rsidRPr="005B3969">
        <w:rPr>
          <w:rFonts w:ascii="Times New Roman" w:hAnsi="Times New Roman"/>
          <w:sz w:val="24"/>
          <w:szCs w:val="24"/>
        </w:rPr>
        <w:t xml:space="preserve">la cooperación, según </w:t>
      </w:r>
      <w:r w:rsidR="002B22A5" w:rsidRPr="005B3969">
        <w:rPr>
          <w:rFonts w:ascii="Times New Roman" w:eastAsiaTheme="minorHAnsi" w:hAnsi="Times New Roman"/>
          <w:sz w:val="24"/>
          <w:szCs w:val="24"/>
          <w:lang w:eastAsia="en-US"/>
        </w:rPr>
        <w:t>Méndez y Torres</w:t>
      </w:r>
      <w:r w:rsidR="002F5626" w:rsidRPr="005B3969">
        <w:rPr>
          <w:rFonts w:ascii="Times New Roman" w:hAnsi="Times New Roman"/>
          <w:sz w:val="24"/>
          <w:szCs w:val="24"/>
        </w:rPr>
        <w:t xml:space="preserve">  (2</w:t>
      </w:r>
      <w:r w:rsidR="002B22A5" w:rsidRPr="005B3969">
        <w:rPr>
          <w:rFonts w:ascii="Times New Roman" w:hAnsi="Times New Roman"/>
          <w:sz w:val="24"/>
          <w:szCs w:val="24"/>
        </w:rPr>
        <w:t>000</w:t>
      </w:r>
      <w:r w:rsidR="003A72D1" w:rsidRPr="005B3969">
        <w:rPr>
          <w:rFonts w:ascii="Times New Roman" w:hAnsi="Times New Roman"/>
          <w:sz w:val="24"/>
          <w:szCs w:val="24"/>
        </w:rPr>
        <w:t>),</w:t>
      </w:r>
      <w:r w:rsidR="002B22A5" w:rsidRPr="005B3969">
        <w:rPr>
          <w:rFonts w:ascii="Times New Roman" w:hAnsi="Times New Roman"/>
          <w:sz w:val="24"/>
          <w:szCs w:val="24"/>
        </w:rPr>
        <w:t>es</w:t>
      </w:r>
      <w:r w:rsidR="003A72D1" w:rsidRPr="005B3969">
        <w:rPr>
          <w:rFonts w:ascii="Times New Roman" w:hAnsi="Times New Roman"/>
          <w:sz w:val="24"/>
          <w:szCs w:val="24"/>
        </w:rPr>
        <w:t xml:space="preserve">: </w:t>
      </w:r>
      <w:r w:rsidR="002B22A5" w:rsidRPr="005B3969">
        <w:rPr>
          <w:rFonts w:ascii="Times New Roman" w:hAnsi="Times New Roman"/>
          <w:sz w:val="24"/>
          <w:szCs w:val="24"/>
        </w:rPr>
        <w:t>“</w:t>
      </w:r>
      <w:r w:rsidR="00E22CBD" w:rsidRPr="005B3969">
        <w:rPr>
          <w:rFonts w:ascii="Times New Roman" w:eastAsiaTheme="minorHAnsi" w:hAnsi="Times New Roman"/>
          <w:sz w:val="24"/>
          <w:szCs w:val="24"/>
          <w:lang w:eastAsia="en-US"/>
        </w:rPr>
        <w:t>U</w:t>
      </w:r>
      <w:r w:rsidR="002B22A5" w:rsidRPr="005B3969">
        <w:rPr>
          <w:rFonts w:ascii="Times New Roman" w:eastAsiaTheme="minorHAnsi" w:hAnsi="Times New Roman"/>
          <w:sz w:val="24"/>
          <w:szCs w:val="24"/>
          <w:lang w:eastAsia="en-US"/>
        </w:rPr>
        <w:t>n acuerdo explícitoentre dos o más</w:t>
      </w:r>
      <w:r w:rsidR="00E22CBD" w:rsidRPr="005B3969">
        <w:rPr>
          <w:rFonts w:ascii="Times New Roman" w:eastAsiaTheme="minorHAnsi" w:hAnsi="Times New Roman"/>
          <w:sz w:val="24"/>
          <w:szCs w:val="24"/>
          <w:lang w:eastAsia="en-US"/>
        </w:rPr>
        <w:t xml:space="preserve"> miembros de un equipo laboral que les permite alcanzar ciertos objetivos, sobre unos fundamentos comunes o complementarios”. (p.98). </w:t>
      </w:r>
    </w:p>
    <w:p w:rsidR="00182EE0" w:rsidRDefault="00182EE0" w:rsidP="00182EE0">
      <w:pPr>
        <w:spacing w:after="0" w:line="360" w:lineRule="auto"/>
        <w:ind w:firstLine="567"/>
        <w:jc w:val="both"/>
        <w:rPr>
          <w:rFonts w:ascii="Times New Roman" w:hAnsi="Times New Roman"/>
          <w:sz w:val="24"/>
          <w:szCs w:val="24"/>
        </w:rPr>
      </w:pPr>
      <w:r w:rsidRPr="005B3969">
        <w:rPr>
          <w:rFonts w:ascii="Times New Roman" w:hAnsi="Times New Roman"/>
          <w:sz w:val="24"/>
          <w:szCs w:val="24"/>
        </w:rPr>
        <w:t>En este sentido, el directivo al utilizar la inteligencia emocional podrá obtener un equilibrado control de las emociones de los miembros de la organización, en su</w:t>
      </w:r>
      <w:r w:rsidR="00726650" w:rsidRPr="005B3969">
        <w:rPr>
          <w:rFonts w:ascii="Times New Roman" w:hAnsi="Times New Roman"/>
          <w:sz w:val="24"/>
          <w:szCs w:val="24"/>
        </w:rPr>
        <w:t>s</w:t>
      </w:r>
      <w:r w:rsidRPr="005B3969">
        <w:rPr>
          <w:rFonts w:ascii="Times New Roman" w:hAnsi="Times New Roman"/>
          <w:sz w:val="24"/>
          <w:szCs w:val="24"/>
        </w:rPr>
        <w:t xml:space="preserve"> comportamientos, en un clima de respeto con comunicación efectiva, relaciones interpersonales favorables para llevar con eficacia el trabajo cooperativo en el logro de las metas individuales, colectivas y de la organización.</w:t>
      </w:r>
    </w:p>
    <w:p w:rsidR="00CC73AC" w:rsidRPr="005B3969" w:rsidRDefault="00CC73AC" w:rsidP="00182EE0">
      <w:pPr>
        <w:spacing w:after="0" w:line="360" w:lineRule="auto"/>
        <w:ind w:firstLine="567"/>
        <w:jc w:val="both"/>
        <w:rPr>
          <w:rFonts w:ascii="Times New Roman" w:hAnsi="Times New Roman"/>
        </w:rPr>
      </w:pPr>
    </w:p>
    <w:p w:rsidR="00CC73AC" w:rsidRDefault="00CC73AC" w:rsidP="00B32D53">
      <w:pPr>
        <w:spacing w:after="0" w:line="360" w:lineRule="auto"/>
        <w:rPr>
          <w:rFonts w:ascii="Times New Roman" w:hAnsi="Times New Roman"/>
          <w:b/>
          <w:sz w:val="24"/>
          <w:szCs w:val="24"/>
        </w:rPr>
        <w:sectPr w:rsidR="00CC73AC" w:rsidSect="00F0312F">
          <w:pgSz w:w="12240" w:h="15840" w:code="1"/>
          <w:pgMar w:top="1701" w:right="1701" w:bottom="1701" w:left="2268" w:header="851" w:footer="851" w:gutter="0"/>
          <w:cols w:space="720"/>
        </w:sectPr>
      </w:pPr>
    </w:p>
    <w:p w:rsidR="00832559" w:rsidRPr="005B3969" w:rsidRDefault="00832559" w:rsidP="00B32D53">
      <w:pPr>
        <w:spacing w:after="0" w:line="360" w:lineRule="auto"/>
        <w:rPr>
          <w:rFonts w:ascii="Times New Roman" w:hAnsi="Times New Roman"/>
          <w:b/>
          <w:sz w:val="24"/>
          <w:szCs w:val="24"/>
        </w:rPr>
      </w:pPr>
      <w:r w:rsidRPr="005B3969">
        <w:rPr>
          <w:rFonts w:ascii="Times New Roman" w:hAnsi="Times New Roman"/>
          <w:b/>
          <w:sz w:val="24"/>
          <w:szCs w:val="24"/>
        </w:rPr>
        <w:lastRenderedPageBreak/>
        <w:t xml:space="preserve">Cuadro </w:t>
      </w:r>
      <w:r w:rsidR="00E61D8A" w:rsidRPr="005B3969">
        <w:rPr>
          <w:rFonts w:ascii="Times New Roman" w:hAnsi="Times New Roman"/>
          <w:b/>
          <w:sz w:val="24"/>
          <w:szCs w:val="24"/>
        </w:rPr>
        <w:t>3</w:t>
      </w:r>
      <w:r w:rsidR="00F34342" w:rsidRPr="005B3969">
        <w:rPr>
          <w:rFonts w:ascii="Times New Roman" w:hAnsi="Times New Roman"/>
          <w:b/>
          <w:sz w:val="24"/>
          <w:szCs w:val="24"/>
        </w:rPr>
        <w:t>5</w:t>
      </w:r>
    </w:p>
    <w:p w:rsidR="00832559" w:rsidRPr="00CC73AC" w:rsidRDefault="0001036E" w:rsidP="00CC73AC">
      <w:pPr>
        <w:spacing w:after="0" w:line="240" w:lineRule="auto"/>
        <w:jc w:val="both"/>
        <w:rPr>
          <w:rFonts w:ascii="Times New Roman" w:hAnsi="Times New Roman"/>
          <w:b/>
          <w:sz w:val="24"/>
          <w:szCs w:val="24"/>
        </w:rPr>
      </w:pPr>
      <w:r w:rsidRPr="00CC73AC">
        <w:rPr>
          <w:rFonts w:ascii="Times New Roman" w:hAnsi="Times New Roman"/>
          <w:b/>
          <w:sz w:val="24"/>
          <w:szCs w:val="24"/>
        </w:rPr>
        <w:t>Variable: Clima Organizacional</w:t>
      </w:r>
      <w:r w:rsidR="00CC73AC" w:rsidRPr="00CC73AC">
        <w:rPr>
          <w:rFonts w:ascii="Times New Roman" w:hAnsi="Times New Roman"/>
          <w:b/>
          <w:sz w:val="24"/>
          <w:szCs w:val="24"/>
        </w:rPr>
        <w:t xml:space="preserve">. </w:t>
      </w:r>
      <w:r w:rsidR="00832559" w:rsidRPr="00CC73AC">
        <w:rPr>
          <w:rFonts w:ascii="Times New Roman" w:hAnsi="Times New Roman"/>
          <w:b/>
          <w:sz w:val="24"/>
          <w:szCs w:val="24"/>
        </w:rPr>
        <w:t xml:space="preserve">Dimensión: </w:t>
      </w:r>
      <w:r w:rsidR="002B7246" w:rsidRPr="00CC73AC">
        <w:rPr>
          <w:rFonts w:ascii="Times New Roman" w:hAnsi="Times New Roman"/>
          <w:b/>
          <w:sz w:val="24"/>
          <w:szCs w:val="24"/>
        </w:rPr>
        <w:t>Estándares</w:t>
      </w:r>
      <w:r w:rsidR="00CC73AC" w:rsidRPr="00CC73AC">
        <w:rPr>
          <w:rFonts w:ascii="Times New Roman" w:hAnsi="Times New Roman"/>
          <w:b/>
          <w:sz w:val="24"/>
          <w:szCs w:val="24"/>
        </w:rPr>
        <w:t xml:space="preserve">. </w:t>
      </w:r>
      <w:r w:rsidRPr="00CC73AC">
        <w:rPr>
          <w:rFonts w:ascii="Times New Roman" w:hAnsi="Times New Roman"/>
          <w:b/>
          <w:sz w:val="24"/>
          <w:szCs w:val="24"/>
        </w:rPr>
        <w:t>Indicador:</w:t>
      </w:r>
      <w:r w:rsidR="00DC62FA" w:rsidRPr="00CC73AC">
        <w:rPr>
          <w:rFonts w:ascii="Times New Roman" w:hAnsi="Times New Roman"/>
          <w:b/>
          <w:sz w:val="24"/>
          <w:szCs w:val="24"/>
        </w:rPr>
        <w:t xml:space="preserve"> Creatividad</w:t>
      </w:r>
      <w:r w:rsidR="00CC73AC" w:rsidRPr="00CC73AC">
        <w:rPr>
          <w:rFonts w:ascii="Times New Roman" w:hAnsi="Times New Roman"/>
          <w:b/>
          <w:sz w:val="24"/>
          <w:szCs w:val="24"/>
        </w:rPr>
        <w:t xml:space="preserve">. </w:t>
      </w:r>
      <w:r w:rsidR="00832559" w:rsidRPr="00CC73AC">
        <w:rPr>
          <w:rFonts w:ascii="Times New Roman" w:hAnsi="Times New Roman"/>
          <w:b/>
          <w:sz w:val="24"/>
          <w:szCs w:val="24"/>
        </w:rPr>
        <w:t xml:space="preserve">Ítem </w:t>
      </w:r>
      <w:r w:rsidR="00F34342" w:rsidRPr="00CC73AC">
        <w:rPr>
          <w:rFonts w:ascii="Times New Roman" w:hAnsi="Times New Roman"/>
          <w:b/>
          <w:sz w:val="24"/>
          <w:szCs w:val="24"/>
        </w:rPr>
        <w:t>30</w:t>
      </w:r>
      <w:r w:rsidRPr="00CC73AC">
        <w:rPr>
          <w:rFonts w:ascii="Times New Roman" w:hAnsi="Times New Roman"/>
          <w:b/>
          <w:sz w:val="24"/>
          <w:szCs w:val="24"/>
        </w:rPr>
        <w:t>: Demuestra su creatividad para el alcance efectivo de los objetivos de la institución.</w:t>
      </w:r>
    </w:p>
    <w:p w:rsidR="0001036E" w:rsidRPr="005B3969" w:rsidRDefault="0001036E" w:rsidP="0001036E">
      <w:pPr>
        <w:tabs>
          <w:tab w:val="left" w:pos="840"/>
        </w:tabs>
        <w:autoSpaceDE w:val="0"/>
        <w:autoSpaceDN w:val="0"/>
        <w:adjustRightInd w:val="0"/>
        <w:spacing w:after="0" w:line="240" w:lineRule="auto"/>
        <w:jc w:val="both"/>
        <w:rPr>
          <w:rFonts w:ascii="Times New Roman" w:hAnsi="Times New Roman"/>
          <w:sz w:val="24"/>
          <w:szCs w:val="24"/>
        </w:rPr>
      </w:pPr>
    </w:p>
    <w:p w:rsidR="00832559" w:rsidRPr="005B3969" w:rsidRDefault="00832559" w:rsidP="00832559">
      <w:pPr>
        <w:tabs>
          <w:tab w:val="left" w:pos="840"/>
        </w:tabs>
        <w:autoSpaceDE w:val="0"/>
        <w:autoSpaceDN w:val="0"/>
        <w:adjustRightInd w:val="0"/>
        <w:spacing w:after="0" w:line="240" w:lineRule="auto"/>
        <w:jc w:val="both"/>
        <w:rPr>
          <w:rFonts w:ascii="Times New Roman" w:hAnsi="Times New Roman"/>
          <w:sz w:val="24"/>
          <w:szCs w:val="24"/>
        </w:rPr>
      </w:pPr>
    </w:p>
    <w:tbl>
      <w:tblPr>
        <w:tblW w:w="8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640"/>
        <w:gridCol w:w="352"/>
        <w:gridCol w:w="1017"/>
        <w:gridCol w:w="524"/>
        <w:gridCol w:w="525"/>
        <w:gridCol w:w="524"/>
        <w:gridCol w:w="525"/>
        <w:gridCol w:w="524"/>
        <w:gridCol w:w="525"/>
        <w:gridCol w:w="524"/>
        <w:gridCol w:w="525"/>
        <w:gridCol w:w="524"/>
        <w:gridCol w:w="525"/>
        <w:gridCol w:w="383"/>
        <w:gridCol w:w="467"/>
      </w:tblGrid>
      <w:tr w:rsidR="005B3969" w:rsidRPr="005B3969" w:rsidTr="00701054">
        <w:trPr>
          <w:jc w:val="center"/>
        </w:trPr>
        <w:tc>
          <w:tcPr>
            <w:tcW w:w="1208" w:type="dxa"/>
            <w:gridSpan w:val="2"/>
            <w:tcBorders>
              <w:top w:val="nil"/>
              <w:left w:val="nil"/>
              <w:bottom w:val="single" w:sz="4" w:space="0" w:color="auto"/>
              <w:right w:val="nil"/>
            </w:tcBorders>
            <w:shd w:val="clear" w:color="auto" w:fill="auto"/>
            <w:vAlign w:val="center"/>
          </w:tcPr>
          <w:p w:rsidR="00C5686E" w:rsidRPr="005B3969" w:rsidRDefault="00C5686E" w:rsidP="00965BA0">
            <w:pPr>
              <w:tabs>
                <w:tab w:val="left" w:pos="840"/>
              </w:tabs>
              <w:autoSpaceDE w:val="0"/>
              <w:autoSpaceDN w:val="0"/>
              <w:adjustRightInd w:val="0"/>
              <w:spacing w:after="0" w:line="240" w:lineRule="auto"/>
              <w:jc w:val="center"/>
              <w:rPr>
                <w:rFonts w:ascii="Times New Roman" w:hAnsi="Times New Roman"/>
                <w:b/>
                <w:sz w:val="16"/>
                <w:szCs w:val="16"/>
              </w:rPr>
            </w:pPr>
          </w:p>
        </w:tc>
        <w:tc>
          <w:tcPr>
            <w:tcW w:w="7464" w:type="dxa"/>
            <w:gridSpan w:val="14"/>
            <w:tcBorders>
              <w:left w:val="nil"/>
              <w:bottom w:val="single" w:sz="4" w:space="0" w:color="auto"/>
              <w:right w:val="nil"/>
            </w:tcBorders>
            <w:shd w:val="clear" w:color="auto" w:fill="auto"/>
            <w:vAlign w:val="center"/>
          </w:tcPr>
          <w:p w:rsidR="00C5686E" w:rsidRPr="005B3969" w:rsidRDefault="00C5686E" w:rsidP="00965BA0">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701054">
        <w:trPr>
          <w:jc w:val="center"/>
        </w:trPr>
        <w:tc>
          <w:tcPr>
            <w:tcW w:w="568" w:type="dxa"/>
            <w:vMerge w:val="restart"/>
            <w:tcBorders>
              <w:top w:val="nil"/>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92" w:type="dxa"/>
            <w:gridSpan w:val="2"/>
            <w:vMerge w:val="restart"/>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7" w:type="dxa"/>
            <w:vMerge w:val="restart"/>
            <w:tcBorders>
              <w:top w:val="nil"/>
              <w:left w:val="nil"/>
              <w:bottom w:val="nil"/>
              <w:right w:val="nil"/>
            </w:tcBorders>
            <w:shd w:val="clear" w:color="auto" w:fill="auto"/>
            <w:vAlign w:val="center"/>
          </w:tcPr>
          <w:p w:rsidR="00832559" w:rsidRPr="005B3969" w:rsidRDefault="0080089E"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left w:val="nil"/>
              <w:bottom w:val="single" w:sz="4" w:space="0" w:color="auto"/>
              <w:right w:val="nil"/>
            </w:tcBorders>
            <w:shd w:val="clear" w:color="auto" w:fill="auto"/>
            <w:vAlign w:val="center"/>
          </w:tcPr>
          <w:p w:rsidR="00832559" w:rsidRPr="005B3969" w:rsidRDefault="00CD2365"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832559" w:rsidRPr="005B3969">
              <w:rPr>
                <w:rFonts w:ascii="Times New Roman" w:hAnsi="Times New Roman"/>
                <w:b/>
                <w:sz w:val="16"/>
                <w:szCs w:val="16"/>
              </w:rPr>
              <w:t xml:space="preserve"> Desacuerdo</w:t>
            </w:r>
          </w:p>
        </w:tc>
        <w:tc>
          <w:tcPr>
            <w:tcW w:w="1049" w:type="dxa"/>
            <w:gridSpan w:val="2"/>
            <w:tcBorders>
              <w:left w:val="nil"/>
              <w:bottom w:val="single" w:sz="4" w:space="0" w:color="auto"/>
              <w:right w:val="nil"/>
            </w:tcBorders>
            <w:shd w:val="clear" w:color="auto" w:fill="auto"/>
            <w:vAlign w:val="center"/>
          </w:tcPr>
          <w:p w:rsidR="00832559" w:rsidRPr="005B3969" w:rsidRDefault="00CD2365"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832559" w:rsidRPr="005B3969">
              <w:rPr>
                <w:rFonts w:ascii="Times New Roman" w:hAnsi="Times New Roman"/>
                <w:b/>
                <w:sz w:val="16"/>
                <w:szCs w:val="16"/>
              </w:rPr>
              <w:t xml:space="preserve"> Desacuerdo</w:t>
            </w:r>
          </w:p>
        </w:tc>
        <w:tc>
          <w:tcPr>
            <w:tcW w:w="383" w:type="dxa"/>
            <w:vMerge w:val="restart"/>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701054">
        <w:trPr>
          <w:jc w:val="center"/>
        </w:trPr>
        <w:tc>
          <w:tcPr>
            <w:tcW w:w="568" w:type="dxa"/>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gridSpan w:val="2"/>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701054">
        <w:trPr>
          <w:trHeight w:val="850"/>
          <w:jc w:val="center"/>
        </w:trPr>
        <w:tc>
          <w:tcPr>
            <w:tcW w:w="568" w:type="dxa"/>
            <w:vMerge w:val="restart"/>
            <w:tcBorders>
              <w:top w:val="nil"/>
              <w:left w:val="nil"/>
              <w:bottom w:val="single" w:sz="4" w:space="0" w:color="auto"/>
              <w:right w:val="nil"/>
            </w:tcBorders>
            <w:shd w:val="clear" w:color="auto" w:fill="auto"/>
            <w:vAlign w:val="center"/>
          </w:tcPr>
          <w:p w:rsidR="00832559" w:rsidRPr="005B3969" w:rsidRDefault="00F34342"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30</w:t>
            </w:r>
          </w:p>
        </w:tc>
        <w:tc>
          <w:tcPr>
            <w:tcW w:w="992" w:type="dxa"/>
            <w:gridSpan w:val="2"/>
            <w:vMerge w:val="restart"/>
            <w:tcBorders>
              <w:top w:val="nil"/>
              <w:left w:val="nil"/>
              <w:bottom w:val="single" w:sz="4" w:space="0" w:color="auto"/>
              <w:right w:val="nil"/>
            </w:tcBorders>
            <w:shd w:val="clear" w:color="auto" w:fill="auto"/>
            <w:vAlign w:val="center"/>
          </w:tcPr>
          <w:p w:rsidR="00832559" w:rsidRPr="005B3969" w:rsidRDefault="0001036E"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Creatividad</w:t>
            </w:r>
          </w:p>
        </w:tc>
        <w:tc>
          <w:tcPr>
            <w:tcW w:w="1017" w:type="dxa"/>
            <w:tcBorders>
              <w:top w:val="nil"/>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01036E"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701054">
        <w:trPr>
          <w:trHeight w:val="850"/>
          <w:jc w:val="center"/>
        </w:trPr>
        <w:tc>
          <w:tcPr>
            <w:tcW w:w="568" w:type="dxa"/>
            <w:vMerge/>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992" w:type="dxa"/>
            <w:gridSpan w:val="2"/>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1017" w:type="dxa"/>
            <w:tcBorders>
              <w:top w:val="nil"/>
              <w:left w:val="nil"/>
              <w:bottom w:val="single" w:sz="4" w:space="0" w:color="auto"/>
              <w:right w:val="nil"/>
            </w:tcBorders>
            <w:shd w:val="clear" w:color="auto" w:fill="auto"/>
            <w:vAlign w:val="center"/>
          </w:tcPr>
          <w:p w:rsidR="00832559" w:rsidRPr="005B3969" w:rsidRDefault="004F67D8"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w:t>
            </w:r>
            <w:r w:rsidR="00832559" w:rsidRPr="005B3969">
              <w:rPr>
                <w:rFonts w:ascii="Times New Roman" w:hAnsi="Times New Roman"/>
                <w:sz w:val="16"/>
                <w:szCs w:val="16"/>
              </w:rPr>
              <w:t>ersonal</w:t>
            </w:r>
          </w:p>
          <w:p w:rsidR="000648EA" w:rsidRPr="005B3969" w:rsidRDefault="000648EA"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524" w:type="dxa"/>
            <w:tcBorders>
              <w:top w:val="nil"/>
              <w:left w:val="nil"/>
              <w:bottom w:val="single" w:sz="4" w:space="0" w:color="auto"/>
              <w:right w:val="nil"/>
            </w:tcBorders>
            <w:shd w:val="clear" w:color="auto" w:fill="auto"/>
            <w:vAlign w:val="center"/>
          </w:tcPr>
          <w:p w:rsidR="00832559" w:rsidRPr="005B3969" w:rsidRDefault="002B7246"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8</w:t>
            </w:r>
          </w:p>
        </w:tc>
        <w:tc>
          <w:tcPr>
            <w:tcW w:w="525" w:type="dxa"/>
            <w:tcBorders>
              <w:top w:val="nil"/>
              <w:left w:val="nil"/>
              <w:bottom w:val="single" w:sz="4" w:space="0" w:color="auto"/>
              <w:right w:val="nil"/>
            </w:tcBorders>
            <w:shd w:val="clear" w:color="auto" w:fill="auto"/>
            <w:vAlign w:val="center"/>
          </w:tcPr>
          <w:p w:rsidR="00832559" w:rsidRPr="005B3969" w:rsidRDefault="002B7246"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29</w:t>
            </w:r>
          </w:p>
        </w:tc>
        <w:tc>
          <w:tcPr>
            <w:tcW w:w="524" w:type="dxa"/>
            <w:tcBorders>
              <w:top w:val="nil"/>
              <w:left w:val="nil"/>
              <w:bottom w:val="single" w:sz="4" w:space="0" w:color="auto"/>
              <w:right w:val="nil"/>
            </w:tcBorders>
            <w:shd w:val="clear" w:color="auto" w:fill="auto"/>
            <w:vAlign w:val="center"/>
          </w:tcPr>
          <w:p w:rsidR="00832559" w:rsidRPr="005B3969" w:rsidRDefault="002B7246"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20</w:t>
            </w:r>
          </w:p>
        </w:tc>
        <w:tc>
          <w:tcPr>
            <w:tcW w:w="525" w:type="dxa"/>
            <w:tcBorders>
              <w:top w:val="nil"/>
              <w:left w:val="nil"/>
              <w:bottom w:val="single" w:sz="4" w:space="0" w:color="auto"/>
              <w:right w:val="nil"/>
            </w:tcBorders>
            <w:shd w:val="clear" w:color="auto" w:fill="auto"/>
            <w:vAlign w:val="center"/>
          </w:tcPr>
          <w:p w:rsidR="00832559" w:rsidRPr="005B3969" w:rsidRDefault="002B7246"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71</w:t>
            </w:r>
          </w:p>
        </w:tc>
        <w:tc>
          <w:tcPr>
            <w:tcW w:w="524" w:type="dxa"/>
            <w:tcBorders>
              <w:top w:val="nil"/>
              <w:left w:val="nil"/>
              <w:bottom w:val="single" w:sz="4" w:space="0" w:color="auto"/>
              <w:right w:val="nil"/>
            </w:tcBorders>
            <w:shd w:val="clear" w:color="auto" w:fill="auto"/>
            <w:vAlign w:val="center"/>
          </w:tcPr>
          <w:p w:rsidR="00832559" w:rsidRPr="005B3969" w:rsidRDefault="002B7246"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832559" w:rsidRPr="005B3969" w:rsidRDefault="002B7246"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832559" w:rsidRPr="005B3969" w:rsidRDefault="002B7246"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832559" w:rsidRPr="005B3969" w:rsidRDefault="002B7246"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832559" w:rsidRPr="005B3969" w:rsidRDefault="00144DDD" w:rsidP="00832559">
      <w:pPr>
        <w:spacing w:after="0"/>
        <w:rPr>
          <w:rFonts w:ascii="Times New Roman" w:hAnsi="Times New Roman"/>
          <w:sz w:val="20"/>
          <w:szCs w:val="20"/>
        </w:rPr>
      </w:pPr>
      <w:r w:rsidRPr="005B3969">
        <w:rPr>
          <w:rFonts w:ascii="Times New Roman" w:hAnsi="Times New Roman"/>
          <w:b/>
          <w:sz w:val="20"/>
          <w:szCs w:val="20"/>
        </w:rPr>
        <w:t>Nota:</w:t>
      </w:r>
      <w:r w:rsidRPr="005B3969">
        <w:rPr>
          <w:rFonts w:ascii="Times New Roman" w:hAnsi="Times New Roman"/>
          <w:sz w:val="20"/>
          <w:szCs w:val="20"/>
        </w:rPr>
        <w:t xml:space="preserve"> Cálculos del investigador</w:t>
      </w:r>
      <w:r w:rsidR="0001036E" w:rsidRPr="005B3969">
        <w:rPr>
          <w:rFonts w:ascii="Times New Roman" w:hAnsi="Times New Roman"/>
          <w:sz w:val="20"/>
          <w:szCs w:val="20"/>
        </w:rPr>
        <w:t>, Aguilar</w:t>
      </w:r>
      <w:r w:rsidR="00832559" w:rsidRPr="005B3969">
        <w:rPr>
          <w:rFonts w:ascii="Times New Roman" w:hAnsi="Times New Roman"/>
          <w:sz w:val="20"/>
          <w:szCs w:val="20"/>
        </w:rPr>
        <w:t xml:space="preserve"> (</w:t>
      </w:r>
      <w:r w:rsidR="00B10C02" w:rsidRPr="005B3969">
        <w:rPr>
          <w:rFonts w:ascii="Times New Roman" w:hAnsi="Times New Roman"/>
          <w:sz w:val="20"/>
          <w:szCs w:val="20"/>
        </w:rPr>
        <w:t>2020</w:t>
      </w:r>
      <w:r w:rsidR="00832559" w:rsidRPr="005B3969">
        <w:rPr>
          <w:rFonts w:ascii="Times New Roman" w:hAnsi="Times New Roman"/>
          <w:sz w:val="20"/>
          <w:szCs w:val="20"/>
        </w:rPr>
        <w:t>).</w:t>
      </w:r>
    </w:p>
    <w:p w:rsidR="00832559" w:rsidRDefault="00532B3A" w:rsidP="00832559">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94592" behindDoc="0" locked="0" layoutInCell="1" allowOverlap="1">
            <wp:simplePos x="0" y="0"/>
            <wp:positionH relativeFrom="column">
              <wp:posOffset>17145</wp:posOffset>
            </wp:positionH>
            <wp:positionV relativeFrom="paragraph">
              <wp:posOffset>162560</wp:posOffset>
            </wp:positionV>
            <wp:extent cx="5252085" cy="2724150"/>
            <wp:effectExtent l="0" t="0" r="5715" b="0"/>
            <wp:wrapNone/>
            <wp:docPr id="75" name="Gráfico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anchor>
        </w:drawing>
      </w:r>
    </w:p>
    <w:p w:rsidR="00532B3A" w:rsidRDefault="00532B3A" w:rsidP="00832559">
      <w:pPr>
        <w:spacing w:after="0" w:line="240" w:lineRule="auto"/>
        <w:jc w:val="center"/>
        <w:rPr>
          <w:rFonts w:ascii="Times New Roman" w:hAnsi="Times New Roman"/>
          <w:noProof/>
          <w:sz w:val="24"/>
          <w:szCs w:val="24"/>
          <w:lang w:eastAsia="es-VE"/>
        </w:rPr>
      </w:pPr>
    </w:p>
    <w:p w:rsidR="00532B3A" w:rsidRDefault="00532B3A" w:rsidP="00832559">
      <w:pPr>
        <w:spacing w:after="0" w:line="240" w:lineRule="auto"/>
        <w:jc w:val="center"/>
        <w:rPr>
          <w:rFonts w:ascii="Times New Roman" w:hAnsi="Times New Roman"/>
          <w:noProof/>
          <w:sz w:val="24"/>
          <w:szCs w:val="24"/>
          <w:lang w:eastAsia="es-VE"/>
        </w:rPr>
      </w:pPr>
    </w:p>
    <w:p w:rsidR="00532B3A" w:rsidRDefault="00532B3A" w:rsidP="00832559">
      <w:pPr>
        <w:spacing w:after="0" w:line="240" w:lineRule="auto"/>
        <w:jc w:val="center"/>
        <w:rPr>
          <w:rFonts w:ascii="Times New Roman" w:hAnsi="Times New Roman"/>
          <w:noProof/>
          <w:sz w:val="24"/>
          <w:szCs w:val="24"/>
          <w:lang w:eastAsia="es-VE"/>
        </w:rPr>
      </w:pPr>
    </w:p>
    <w:p w:rsidR="00532B3A" w:rsidRPr="00532B3A" w:rsidRDefault="00532B3A" w:rsidP="00832559">
      <w:pPr>
        <w:spacing w:after="0" w:line="240" w:lineRule="auto"/>
        <w:jc w:val="center"/>
        <w:rPr>
          <w:rFonts w:ascii="Times New Roman" w:hAnsi="Times New Roman"/>
          <w:noProof/>
          <w:sz w:val="24"/>
          <w:szCs w:val="24"/>
          <w:lang w:eastAsia="es-VE"/>
        </w:rPr>
      </w:pPr>
    </w:p>
    <w:p w:rsidR="00532B3A" w:rsidRPr="00532B3A" w:rsidRDefault="00532B3A" w:rsidP="00832559">
      <w:pPr>
        <w:spacing w:after="0" w:line="240" w:lineRule="auto"/>
        <w:jc w:val="center"/>
        <w:rPr>
          <w:rFonts w:ascii="Times New Roman" w:hAnsi="Times New Roman"/>
          <w:noProof/>
          <w:sz w:val="24"/>
          <w:szCs w:val="24"/>
          <w:lang w:eastAsia="es-VE"/>
        </w:rPr>
      </w:pPr>
    </w:p>
    <w:p w:rsidR="00532B3A" w:rsidRPr="00532B3A" w:rsidRDefault="00532B3A" w:rsidP="00832559">
      <w:pPr>
        <w:spacing w:after="0" w:line="240" w:lineRule="auto"/>
        <w:jc w:val="center"/>
        <w:rPr>
          <w:rFonts w:ascii="Times New Roman" w:hAnsi="Times New Roman"/>
          <w:noProof/>
          <w:sz w:val="24"/>
          <w:szCs w:val="24"/>
          <w:lang w:eastAsia="es-VE"/>
        </w:rPr>
      </w:pPr>
    </w:p>
    <w:p w:rsidR="00532B3A" w:rsidRPr="00532B3A" w:rsidRDefault="00532B3A" w:rsidP="00832559">
      <w:pPr>
        <w:spacing w:after="0" w:line="240" w:lineRule="auto"/>
        <w:jc w:val="center"/>
        <w:rPr>
          <w:rFonts w:ascii="Times New Roman" w:hAnsi="Times New Roman"/>
          <w:noProof/>
          <w:sz w:val="24"/>
          <w:szCs w:val="24"/>
          <w:lang w:eastAsia="es-VE"/>
        </w:rPr>
      </w:pPr>
    </w:p>
    <w:p w:rsidR="00532B3A" w:rsidRPr="00532B3A" w:rsidRDefault="00532B3A" w:rsidP="00832559">
      <w:pPr>
        <w:spacing w:after="0" w:line="240" w:lineRule="auto"/>
        <w:jc w:val="center"/>
        <w:rPr>
          <w:rFonts w:ascii="Times New Roman" w:hAnsi="Times New Roman"/>
          <w:noProof/>
          <w:sz w:val="24"/>
          <w:szCs w:val="24"/>
          <w:lang w:eastAsia="es-VE"/>
        </w:rPr>
      </w:pPr>
    </w:p>
    <w:p w:rsidR="00532B3A" w:rsidRPr="00532B3A" w:rsidRDefault="00532B3A" w:rsidP="00832559">
      <w:pPr>
        <w:spacing w:after="0" w:line="240" w:lineRule="auto"/>
        <w:jc w:val="center"/>
        <w:rPr>
          <w:rFonts w:ascii="Times New Roman" w:hAnsi="Times New Roman"/>
          <w:noProof/>
          <w:sz w:val="24"/>
          <w:szCs w:val="24"/>
          <w:lang w:eastAsia="es-VE"/>
        </w:rPr>
      </w:pPr>
    </w:p>
    <w:p w:rsidR="00532B3A" w:rsidRPr="00532B3A" w:rsidRDefault="00532B3A" w:rsidP="00832559">
      <w:pPr>
        <w:spacing w:after="0" w:line="240" w:lineRule="auto"/>
        <w:jc w:val="center"/>
        <w:rPr>
          <w:rFonts w:ascii="Times New Roman" w:hAnsi="Times New Roman"/>
          <w:noProof/>
          <w:sz w:val="24"/>
          <w:szCs w:val="24"/>
          <w:lang w:eastAsia="es-VE"/>
        </w:rPr>
      </w:pPr>
    </w:p>
    <w:p w:rsidR="00532B3A" w:rsidRPr="00532B3A" w:rsidRDefault="00532B3A" w:rsidP="00832559">
      <w:pPr>
        <w:spacing w:after="0" w:line="240" w:lineRule="auto"/>
        <w:jc w:val="center"/>
        <w:rPr>
          <w:rFonts w:ascii="Times New Roman" w:hAnsi="Times New Roman"/>
          <w:noProof/>
          <w:sz w:val="24"/>
          <w:szCs w:val="24"/>
          <w:lang w:eastAsia="es-VE"/>
        </w:rPr>
      </w:pPr>
    </w:p>
    <w:p w:rsidR="00532B3A" w:rsidRPr="00532B3A" w:rsidRDefault="00532B3A" w:rsidP="00832559">
      <w:pPr>
        <w:spacing w:after="0" w:line="240" w:lineRule="auto"/>
        <w:jc w:val="center"/>
        <w:rPr>
          <w:rFonts w:ascii="Times New Roman" w:hAnsi="Times New Roman"/>
          <w:noProof/>
          <w:sz w:val="24"/>
          <w:szCs w:val="24"/>
          <w:lang w:eastAsia="es-VE"/>
        </w:rPr>
      </w:pPr>
    </w:p>
    <w:p w:rsidR="00532B3A" w:rsidRPr="00532B3A" w:rsidRDefault="00532B3A" w:rsidP="00832559">
      <w:pPr>
        <w:spacing w:after="0" w:line="240" w:lineRule="auto"/>
        <w:jc w:val="center"/>
        <w:rPr>
          <w:rFonts w:ascii="Times New Roman" w:hAnsi="Times New Roman"/>
          <w:noProof/>
          <w:sz w:val="24"/>
          <w:szCs w:val="24"/>
          <w:lang w:eastAsia="es-VE"/>
        </w:rPr>
      </w:pPr>
    </w:p>
    <w:p w:rsidR="00532B3A" w:rsidRPr="00532B3A" w:rsidRDefault="00532B3A" w:rsidP="00832559">
      <w:pPr>
        <w:spacing w:after="0" w:line="240" w:lineRule="auto"/>
        <w:jc w:val="center"/>
        <w:rPr>
          <w:rFonts w:ascii="Times New Roman" w:hAnsi="Times New Roman"/>
          <w:noProof/>
          <w:sz w:val="24"/>
          <w:szCs w:val="24"/>
          <w:lang w:eastAsia="es-VE"/>
        </w:rPr>
      </w:pPr>
    </w:p>
    <w:p w:rsidR="00532B3A" w:rsidRPr="00532B3A" w:rsidRDefault="00532B3A" w:rsidP="00832559">
      <w:pPr>
        <w:spacing w:after="0" w:line="240" w:lineRule="auto"/>
        <w:jc w:val="center"/>
        <w:rPr>
          <w:rFonts w:ascii="Times New Roman" w:hAnsi="Times New Roman"/>
          <w:noProof/>
          <w:sz w:val="24"/>
          <w:szCs w:val="24"/>
          <w:lang w:eastAsia="es-VE"/>
        </w:rPr>
      </w:pPr>
    </w:p>
    <w:p w:rsidR="00532B3A" w:rsidRPr="00532B3A" w:rsidRDefault="00532B3A" w:rsidP="00832559">
      <w:pPr>
        <w:spacing w:after="0" w:line="240" w:lineRule="auto"/>
        <w:jc w:val="center"/>
        <w:rPr>
          <w:rFonts w:ascii="Times New Roman" w:hAnsi="Times New Roman"/>
          <w:noProof/>
          <w:sz w:val="24"/>
          <w:szCs w:val="24"/>
          <w:lang w:eastAsia="es-VE"/>
        </w:rPr>
      </w:pPr>
    </w:p>
    <w:p w:rsidR="00B26B40" w:rsidRPr="005B3969" w:rsidRDefault="00B26B40" w:rsidP="00550B7C">
      <w:pPr>
        <w:tabs>
          <w:tab w:val="left" w:pos="5040"/>
          <w:tab w:val="left" w:pos="6000"/>
        </w:tabs>
        <w:spacing w:after="0" w:line="240" w:lineRule="auto"/>
        <w:jc w:val="both"/>
        <w:rPr>
          <w:rFonts w:ascii="Times New Roman" w:hAnsi="Times New Roman"/>
          <w:b/>
          <w:i/>
          <w:sz w:val="24"/>
          <w:szCs w:val="24"/>
        </w:rPr>
      </w:pPr>
      <w:r w:rsidRPr="005B3969">
        <w:rPr>
          <w:rFonts w:ascii="Times New Roman" w:hAnsi="Times New Roman"/>
          <w:b/>
          <w:i/>
          <w:sz w:val="24"/>
          <w:szCs w:val="24"/>
        </w:rPr>
        <w:t>____________________________________________________________________</w:t>
      </w:r>
    </w:p>
    <w:p w:rsidR="00550B7C" w:rsidRPr="005B3969" w:rsidRDefault="00916323" w:rsidP="00550B7C">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 xml:space="preserve">Gráfico </w:t>
      </w:r>
      <w:r w:rsidR="00F34342" w:rsidRPr="005B3969">
        <w:rPr>
          <w:rFonts w:ascii="Times New Roman" w:hAnsi="Times New Roman"/>
          <w:b/>
          <w:i/>
          <w:sz w:val="24"/>
          <w:szCs w:val="24"/>
        </w:rPr>
        <w:t>31</w:t>
      </w:r>
      <w:r w:rsidR="00182EE0" w:rsidRPr="005B3969">
        <w:rPr>
          <w:rFonts w:ascii="Times New Roman" w:hAnsi="Times New Roman"/>
          <w:b/>
          <w:sz w:val="24"/>
          <w:szCs w:val="24"/>
        </w:rPr>
        <w:t>. Estándares Variable: Clima Organizacional. D</w:t>
      </w:r>
      <w:r w:rsidR="00701054" w:rsidRPr="005B3969">
        <w:rPr>
          <w:rFonts w:ascii="Times New Roman" w:hAnsi="Times New Roman"/>
          <w:b/>
          <w:sz w:val="24"/>
          <w:szCs w:val="24"/>
        </w:rPr>
        <w:t>imensión: Indicador: Creatividad</w:t>
      </w:r>
      <w:r w:rsidR="00182EE0" w:rsidRPr="005B3969">
        <w:rPr>
          <w:rFonts w:ascii="Times New Roman" w:hAnsi="Times New Roman"/>
          <w:sz w:val="24"/>
          <w:szCs w:val="24"/>
        </w:rPr>
        <w:t xml:space="preserve">. </w:t>
      </w:r>
    </w:p>
    <w:p w:rsidR="00182EE0" w:rsidRPr="00CC73AC" w:rsidRDefault="00182EE0" w:rsidP="00182EE0">
      <w:pPr>
        <w:spacing w:after="0" w:line="240" w:lineRule="auto"/>
        <w:rPr>
          <w:rFonts w:ascii="Times New Roman" w:hAnsi="Times New Roman"/>
          <w:sz w:val="24"/>
          <w:szCs w:val="24"/>
        </w:rPr>
      </w:pPr>
    </w:p>
    <w:p w:rsidR="00CC73AC" w:rsidRPr="00CC73AC" w:rsidRDefault="00CC73AC" w:rsidP="00182EE0">
      <w:pPr>
        <w:spacing w:after="0" w:line="240" w:lineRule="auto"/>
        <w:rPr>
          <w:rFonts w:ascii="Times New Roman" w:hAnsi="Times New Roman"/>
          <w:sz w:val="24"/>
          <w:szCs w:val="24"/>
        </w:rPr>
      </w:pPr>
    </w:p>
    <w:p w:rsidR="00B10C02" w:rsidRPr="005B3969" w:rsidRDefault="00701054" w:rsidP="00182EE0">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00182EE0" w:rsidRPr="005B3969">
        <w:rPr>
          <w:rFonts w:ascii="Times New Roman" w:hAnsi="Times New Roman"/>
          <w:sz w:val="24"/>
          <w:szCs w:val="24"/>
        </w:rPr>
        <w:t xml:space="preserve">: </w:t>
      </w:r>
      <w:r w:rsidRPr="005B3969">
        <w:rPr>
          <w:rFonts w:ascii="Times New Roman" w:hAnsi="Times New Roman"/>
          <w:sz w:val="24"/>
          <w:szCs w:val="24"/>
        </w:rPr>
        <w:t xml:space="preserve">En atención a </w:t>
      </w:r>
      <w:r w:rsidR="0001036E" w:rsidRPr="005B3969">
        <w:rPr>
          <w:rFonts w:ascii="Times New Roman" w:hAnsi="Times New Roman"/>
          <w:sz w:val="24"/>
          <w:szCs w:val="24"/>
        </w:rPr>
        <w:t xml:space="preserve">los resultados </w:t>
      </w:r>
      <w:r w:rsidRPr="005B3969">
        <w:rPr>
          <w:rFonts w:ascii="Times New Roman" w:hAnsi="Times New Roman"/>
          <w:sz w:val="24"/>
          <w:szCs w:val="24"/>
        </w:rPr>
        <w:t>d</w:t>
      </w:r>
      <w:r w:rsidR="0001036E" w:rsidRPr="005B3969">
        <w:rPr>
          <w:rFonts w:ascii="Times New Roman" w:hAnsi="Times New Roman"/>
          <w:sz w:val="24"/>
          <w:szCs w:val="24"/>
        </w:rPr>
        <w:t>el ítem 30</w:t>
      </w:r>
      <w:r w:rsidRPr="005B3969">
        <w:rPr>
          <w:rFonts w:ascii="Times New Roman" w:hAnsi="Times New Roman"/>
          <w:sz w:val="24"/>
          <w:szCs w:val="24"/>
        </w:rPr>
        <w:t>,</w:t>
      </w:r>
      <w:r w:rsidR="00182EE0" w:rsidRPr="005B3969">
        <w:rPr>
          <w:rFonts w:ascii="Times New Roman" w:hAnsi="Times New Roman"/>
          <w:sz w:val="24"/>
          <w:szCs w:val="24"/>
        </w:rPr>
        <w:t xml:space="preserve"> referido al indicador</w:t>
      </w:r>
      <w:r w:rsidRPr="005B3969">
        <w:rPr>
          <w:rFonts w:ascii="Times New Roman" w:hAnsi="Times New Roman"/>
          <w:sz w:val="24"/>
          <w:szCs w:val="24"/>
        </w:rPr>
        <w:t xml:space="preserve"> Creatividad</w:t>
      </w:r>
      <w:r w:rsidR="00182EE0" w:rsidRPr="005B3969">
        <w:rPr>
          <w:rFonts w:ascii="Times New Roman" w:hAnsi="Times New Roman"/>
          <w:sz w:val="24"/>
          <w:szCs w:val="24"/>
        </w:rPr>
        <w:t>, se determinó que el personal directivo en un cien por ciento (100%) señaló Total Acuerdo en</w:t>
      </w:r>
      <w:r w:rsidRPr="005B3969">
        <w:rPr>
          <w:rFonts w:ascii="Times New Roman" w:hAnsi="Times New Roman"/>
          <w:sz w:val="24"/>
          <w:szCs w:val="24"/>
        </w:rPr>
        <w:t xml:space="preserve"> que demuestra su creatividad para el alcance efectivo de los objetivos de la institución</w:t>
      </w:r>
      <w:r w:rsidR="00182EE0" w:rsidRPr="005B3969">
        <w:rPr>
          <w:rFonts w:ascii="Times New Roman" w:hAnsi="Times New Roman"/>
          <w:sz w:val="24"/>
          <w:szCs w:val="24"/>
        </w:rPr>
        <w:t xml:space="preserve">. Por su parte, el personal que labora en la institución un </w:t>
      </w:r>
      <w:r w:rsidR="00182EE0" w:rsidRPr="005B3969">
        <w:rPr>
          <w:rFonts w:ascii="Times New Roman" w:hAnsi="Times New Roman"/>
          <w:sz w:val="24"/>
          <w:szCs w:val="24"/>
        </w:rPr>
        <w:lastRenderedPageBreak/>
        <w:t>veintinueve por cient</w:t>
      </w:r>
      <w:r w:rsidRPr="005B3969">
        <w:rPr>
          <w:rFonts w:ascii="Times New Roman" w:hAnsi="Times New Roman"/>
          <w:sz w:val="24"/>
          <w:szCs w:val="24"/>
        </w:rPr>
        <w:t>o (29%) respondió Total Acuerdo y en un</w:t>
      </w:r>
      <w:r w:rsidR="00182EE0" w:rsidRPr="005B3969">
        <w:rPr>
          <w:rFonts w:ascii="Times New Roman" w:hAnsi="Times New Roman"/>
          <w:sz w:val="24"/>
          <w:szCs w:val="24"/>
        </w:rPr>
        <w:t xml:space="preserve"> setenta y uno por ciento (71%) De Acuerdo. E</w:t>
      </w:r>
      <w:r w:rsidRPr="005B3969">
        <w:rPr>
          <w:rFonts w:ascii="Times New Roman" w:hAnsi="Times New Roman"/>
          <w:sz w:val="24"/>
          <w:szCs w:val="24"/>
        </w:rPr>
        <w:t>st</w:t>
      </w:r>
      <w:r w:rsidR="00182EE0" w:rsidRPr="005B3969">
        <w:rPr>
          <w:rFonts w:ascii="Times New Roman" w:hAnsi="Times New Roman"/>
          <w:sz w:val="24"/>
          <w:szCs w:val="24"/>
        </w:rPr>
        <w:t xml:space="preserve">o denota una alta efectividad del personal a cumplir los estándares de la organización </w:t>
      </w:r>
      <w:r w:rsidRPr="005B3969">
        <w:rPr>
          <w:rFonts w:ascii="Times New Roman" w:hAnsi="Times New Roman"/>
          <w:sz w:val="24"/>
          <w:szCs w:val="24"/>
        </w:rPr>
        <w:t xml:space="preserve">en relación con </w:t>
      </w:r>
      <w:r w:rsidR="00182EE0" w:rsidRPr="005B3969">
        <w:rPr>
          <w:rFonts w:ascii="Times New Roman" w:hAnsi="Times New Roman"/>
          <w:sz w:val="24"/>
          <w:szCs w:val="24"/>
        </w:rPr>
        <w:t>l</w:t>
      </w:r>
      <w:r w:rsidR="00291941" w:rsidRPr="005B3969">
        <w:rPr>
          <w:rFonts w:ascii="Times New Roman" w:hAnsi="Times New Roman"/>
          <w:sz w:val="24"/>
          <w:szCs w:val="24"/>
        </w:rPr>
        <w:t>a creatividad</w:t>
      </w:r>
      <w:r w:rsidR="00B10C02" w:rsidRPr="005B3969">
        <w:rPr>
          <w:rFonts w:ascii="Times New Roman" w:hAnsi="Times New Roman"/>
          <w:sz w:val="24"/>
          <w:szCs w:val="24"/>
        </w:rPr>
        <w:t>.</w:t>
      </w:r>
    </w:p>
    <w:p w:rsidR="00291941" w:rsidRPr="005B3969" w:rsidRDefault="00291941" w:rsidP="00CC73AC">
      <w:pPr>
        <w:spacing w:after="0" w:line="360" w:lineRule="auto"/>
        <w:ind w:firstLine="567"/>
        <w:jc w:val="both"/>
        <w:rPr>
          <w:rFonts w:ascii="Times New Roman" w:hAnsi="Times New Roman"/>
          <w:sz w:val="24"/>
          <w:szCs w:val="24"/>
        </w:rPr>
      </w:pPr>
      <w:r w:rsidRPr="005B3969">
        <w:rPr>
          <w:rFonts w:ascii="Times New Roman" w:hAnsi="Times New Roman"/>
          <w:sz w:val="24"/>
          <w:szCs w:val="24"/>
        </w:rPr>
        <w:t>En ese sentido, es importante considerar lo planteado por Arias y Cantón (2006), en cuanto a que:</w:t>
      </w:r>
    </w:p>
    <w:p w:rsidR="00CC73AC" w:rsidRDefault="00CC73AC" w:rsidP="00CC73AC">
      <w:pPr>
        <w:spacing w:after="0"/>
        <w:ind w:left="567" w:right="567"/>
        <w:jc w:val="both"/>
        <w:rPr>
          <w:rFonts w:ascii="Times New Roman" w:hAnsi="Times New Roman"/>
          <w:sz w:val="24"/>
          <w:szCs w:val="24"/>
        </w:rPr>
      </w:pPr>
    </w:p>
    <w:p w:rsidR="00CC73AC" w:rsidRDefault="00CC73AC" w:rsidP="00CC73AC">
      <w:pPr>
        <w:spacing w:after="0"/>
        <w:ind w:left="567" w:right="567"/>
        <w:jc w:val="both"/>
        <w:rPr>
          <w:rFonts w:ascii="Times New Roman" w:hAnsi="Times New Roman"/>
          <w:sz w:val="24"/>
          <w:szCs w:val="24"/>
        </w:rPr>
      </w:pPr>
    </w:p>
    <w:p w:rsidR="00291941" w:rsidRDefault="00291941" w:rsidP="00CC73AC">
      <w:pPr>
        <w:spacing w:after="0"/>
        <w:ind w:left="567" w:right="567"/>
        <w:jc w:val="both"/>
        <w:rPr>
          <w:rFonts w:ascii="Times New Roman" w:hAnsi="Times New Roman"/>
          <w:sz w:val="24"/>
          <w:szCs w:val="24"/>
        </w:rPr>
      </w:pPr>
      <w:r w:rsidRPr="005B3969">
        <w:rPr>
          <w:rFonts w:ascii="Times New Roman" w:hAnsi="Times New Roman"/>
          <w:sz w:val="24"/>
          <w:szCs w:val="24"/>
        </w:rPr>
        <w:t>El trabajador educativo en cualquier plano de su desempeño   debe ser creativo, generador de nuevas ideas, asumir las nuevas  tecnologías pertinentes con su labor (actualizarse tecnológicamente) y promover el cambio para atender cualquier requerimiento institucional; es decir, debe ser proactivo, lo cual origina cumplir con los objetivos y las metas organizacionales, favorecer las vivencias de éxito entre  todo el personal  de la institución y estimular su iniciativa, responsabi</w:t>
      </w:r>
      <w:r w:rsidR="00CC73AC">
        <w:rPr>
          <w:rFonts w:ascii="Times New Roman" w:hAnsi="Times New Roman"/>
          <w:sz w:val="24"/>
          <w:szCs w:val="24"/>
        </w:rPr>
        <w:t>lidad y auto confianza. (p.52).</w:t>
      </w:r>
    </w:p>
    <w:p w:rsidR="00CC73AC" w:rsidRDefault="00CC73AC" w:rsidP="00CC73AC">
      <w:pPr>
        <w:spacing w:after="0"/>
        <w:ind w:left="567" w:right="567"/>
        <w:jc w:val="both"/>
        <w:rPr>
          <w:rFonts w:ascii="Times New Roman" w:hAnsi="Times New Roman"/>
          <w:sz w:val="24"/>
          <w:szCs w:val="24"/>
        </w:rPr>
      </w:pPr>
    </w:p>
    <w:p w:rsidR="00CC73AC" w:rsidRPr="005B3969" w:rsidRDefault="00CC73AC" w:rsidP="00CC73AC">
      <w:pPr>
        <w:spacing w:after="0"/>
        <w:ind w:left="567" w:right="567"/>
        <w:jc w:val="both"/>
        <w:rPr>
          <w:rFonts w:ascii="Times New Roman" w:hAnsi="Times New Roman"/>
          <w:sz w:val="24"/>
          <w:szCs w:val="24"/>
        </w:rPr>
      </w:pPr>
    </w:p>
    <w:p w:rsidR="00291941" w:rsidRPr="005B3969" w:rsidRDefault="00291941" w:rsidP="00CC73AC">
      <w:pPr>
        <w:spacing w:after="0" w:line="360" w:lineRule="auto"/>
        <w:ind w:firstLine="567"/>
        <w:jc w:val="both"/>
        <w:rPr>
          <w:rFonts w:ascii="Times New Roman" w:hAnsi="Times New Roman"/>
          <w:sz w:val="24"/>
          <w:szCs w:val="24"/>
        </w:rPr>
      </w:pPr>
      <w:r w:rsidRPr="005B3969">
        <w:rPr>
          <w:rFonts w:ascii="Times New Roman" w:hAnsi="Times New Roman"/>
          <w:sz w:val="24"/>
          <w:szCs w:val="24"/>
        </w:rPr>
        <w:t>Todo ello, les da fortalezas, al empleado o trabajador en su desempeño socio productivo a nivel de la organización donde laboran. Las ideas novedosas, creativas, le otorgan un sustrato de dinamismo a cualquier organización y a las educativas más, por la trascendente función social que cumplen, dado que hoy el recurso humano, desde el punto de vista gerencial moderno, es por encima del material y del tecnológico, el más fundamental e importante para el buen funcionamiento de una institución, organización o empresa.</w:t>
      </w:r>
    </w:p>
    <w:p w:rsidR="000B4EB5" w:rsidRPr="005B3969" w:rsidRDefault="000B4EB5" w:rsidP="00CC73AC">
      <w:pPr>
        <w:spacing w:after="0" w:line="360" w:lineRule="auto"/>
        <w:ind w:firstLine="567"/>
        <w:jc w:val="both"/>
        <w:rPr>
          <w:rFonts w:ascii="Times New Roman" w:hAnsi="Times New Roman"/>
          <w:sz w:val="24"/>
          <w:szCs w:val="24"/>
        </w:rPr>
      </w:pPr>
    </w:p>
    <w:p w:rsidR="00182EE0" w:rsidRPr="005B3969" w:rsidRDefault="00182EE0" w:rsidP="00CC73AC">
      <w:pPr>
        <w:spacing w:after="0" w:line="360" w:lineRule="auto"/>
        <w:rPr>
          <w:rFonts w:ascii="Times New Roman" w:hAnsi="Times New Roman"/>
          <w:b/>
          <w:sz w:val="24"/>
          <w:szCs w:val="24"/>
        </w:rPr>
        <w:sectPr w:rsidR="00182EE0" w:rsidRPr="005B3969" w:rsidSect="00F0312F">
          <w:pgSz w:w="12240" w:h="15840" w:code="1"/>
          <w:pgMar w:top="1701" w:right="1701" w:bottom="1701" w:left="2268" w:header="851" w:footer="851" w:gutter="0"/>
          <w:cols w:space="720"/>
        </w:sectPr>
      </w:pPr>
    </w:p>
    <w:p w:rsidR="00832559" w:rsidRPr="005B3969" w:rsidRDefault="00832559" w:rsidP="0065679C">
      <w:pPr>
        <w:spacing w:after="0" w:line="360" w:lineRule="auto"/>
        <w:rPr>
          <w:rFonts w:ascii="Times New Roman" w:hAnsi="Times New Roman"/>
          <w:b/>
          <w:sz w:val="24"/>
          <w:szCs w:val="24"/>
        </w:rPr>
      </w:pPr>
      <w:r w:rsidRPr="005B3969">
        <w:rPr>
          <w:rFonts w:ascii="Times New Roman" w:hAnsi="Times New Roman"/>
          <w:b/>
          <w:sz w:val="24"/>
          <w:szCs w:val="24"/>
        </w:rPr>
        <w:lastRenderedPageBreak/>
        <w:t xml:space="preserve">Cuadro </w:t>
      </w:r>
      <w:r w:rsidR="00E61D8A" w:rsidRPr="005B3969">
        <w:rPr>
          <w:rFonts w:ascii="Times New Roman" w:hAnsi="Times New Roman"/>
          <w:b/>
          <w:sz w:val="24"/>
          <w:szCs w:val="24"/>
        </w:rPr>
        <w:t>3</w:t>
      </w:r>
      <w:r w:rsidR="00C5686E" w:rsidRPr="005B3969">
        <w:rPr>
          <w:rFonts w:ascii="Times New Roman" w:hAnsi="Times New Roman"/>
          <w:b/>
          <w:sz w:val="24"/>
          <w:szCs w:val="24"/>
        </w:rPr>
        <w:t>6</w:t>
      </w:r>
    </w:p>
    <w:p w:rsidR="00832559" w:rsidRPr="00CC73AC" w:rsidRDefault="00291941" w:rsidP="00291941">
      <w:pPr>
        <w:tabs>
          <w:tab w:val="left" w:pos="840"/>
        </w:tabs>
        <w:autoSpaceDE w:val="0"/>
        <w:autoSpaceDN w:val="0"/>
        <w:adjustRightInd w:val="0"/>
        <w:spacing w:after="0" w:line="240" w:lineRule="auto"/>
        <w:jc w:val="both"/>
        <w:rPr>
          <w:rFonts w:ascii="Times New Roman" w:hAnsi="Times New Roman"/>
          <w:b/>
          <w:sz w:val="24"/>
          <w:szCs w:val="24"/>
        </w:rPr>
      </w:pPr>
      <w:r w:rsidRPr="00CC73AC">
        <w:rPr>
          <w:rFonts w:ascii="Times New Roman" w:hAnsi="Times New Roman"/>
          <w:b/>
          <w:sz w:val="24"/>
          <w:szCs w:val="24"/>
        </w:rPr>
        <w:t>Variable: Clima Organizacional</w:t>
      </w:r>
      <w:r w:rsidR="00CC73AC" w:rsidRPr="00CC73AC">
        <w:rPr>
          <w:rFonts w:ascii="Times New Roman" w:hAnsi="Times New Roman"/>
          <w:b/>
          <w:sz w:val="24"/>
          <w:szCs w:val="24"/>
        </w:rPr>
        <w:t xml:space="preserve">. </w:t>
      </w:r>
      <w:r w:rsidR="00832559" w:rsidRPr="00CC73AC">
        <w:rPr>
          <w:rFonts w:ascii="Times New Roman" w:hAnsi="Times New Roman"/>
          <w:b/>
          <w:sz w:val="24"/>
          <w:szCs w:val="24"/>
        </w:rPr>
        <w:t xml:space="preserve">Dimensión: </w:t>
      </w:r>
      <w:r w:rsidR="00F012B3" w:rsidRPr="00CC73AC">
        <w:rPr>
          <w:rFonts w:ascii="Times New Roman" w:hAnsi="Times New Roman"/>
          <w:b/>
          <w:sz w:val="24"/>
          <w:szCs w:val="24"/>
        </w:rPr>
        <w:t>Estándare</w:t>
      </w:r>
      <w:r w:rsidR="00785395" w:rsidRPr="00CC73AC">
        <w:rPr>
          <w:rFonts w:ascii="Times New Roman" w:hAnsi="Times New Roman"/>
          <w:b/>
          <w:sz w:val="24"/>
          <w:szCs w:val="24"/>
        </w:rPr>
        <w:t>s</w:t>
      </w:r>
      <w:r w:rsidR="00CC73AC" w:rsidRPr="00CC73AC">
        <w:rPr>
          <w:rFonts w:ascii="Times New Roman" w:hAnsi="Times New Roman"/>
          <w:b/>
          <w:sz w:val="24"/>
          <w:szCs w:val="24"/>
        </w:rPr>
        <w:t xml:space="preserve">. </w:t>
      </w:r>
      <w:r w:rsidR="00F012B3" w:rsidRPr="00CC73AC">
        <w:rPr>
          <w:rFonts w:ascii="Times New Roman" w:hAnsi="Times New Roman"/>
          <w:b/>
          <w:sz w:val="24"/>
          <w:szCs w:val="24"/>
        </w:rPr>
        <w:t>Indicador</w:t>
      </w:r>
      <w:r w:rsidR="00CC73AC" w:rsidRPr="00CC73AC">
        <w:rPr>
          <w:rFonts w:ascii="Times New Roman" w:hAnsi="Times New Roman"/>
          <w:b/>
          <w:sz w:val="24"/>
          <w:szCs w:val="24"/>
        </w:rPr>
        <w:t xml:space="preserve">: Rendimiento. </w:t>
      </w:r>
      <w:r w:rsidR="00832559" w:rsidRPr="00CC73AC">
        <w:rPr>
          <w:rFonts w:ascii="Times New Roman" w:hAnsi="Times New Roman"/>
          <w:b/>
          <w:sz w:val="24"/>
          <w:szCs w:val="24"/>
        </w:rPr>
        <w:t xml:space="preserve">Ítem </w:t>
      </w:r>
      <w:r w:rsidR="00A13FEF" w:rsidRPr="00CC73AC">
        <w:rPr>
          <w:rFonts w:ascii="Times New Roman" w:hAnsi="Times New Roman"/>
          <w:b/>
          <w:sz w:val="24"/>
          <w:szCs w:val="24"/>
        </w:rPr>
        <w:t>31</w:t>
      </w:r>
      <w:r w:rsidR="00F012B3" w:rsidRPr="00CC73AC">
        <w:rPr>
          <w:rFonts w:ascii="Times New Roman" w:hAnsi="Times New Roman"/>
          <w:b/>
          <w:sz w:val="24"/>
          <w:szCs w:val="24"/>
        </w:rPr>
        <w:t xml:space="preserve">: </w:t>
      </w:r>
      <w:r w:rsidRPr="00CC73AC">
        <w:rPr>
          <w:rFonts w:ascii="Times New Roman" w:hAnsi="Times New Roman"/>
          <w:b/>
          <w:sz w:val="24"/>
          <w:szCs w:val="24"/>
        </w:rPr>
        <w:t xml:space="preserve">Evidencia un buen rendimiento en </w:t>
      </w:r>
      <w:r w:rsidR="00F012B3" w:rsidRPr="00CC73AC">
        <w:rPr>
          <w:rFonts w:ascii="Times New Roman" w:hAnsi="Times New Roman"/>
          <w:b/>
          <w:sz w:val="24"/>
          <w:szCs w:val="24"/>
        </w:rPr>
        <w:t xml:space="preserve">su trabajo para contribuir con la </w:t>
      </w:r>
      <w:r w:rsidR="00792AE1" w:rsidRPr="00CC73AC">
        <w:rPr>
          <w:rFonts w:ascii="Times New Roman" w:hAnsi="Times New Roman"/>
          <w:b/>
          <w:sz w:val="24"/>
          <w:szCs w:val="24"/>
        </w:rPr>
        <w:t xml:space="preserve">misión </w:t>
      </w:r>
      <w:r w:rsidR="00F012B3" w:rsidRPr="00CC73AC">
        <w:rPr>
          <w:rFonts w:ascii="Times New Roman" w:hAnsi="Times New Roman"/>
          <w:b/>
          <w:sz w:val="24"/>
          <w:szCs w:val="24"/>
        </w:rPr>
        <w:t>institucional.</w:t>
      </w:r>
    </w:p>
    <w:p w:rsidR="00F012B3" w:rsidRPr="00532B3A" w:rsidRDefault="00F012B3" w:rsidP="00F012B3">
      <w:pPr>
        <w:tabs>
          <w:tab w:val="left" w:pos="840"/>
        </w:tabs>
        <w:autoSpaceDE w:val="0"/>
        <w:autoSpaceDN w:val="0"/>
        <w:adjustRightInd w:val="0"/>
        <w:spacing w:after="0" w:line="240" w:lineRule="auto"/>
        <w:jc w:val="both"/>
        <w:rPr>
          <w:rFonts w:ascii="Times New Roman" w:hAnsi="Times New Roman"/>
          <w:sz w:val="16"/>
          <w:szCs w:val="16"/>
        </w:rPr>
      </w:pPr>
    </w:p>
    <w:p w:rsidR="00F012B3" w:rsidRPr="00532B3A" w:rsidRDefault="00F012B3" w:rsidP="00F012B3">
      <w:pPr>
        <w:tabs>
          <w:tab w:val="left" w:pos="840"/>
        </w:tabs>
        <w:autoSpaceDE w:val="0"/>
        <w:autoSpaceDN w:val="0"/>
        <w:adjustRightInd w:val="0"/>
        <w:spacing w:after="0" w:line="240" w:lineRule="auto"/>
        <w:jc w:val="both"/>
        <w:rPr>
          <w:rFonts w:ascii="Times New Roman" w:hAnsi="Times New Roman"/>
          <w:sz w:val="16"/>
          <w:szCs w:val="16"/>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
        <w:gridCol w:w="522"/>
        <w:gridCol w:w="649"/>
        <w:gridCol w:w="485"/>
        <w:gridCol w:w="992"/>
        <w:gridCol w:w="524"/>
        <w:gridCol w:w="525"/>
        <w:gridCol w:w="524"/>
        <w:gridCol w:w="525"/>
        <w:gridCol w:w="524"/>
        <w:gridCol w:w="525"/>
        <w:gridCol w:w="524"/>
        <w:gridCol w:w="525"/>
        <w:gridCol w:w="524"/>
        <w:gridCol w:w="525"/>
        <w:gridCol w:w="383"/>
        <w:gridCol w:w="359"/>
        <w:gridCol w:w="108"/>
      </w:tblGrid>
      <w:tr w:rsidR="005B3969" w:rsidRPr="005B3969" w:rsidTr="00F012B3">
        <w:trPr>
          <w:gridBefore w:val="1"/>
          <w:gridAfter w:val="1"/>
          <w:wBefore w:w="46" w:type="dxa"/>
          <w:wAfter w:w="108" w:type="dxa"/>
          <w:jc w:val="center"/>
        </w:trPr>
        <w:tc>
          <w:tcPr>
            <w:tcW w:w="1171" w:type="dxa"/>
            <w:gridSpan w:val="2"/>
            <w:tcBorders>
              <w:top w:val="nil"/>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b/>
                <w:sz w:val="16"/>
                <w:szCs w:val="16"/>
              </w:rPr>
            </w:pPr>
          </w:p>
        </w:tc>
        <w:tc>
          <w:tcPr>
            <w:tcW w:w="7464" w:type="dxa"/>
            <w:gridSpan w:val="14"/>
            <w:tcBorders>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F012B3">
        <w:tblPrEx>
          <w:jc w:val="left"/>
        </w:tblPrEx>
        <w:tc>
          <w:tcPr>
            <w:tcW w:w="568" w:type="dxa"/>
            <w:gridSpan w:val="2"/>
            <w:vMerge w:val="restart"/>
            <w:tcBorders>
              <w:top w:val="nil"/>
              <w:left w:val="nil"/>
              <w:bottom w:val="nil"/>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1134" w:type="dxa"/>
            <w:gridSpan w:val="2"/>
            <w:vMerge w:val="restart"/>
            <w:tcBorders>
              <w:top w:val="nil"/>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992" w:type="dxa"/>
            <w:vMerge w:val="restart"/>
            <w:tcBorders>
              <w:top w:val="nil"/>
              <w:left w:val="nil"/>
              <w:bottom w:val="nil"/>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 Desacuerdo</w:t>
            </w:r>
          </w:p>
        </w:tc>
        <w:tc>
          <w:tcPr>
            <w:tcW w:w="1049" w:type="dxa"/>
            <w:gridSpan w:val="2"/>
            <w:tcBorders>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Desacuerdo</w:t>
            </w:r>
          </w:p>
        </w:tc>
        <w:tc>
          <w:tcPr>
            <w:tcW w:w="383" w:type="dxa"/>
            <w:vMerge w:val="restart"/>
            <w:tcBorders>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gridSpan w:val="2"/>
            <w:vMerge w:val="restart"/>
            <w:tcBorders>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F012B3">
        <w:tblPrEx>
          <w:jc w:val="left"/>
        </w:tblPrEx>
        <w:tc>
          <w:tcPr>
            <w:tcW w:w="568" w:type="dxa"/>
            <w:gridSpan w:val="2"/>
            <w:vMerge/>
            <w:tcBorders>
              <w:top w:val="single" w:sz="4" w:space="0" w:color="auto"/>
              <w:left w:val="nil"/>
              <w:bottom w:val="nil"/>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b/>
                <w:sz w:val="16"/>
                <w:szCs w:val="16"/>
              </w:rPr>
            </w:pPr>
          </w:p>
        </w:tc>
        <w:tc>
          <w:tcPr>
            <w:tcW w:w="1134" w:type="dxa"/>
            <w:gridSpan w:val="2"/>
            <w:vMerge/>
            <w:tcBorders>
              <w:top w:val="single" w:sz="4" w:space="0" w:color="auto"/>
              <w:left w:val="nil"/>
              <w:bottom w:val="nil"/>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vMerge/>
            <w:tcBorders>
              <w:top w:val="single" w:sz="4" w:space="0" w:color="auto"/>
              <w:left w:val="nil"/>
              <w:bottom w:val="nil"/>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F012B3" w:rsidRPr="005B3969" w:rsidRDefault="00F012B3" w:rsidP="00CB611B">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gridSpan w:val="2"/>
            <w:vMerge/>
            <w:tcBorders>
              <w:top w:val="nil"/>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F012B3">
        <w:tblPrEx>
          <w:jc w:val="left"/>
        </w:tblPrEx>
        <w:trPr>
          <w:trHeight w:val="850"/>
        </w:trPr>
        <w:tc>
          <w:tcPr>
            <w:tcW w:w="568" w:type="dxa"/>
            <w:gridSpan w:val="2"/>
            <w:vMerge w:val="restart"/>
            <w:tcBorders>
              <w:top w:val="nil"/>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31</w:t>
            </w:r>
          </w:p>
        </w:tc>
        <w:tc>
          <w:tcPr>
            <w:tcW w:w="1134" w:type="dxa"/>
            <w:gridSpan w:val="2"/>
            <w:vMerge w:val="restart"/>
            <w:tcBorders>
              <w:top w:val="nil"/>
              <w:left w:val="nil"/>
              <w:bottom w:val="single" w:sz="4" w:space="0" w:color="auto"/>
              <w:right w:val="nil"/>
            </w:tcBorders>
            <w:shd w:val="clear" w:color="auto" w:fill="auto"/>
            <w:vAlign w:val="center"/>
          </w:tcPr>
          <w:p w:rsidR="00F012B3" w:rsidRPr="005B3969" w:rsidRDefault="00303F80" w:rsidP="00F012B3">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Rendimiento</w:t>
            </w:r>
          </w:p>
        </w:tc>
        <w:tc>
          <w:tcPr>
            <w:tcW w:w="992" w:type="dxa"/>
            <w:tcBorders>
              <w:top w:val="nil"/>
              <w:left w:val="nil"/>
              <w:bottom w:val="nil"/>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Directivos</w:t>
            </w:r>
          </w:p>
        </w:tc>
        <w:tc>
          <w:tcPr>
            <w:tcW w:w="524" w:type="dxa"/>
            <w:tcBorders>
              <w:top w:val="single" w:sz="4" w:space="0" w:color="auto"/>
              <w:left w:val="nil"/>
              <w:bottom w:val="nil"/>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single" w:sz="4" w:space="0" w:color="auto"/>
              <w:left w:val="nil"/>
              <w:bottom w:val="nil"/>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67</w:t>
            </w:r>
          </w:p>
        </w:tc>
        <w:tc>
          <w:tcPr>
            <w:tcW w:w="524" w:type="dxa"/>
            <w:tcBorders>
              <w:top w:val="single" w:sz="4" w:space="0" w:color="auto"/>
              <w:left w:val="nil"/>
              <w:bottom w:val="nil"/>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p>
        </w:tc>
        <w:tc>
          <w:tcPr>
            <w:tcW w:w="525" w:type="dxa"/>
            <w:tcBorders>
              <w:top w:val="single" w:sz="4" w:space="0" w:color="auto"/>
              <w:left w:val="nil"/>
              <w:bottom w:val="nil"/>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33</w:t>
            </w:r>
          </w:p>
        </w:tc>
        <w:tc>
          <w:tcPr>
            <w:tcW w:w="524" w:type="dxa"/>
            <w:tcBorders>
              <w:top w:val="single" w:sz="4" w:space="0" w:color="auto"/>
              <w:left w:val="nil"/>
              <w:bottom w:val="nil"/>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gridSpan w:val="2"/>
            <w:tcBorders>
              <w:top w:val="single" w:sz="4" w:space="0" w:color="auto"/>
              <w:left w:val="nil"/>
              <w:bottom w:val="nil"/>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F012B3">
        <w:tblPrEx>
          <w:jc w:val="left"/>
        </w:tblPrEx>
        <w:trPr>
          <w:trHeight w:val="850"/>
        </w:trPr>
        <w:tc>
          <w:tcPr>
            <w:tcW w:w="568" w:type="dxa"/>
            <w:gridSpan w:val="2"/>
            <w:vMerge/>
            <w:tcBorders>
              <w:top w:val="single" w:sz="4" w:space="0" w:color="auto"/>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p>
        </w:tc>
        <w:tc>
          <w:tcPr>
            <w:tcW w:w="1134" w:type="dxa"/>
            <w:gridSpan w:val="2"/>
            <w:vMerge/>
            <w:tcBorders>
              <w:top w:val="nil"/>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p>
        </w:tc>
        <w:tc>
          <w:tcPr>
            <w:tcW w:w="992" w:type="dxa"/>
            <w:tcBorders>
              <w:top w:val="nil"/>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Personal</w:t>
            </w:r>
          </w:p>
        </w:tc>
        <w:tc>
          <w:tcPr>
            <w:tcW w:w="524" w:type="dxa"/>
            <w:tcBorders>
              <w:top w:val="nil"/>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13</w:t>
            </w:r>
          </w:p>
        </w:tc>
        <w:tc>
          <w:tcPr>
            <w:tcW w:w="525" w:type="dxa"/>
            <w:tcBorders>
              <w:top w:val="nil"/>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46</w:t>
            </w:r>
          </w:p>
        </w:tc>
        <w:tc>
          <w:tcPr>
            <w:tcW w:w="524" w:type="dxa"/>
            <w:tcBorders>
              <w:top w:val="nil"/>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15</w:t>
            </w:r>
          </w:p>
        </w:tc>
        <w:tc>
          <w:tcPr>
            <w:tcW w:w="525" w:type="dxa"/>
            <w:tcBorders>
              <w:top w:val="nil"/>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54</w:t>
            </w:r>
          </w:p>
        </w:tc>
        <w:tc>
          <w:tcPr>
            <w:tcW w:w="524" w:type="dxa"/>
            <w:tcBorders>
              <w:top w:val="nil"/>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nil"/>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gridSpan w:val="2"/>
            <w:tcBorders>
              <w:top w:val="nil"/>
              <w:left w:val="nil"/>
              <w:bottom w:val="single" w:sz="4" w:space="0" w:color="auto"/>
              <w:right w:val="nil"/>
            </w:tcBorders>
            <w:shd w:val="clear" w:color="auto" w:fill="auto"/>
            <w:vAlign w:val="center"/>
          </w:tcPr>
          <w:p w:rsidR="00F012B3" w:rsidRPr="005B3969" w:rsidRDefault="00F012B3" w:rsidP="00CB611B">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F012B3" w:rsidRPr="005B3969" w:rsidRDefault="00F012B3" w:rsidP="00F012B3">
      <w:pPr>
        <w:spacing w:after="0"/>
        <w:rPr>
          <w:rFonts w:ascii="Times New Roman" w:hAnsi="Times New Roman"/>
          <w:sz w:val="20"/>
          <w:szCs w:val="20"/>
        </w:rPr>
      </w:pPr>
      <w:r w:rsidRPr="005B3969">
        <w:rPr>
          <w:rFonts w:ascii="Times New Roman" w:hAnsi="Times New Roman"/>
          <w:b/>
          <w:sz w:val="20"/>
          <w:szCs w:val="20"/>
        </w:rPr>
        <w:t>Nota:</w:t>
      </w:r>
      <w:r w:rsidRPr="005B3969">
        <w:rPr>
          <w:rFonts w:ascii="Times New Roman" w:hAnsi="Times New Roman"/>
          <w:sz w:val="20"/>
          <w:szCs w:val="20"/>
        </w:rPr>
        <w:t xml:space="preserve"> Cálculos del investigador, Aguilar (2020).</w:t>
      </w:r>
    </w:p>
    <w:p w:rsidR="00303F80" w:rsidRPr="005B3969" w:rsidRDefault="00303F80" w:rsidP="00F012B3">
      <w:pPr>
        <w:spacing w:after="0" w:line="240" w:lineRule="auto"/>
        <w:jc w:val="center"/>
        <w:rPr>
          <w:rFonts w:ascii="Times New Roman" w:hAnsi="Times New Roman"/>
          <w:noProof/>
          <w:sz w:val="24"/>
          <w:szCs w:val="24"/>
          <w:lang w:eastAsia="es-VE"/>
        </w:rPr>
      </w:pPr>
    </w:p>
    <w:p w:rsidR="00F012B3" w:rsidRPr="005B3969" w:rsidRDefault="00F012B3" w:rsidP="00F012B3">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65920" behindDoc="0" locked="0" layoutInCell="1" allowOverlap="1">
            <wp:simplePos x="0" y="0"/>
            <wp:positionH relativeFrom="column">
              <wp:posOffset>-1905</wp:posOffset>
            </wp:positionH>
            <wp:positionV relativeFrom="paragraph">
              <wp:posOffset>-3175</wp:posOffset>
            </wp:positionV>
            <wp:extent cx="5252085" cy="2724752"/>
            <wp:effectExtent l="0" t="0" r="5715" b="0"/>
            <wp:wrapNone/>
            <wp:docPr id="95" name="Gráfico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anchor>
        </w:drawing>
      </w:r>
    </w:p>
    <w:p w:rsidR="00F012B3" w:rsidRPr="005B3969" w:rsidRDefault="00F012B3" w:rsidP="00F012B3">
      <w:pPr>
        <w:spacing w:after="0" w:line="240" w:lineRule="auto"/>
        <w:jc w:val="center"/>
        <w:rPr>
          <w:rFonts w:ascii="Times New Roman" w:hAnsi="Times New Roman"/>
          <w:noProof/>
          <w:sz w:val="24"/>
          <w:szCs w:val="24"/>
          <w:lang w:eastAsia="es-VE"/>
        </w:rPr>
      </w:pPr>
    </w:p>
    <w:p w:rsidR="00F012B3" w:rsidRPr="005B3969" w:rsidRDefault="00F012B3" w:rsidP="00F012B3">
      <w:pPr>
        <w:spacing w:after="0" w:line="240" w:lineRule="auto"/>
        <w:jc w:val="center"/>
        <w:rPr>
          <w:rFonts w:ascii="Times New Roman" w:hAnsi="Times New Roman"/>
          <w:noProof/>
          <w:sz w:val="24"/>
          <w:szCs w:val="24"/>
          <w:lang w:eastAsia="es-VE"/>
        </w:rPr>
      </w:pPr>
    </w:p>
    <w:p w:rsidR="00F012B3" w:rsidRPr="005B3969" w:rsidRDefault="00F012B3" w:rsidP="00F012B3">
      <w:pPr>
        <w:spacing w:after="0" w:line="240" w:lineRule="auto"/>
        <w:jc w:val="center"/>
        <w:rPr>
          <w:rFonts w:ascii="Times New Roman" w:hAnsi="Times New Roman"/>
          <w:noProof/>
          <w:sz w:val="24"/>
          <w:szCs w:val="24"/>
          <w:lang w:eastAsia="es-VE"/>
        </w:rPr>
      </w:pPr>
    </w:p>
    <w:p w:rsidR="00F012B3" w:rsidRPr="005B3969" w:rsidRDefault="00F012B3" w:rsidP="00F012B3">
      <w:pPr>
        <w:spacing w:after="0" w:line="240" w:lineRule="auto"/>
        <w:jc w:val="center"/>
        <w:rPr>
          <w:rFonts w:ascii="Times New Roman" w:hAnsi="Times New Roman"/>
          <w:noProof/>
          <w:sz w:val="24"/>
          <w:szCs w:val="24"/>
          <w:lang w:eastAsia="es-VE"/>
        </w:rPr>
      </w:pPr>
    </w:p>
    <w:p w:rsidR="00F012B3" w:rsidRPr="005B3969" w:rsidRDefault="00F012B3" w:rsidP="00F012B3">
      <w:pPr>
        <w:spacing w:after="0" w:line="240" w:lineRule="auto"/>
        <w:jc w:val="center"/>
        <w:rPr>
          <w:rFonts w:ascii="Times New Roman" w:hAnsi="Times New Roman"/>
          <w:noProof/>
          <w:sz w:val="24"/>
          <w:szCs w:val="24"/>
          <w:lang w:eastAsia="es-VE"/>
        </w:rPr>
      </w:pPr>
    </w:p>
    <w:p w:rsidR="00F012B3" w:rsidRPr="005B3969" w:rsidRDefault="00F012B3" w:rsidP="00F012B3">
      <w:pPr>
        <w:spacing w:after="0" w:line="240" w:lineRule="auto"/>
        <w:jc w:val="center"/>
        <w:rPr>
          <w:rFonts w:ascii="Times New Roman" w:hAnsi="Times New Roman"/>
          <w:noProof/>
          <w:sz w:val="24"/>
          <w:szCs w:val="24"/>
          <w:lang w:eastAsia="es-VE"/>
        </w:rPr>
      </w:pPr>
    </w:p>
    <w:p w:rsidR="00F012B3" w:rsidRPr="005B3969" w:rsidRDefault="00F012B3" w:rsidP="00F012B3">
      <w:pPr>
        <w:spacing w:after="0" w:line="240" w:lineRule="auto"/>
        <w:jc w:val="center"/>
        <w:rPr>
          <w:rFonts w:ascii="Times New Roman" w:hAnsi="Times New Roman"/>
          <w:noProof/>
          <w:sz w:val="24"/>
          <w:szCs w:val="24"/>
          <w:lang w:eastAsia="es-VE"/>
        </w:rPr>
      </w:pPr>
    </w:p>
    <w:p w:rsidR="00F012B3" w:rsidRPr="005B3969" w:rsidRDefault="00F012B3" w:rsidP="00F012B3">
      <w:pPr>
        <w:spacing w:after="0" w:line="240" w:lineRule="auto"/>
        <w:jc w:val="center"/>
        <w:rPr>
          <w:rFonts w:ascii="Times New Roman" w:hAnsi="Times New Roman"/>
          <w:noProof/>
          <w:sz w:val="24"/>
          <w:szCs w:val="24"/>
          <w:lang w:eastAsia="es-VE"/>
        </w:rPr>
      </w:pPr>
    </w:p>
    <w:p w:rsidR="00F012B3" w:rsidRPr="005B3969" w:rsidRDefault="00F012B3" w:rsidP="00F012B3">
      <w:pPr>
        <w:spacing w:after="0" w:line="240" w:lineRule="auto"/>
        <w:jc w:val="center"/>
        <w:rPr>
          <w:rFonts w:ascii="Times New Roman" w:hAnsi="Times New Roman"/>
          <w:noProof/>
          <w:sz w:val="24"/>
          <w:szCs w:val="24"/>
          <w:lang w:eastAsia="es-VE"/>
        </w:rPr>
      </w:pPr>
    </w:p>
    <w:p w:rsidR="00F012B3" w:rsidRPr="005B3969" w:rsidRDefault="00F012B3" w:rsidP="00F012B3">
      <w:pPr>
        <w:spacing w:after="0" w:line="240" w:lineRule="auto"/>
        <w:jc w:val="center"/>
        <w:rPr>
          <w:rFonts w:ascii="Times New Roman" w:hAnsi="Times New Roman"/>
          <w:noProof/>
          <w:sz w:val="24"/>
          <w:szCs w:val="24"/>
          <w:lang w:eastAsia="es-VE"/>
        </w:rPr>
      </w:pPr>
    </w:p>
    <w:p w:rsidR="00F012B3" w:rsidRPr="005B3969" w:rsidRDefault="00F012B3" w:rsidP="00F012B3">
      <w:pPr>
        <w:spacing w:after="0" w:line="240" w:lineRule="auto"/>
        <w:jc w:val="center"/>
        <w:rPr>
          <w:rFonts w:ascii="Times New Roman" w:hAnsi="Times New Roman"/>
          <w:noProof/>
          <w:sz w:val="24"/>
          <w:szCs w:val="24"/>
          <w:lang w:eastAsia="es-VE"/>
        </w:rPr>
      </w:pPr>
    </w:p>
    <w:p w:rsidR="00F012B3" w:rsidRPr="005B3969" w:rsidRDefault="00F012B3" w:rsidP="00F012B3">
      <w:pPr>
        <w:spacing w:after="0" w:line="240" w:lineRule="auto"/>
        <w:jc w:val="center"/>
        <w:rPr>
          <w:rFonts w:ascii="Times New Roman" w:hAnsi="Times New Roman"/>
          <w:noProof/>
          <w:sz w:val="24"/>
          <w:szCs w:val="24"/>
          <w:lang w:eastAsia="es-VE"/>
        </w:rPr>
      </w:pPr>
    </w:p>
    <w:p w:rsidR="00F012B3" w:rsidRPr="005B3969" w:rsidRDefault="00F012B3" w:rsidP="00F012B3">
      <w:pPr>
        <w:spacing w:after="0" w:line="240" w:lineRule="auto"/>
        <w:jc w:val="center"/>
        <w:rPr>
          <w:rFonts w:ascii="Times New Roman" w:hAnsi="Times New Roman"/>
          <w:noProof/>
          <w:sz w:val="24"/>
          <w:szCs w:val="24"/>
          <w:lang w:eastAsia="es-VE"/>
        </w:rPr>
      </w:pPr>
    </w:p>
    <w:p w:rsidR="00F012B3" w:rsidRPr="005B3969" w:rsidRDefault="00F012B3" w:rsidP="00F012B3">
      <w:pPr>
        <w:spacing w:after="0" w:line="240" w:lineRule="auto"/>
        <w:jc w:val="center"/>
        <w:rPr>
          <w:rFonts w:ascii="Times New Roman" w:hAnsi="Times New Roman"/>
          <w:noProof/>
          <w:sz w:val="24"/>
          <w:szCs w:val="24"/>
          <w:lang w:eastAsia="es-VE"/>
        </w:rPr>
      </w:pPr>
    </w:p>
    <w:p w:rsidR="00F012B3" w:rsidRPr="005B3969" w:rsidRDefault="00F012B3" w:rsidP="00F012B3">
      <w:pPr>
        <w:spacing w:after="0" w:line="240" w:lineRule="auto"/>
        <w:jc w:val="center"/>
        <w:rPr>
          <w:rFonts w:ascii="Times New Roman" w:hAnsi="Times New Roman"/>
          <w:noProof/>
          <w:sz w:val="24"/>
          <w:szCs w:val="24"/>
          <w:lang w:eastAsia="es-VE"/>
        </w:rPr>
      </w:pPr>
    </w:p>
    <w:p w:rsidR="000E7FA5" w:rsidRPr="005B3969" w:rsidRDefault="000E7FA5" w:rsidP="00F012B3">
      <w:pPr>
        <w:tabs>
          <w:tab w:val="left" w:pos="5040"/>
          <w:tab w:val="left" w:pos="6000"/>
        </w:tabs>
        <w:spacing w:after="0" w:line="240" w:lineRule="auto"/>
        <w:jc w:val="both"/>
        <w:rPr>
          <w:rFonts w:ascii="Times New Roman" w:hAnsi="Times New Roman"/>
          <w:b/>
          <w:i/>
          <w:sz w:val="24"/>
          <w:szCs w:val="24"/>
        </w:rPr>
      </w:pPr>
      <w:r w:rsidRPr="005B3969">
        <w:rPr>
          <w:rFonts w:ascii="Times New Roman" w:hAnsi="Times New Roman"/>
          <w:b/>
          <w:i/>
          <w:sz w:val="24"/>
          <w:szCs w:val="24"/>
        </w:rPr>
        <w:t>____________________________________________________________________</w:t>
      </w:r>
    </w:p>
    <w:p w:rsidR="00F012B3" w:rsidRPr="005B3969" w:rsidRDefault="00F012B3" w:rsidP="00F012B3">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32</w:t>
      </w:r>
      <w:r w:rsidRPr="005B3969">
        <w:rPr>
          <w:rFonts w:ascii="Times New Roman" w:hAnsi="Times New Roman"/>
          <w:b/>
          <w:sz w:val="24"/>
          <w:szCs w:val="24"/>
        </w:rPr>
        <w:t xml:space="preserve">.Variable: Clima Organizacional. Dimensión: </w:t>
      </w:r>
      <w:r w:rsidR="000E7FA5" w:rsidRPr="005B3969">
        <w:rPr>
          <w:rFonts w:ascii="Times New Roman" w:hAnsi="Times New Roman"/>
          <w:b/>
          <w:sz w:val="24"/>
          <w:szCs w:val="24"/>
        </w:rPr>
        <w:t>Estándares</w:t>
      </w:r>
      <w:r w:rsidRPr="005B3969">
        <w:rPr>
          <w:rFonts w:ascii="Times New Roman" w:hAnsi="Times New Roman"/>
          <w:b/>
          <w:sz w:val="24"/>
          <w:szCs w:val="24"/>
        </w:rPr>
        <w:t>. Indicador:</w:t>
      </w:r>
      <w:r w:rsidR="00303F80" w:rsidRPr="005B3969">
        <w:rPr>
          <w:rFonts w:ascii="Times New Roman" w:hAnsi="Times New Roman"/>
          <w:b/>
          <w:sz w:val="24"/>
          <w:szCs w:val="24"/>
        </w:rPr>
        <w:t xml:space="preserve"> Rendimiento</w:t>
      </w:r>
      <w:r w:rsidRPr="005B3969">
        <w:rPr>
          <w:rFonts w:ascii="Times New Roman" w:hAnsi="Times New Roman"/>
          <w:b/>
          <w:sz w:val="24"/>
          <w:szCs w:val="24"/>
        </w:rPr>
        <w:t>.</w:t>
      </w:r>
    </w:p>
    <w:p w:rsidR="00F012B3" w:rsidRPr="00532B3A" w:rsidRDefault="00F012B3" w:rsidP="00F012B3">
      <w:pPr>
        <w:spacing w:after="0" w:line="240" w:lineRule="auto"/>
        <w:rPr>
          <w:rFonts w:ascii="Times New Roman" w:hAnsi="Times New Roman"/>
          <w:sz w:val="16"/>
          <w:szCs w:val="16"/>
        </w:rPr>
      </w:pPr>
    </w:p>
    <w:p w:rsidR="00F012B3" w:rsidRPr="00532B3A" w:rsidRDefault="00F012B3" w:rsidP="00F012B3">
      <w:pPr>
        <w:spacing w:after="0" w:line="240" w:lineRule="auto"/>
        <w:rPr>
          <w:rFonts w:ascii="Times New Roman" w:hAnsi="Times New Roman"/>
          <w:sz w:val="16"/>
          <w:szCs w:val="16"/>
        </w:rPr>
      </w:pPr>
    </w:p>
    <w:p w:rsidR="00303F80" w:rsidRPr="005B3969" w:rsidRDefault="00303F80" w:rsidP="00303F80">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00F012B3" w:rsidRPr="005B3969">
        <w:rPr>
          <w:rFonts w:ascii="Times New Roman" w:hAnsi="Times New Roman"/>
          <w:sz w:val="24"/>
          <w:szCs w:val="24"/>
        </w:rPr>
        <w:t>: En razón de los resultados obtenidos en el</w:t>
      </w:r>
      <w:r w:rsidR="00291941" w:rsidRPr="005B3969">
        <w:rPr>
          <w:rFonts w:ascii="Times New Roman" w:hAnsi="Times New Roman"/>
          <w:sz w:val="24"/>
          <w:szCs w:val="24"/>
        </w:rPr>
        <w:t xml:space="preserve"> ítem 31</w:t>
      </w:r>
      <w:r w:rsidR="00F012B3" w:rsidRPr="005B3969">
        <w:rPr>
          <w:rFonts w:ascii="Times New Roman" w:hAnsi="Times New Roman"/>
          <w:sz w:val="24"/>
          <w:szCs w:val="24"/>
        </w:rPr>
        <w:t>, referido al indicador</w:t>
      </w:r>
      <w:r w:rsidR="00291941" w:rsidRPr="005B3969">
        <w:rPr>
          <w:rFonts w:ascii="Times New Roman" w:hAnsi="Times New Roman"/>
          <w:sz w:val="24"/>
          <w:szCs w:val="24"/>
        </w:rPr>
        <w:t xml:space="preserve"> Rendimiento</w:t>
      </w:r>
      <w:r w:rsidR="00F012B3" w:rsidRPr="005B3969">
        <w:rPr>
          <w:rFonts w:ascii="Times New Roman" w:hAnsi="Times New Roman"/>
          <w:sz w:val="24"/>
          <w:szCs w:val="24"/>
        </w:rPr>
        <w:t xml:space="preserve">, se determinó que el personal directivo </w:t>
      </w:r>
      <w:r w:rsidRPr="005B3969">
        <w:rPr>
          <w:rFonts w:ascii="Times New Roman" w:hAnsi="Times New Roman"/>
          <w:sz w:val="24"/>
          <w:szCs w:val="24"/>
        </w:rPr>
        <w:t xml:space="preserve">señaló </w:t>
      </w:r>
      <w:r w:rsidR="00F012B3" w:rsidRPr="005B3969">
        <w:rPr>
          <w:rFonts w:ascii="Times New Roman" w:hAnsi="Times New Roman"/>
          <w:sz w:val="24"/>
          <w:szCs w:val="24"/>
        </w:rPr>
        <w:t>en un sesenta y siete por ciento (67%) Total Acuerdo y un treinta y tres por ciento (33%) De Acuerdo</w:t>
      </w:r>
      <w:r w:rsidRPr="005B3969">
        <w:rPr>
          <w:rFonts w:ascii="Times New Roman" w:hAnsi="Times New Roman"/>
          <w:sz w:val="24"/>
          <w:szCs w:val="24"/>
        </w:rPr>
        <w:t xml:space="preserve"> en que evidencia un buen rendimiento en su trabajo para contribuir con la </w:t>
      </w:r>
      <w:r w:rsidR="00792AE1" w:rsidRPr="005B3969">
        <w:rPr>
          <w:rFonts w:ascii="Times New Roman" w:hAnsi="Times New Roman"/>
          <w:sz w:val="24"/>
          <w:szCs w:val="24"/>
        </w:rPr>
        <w:t xml:space="preserve">misión </w:t>
      </w:r>
      <w:r w:rsidRPr="005B3969">
        <w:rPr>
          <w:rFonts w:ascii="Times New Roman" w:hAnsi="Times New Roman"/>
          <w:sz w:val="24"/>
          <w:szCs w:val="24"/>
        </w:rPr>
        <w:t xml:space="preserve">institucional. </w:t>
      </w:r>
    </w:p>
    <w:p w:rsidR="00303F80" w:rsidRPr="005B3969" w:rsidRDefault="00303F80" w:rsidP="00303F80">
      <w:pPr>
        <w:spacing w:after="0" w:line="360" w:lineRule="auto"/>
        <w:ind w:firstLine="567"/>
        <w:jc w:val="both"/>
        <w:rPr>
          <w:rFonts w:ascii="Times New Roman" w:hAnsi="Times New Roman"/>
          <w:sz w:val="24"/>
          <w:szCs w:val="24"/>
        </w:rPr>
      </w:pPr>
      <w:r w:rsidRPr="005B3969">
        <w:rPr>
          <w:rFonts w:ascii="Times New Roman" w:hAnsi="Times New Roman"/>
          <w:sz w:val="24"/>
          <w:szCs w:val="24"/>
        </w:rPr>
        <w:lastRenderedPageBreak/>
        <w:t>Asimismo, el resto del personal opinó Total Acuerdo en un cuarenta y seis por ciento (46%) y De Acuerdo en un cincuenta y cuatro por ciento (54)</w:t>
      </w:r>
      <w:r w:rsidR="000E7FA5" w:rsidRPr="005B3969">
        <w:rPr>
          <w:rFonts w:ascii="Times New Roman" w:hAnsi="Times New Roman"/>
          <w:sz w:val="24"/>
          <w:szCs w:val="24"/>
        </w:rPr>
        <w:t>., lo que denota una alta positividad para este indicador que determina la eficac</w:t>
      </w:r>
      <w:r w:rsidR="00B26B40" w:rsidRPr="005B3969">
        <w:rPr>
          <w:rFonts w:ascii="Times New Roman" w:hAnsi="Times New Roman"/>
          <w:sz w:val="24"/>
          <w:szCs w:val="24"/>
        </w:rPr>
        <w:t>ia</w:t>
      </w:r>
      <w:r w:rsidR="000E7FA5" w:rsidRPr="005B3969">
        <w:rPr>
          <w:rFonts w:ascii="Times New Roman" w:hAnsi="Times New Roman"/>
          <w:sz w:val="24"/>
          <w:szCs w:val="24"/>
        </w:rPr>
        <w:t xml:space="preserve"> de este indicador en la dimensión Estándares.</w:t>
      </w:r>
    </w:p>
    <w:p w:rsidR="00303F80" w:rsidRPr="005B3969" w:rsidRDefault="00303F80" w:rsidP="00303F80">
      <w:pPr>
        <w:spacing w:after="0" w:line="360" w:lineRule="auto"/>
        <w:ind w:firstLine="567"/>
        <w:jc w:val="both"/>
        <w:rPr>
          <w:rFonts w:ascii="Times New Roman" w:hAnsi="Times New Roman"/>
          <w:sz w:val="24"/>
          <w:szCs w:val="24"/>
        </w:rPr>
      </w:pPr>
      <w:r w:rsidRPr="005B3969">
        <w:rPr>
          <w:rFonts w:ascii="Times New Roman" w:hAnsi="Times New Roman"/>
          <w:sz w:val="24"/>
          <w:szCs w:val="24"/>
          <w:shd w:val="clear" w:color="auto" w:fill="FFFFFF"/>
        </w:rPr>
        <w:t xml:space="preserve">Al respecto, Chiavenato (1999), sobre el rendimiento en el desempeño señala: “Es el comportamiento del trabajador en la búsqueda de los objetivos fijados en un tiempo determinado, este constituye la estrategia individual para lograr los objetivos”. (p.359). </w:t>
      </w:r>
      <w:r w:rsidRPr="005B3969">
        <w:rPr>
          <w:rFonts w:ascii="Times New Roman" w:hAnsi="Times New Roman"/>
          <w:sz w:val="24"/>
          <w:szCs w:val="24"/>
        </w:rPr>
        <w:t>Este accionar positivo, favorece el logro de los objetivos, valorando las capacidades, creatividad, potencialidades, iniciativas, lo cual implica una estrecha relación del trabajo que realiza con la disposición de hacerlo, asimismo con pensamiento creativo, demostrando motivación, emociones, sentimiento de pertenencia con la institución, siendo un comportamiento individua</w:t>
      </w:r>
      <w:r w:rsidR="000E7FA5" w:rsidRPr="005B3969">
        <w:rPr>
          <w:rFonts w:ascii="Times New Roman" w:hAnsi="Times New Roman"/>
          <w:sz w:val="24"/>
          <w:szCs w:val="24"/>
        </w:rPr>
        <w:t>l o colectivo, aunado entre la conexión del gerente</w:t>
      </w:r>
      <w:r w:rsidRPr="005B3969">
        <w:rPr>
          <w:rFonts w:ascii="Times New Roman" w:hAnsi="Times New Roman"/>
          <w:sz w:val="24"/>
          <w:szCs w:val="24"/>
        </w:rPr>
        <w:t xml:space="preserve"> y el personal para el bien organizacional.</w:t>
      </w:r>
    </w:p>
    <w:p w:rsidR="00303F80" w:rsidRPr="005B3969" w:rsidRDefault="00303F80" w:rsidP="00303F80">
      <w:pPr>
        <w:spacing w:after="0" w:line="360" w:lineRule="auto"/>
        <w:ind w:firstLine="567"/>
        <w:jc w:val="both"/>
        <w:rPr>
          <w:rFonts w:ascii="Times New Roman" w:hAnsi="Times New Roman"/>
          <w:sz w:val="24"/>
          <w:szCs w:val="24"/>
        </w:rPr>
      </w:pPr>
      <w:r w:rsidRPr="005B3969">
        <w:rPr>
          <w:rFonts w:ascii="Times New Roman" w:hAnsi="Times New Roman"/>
          <w:sz w:val="24"/>
          <w:szCs w:val="24"/>
        </w:rPr>
        <w:t>En este sentido, el liderazgo asumido por el gerente educativo tiene gran relevancia para motivar al personal al cumplimiento de los estándares de rendimiento, concebido como el valor total de lo que se espera del personal con respecto a la labor que realiza en un tiempo determinado.</w:t>
      </w:r>
    </w:p>
    <w:p w:rsidR="000B4EB5" w:rsidRPr="005B3969" w:rsidRDefault="000B4EB5" w:rsidP="000E7FA5">
      <w:pPr>
        <w:spacing w:after="0" w:line="360" w:lineRule="auto"/>
        <w:ind w:firstLine="567"/>
        <w:jc w:val="both"/>
        <w:rPr>
          <w:rFonts w:ascii="Times New Roman" w:eastAsia="Times New Roman" w:hAnsi="Times New Roman"/>
          <w:sz w:val="24"/>
          <w:szCs w:val="24"/>
          <w:lang w:val="es-ES" w:eastAsia="es-ES"/>
        </w:rPr>
      </w:pPr>
    </w:p>
    <w:p w:rsidR="00832559" w:rsidRPr="005B3969" w:rsidRDefault="00832559" w:rsidP="00832559">
      <w:pPr>
        <w:spacing w:after="0" w:line="360" w:lineRule="auto"/>
        <w:ind w:firstLine="600"/>
        <w:jc w:val="both"/>
        <w:rPr>
          <w:rFonts w:ascii="Times New Roman" w:hAnsi="Times New Roman"/>
          <w:sz w:val="24"/>
          <w:szCs w:val="24"/>
          <w:lang w:val="es-ES"/>
        </w:rPr>
      </w:pPr>
    </w:p>
    <w:p w:rsidR="00832559" w:rsidRPr="005B3969" w:rsidRDefault="00832559" w:rsidP="00832559">
      <w:pPr>
        <w:spacing w:after="0" w:line="240" w:lineRule="auto"/>
        <w:jc w:val="center"/>
        <w:rPr>
          <w:rFonts w:ascii="Times New Roman" w:hAnsi="Times New Roman"/>
          <w:sz w:val="24"/>
          <w:szCs w:val="24"/>
        </w:rPr>
        <w:sectPr w:rsidR="00832559" w:rsidRPr="005B3969" w:rsidSect="00F0312F">
          <w:pgSz w:w="12240" w:h="15840" w:code="1"/>
          <w:pgMar w:top="1701" w:right="1701" w:bottom="1701" w:left="2268" w:header="851" w:footer="851" w:gutter="0"/>
          <w:cols w:space="720"/>
        </w:sectPr>
      </w:pPr>
    </w:p>
    <w:p w:rsidR="00832559" w:rsidRPr="005B3969" w:rsidRDefault="00832559" w:rsidP="0065679C">
      <w:pPr>
        <w:spacing w:after="0" w:line="360" w:lineRule="auto"/>
        <w:rPr>
          <w:rFonts w:ascii="Times New Roman" w:hAnsi="Times New Roman"/>
          <w:b/>
          <w:sz w:val="24"/>
          <w:szCs w:val="24"/>
        </w:rPr>
      </w:pPr>
      <w:r w:rsidRPr="005B3969">
        <w:rPr>
          <w:rFonts w:ascii="Times New Roman" w:hAnsi="Times New Roman"/>
          <w:b/>
          <w:sz w:val="24"/>
          <w:szCs w:val="24"/>
        </w:rPr>
        <w:lastRenderedPageBreak/>
        <w:t xml:space="preserve">Cuadro </w:t>
      </w:r>
      <w:r w:rsidR="00E61D8A" w:rsidRPr="005B3969">
        <w:rPr>
          <w:rFonts w:ascii="Times New Roman" w:hAnsi="Times New Roman"/>
          <w:b/>
          <w:sz w:val="24"/>
          <w:szCs w:val="24"/>
        </w:rPr>
        <w:t>3</w:t>
      </w:r>
      <w:r w:rsidR="00C5686E" w:rsidRPr="005B3969">
        <w:rPr>
          <w:rFonts w:ascii="Times New Roman" w:hAnsi="Times New Roman"/>
          <w:b/>
          <w:sz w:val="24"/>
          <w:szCs w:val="24"/>
        </w:rPr>
        <w:t>7</w:t>
      </w:r>
    </w:p>
    <w:p w:rsidR="00832559" w:rsidRPr="00CC73AC" w:rsidRDefault="00CC73AC" w:rsidP="00CC73AC">
      <w:pPr>
        <w:spacing w:after="0" w:line="240" w:lineRule="auto"/>
        <w:jc w:val="both"/>
        <w:rPr>
          <w:rFonts w:ascii="Times New Roman" w:hAnsi="Times New Roman"/>
          <w:b/>
          <w:sz w:val="24"/>
          <w:szCs w:val="24"/>
        </w:rPr>
      </w:pPr>
      <w:r w:rsidRPr="00CC73AC">
        <w:rPr>
          <w:rFonts w:ascii="Times New Roman" w:hAnsi="Times New Roman"/>
          <w:b/>
          <w:sz w:val="24"/>
          <w:szCs w:val="24"/>
        </w:rPr>
        <w:t xml:space="preserve">Variable: Clima Organizacional. </w:t>
      </w:r>
      <w:r w:rsidR="00832559" w:rsidRPr="00CC73AC">
        <w:rPr>
          <w:rFonts w:ascii="Times New Roman" w:hAnsi="Times New Roman"/>
          <w:b/>
          <w:sz w:val="24"/>
          <w:szCs w:val="24"/>
        </w:rPr>
        <w:t xml:space="preserve">Dimensión: </w:t>
      </w:r>
      <w:r w:rsidR="006149E0" w:rsidRPr="00CC73AC">
        <w:rPr>
          <w:rFonts w:ascii="Times New Roman" w:hAnsi="Times New Roman"/>
          <w:b/>
          <w:sz w:val="24"/>
          <w:szCs w:val="24"/>
        </w:rPr>
        <w:t>Conflictos</w:t>
      </w:r>
      <w:r w:rsidRPr="00CC73AC">
        <w:rPr>
          <w:rFonts w:ascii="Times New Roman" w:hAnsi="Times New Roman"/>
          <w:b/>
          <w:sz w:val="24"/>
          <w:szCs w:val="24"/>
        </w:rPr>
        <w:t xml:space="preserve">. </w:t>
      </w:r>
      <w:r w:rsidR="000E7FA5" w:rsidRPr="00CC73AC">
        <w:rPr>
          <w:rFonts w:ascii="Times New Roman" w:hAnsi="Times New Roman"/>
          <w:b/>
          <w:sz w:val="24"/>
          <w:szCs w:val="24"/>
        </w:rPr>
        <w:t>Indicador: Solución de Problemas Intergrupales</w:t>
      </w:r>
      <w:r w:rsidRPr="00CC73AC">
        <w:rPr>
          <w:rFonts w:ascii="Times New Roman" w:hAnsi="Times New Roman"/>
          <w:b/>
          <w:sz w:val="24"/>
          <w:szCs w:val="24"/>
        </w:rPr>
        <w:t xml:space="preserve">. </w:t>
      </w:r>
      <w:r w:rsidR="00832559" w:rsidRPr="00CC73AC">
        <w:rPr>
          <w:rFonts w:ascii="Times New Roman" w:hAnsi="Times New Roman"/>
          <w:b/>
          <w:sz w:val="24"/>
          <w:szCs w:val="24"/>
        </w:rPr>
        <w:t xml:space="preserve">Ítem </w:t>
      </w:r>
      <w:r w:rsidR="00A13FEF" w:rsidRPr="00CC73AC">
        <w:rPr>
          <w:rFonts w:ascii="Times New Roman" w:hAnsi="Times New Roman"/>
          <w:b/>
          <w:sz w:val="24"/>
          <w:szCs w:val="24"/>
        </w:rPr>
        <w:t>32</w:t>
      </w:r>
      <w:r w:rsidR="00F81C72" w:rsidRPr="00CC73AC">
        <w:rPr>
          <w:rFonts w:ascii="Times New Roman" w:hAnsi="Times New Roman"/>
          <w:b/>
          <w:sz w:val="24"/>
          <w:szCs w:val="24"/>
        </w:rPr>
        <w:t>: Coadyuva a solucionar los problemas intergrupales surgidos en la institución por diferencia de ideas, actitudes o criterios.</w:t>
      </w:r>
    </w:p>
    <w:p w:rsidR="00F04BE8" w:rsidRDefault="00F04BE8" w:rsidP="00532B3A">
      <w:pPr>
        <w:tabs>
          <w:tab w:val="left" w:pos="840"/>
        </w:tabs>
        <w:autoSpaceDE w:val="0"/>
        <w:autoSpaceDN w:val="0"/>
        <w:adjustRightInd w:val="0"/>
        <w:spacing w:after="0" w:line="240" w:lineRule="auto"/>
        <w:jc w:val="both"/>
        <w:rPr>
          <w:rFonts w:ascii="Times New Roman" w:hAnsi="Times New Roman"/>
          <w:sz w:val="24"/>
          <w:szCs w:val="24"/>
        </w:rPr>
      </w:pPr>
    </w:p>
    <w:p w:rsidR="00CC73AC" w:rsidRPr="005B3969" w:rsidRDefault="00CC73AC" w:rsidP="00532B3A">
      <w:pPr>
        <w:tabs>
          <w:tab w:val="left" w:pos="840"/>
        </w:tabs>
        <w:autoSpaceDE w:val="0"/>
        <w:autoSpaceDN w:val="0"/>
        <w:adjustRightInd w:val="0"/>
        <w:spacing w:after="0" w:line="240" w:lineRule="auto"/>
        <w:jc w:val="both"/>
        <w:rPr>
          <w:rFonts w:ascii="Times New Roman" w:hAnsi="Times New Roman"/>
          <w:sz w:val="24"/>
          <w:szCs w:val="24"/>
        </w:rPr>
      </w:pPr>
    </w:p>
    <w:tbl>
      <w:tblPr>
        <w:tblW w:w="8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640"/>
        <w:gridCol w:w="352"/>
        <w:gridCol w:w="1017"/>
        <w:gridCol w:w="524"/>
        <w:gridCol w:w="525"/>
        <w:gridCol w:w="524"/>
        <w:gridCol w:w="525"/>
        <w:gridCol w:w="524"/>
        <w:gridCol w:w="525"/>
        <w:gridCol w:w="524"/>
        <w:gridCol w:w="525"/>
        <w:gridCol w:w="524"/>
        <w:gridCol w:w="525"/>
        <w:gridCol w:w="383"/>
        <w:gridCol w:w="467"/>
      </w:tblGrid>
      <w:tr w:rsidR="005B3969" w:rsidRPr="005B3969" w:rsidTr="000E7FA5">
        <w:trPr>
          <w:jc w:val="center"/>
        </w:trPr>
        <w:tc>
          <w:tcPr>
            <w:tcW w:w="1208" w:type="dxa"/>
            <w:gridSpan w:val="2"/>
            <w:tcBorders>
              <w:top w:val="nil"/>
              <w:left w:val="nil"/>
              <w:bottom w:val="single" w:sz="4" w:space="0" w:color="auto"/>
              <w:right w:val="nil"/>
            </w:tcBorders>
            <w:shd w:val="clear" w:color="auto" w:fill="auto"/>
            <w:vAlign w:val="center"/>
          </w:tcPr>
          <w:p w:rsidR="00F04BE8" w:rsidRPr="005B3969" w:rsidRDefault="00F04BE8" w:rsidP="00965BA0">
            <w:pPr>
              <w:tabs>
                <w:tab w:val="left" w:pos="840"/>
              </w:tabs>
              <w:autoSpaceDE w:val="0"/>
              <w:autoSpaceDN w:val="0"/>
              <w:adjustRightInd w:val="0"/>
              <w:spacing w:after="0" w:line="240" w:lineRule="auto"/>
              <w:jc w:val="center"/>
              <w:rPr>
                <w:rFonts w:ascii="Times New Roman" w:hAnsi="Times New Roman"/>
                <w:b/>
                <w:sz w:val="16"/>
                <w:szCs w:val="16"/>
              </w:rPr>
            </w:pPr>
          </w:p>
        </w:tc>
        <w:tc>
          <w:tcPr>
            <w:tcW w:w="7464" w:type="dxa"/>
            <w:gridSpan w:val="14"/>
            <w:tcBorders>
              <w:left w:val="nil"/>
              <w:bottom w:val="single" w:sz="4" w:space="0" w:color="auto"/>
              <w:right w:val="nil"/>
            </w:tcBorders>
            <w:shd w:val="clear" w:color="auto" w:fill="auto"/>
            <w:vAlign w:val="center"/>
          </w:tcPr>
          <w:p w:rsidR="00F04BE8" w:rsidRPr="005B3969" w:rsidRDefault="00F04BE8" w:rsidP="00965BA0">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0E7FA5">
        <w:trPr>
          <w:jc w:val="center"/>
        </w:trPr>
        <w:tc>
          <w:tcPr>
            <w:tcW w:w="568" w:type="dxa"/>
            <w:vMerge w:val="restart"/>
            <w:tcBorders>
              <w:top w:val="nil"/>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92" w:type="dxa"/>
            <w:gridSpan w:val="2"/>
            <w:vMerge w:val="restart"/>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7" w:type="dxa"/>
            <w:vMerge w:val="restart"/>
            <w:tcBorders>
              <w:top w:val="nil"/>
              <w:left w:val="nil"/>
              <w:bottom w:val="nil"/>
              <w:right w:val="nil"/>
            </w:tcBorders>
            <w:shd w:val="clear" w:color="auto" w:fill="auto"/>
            <w:vAlign w:val="center"/>
          </w:tcPr>
          <w:p w:rsidR="00832559" w:rsidRPr="005B3969" w:rsidRDefault="00E85830"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left w:val="nil"/>
              <w:bottom w:val="single" w:sz="4" w:space="0" w:color="auto"/>
              <w:right w:val="nil"/>
            </w:tcBorders>
            <w:shd w:val="clear" w:color="auto" w:fill="auto"/>
            <w:vAlign w:val="center"/>
          </w:tcPr>
          <w:p w:rsidR="00832559" w:rsidRPr="005B3969" w:rsidRDefault="00E130AE"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832559" w:rsidRPr="005B3969">
              <w:rPr>
                <w:rFonts w:ascii="Times New Roman" w:hAnsi="Times New Roman"/>
                <w:b/>
                <w:sz w:val="16"/>
                <w:szCs w:val="16"/>
              </w:rPr>
              <w:t xml:space="preserve"> Desacuerdo</w:t>
            </w:r>
          </w:p>
        </w:tc>
        <w:tc>
          <w:tcPr>
            <w:tcW w:w="1049" w:type="dxa"/>
            <w:gridSpan w:val="2"/>
            <w:tcBorders>
              <w:left w:val="nil"/>
              <w:bottom w:val="single" w:sz="4" w:space="0" w:color="auto"/>
              <w:right w:val="nil"/>
            </w:tcBorders>
            <w:shd w:val="clear" w:color="auto" w:fill="auto"/>
            <w:vAlign w:val="center"/>
          </w:tcPr>
          <w:p w:rsidR="00832559" w:rsidRPr="005B3969" w:rsidRDefault="00E130AE"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832559" w:rsidRPr="005B3969">
              <w:rPr>
                <w:rFonts w:ascii="Times New Roman" w:hAnsi="Times New Roman"/>
                <w:b/>
                <w:sz w:val="16"/>
                <w:szCs w:val="16"/>
              </w:rPr>
              <w:t xml:space="preserve"> Desacuerdo</w:t>
            </w:r>
          </w:p>
        </w:tc>
        <w:tc>
          <w:tcPr>
            <w:tcW w:w="383" w:type="dxa"/>
            <w:vMerge w:val="restart"/>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0E7FA5">
        <w:trPr>
          <w:jc w:val="center"/>
        </w:trPr>
        <w:tc>
          <w:tcPr>
            <w:tcW w:w="568" w:type="dxa"/>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gridSpan w:val="2"/>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0E7FA5">
        <w:trPr>
          <w:trHeight w:val="850"/>
          <w:jc w:val="center"/>
        </w:trPr>
        <w:tc>
          <w:tcPr>
            <w:tcW w:w="568" w:type="dxa"/>
            <w:vMerge w:val="restart"/>
            <w:tcBorders>
              <w:top w:val="nil"/>
              <w:left w:val="nil"/>
              <w:bottom w:val="single" w:sz="4" w:space="0" w:color="auto"/>
              <w:right w:val="nil"/>
            </w:tcBorders>
            <w:shd w:val="clear" w:color="auto" w:fill="auto"/>
            <w:vAlign w:val="center"/>
          </w:tcPr>
          <w:p w:rsidR="00832559" w:rsidRPr="005B3969" w:rsidRDefault="00A13FEF"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32</w:t>
            </w:r>
          </w:p>
        </w:tc>
        <w:tc>
          <w:tcPr>
            <w:tcW w:w="992" w:type="dxa"/>
            <w:gridSpan w:val="2"/>
            <w:vMerge w:val="restart"/>
            <w:tcBorders>
              <w:top w:val="nil"/>
              <w:left w:val="nil"/>
              <w:bottom w:val="single" w:sz="4" w:space="0" w:color="auto"/>
              <w:right w:val="nil"/>
            </w:tcBorders>
            <w:shd w:val="clear" w:color="auto" w:fill="auto"/>
            <w:vAlign w:val="center"/>
          </w:tcPr>
          <w:p w:rsidR="00832559" w:rsidRPr="005B3969" w:rsidRDefault="006149E0" w:rsidP="00832559">
            <w:pPr>
              <w:tabs>
                <w:tab w:val="left" w:pos="840"/>
              </w:tabs>
              <w:autoSpaceDE w:val="0"/>
              <w:autoSpaceDN w:val="0"/>
              <w:adjustRightInd w:val="0"/>
              <w:spacing w:after="0" w:line="240" w:lineRule="auto"/>
              <w:jc w:val="center"/>
              <w:rPr>
                <w:rFonts w:ascii="Times New Roman" w:hAnsi="Times New Roman"/>
                <w:sz w:val="13"/>
                <w:szCs w:val="13"/>
              </w:rPr>
            </w:pPr>
            <w:r w:rsidRPr="005B3969">
              <w:rPr>
                <w:rFonts w:ascii="Times New Roman" w:hAnsi="Times New Roman"/>
                <w:sz w:val="13"/>
                <w:szCs w:val="13"/>
              </w:rPr>
              <w:t>Solución de Problemas</w:t>
            </w:r>
            <w:r w:rsidR="00F81C72" w:rsidRPr="005B3969">
              <w:rPr>
                <w:rFonts w:ascii="Times New Roman" w:hAnsi="Times New Roman"/>
                <w:sz w:val="13"/>
                <w:szCs w:val="13"/>
              </w:rPr>
              <w:t xml:space="preserve"> Intergrupales</w:t>
            </w:r>
          </w:p>
        </w:tc>
        <w:tc>
          <w:tcPr>
            <w:tcW w:w="1017" w:type="dxa"/>
            <w:tcBorders>
              <w:top w:val="nil"/>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0E7FA5"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832559" w:rsidRPr="005B3969" w:rsidRDefault="007A340A"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single" w:sz="4" w:space="0" w:color="auto"/>
              <w:left w:val="nil"/>
              <w:bottom w:val="nil"/>
              <w:right w:val="nil"/>
            </w:tcBorders>
            <w:shd w:val="clear" w:color="auto" w:fill="auto"/>
            <w:vAlign w:val="center"/>
          </w:tcPr>
          <w:p w:rsidR="00832559" w:rsidRPr="005B3969" w:rsidRDefault="007A340A"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67</w:t>
            </w:r>
          </w:p>
        </w:tc>
        <w:tc>
          <w:tcPr>
            <w:tcW w:w="524" w:type="dxa"/>
            <w:tcBorders>
              <w:top w:val="single" w:sz="4" w:space="0" w:color="auto"/>
              <w:left w:val="nil"/>
              <w:bottom w:val="nil"/>
              <w:right w:val="nil"/>
            </w:tcBorders>
            <w:shd w:val="clear" w:color="auto" w:fill="auto"/>
            <w:vAlign w:val="center"/>
          </w:tcPr>
          <w:p w:rsidR="00832559" w:rsidRPr="005B3969" w:rsidRDefault="007A340A"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p>
        </w:tc>
        <w:tc>
          <w:tcPr>
            <w:tcW w:w="525" w:type="dxa"/>
            <w:tcBorders>
              <w:top w:val="single" w:sz="4" w:space="0" w:color="auto"/>
              <w:left w:val="nil"/>
              <w:bottom w:val="nil"/>
              <w:right w:val="nil"/>
            </w:tcBorders>
            <w:shd w:val="clear" w:color="auto" w:fill="auto"/>
            <w:vAlign w:val="center"/>
          </w:tcPr>
          <w:p w:rsidR="00832559" w:rsidRPr="005B3969" w:rsidRDefault="007A340A"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33</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0E7FA5">
        <w:trPr>
          <w:trHeight w:val="850"/>
          <w:jc w:val="center"/>
        </w:trPr>
        <w:tc>
          <w:tcPr>
            <w:tcW w:w="568" w:type="dxa"/>
            <w:vMerge/>
            <w:tcBorders>
              <w:top w:val="single" w:sz="4" w:space="0" w:color="auto"/>
              <w:left w:val="nil"/>
              <w:bottom w:val="single" w:sz="4" w:space="0" w:color="auto"/>
              <w:right w:val="nil"/>
            </w:tcBorders>
            <w:shd w:val="clear" w:color="auto" w:fill="auto"/>
            <w:vAlign w:val="center"/>
          </w:tcPr>
          <w:p w:rsidR="007A340A" w:rsidRPr="005B3969" w:rsidRDefault="007A340A" w:rsidP="007A340A">
            <w:pPr>
              <w:tabs>
                <w:tab w:val="left" w:pos="840"/>
              </w:tabs>
              <w:autoSpaceDE w:val="0"/>
              <w:autoSpaceDN w:val="0"/>
              <w:adjustRightInd w:val="0"/>
              <w:spacing w:after="0" w:line="240" w:lineRule="auto"/>
              <w:jc w:val="center"/>
              <w:rPr>
                <w:rFonts w:ascii="Times New Roman" w:hAnsi="Times New Roman"/>
                <w:sz w:val="16"/>
                <w:szCs w:val="16"/>
              </w:rPr>
            </w:pPr>
          </w:p>
        </w:tc>
        <w:tc>
          <w:tcPr>
            <w:tcW w:w="992" w:type="dxa"/>
            <w:gridSpan w:val="2"/>
            <w:vMerge/>
            <w:tcBorders>
              <w:top w:val="nil"/>
              <w:left w:val="nil"/>
              <w:bottom w:val="single" w:sz="4" w:space="0" w:color="auto"/>
              <w:right w:val="nil"/>
            </w:tcBorders>
            <w:shd w:val="clear" w:color="auto" w:fill="auto"/>
            <w:vAlign w:val="center"/>
          </w:tcPr>
          <w:p w:rsidR="007A340A" w:rsidRPr="005B3969" w:rsidRDefault="007A340A" w:rsidP="007A340A">
            <w:pPr>
              <w:tabs>
                <w:tab w:val="left" w:pos="840"/>
              </w:tabs>
              <w:autoSpaceDE w:val="0"/>
              <w:autoSpaceDN w:val="0"/>
              <w:adjustRightInd w:val="0"/>
              <w:spacing w:after="0" w:line="240" w:lineRule="auto"/>
              <w:jc w:val="center"/>
              <w:rPr>
                <w:rFonts w:ascii="Times New Roman" w:hAnsi="Times New Roman"/>
                <w:sz w:val="16"/>
                <w:szCs w:val="16"/>
              </w:rPr>
            </w:pPr>
          </w:p>
        </w:tc>
        <w:tc>
          <w:tcPr>
            <w:tcW w:w="1017" w:type="dxa"/>
            <w:tcBorders>
              <w:top w:val="nil"/>
              <w:left w:val="nil"/>
              <w:bottom w:val="single" w:sz="4" w:space="0" w:color="auto"/>
              <w:right w:val="nil"/>
            </w:tcBorders>
            <w:shd w:val="clear" w:color="auto" w:fill="auto"/>
            <w:vAlign w:val="center"/>
          </w:tcPr>
          <w:p w:rsidR="007A340A" w:rsidRPr="005B3969" w:rsidRDefault="007A340A" w:rsidP="007A340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Personal</w:t>
            </w:r>
          </w:p>
        </w:tc>
        <w:tc>
          <w:tcPr>
            <w:tcW w:w="524" w:type="dxa"/>
            <w:tcBorders>
              <w:top w:val="nil"/>
              <w:left w:val="nil"/>
              <w:bottom w:val="single" w:sz="4" w:space="0" w:color="auto"/>
              <w:right w:val="nil"/>
            </w:tcBorders>
            <w:shd w:val="clear" w:color="auto" w:fill="auto"/>
            <w:vAlign w:val="center"/>
          </w:tcPr>
          <w:p w:rsidR="007A340A" w:rsidRPr="005B3969" w:rsidRDefault="007A340A" w:rsidP="007A340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w:t>
            </w:r>
          </w:p>
        </w:tc>
        <w:tc>
          <w:tcPr>
            <w:tcW w:w="525" w:type="dxa"/>
            <w:tcBorders>
              <w:top w:val="nil"/>
              <w:left w:val="nil"/>
              <w:bottom w:val="single" w:sz="4" w:space="0" w:color="auto"/>
              <w:right w:val="nil"/>
            </w:tcBorders>
            <w:shd w:val="clear" w:color="auto" w:fill="auto"/>
            <w:vAlign w:val="center"/>
          </w:tcPr>
          <w:p w:rsidR="007A340A" w:rsidRPr="005B3969" w:rsidRDefault="007A340A" w:rsidP="007A340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18</w:t>
            </w:r>
          </w:p>
        </w:tc>
        <w:tc>
          <w:tcPr>
            <w:tcW w:w="524" w:type="dxa"/>
            <w:tcBorders>
              <w:top w:val="nil"/>
              <w:left w:val="nil"/>
              <w:bottom w:val="single" w:sz="4" w:space="0" w:color="auto"/>
              <w:right w:val="nil"/>
            </w:tcBorders>
            <w:shd w:val="clear" w:color="auto" w:fill="auto"/>
            <w:vAlign w:val="center"/>
          </w:tcPr>
          <w:p w:rsidR="007A340A" w:rsidRPr="005B3969" w:rsidRDefault="007A340A" w:rsidP="007A340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w:t>
            </w:r>
          </w:p>
        </w:tc>
        <w:tc>
          <w:tcPr>
            <w:tcW w:w="525" w:type="dxa"/>
            <w:tcBorders>
              <w:top w:val="nil"/>
              <w:left w:val="nil"/>
              <w:bottom w:val="single" w:sz="4" w:space="0" w:color="auto"/>
              <w:right w:val="nil"/>
            </w:tcBorders>
            <w:shd w:val="clear" w:color="auto" w:fill="auto"/>
            <w:vAlign w:val="center"/>
          </w:tcPr>
          <w:p w:rsidR="007A340A" w:rsidRPr="005B3969" w:rsidRDefault="007A340A" w:rsidP="007A340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21</w:t>
            </w:r>
          </w:p>
        </w:tc>
        <w:tc>
          <w:tcPr>
            <w:tcW w:w="524" w:type="dxa"/>
            <w:tcBorders>
              <w:top w:val="nil"/>
              <w:left w:val="nil"/>
              <w:bottom w:val="single" w:sz="4" w:space="0" w:color="auto"/>
              <w:right w:val="nil"/>
            </w:tcBorders>
            <w:shd w:val="clear" w:color="auto" w:fill="auto"/>
            <w:vAlign w:val="center"/>
          </w:tcPr>
          <w:p w:rsidR="007A340A" w:rsidRPr="005B3969" w:rsidRDefault="007A340A" w:rsidP="007A340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7A340A" w:rsidRPr="005B3969" w:rsidRDefault="007A340A" w:rsidP="007A340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7A340A" w:rsidRPr="005B3969" w:rsidRDefault="007A340A" w:rsidP="007A340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w:t>
            </w:r>
          </w:p>
        </w:tc>
        <w:tc>
          <w:tcPr>
            <w:tcW w:w="525" w:type="dxa"/>
            <w:tcBorders>
              <w:top w:val="nil"/>
              <w:left w:val="nil"/>
              <w:bottom w:val="single" w:sz="4" w:space="0" w:color="auto"/>
              <w:right w:val="nil"/>
            </w:tcBorders>
            <w:shd w:val="clear" w:color="auto" w:fill="auto"/>
            <w:vAlign w:val="center"/>
          </w:tcPr>
          <w:p w:rsidR="007A340A" w:rsidRPr="005B3969" w:rsidRDefault="007A340A" w:rsidP="007A340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18</w:t>
            </w:r>
          </w:p>
        </w:tc>
        <w:tc>
          <w:tcPr>
            <w:tcW w:w="524" w:type="dxa"/>
            <w:tcBorders>
              <w:top w:val="nil"/>
              <w:left w:val="nil"/>
              <w:bottom w:val="single" w:sz="4" w:space="0" w:color="auto"/>
              <w:right w:val="nil"/>
            </w:tcBorders>
            <w:shd w:val="clear" w:color="auto" w:fill="auto"/>
            <w:vAlign w:val="center"/>
          </w:tcPr>
          <w:p w:rsidR="007A340A" w:rsidRPr="005B3969" w:rsidRDefault="007A340A" w:rsidP="007A340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12</w:t>
            </w:r>
          </w:p>
        </w:tc>
        <w:tc>
          <w:tcPr>
            <w:tcW w:w="525" w:type="dxa"/>
            <w:tcBorders>
              <w:top w:val="nil"/>
              <w:left w:val="nil"/>
              <w:bottom w:val="single" w:sz="4" w:space="0" w:color="auto"/>
              <w:right w:val="nil"/>
            </w:tcBorders>
            <w:shd w:val="clear" w:color="auto" w:fill="auto"/>
            <w:vAlign w:val="center"/>
          </w:tcPr>
          <w:p w:rsidR="007A340A" w:rsidRPr="005B3969" w:rsidRDefault="007A340A" w:rsidP="007A340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43</w:t>
            </w:r>
          </w:p>
        </w:tc>
        <w:tc>
          <w:tcPr>
            <w:tcW w:w="383" w:type="dxa"/>
            <w:tcBorders>
              <w:top w:val="nil"/>
              <w:left w:val="nil"/>
              <w:bottom w:val="single" w:sz="4" w:space="0" w:color="auto"/>
              <w:right w:val="nil"/>
            </w:tcBorders>
            <w:shd w:val="clear" w:color="auto" w:fill="auto"/>
            <w:vAlign w:val="center"/>
          </w:tcPr>
          <w:p w:rsidR="007A340A" w:rsidRPr="005B3969" w:rsidRDefault="007A340A" w:rsidP="007A340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7A340A" w:rsidRPr="005B3969" w:rsidRDefault="007A340A" w:rsidP="007A340A">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832559" w:rsidRPr="005B3969" w:rsidRDefault="000D14F2" w:rsidP="00832559">
      <w:pPr>
        <w:spacing w:after="0"/>
        <w:rPr>
          <w:rFonts w:ascii="Times New Roman" w:hAnsi="Times New Roman"/>
          <w:sz w:val="20"/>
          <w:szCs w:val="20"/>
        </w:rPr>
      </w:pPr>
      <w:r w:rsidRPr="005B3969">
        <w:rPr>
          <w:rFonts w:ascii="Times New Roman" w:hAnsi="Times New Roman"/>
          <w:b/>
          <w:sz w:val="20"/>
          <w:szCs w:val="20"/>
        </w:rPr>
        <w:t>Nota</w:t>
      </w:r>
      <w:r w:rsidRPr="005B3969">
        <w:rPr>
          <w:rFonts w:ascii="Times New Roman" w:hAnsi="Times New Roman"/>
          <w:sz w:val="20"/>
          <w:szCs w:val="20"/>
        </w:rPr>
        <w:t>: Cálculos del investigador</w:t>
      </w:r>
      <w:r w:rsidR="00832559" w:rsidRPr="005B3969">
        <w:rPr>
          <w:rFonts w:ascii="Times New Roman" w:hAnsi="Times New Roman"/>
          <w:sz w:val="20"/>
          <w:szCs w:val="20"/>
        </w:rPr>
        <w:t xml:space="preserve"> (</w:t>
      </w:r>
      <w:r w:rsidR="00100810" w:rsidRPr="005B3969">
        <w:rPr>
          <w:rFonts w:ascii="Times New Roman" w:hAnsi="Times New Roman"/>
          <w:sz w:val="20"/>
          <w:szCs w:val="20"/>
        </w:rPr>
        <w:t>2020</w:t>
      </w:r>
      <w:r w:rsidR="00832559" w:rsidRPr="005B3969">
        <w:rPr>
          <w:rFonts w:ascii="Times New Roman" w:hAnsi="Times New Roman"/>
          <w:sz w:val="20"/>
          <w:szCs w:val="20"/>
        </w:rPr>
        <w:t>).</w:t>
      </w:r>
    </w:p>
    <w:p w:rsidR="00CC73AC" w:rsidRDefault="00CC73AC" w:rsidP="00832559">
      <w:pPr>
        <w:spacing w:after="0" w:line="240" w:lineRule="auto"/>
        <w:jc w:val="center"/>
        <w:rPr>
          <w:rFonts w:ascii="Times New Roman" w:hAnsi="Times New Roman"/>
          <w:sz w:val="20"/>
          <w:szCs w:val="20"/>
        </w:rPr>
      </w:pPr>
    </w:p>
    <w:p w:rsidR="00832559" w:rsidRPr="005B3969" w:rsidRDefault="007A340A" w:rsidP="00832559">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47488" behindDoc="0" locked="0" layoutInCell="1" allowOverlap="1">
            <wp:simplePos x="0" y="0"/>
            <wp:positionH relativeFrom="column">
              <wp:posOffset>0</wp:posOffset>
            </wp:positionH>
            <wp:positionV relativeFrom="paragraph">
              <wp:posOffset>51920</wp:posOffset>
            </wp:positionV>
            <wp:extent cx="5252085" cy="2724752"/>
            <wp:effectExtent l="0" t="0" r="5715" b="0"/>
            <wp:wrapNone/>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anchor>
        </w:drawing>
      </w: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7A340A" w:rsidP="007A340A">
      <w:pPr>
        <w:spacing w:after="0" w:line="240" w:lineRule="auto"/>
        <w:jc w:val="both"/>
        <w:rPr>
          <w:rFonts w:ascii="Times New Roman" w:hAnsi="Times New Roman"/>
          <w:noProof/>
          <w:sz w:val="24"/>
          <w:szCs w:val="24"/>
          <w:lang w:eastAsia="es-VE"/>
        </w:rPr>
      </w:pPr>
      <w:r w:rsidRPr="005B3969">
        <w:rPr>
          <w:rFonts w:ascii="Times New Roman" w:hAnsi="Times New Roman"/>
          <w:noProof/>
          <w:sz w:val="24"/>
          <w:szCs w:val="24"/>
          <w:lang w:eastAsia="es-VE"/>
        </w:rPr>
        <w:t>____________________________________________________________________</w:t>
      </w:r>
    </w:p>
    <w:p w:rsidR="0050221C" w:rsidRPr="005B3969" w:rsidRDefault="00C5686E" w:rsidP="0050221C">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33</w:t>
      </w:r>
      <w:r w:rsidR="000B4EB5" w:rsidRPr="005B3969">
        <w:rPr>
          <w:rFonts w:ascii="Times New Roman" w:hAnsi="Times New Roman"/>
          <w:b/>
          <w:sz w:val="24"/>
          <w:szCs w:val="24"/>
        </w:rPr>
        <w:t>. Variable: Clima Organizacional. Dimensión: Con</w:t>
      </w:r>
      <w:r w:rsidR="007A340A" w:rsidRPr="005B3969">
        <w:rPr>
          <w:rFonts w:ascii="Times New Roman" w:hAnsi="Times New Roman"/>
          <w:b/>
          <w:sz w:val="24"/>
          <w:szCs w:val="24"/>
        </w:rPr>
        <w:t>flicto. Indicador: Solución de P</w:t>
      </w:r>
      <w:r w:rsidR="000B4EB5" w:rsidRPr="005B3969">
        <w:rPr>
          <w:rFonts w:ascii="Times New Roman" w:hAnsi="Times New Roman"/>
          <w:b/>
          <w:sz w:val="24"/>
          <w:szCs w:val="24"/>
        </w:rPr>
        <w:t>roblemas</w:t>
      </w:r>
      <w:r w:rsidR="007A340A" w:rsidRPr="005B3969">
        <w:rPr>
          <w:rFonts w:ascii="Times New Roman" w:hAnsi="Times New Roman"/>
          <w:b/>
          <w:sz w:val="24"/>
          <w:szCs w:val="24"/>
        </w:rPr>
        <w:t xml:space="preserve"> I</w:t>
      </w:r>
      <w:r w:rsidR="00F81C72" w:rsidRPr="005B3969">
        <w:rPr>
          <w:rFonts w:ascii="Times New Roman" w:hAnsi="Times New Roman"/>
          <w:b/>
          <w:sz w:val="24"/>
          <w:szCs w:val="24"/>
        </w:rPr>
        <w:t>ntergrupales</w:t>
      </w:r>
      <w:r w:rsidR="000B4EB5" w:rsidRPr="005B3969">
        <w:rPr>
          <w:rFonts w:ascii="Times New Roman" w:hAnsi="Times New Roman"/>
          <w:sz w:val="24"/>
          <w:szCs w:val="24"/>
        </w:rPr>
        <w:t xml:space="preserve">. </w:t>
      </w:r>
    </w:p>
    <w:p w:rsidR="000B4EB5" w:rsidRPr="00532B3A" w:rsidRDefault="000B4EB5" w:rsidP="000B4EB5">
      <w:pPr>
        <w:spacing w:after="0" w:line="240" w:lineRule="auto"/>
        <w:rPr>
          <w:rFonts w:ascii="Times New Roman" w:hAnsi="Times New Roman"/>
          <w:sz w:val="16"/>
          <w:szCs w:val="16"/>
        </w:rPr>
      </w:pPr>
    </w:p>
    <w:p w:rsidR="00CC73AC" w:rsidRPr="00532B3A" w:rsidRDefault="00CC73AC" w:rsidP="000B4EB5">
      <w:pPr>
        <w:spacing w:after="0" w:line="240" w:lineRule="auto"/>
        <w:rPr>
          <w:rFonts w:ascii="Times New Roman" w:hAnsi="Times New Roman"/>
          <w:sz w:val="16"/>
          <w:szCs w:val="16"/>
        </w:rPr>
      </w:pPr>
    </w:p>
    <w:p w:rsidR="009E2A89" w:rsidRPr="005B3969" w:rsidRDefault="00FD4A4E" w:rsidP="009E2A89">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009E2A89" w:rsidRPr="005B3969">
        <w:rPr>
          <w:rFonts w:ascii="Times New Roman" w:hAnsi="Times New Roman"/>
          <w:sz w:val="24"/>
          <w:szCs w:val="24"/>
        </w:rPr>
        <w:t xml:space="preserve">: En los resultados reflejados en el instrumento aplicado a los encuestados, en el </w:t>
      </w:r>
      <w:r w:rsidR="00E43038" w:rsidRPr="005B3969">
        <w:rPr>
          <w:rFonts w:ascii="Times New Roman" w:hAnsi="Times New Roman"/>
          <w:sz w:val="24"/>
          <w:szCs w:val="24"/>
        </w:rPr>
        <w:t>ítem 32 referido a Solución de P</w:t>
      </w:r>
      <w:r w:rsidR="009E2A89" w:rsidRPr="005B3969">
        <w:rPr>
          <w:rFonts w:ascii="Times New Roman" w:hAnsi="Times New Roman"/>
          <w:sz w:val="24"/>
          <w:szCs w:val="24"/>
        </w:rPr>
        <w:t>roblemas</w:t>
      </w:r>
      <w:r w:rsidR="00E43038" w:rsidRPr="005B3969">
        <w:rPr>
          <w:rFonts w:ascii="Times New Roman" w:hAnsi="Times New Roman"/>
          <w:sz w:val="24"/>
          <w:szCs w:val="24"/>
        </w:rPr>
        <w:t xml:space="preserve"> Intergrupales</w:t>
      </w:r>
      <w:r w:rsidR="00F81C72" w:rsidRPr="005B3969">
        <w:rPr>
          <w:rFonts w:ascii="Times New Roman" w:hAnsi="Times New Roman"/>
          <w:sz w:val="24"/>
          <w:szCs w:val="24"/>
        </w:rPr>
        <w:t>,</w:t>
      </w:r>
      <w:r w:rsidR="009E2A89" w:rsidRPr="005B3969">
        <w:rPr>
          <w:rFonts w:ascii="Times New Roman" w:hAnsi="Times New Roman"/>
          <w:sz w:val="24"/>
          <w:szCs w:val="24"/>
        </w:rPr>
        <w:t xml:space="preserve"> se determinó que en el personal directivo un </w:t>
      </w:r>
      <w:r w:rsidR="004735C5" w:rsidRPr="005B3969">
        <w:rPr>
          <w:rFonts w:ascii="Times New Roman" w:hAnsi="Times New Roman"/>
          <w:sz w:val="24"/>
          <w:szCs w:val="24"/>
        </w:rPr>
        <w:t>treinta y tres por ciento (</w:t>
      </w:r>
      <w:r w:rsidR="009E2A89" w:rsidRPr="005B3969">
        <w:rPr>
          <w:rFonts w:ascii="Times New Roman" w:hAnsi="Times New Roman"/>
          <w:sz w:val="24"/>
          <w:szCs w:val="24"/>
        </w:rPr>
        <w:t>33%</w:t>
      </w:r>
      <w:r w:rsidR="004735C5" w:rsidRPr="005B3969">
        <w:rPr>
          <w:rFonts w:ascii="Times New Roman" w:hAnsi="Times New Roman"/>
          <w:sz w:val="24"/>
          <w:szCs w:val="24"/>
        </w:rPr>
        <w:t>)</w:t>
      </w:r>
      <w:r w:rsidR="009E2A89" w:rsidRPr="005B3969">
        <w:rPr>
          <w:rFonts w:ascii="Times New Roman" w:hAnsi="Times New Roman"/>
          <w:sz w:val="24"/>
          <w:szCs w:val="24"/>
        </w:rPr>
        <w:t xml:space="preserve"> está en Total Acuerdo </w:t>
      </w:r>
      <w:r w:rsidR="00F81C72" w:rsidRPr="005B3969">
        <w:rPr>
          <w:rFonts w:ascii="Times New Roman" w:hAnsi="Times New Roman"/>
          <w:sz w:val="24"/>
          <w:szCs w:val="24"/>
        </w:rPr>
        <w:t xml:space="preserve">para coadyuvar a solucionar los problemas intergrupales surgidos en la </w:t>
      </w:r>
      <w:r w:rsidR="00F81C72" w:rsidRPr="005B3969">
        <w:rPr>
          <w:rFonts w:ascii="Times New Roman" w:hAnsi="Times New Roman"/>
          <w:sz w:val="24"/>
          <w:szCs w:val="24"/>
        </w:rPr>
        <w:lastRenderedPageBreak/>
        <w:t>institución por diferencia de ideas, actitudes o criterios</w:t>
      </w:r>
      <w:r w:rsidR="009E2A89" w:rsidRPr="005B3969">
        <w:rPr>
          <w:rFonts w:ascii="Times New Roman" w:hAnsi="Times New Roman"/>
          <w:sz w:val="24"/>
          <w:szCs w:val="24"/>
        </w:rPr>
        <w:t xml:space="preserve">, </w:t>
      </w:r>
      <w:r w:rsidR="004735C5" w:rsidRPr="005B3969">
        <w:rPr>
          <w:rFonts w:ascii="Times New Roman" w:hAnsi="Times New Roman"/>
          <w:sz w:val="24"/>
          <w:szCs w:val="24"/>
        </w:rPr>
        <w:t>sesenta y siete por ciento (</w:t>
      </w:r>
      <w:r w:rsidR="009E2A89" w:rsidRPr="005B3969">
        <w:rPr>
          <w:rFonts w:ascii="Times New Roman" w:hAnsi="Times New Roman"/>
          <w:sz w:val="24"/>
          <w:szCs w:val="24"/>
        </w:rPr>
        <w:t>67%</w:t>
      </w:r>
      <w:r w:rsidR="004735C5" w:rsidRPr="005B3969">
        <w:rPr>
          <w:rFonts w:ascii="Times New Roman" w:hAnsi="Times New Roman"/>
          <w:sz w:val="24"/>
          <w:szCs w:val="24"/>
        </w:rPr>
        <w:t>)</w:t>
      </w:r>
      <w:r w:rsidR="009E2A89" w:rsidRPr="005B3969">
        <w:rPr>
          <w:rFonts w:ascii="Times New Roman" w:hAnsi="Times New Roman"/>
          <w:sz w:val="24"/>
          <w:szCs w:val="24"/>
        </w:rPr>
        <w:t xml:space="preserve"> indicó De Acuerdo. </w:t>
      </w:r>
      <w:r w:rsidR="007B4AB1" w:rsidRPr="005B3969">
        <w:rPr>
          <w:rFonts w:ascii="Times New Roman" w:hAnsi="Times New Roman"/>
          <w:sz w:val="24"/>
          <w:szCs w:val="24"/>
        </w:rPr>
        <w:t>Mientras que</w:t>
      </w:r>
      <w:r w:rsidR="007A340A" w:rsidRPr="005B3969">
        <w:rPr>
          <w:rFonts w:ascii="Times New Roman" w:hAnsi="Times New Roman"/>
          <w:sz w:val="24"/>
          <w:szCs w:val="24"/>
        </w:rPr>
        <w:t>,</w:t>
      </w:r>
      <w:r w:rsidR="007B4AB1" w:rsidRPr="005B3969">
        <w:rPr>
          <w:rFonts w:ascii="Times New Roman" w:hAnsi="Times New Roman"/>
          <w:sz w:val="24"/>
          <w:szCs w:val="24"/>
        </w:rPr>
        <w:t xml:space="preserve"> por </w:t>
      </w:r>
      <w:r w:rsidR="009E2A89" w:rsidRPr="005B3969">
        <w:rPr>
          <w:rFonts w:ascii="Times New Roman" w:hAnsi="Times New Roman"/>
          <w:sz w:val="24"/>
          <w:szCs w:val="24"/>
        </w:rPr>
        <w:t xml:space="preserve">su parte, el personal de la institución en un </w:t>
      </w:r>
      <w:r w:rsidR="007A340A" w:rsidRPr="005B3969">
        <w:rPr>
          <w:rFonts w:ascii="Times New Roman" w:hAnsi="Times New Roman"/>
          <w:sz w:val="24"/>
          <w:szCs w:val="24"/>
        </w:rPr>
        <w:t xml:space="preserve">dieciocho </w:t>
      </w:r>
      <w:r w:rsidR="004735C5" w:rsidRPr="005B3969">
        <w:rPr>
          <w:rFonts w:ascii="Times New Roman" w:hAnsi="Times New Roman"/>
          <w:sz w:val="24"/>
          <w:szCs w:val="24"/>
        </w:rPr>
        <w:t>por ciento (</w:t>
      </w:r>
      <w:r w:rsidR="007A340A" w:rsidRPr="005B3969">
        <w:rPr>
          <w:rFonts w:ascii="Times New Roman" w:hAnsi="Times New Roman"/>
          <w:sz w:val="24"/>
          <w:szCs w:val="24"/>
        </w:rPr>
        <w:t>18</w:t>
      </w:r>
      <w:r w:rsidR="009E2A89" w:rsidRPr="005B3969">
        <w:rPr>
          <w:rFonts w:ascii="Times New Roman" w:hAnsi="Times New Roman"/>
          <w:sz w:val="24"/>
          <w:szCs w:val="24"/>
        </w:rPr>
        <w:t>%</w:t>
      </w:r>
      <w:r w:rsidR="004735C5" w:rsidRPr="005B3969">
        <w:rPr>
          <w:rFonts w:ascii="Times New Roman" w:hAnsi="Times New Roman"/>
          <w:sz w:val="24"/>
          <w:szCs w:val="24"/>
        </w:rPr>
        <w:t>)</w:t>
      </w:r>
      <w:r w:rsidR="009E2A89" w:rsidRPr="005B3969">
        <w:rPr>
          <w:rFonts w:ascii="Times New Roman" w:hAnsi="Times New Roman"/>
          <w:sz w:val="24"/>
          <w:szCs w:val="24"/>
        </w:rPr>
        <w:t xml:space="preserve"> señaló Total Acuerdo, </w:t>
      </w:r>
      <w:r w:rsidR="007A340A" w:rsidRPr="005B3969">
        <w:rPr>
          <w:rFonts w:ascii="Times New Roman" w:hAnsi="Times New Roman"/>
          <w:sz w:val="24"/>
          <w:szCs w:val="24"/>
        </w:rPr>
        <w:t xml:space="preserve">veintiuno </w:t>
      </w:r>
      <w:r w:rsidR="004735C5" w:rsidRPr="005B3969">
        <w:rPr>
          <w:rFonts w:ascii="Times New Roman" w:hAnsi="Times New Roman"/>
          <w:sz w:val="24"/>
          <w:szCs w:val="24"/>
        </w:rPr>
        <w:t>por ciento (</w:t>
      </w:r>
      <w:r w:rsidR="007A340A" w:rsidRPr="005B3969">
        <w:rPr>
          <w:rFonts w:ascii="Times New Roman" w:hAnsi="Times New Roman"/>
          <w:sz w:val="24"/>
          <w:szCs w:val="24"/>
        </w:rPr>
        <w:t>21</w:t>
      </w:r>
      <w:r w:rsidR="00357B04" w:rsidRPr="005B3969">
        <w:rPr>
          <w:rFonts w:ascii="Times New Roman" w:hAnsi="Times New Roman"/>
          <w:sz w:val="24"/>
          <w:szCs w:val="24"/>
        </w:rPr>
        <w:t>%) De Acuerdo,dieciocho</w:t>
      </w:r>
      <w:r w:rsidR="004735C5" w:rsidRPr="005B3969">
        <w:rPr>
          <w:rFonts w:ascii="Times New Roman" w:hAnsi="Times New Roman"/>
          <w:sz w:val="24"/>
          <w:szCs w:val="24"/>
        </w:rPr>
        <w:t>por ciento (</w:t>
      </w:r>
      <w:r w:rsidR="007B4AB1" w:rsidRPr="005B3969">
        <w:rPr>
          <w:rFonts w:ascii="Times New Roman" w:hAnsi="Times New Roman"/>
          <w:sz w:val="24"/>
          <w:szCs w:val="24"/>
        </w:rPr>
        <w:t>1</w:t>
      </w:r>
      <w:r w:rsidR="00357B04" w:rsidRPr="005B3969">
        <w:rPr>
          <w:rFonts w:ascii="Times New Roman" w:hAnsi="Times New Roman"/>
          <w:sz w:val="24"/>
          <w:szCs w:val="24"/>
        </w:rPr>
        <w:t>8</w:t>
      </w:r>
      <w:r w:rsidR="009E2A89" w:rsidRPr="005B3969">
        <w:rPr>
          <w:rFonts w:ascii="Times New Roman" w:hAnsi="Times New Roman"/>
          <w:sz w:val="24"/>
          <w:szCs w:val="24"/>
        </w:rPr>
        <w:t>%</w:t>
      </w:r>
      <w:r w:rsidR="004735C5" w:rsidRPr="005B3969">
        <w:rPr>
          <w:rFonts w:ascii="Times New Roman" w:hAnsi="Times New Roman"/>
          <w:sz w:val="24"/>
          <w:szCs w:val="24"/>
        </w:rPr>
        <w:t>)</w:t>
      </w:r>
      <w:r w:rsidR="009E2A89" w:rsidRPr="005B3969">
        <w:rPr>
          <w:rFonts w:ascii="Times New Roman" w:hAnsi="Times New Roman"/>
          <w:sz w:val="24"/>
          <w:szCs w:val="24"/>
        </w:rPr>
        <w:t xml:space="preserve"> En Desacuerdo </w:t>
      </w:r>
      <w:r w:rsidR="00357B04" w:rsidRPr="005B3969">
        <w:rPr>
          <w:rFonts w:ascii="Times New Roman" w:hAnsi="Times New Roman"/>
          <w:sz w:val="24"/>
          <w:szCs w:val="24"/>
        </w:rPr>
        <w:t xml:space="preserve">y cuarenta y tres por ciento (43%) </w:t>
      </w:r>
      <w:r w:rsidR="007B4AB1" w:rsidRPr="005B3969">
        <w:rPr>
          <w:rFonts w:ascii="Times New Roman" w:hAnsi="Times New Roman"/>
          <w:sz w:val="24"/>
          <w:szCs w:val="24"/>
        </w:rPr>
        <w:t xml:space="preserve">en </w:t>
      </w:r>
      <w:r w:rsidR="009E2A89" w:rsidRPr="005B3969">
        <w:rPr>
          <w:rFonts w:ascii="Times New Roman" w:hAnsi="Times New Roman"/>
          <w:sz w:val="24"/>
          <w:szCs w:val="24"/>
        </w:rPr>
        <w:t>Total Desacuerdo.</w:t>
      </w:r>
    </w:p>
    <w:p w:rsidR="00F81C72" w:rsidRPr="005B3969" w:rsidRDefault="009E2A89" w:rsidP="009E2A89">
      <w:pPr>
        <w:spacing w:after="0" w:line="360" w:lineRule="auto"/>
        <w:ind w:firstLine="567"/>
        <w:jc w:val="both"/>
        <w:rPr>
          <w:rFonts w:ascii="Times New Roman" w:hAnsi="Times New Roman"/>
          <w:sz w:val="24"/>
          <w:szCs w:val="24"/>
        </w:rPr>
      </w:pPr>
      <w:r w:rsidRPr="0019465E">
        <w:rPr>
          <w:rFonts w:ascii="Times New Roman" w:hAnsi="Times New Roman"/>
          <w:sz w:val="24"/>
          <w:szCs w:val="24"/>
        </w:rPr>
        <w:t xml:space="preserve">Lo que denota </w:t>
      </w:r>
      <w:r w:rsidR="0019465E" w:rsidRPr="0019465E">
        <w:rPr>
          <w:rFonts w:ascii="Times New Roman" w:hAnsi="Times New Roman"/>
          <w:sz w:val="24"/>
          <w:szCs w:val="24"/>
        </w:rPr>
        <w:t xml:space="preserve">una baja efectividad en el personal </w:t>
      </w:r>
      <w:r w:rsidR="00F81C72" w:rsidRPr="0019465E">
        <w:rPr>
          <w:rFonts w:ascii="Times New Roman" w:hAnsi="Times New Roman"/>
          <w:sz w:val="24"/>
          <w:szCs w:val="24"/>
        </w:rPr>
        <w:t xml:space="preserve">solucionar los problemas </w:t>
      </w:r>
      <w:r w:rsidR="009705D6" w:rsidRPr="0019465E">
        <w:rPr>
          <w:rFonts w:ascii="Times New Roman" w:hAnsi="Times New Roman"/>
          <w:sz w:val="24"/>
          <w:szCs w:val="24"/>
        </w:rPr>
        <w:t>y aclar</w:t>
      </w:r>
      <w:r w:rsidR="007A340A" w:rsidRPr="0019465E">
        <w:rPr>
          <w:rFonts w:ascii="Times New Roman" w:hAnsi="Times New Roman"/>
          <w:sz w:val="24"/>
          <w:szCs w:val="24"/>
        </w:rPr>
        <w:t>ar situaciones de críticas, malo</w:t>
      </w:r>
      <w:r w:rsidR="009705D6" w:rsidRPr="0019465E">
        <w:rPr>
          <w:rFonts w:ascii="Times New Roman" w:hAnsi="Times New Roman"/>
          <w:sz w:val="24"/>
          <w:szCs w:val="24"/>
        </w:rPr>
        <w:t>s entendidos, barreras comunicacionales</w:t>
      </w:r>
      <w:r w:rsidR="0019465E" w:rsidRPr="0019465E">
        <w:rPr>
          <w:rFonts w:ascii="Times New Roman" w:hAnsi="Times New Roman"/>
          <w:sz w:val="24"/>
          <w:szCs w:val="24"/>
        </w:rPr>
        <w:t>, influyendo de manera negativa en el clima organizacional, y productividad en la gestión escolar</w:t>
      </w:r>
    </w:p>
    <w:p w:rsidR="003D3901" w:rsidRPr="005B3969" w:rsidRDefault="003D3901" w:rsidP="009E2A89">
      <w:pPr>
        <w:spacing w:after="0" w:line="360" w:lineRule="auto"/>
        <w:ind w:firstLine="567"/>
        <w:jc w:val="both"/>
        <w:rPr>
          <w:rFonts w:ascii="Times New Roman" w:hAnsi="Times New Roman"/>
          <w:b/>
          <w:sz w:val="24"/>
          <w:szCs w:val="24"/>
        </w:rPr>
      </w:pPr>
      <w:r w:rsidRPr="005B3969">
        <w:rPr>
          <w:rFonts w:ascii="Times New Roman" w:hAnsi="Times New Roman"/>
          <w:sz w:val="24"/>
          <w:szCs w:val="24"/>
        </w:rPr>
        <w:t xml:space="preserve">En consecuencia, </w:t>
      </w:r>
      <w:r w:rsidR="00BB5451" w:rsidRPr="005B3969">
        <w:rPr>
          <w:rFonts w:ascii="Times New Roman" w:hAnsi="Times New Roman"/>
          <w:sz w:val="24"/>
          <w:szCs w:val="24"/>
        </w:rPr>
        <w:t xml:space="preserve">este indicador se </w:t>
      </w:r>
      <w:r w:rsidRPr="005B3969">
        <w:rPr>
          <w:rFonts w:ascii="Times New Roman" w:hAnsi="Times New Roman"/>
          <w:sz w:val="24"/>
          <w:szCs w:val="24"/>
        </w:rPr>
        <w:t xml:space="preserve">acuerda con lo indicado </w:t>
      </w:r>
      <w:r w:rsidRPr="005B3969">
        <w:rPr>
          <w:rFonts w:ascii="Times New Roman" w:hAnsi="Times New Roman"/>
          <w:bCs/>
          <w:sz w:val="24"/>
          <w:szCs w:val="24"/>
        </w:rPr>
        <w:t xml:space="preserve">por </w:t>
      </w:r>
      <w:r w:rsidRPr="00943702">
        <w:rPr>
          <w:rFonts w:ascii="Times New Roman" w:hAnsi="Times New Roman"/>
          <w:bCs/>
          <w:sz w:val="24"/>
          <w:szCs w:val="24"/>
        </w:rPr>
        <w:t>Fisas (1998), en</w:t>
      </w:r>
      <w:r w:rsidRPr="005B3969">
        <w:rPr>
          <w:rFonts w:ascii="Times New Roman" w:hAnsi="Times New Roman"/>
          <w:bCs/>
          <w:sz w:val="24"/>
          <w:szCs w:val="24"/>
        </w:rPr>
        <w:t xml:space="preserve"> cuanto a que los conflictos intergrupales son: “Un problema entre las diferentes áreas u objetivos organizacionales aparentemente contrapuestos”. (p.32). Razón por la cual, los miembros de la organización educativa, deben </w:t>
      </w:r>
      <w:r w:rsidRPr="005B3969">
        <w:rPr>
          <w:rFonts w:ascii="Times New Roman" w:hAnsi="Times New Roman"/>
          <w:sz w:val="24"/>
          <w:szCs w:val="24"/>
        </w:rPr>
        <w:t>aceptarlo como algo inherente a la institución, dada la interacción plural de personas con diferentes ideas, actitudes o criterios</w:t>
      </w:r>
      <w:r w:rsidR="00357B04" w:rsidRPr="005B3969">
        <w:rPr>
          <w:rFonts w:ascii="Times New Roman" w:hAnsi="Times New Roman"/>
          <w:sz w:val="24"/>
          <w:szCs w:val="24"/>
        </w:rPr>
        <w:t xml:space="preserve"> pero que en la EBB “Ricardo Montilla” hay que fortalecerlo</w:t>
      </w:r>
      <w:r w:rsidRPr="005B3969">
        <w:rPr>
          <w:rFonts w:ascii="Times New Roman" w:hAnsi="Times New Roman"/>
          <w:sz w:val="24"/>
          <w:szCs w:val="24"/>
        </w:rPr>
        <w:t>.</w:t>
      </w:r>
    </w:p>
    <w:p w:rsidR="00BB5451" w:rsidRPr="005B3969" w:rsidRDefault="00BB5451" w:rsidP="009E2A89">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Asimismo, respecto a </w:t>
      </w:r>
      <w:r w:rsidR="00AB5F37" w:rsidRPr="005B3969">
        <w:rPr>
          <w:rFonts w:ascii="Times New Roman" w:hAnsi="Times New Roman"/>
          <w:sz w:val="24"/>
          <w:szCs w:val="24"/>
        </w:rPr>
        <w:t>la solución de problemas</w:t>
      </w:r>
      <w:r w:rsidRPr="005B3969">
        <w:rPr>
          <w:rFonts w:ascii="Times New Roman" w:hAnsi="Times New Roman"/>
          <w:sz w:val="24"/>
          <w:szCs w:val="24"/>
        </w:rPr>
        <w:t>,</w:t>
      </w:r>
      <w:r w:rsidR="009E2A89" w:rsidRPr="0006758F">
        <w:rPr>
          <w:rFonts w:ascii="Times New Roman" w:hAnsi="Times New Roman"/>
          <w:sz w:val="24"/>
          <w:szCs w:val="24"/>
        </w:rPr>
        <w:t>Méndez (2006)</w:t>
      </w:r>
      <w:r w:rsidR="00F81C72" w:rsidRPr="0006758F">
        <w:rPr>
          <w:rFonts w:ascii="Times New Roman" w:hAnsi="Times New Roman"/>
          <w:sz w:val="24"/>
          <w:szCs w:val="24"/>
        </w:rPr>
        <w:t xml:space="preserve">, </w:t>
      </w:r>
      <w:r w:rsidR="009E2A89" w:rsidRPr="0006758F">
        <w:rPr>
          <w:rFonts w:ascii="Times New Roman" w:hAnsi="Times New Roman"/>
          <w:sz w:val="24"/>
          <w:szCs w:val="24"/>
        </w:rPr>
        <w:t>señala</w:t>
      </w:r>
      <w:r w:rsidR="00F81C72" w:rsidRPr="0006758F">
        <w:rPr>
          <w:rFonts w:ascii="Times New Roman" w:hAnsi="Times New Roman"/>
          <w:sz w:val="24"/>
          <w:szCs w:val="24"/>
        </w:rPr>
        <w:t xml:space="preserve"> que</w:t>
      </w:r>
      <w:r w:rsidR="00AB5F37" w:rsidRPr="0006758F">
        <w:rPr>
          <w:rFonts w:ascii="Times New Roman" w:hAnsi="Times New Roman"/>
          <w:sz w:val="24"/>
          <w:szCs w:val="24"/>
        </w:rPr>
        <w:t>:</w:t>
      </w:r>
      <w:r w:rsidR="009E2A89" w:rsidRPr="0006758F">
        <w:rPr>
          <w:rFonts w:ascii="Times New Roman" w:hAnsi="Times New Roman"/>
          <w:sz w:val="24"/>
          <w:szCs w:val="24"/>
        </w:rPr>
        <w:t xml:space="preserve"> “El</w:t>
      </w:r>
      <w:r w:rsidR="009E2A89" w:rsidRPr="005B3969">
        <w:rPr>
          <w:rFonts w:ascii="Times New Roman" w:hAnsi="Times New Roman"/>
          <w:sz w:val="24"/>
          <w:szCs w:val="24"/>
        </w:rPr>
        <w:t xml:space="preserve"> clima tiene importancia porque orienta el comportamiento de los individuos y a su vez, crean percepciones sobre el ambiente de trabajo elevando a los trabajadores a tomar actitudes y conductas que señalen el grado de la motivación frente a solución de problemas”</w:t>
      </w:r>
      <w:r w:rsidR="00681849" w:rsidRPr="005B3969">
        <w:rPr>
          <w:rFonts w:ascii="Times New Roman" w:hAnsi="Times New Roman"/>
          <w:sz w:val="24"/>
          <w:szCs w:val="24"/>
        </w:rPr>
        <w:t>.</w:t>
      </w:r>
      <w:r w:rsidR="009E2A89" w:rsidRPr="005B3969">
        <w:rPr>
          <w:rFonts w:ascii="Times New Roman" w:hAnsi="Times New Roman"/>
          <w:sz w:val="24"/>
          <w:szCs w:val="24"/>
        </w:rPr>
        <w:t xml:space="preserve"> (p.59).</w:t>
      </w:r>
    </w:p>
    <w:p w:rsidR="009E2A89" w:rsidRDefault="009E2A89" w:rsidP="009E2A89">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Es por ello, que el gerente educativo debe tomar en cuenta los elementos del clima a través de la inteligencia emocional </w:t>
      </w:r>
      <w:r w:rsidR="004735C5" w:rsidRPr="005B3969">
        <w:rPr>
          <w:rFonts w:ascii="Times New Roman" w:hAnsi="Times New Roman"/>
          <w:sz w:val="24"/>
          <w:szCs w:val="24"/>
        </w:rPr>
        <w:t>para poder</w:t>
      </w:r>
      <w:r w:rsidRPr="005B3969">
        <w:rPr>
          <w:rFonts w:ascii="Times New Roman" w:hAnsi="Times New Roman"/>
          <w:sz w:val="24"/>
          <w:szCs w:val="24"/>
        </w:rPr>
        <w:t xml:space="preserve"> diagnosticar oportunamente las fuentes de conflictos, estrés o insatisfacciones que </w:t>
      </w:r>
      <w:r w:rsidR="00AB5F37" w:rsidRPr="005B3969">
        <w:rPr>
          <w:rFonts w:ascii="Times New Roman" w:hAnsi="Times New Roman"/>
          <w:sz w:val="24"/>
          <w:szCs w:val="24"/>
        </w:rPr>
        <w:t>afecten a</w:t>
      </w:r>
      <w:r w:rsidRPr="005B3969">
        <w:rPr>
          <w:rFonts w:ascii="Times New Roman" w:hAnsi="Times New Roman"/>
          <w:sz w:val="24"/>
          <w:szCs w:val="24"/>
        </w:rPr>
        <w:t xml:space="preserve"> la organización, siendo su misión intervenir y generar estrategias de cambio</w:t>
      </w:r>
      <w:r w:rsidR="00AB5F37" w:rsidRPr="005B3969">
        <w:rPr>
          <w:rFonts w:ascii="Times New Roman" w:hAnsi="Times New Roman"/>
          <w:sz w:val="24"/>
          <w:szCs w:val="24"/>
        </w:rPr>
        <w:t xml:space="preserve"> para canalizar los conflictos de manera reflexiva, abierta, en la búsqueda de soluciones, subsanando los inconvenientes en consenso  en beneficio del clima organizacional.</w:t>
      </w:r>
    </w:p>
    <w:p w:rsidR="00532B3A" w:rsidRPr="005B3969" w:rsidRDefault="00532B3A" w:rsidP="009E2A89">
      <w:pPr>
        <w:spacing w:after="0" w:line="360" w:lineRule="auto"/>
        <w:ind w:firstLine="567"/>
        <w:jc w:val="both"/>
        <w:rPr>
          <w:rFonts w:ascii="Times New Roman" w:hAnsi="Times New Roman"/>
        </w:rPr>
      </w:pPr>
    </w:p>
    <w:p w:rsidR="00CC73AC" w:rsidRDefault="00CC73AC" w:rsidP="00AD3E01">
      <w:pPr>
        <w:spacing w:after="0" w:line="360" w:lineRule="auto"/>
        <w:rPr>
          <w:rFonts w:ascii="Times New Roman" w:hAnsi="Times New Roman"/>
          <w:b/>
          <w:sz w:val="24"/>
          <w:szCs w:val="24"/>
        </w:rPr>
        <w:sectPr w:rsidR="00CC73AC" w:rsidSect="00F0312F">
          <w:pgSz w:w="12240" w:h="15840" w:code="1"/>
          <w:pgMar w:top="1701" w:right="1701" w:bottom="1701" w:left="2268" w:header="851" w:footer="851" w:gutter="0"/>
          <w:cols w:space="720"/>
        </w:sectPr>
      </w:pPr>
    </w:p>
    <w:p w:rsidR="00832559" w:rsidRPr="005B3969" w:rsidRDefault="00832559" w:rsidP="00AD3E01">
      <w:pPr>
        <w:spacing w:after="0" w:line="360" w:lineRule="auto"/>
        <w:rPr>
          <w:rFonts w:ascii="Times New Roman" w:hAnsi="Times New Roman"/>
          <w:b/>
          <w:sz w:val="24"/>
          <w:szCs w:val="24"/>
        </w:rPr>
      </w:pPr>
      <w:r w:rsidRPr="005B3969">
        <w:rPr>
          <w:rFonts w:ascii="Times New Roman" w:hAnsi="Times New Roman"/>
          <w:b/>
          <w:sz w:val="24"/>
          <w:szCs w:val="24"/>
        </w:rPr>
        <w:lastRenderedPageBreak/>
        <w:t xml:space="preserve">Cuadro </w:t>
      </w:r>
      <w:r w:rsidR="00E61D8A" w:rsidRPr="005B3969">
        <w:rPr>
          <w:rFonts w:ascii="Times New Roman" w:hAnsi="Times New Roman"/>
          <w:b/>
          <w:sz w:val="24"/>
          <w:szCs w:val="24"/>
        </w:rPr>
        <w:t>3</w:t>
      </w:r>
      <w:r w:rsidR="00C5686E" w:rsidRPr="005B3969">
        <w:rPr>
          <w:rFonts w:ascii="Times New Roman" w:hAnsi="Times New Roman"/>
          <w:b/>
          <w:sz w:val="24"/>
          <w:szCs w:val="24"/>
        </w:rPr>
        <w:t>8</w:t>
      </w:r>
    </w:p>
    <w:p w:rsidR="00832559" w:rsidRPr="00CC73AC" w:rsidRDefault="00357B04" w:rsidP="00CC73AC">
      <w:pPr>
        <w:spacing w:after="0" w:line="240" w:lineRule="auto"/>
        <w:jc w:val="both"/>
        <w:rPr>
          <w:rFonts w:ascii="Times New Roman" w:hAnsi="Times New Roman"/>
          <w:b/>
          <w:sz w:val="24"/>
          <w:szCs w:val="24"/>
        </w:rPr>
      </w:pPr>
      <w:r w:rsidRPr="00CC73AC">
        <w:rPr>
          <w:rFonts w:ascii="Times New Roman" w:hAnsi="Times New Roman"/>
          <w:b/>
          <w:sz w:val="24"/>
          <w:szCs w:val="24"/>
        </w:rPr>
        <w:t>Variable: Clima Organizacional</w:t>
      </w:r>
      <w:r w:rsidR="00CC73AC" w:rsidRPr="00CC73AC">
        <w:rPr>
          <w:rFonts w:ascii="Times New Roman" w:hAnsi="Times New Roman"/>
          <w:b/>
          <w:sz w:val="24"/>
          <w:szCs w:val="24"/>
        </w:rPr>
        <w:t xml:space="preserve">. </w:t>
      </w:r>
      <w:r w:rsidR="00832559" w:rsidRPr="00CC73AC">
        <w:rPr>
          <w:rFonts w:ascii="Times New Roman" w:hAnsi="Times New Roman"/>
          <w:b/>
          <w:sz w:val="24"/>
          <w:szCs w:val="24"/>
        </w:rPr>
        <w:t xml:space="preserve">Dimensión: </w:t>
      </w:r>
      <w:r w:rsidR="00CC73AC" w:rsidRPr="00CC73AC">
        <w:rPr>
          <w:rFonts w:ascii="Times New Roman" w:hAnsi="Times New Roman"/>
          <w:b/>
          <w:sz w:val="24"/>
          <w:szCs w:val="24"/>
        </w:rPr>
        <w:t xml:space="preserve">Conflictos. </w:t>
      </w:r>
      <w:r w:rsidRPr="00CC73AC">
        <w:rPr>
          <w:rFonts w:ascii="Times New Roman" w:hAnsi="Times New Roman"/>
          <w:b/>
          <w:sz w:val="24"/>
          <w:szCs w:val="24"/>
        </w:rPr>
        <w:t>Indicador: Trato Personal</w:t>
      </w:r>
      <w:r w:rsidR="00CC73AC" w:rsidRPr="00CC73AC">
        <w:rPr>
          <w:rFonts w:ascii="Times New Roman" w:hAnsi="Times New Roman"/>
          <w:b/>
          <w:sz w:val="24"/>
          <w:szCs w:val="24"/>
        </w:rPr>
        <w:t xml:space="preserve">. </w:t>
      </w:r>
      <w:r w:rsidR="00832559" w:rsidRPr="00CC73AC">
        <w:rPr>
          <w:rFonts w:ascii="Times New Roman" w:hAnsi="Times New Roman"/>
          <w:b/>
          <w:sz w:val="24"/>
          <w:szCs w:val="24"/>
        </w:rPr>
        <w:t xml:space="preserve">Ítem </w:t>
      </w:r>
      <w:r w:rsidR="00A13FEF" w:rsidRPr="00CC73AC">
        <w:rPr>
          <w:rFonts w:ascii="Times New Roman" w:hAnsi="Times New Roman"/>
          <w:b/>
          <w:sz w:val="24"/>
          <w:szCs w:val="24"/>
        </w:rPr>
        <w:t>33</w:t>
      </w:r>
      <w:r w:rsidR="00D44A52" w:rsidRPr="00CC73AC">
        <w:rPr>
          <w:rFonts w:ascii="Times New Roman" w:hAnsi="Times New Roman"/>
          <w:b/>
          <w:sz w:val="24"/>
          <w:szCs w:val="24"/>
        </w:rPr>
        <w:t xml:space="preserve">. </w:t>
      </w:r>
      <w:r w:rsidR="008B5E23" w:rsidRPr="00CC73AC">
        <w:rPr>
          <w:rFonts w:ascii="Times New Roman" w:hAnsi="Times New Roman"/>
          <w:b/>
          <w:sz w:val="24"/>
        </w:rPr>
        <w:t xml:space="preserve">Mantiene un buen </w:t>
      </w:r>
      <w:r w:rsidR="00E43038" w:rsidRPr="00CC73AC">
        <w:rPr>
          <w:rFonts w:ascii="Times New Roman" w:hAnsi="Times New Roman"/>
          <w:b/>
          <w:sz w:val="24"/>
        </w:rPr>
        <w:t xml:space="preserve">tipo de </w:t>
      </w:r>
      <w:r w:rsidR="00E161A6" w:rsidRPr="00CC73AC">
        <w:rPr>
          <w:rFonts w:ascii="Times New Roman" w:hAnsi="Times New Roman"/>
          <w:b/>
          <w:sz w:val="24"/>
        </w:rPr>
        <w:t xml:space="preserve">trato </w:t>
      </w:r>
      <w:r w:rsidR="00E43038" w:rsidRPr="00CC73AC">
        <w:rPr>
          <w:rFonts w:ascii="Times New Roman" w:hAnsi="Times New Roman"/>
          <w:b/>
          <w:sz w:val="24"/>
        </w:rPr>
        <w:t xml:space="preserve">personal </w:t>
      </w:r>
      <w:r w:rsidR="00E161A6" w:rsidRPr="00CC73AC">
        <w:rPr>
          <w:rFonts w:ascii="Times New Roman" w:hAnsi="Times New Roman"/>
          <w:b/>
          <w:sz w:val="24"/>
        </w:rPr>
        <w:t xml:space="preserve">con el </w:t>
      </w:r>
      <w:r w:rsidR="008B5E23" w:rsidRPr="00CC73AC">
        <w:rPr>
          <w:rFonts w:ascii="Times New Roman" w:hAnsi="Times New Roman"/>
          <w:b/>
          <w:sz w:val="24"/>
        </w:rPr>
        <w:t>resto de sus compañeros de labor</w:t>
      </w:r>
      <w:r w:rsidR="00E161A6" w:rsidRPr="00CC73AC">
        <w:rPr>
          <w:rFonts w:ascii="Times New Roman" w:hAnsi="Times New Roman"/>
          <w:b/>
          <w:sz w:val="24"/>
        </w:rPr>
        <w:t>.</w:t>
      </w:r>
    </w:p>
    <w:p w:rsidR="00832559" w:rsidRPr="005B3969" w:rsidRDefault="00832559" w:rsidP="00832559">
      <w:pPr>
        <w:tabs>
          <w:tab w:val="left" w:pos="840"/>
        </w:tabs>
        <w:autoSpaceDE w:val="0"/>
        <w:autoSpaceDN w:val="0"/>
        <w:adjustRightInd w:val="0"/>
        <w:spacing w:after="0" w:line="240" w:lineRule="auto"/>
        <w:jc w:val="both"/>
        <w:rPr>
          <w:rFonts w:ascii="Times New Roman" w:hAnsi="Times New Roman"/>
          <w:sz w:val="24"/>
          <w:szCs w:val="24"/>
        </w:rPr>
      </w:pPr>
    </w:p>
    <w:p w:rsidR="00AD3E01" w:rsidRPr="005B3969" w:rsidRDefault="00AD3E01" w:rsidP="00832559">
      <w:pPr>
        <w:tabs>
          <w:tab w:val="left" w:pos="840"/>
        </w:tabs>
        <w:autoSpaceDE w:val="0"/>
        <w:autoSpaceDN w:val="0"/>
        <w:adjustRightInd w:val="0"/>
        <w:spacing w:after="0" w:line="240" w:lineRule="auto"/>
        <w:jc w:val="both"/>
        <w:rPr>
          <w:rFonts w:ascii="Times New Roman" w:hAnsi="Times New Roman"/>
          <w:sz w:val="24"/>
          <w:szCs w:val="24"/>
        </w:rPr>
      </w:pPr>
    </w:p>
    <w:tbl>
      <w:tblPr>
        <w:tblW w:w="8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640"/>
        <w:gridCol w:w="352"/>
        <w:gridCol w:w="1017"/>
        <w:gridCol w:w="524"/>
        <w:gridCol w:w="525"/>
        <w:gridCol w:w="524"/>
        <w:gridCol w:w="525"/>
        <w:gridCol w:w="524"/>
        <w:gridCol w:w="525"/>
        <w:gridCol w:w="524"/>
        <w:gridCol w:w="525"/>
        <w:gridCol w:w="524"/>
        <w:gridCol w:w="525"/>
        <w:gridCol w:w="383"/>
        <w:gridCol w:w="467"/>
      </w:tblGrid>
      <w:tr w:rsidR="005B3969" w:rsidRPr="005B3969" w:rsidTr="00F74CE0">
        <w:trPr>
          <w:jc w:val="center"/>
        </w:trPr>
        <w:tc>
          <w:tcPr>
            <w:tcW w:w="1208" w:type="dxa"/>
            <w:gridSpan w:val="2"/>
            <w:tcBorders>
              <w:top w:val="nil"/>
              <w:left w:val="nil"/>
              <w:bottom w:val="single" w:sz="4" w:space="0" w:color="auto"/>
              <w:right w:val="nil"/>
            </w:tcBorders>
            <w:shd w:val="clear" w:color="auto" w:fill="auto"/>
            <w:vAlign w:val="center"/>
          </w:tcPr>
          <w:p w:rsidR="00F04BE8" w:rsidRPr="005B3969" w:rsidRDefault="00F04BE8" w:rsidP="00965BA0">
            <w:pPr>
              <w:tabs>
                <w:tab w:val="left" w:pos="840"/>
              </w:tabs>
              <w:autoSpaceDE w:val="0"/>
              <w:autoSpaceDN w:val="0"/>
              <w:adjustRightInd w:val="0"/>
              <w:spacing w:after="0" w:line="240" w:lineRule="auto"/>
              <w:jc w:val="center"/>
              <w:rPr>
                <w:rFonts w:ascii="Times New Roman" w:hAnsi="Times New Roman"/>
                <w:b/>
                <w:sz w:val="16"/>
                <w:szCs w:val="16"/>
              </w:rPr>
            </w:pPr>
          </w:p>
        </w:tc>
        <w:tc>
          <w:tcPr>
            <w:tcW w:w="7464" w:type="dxa"/>
            <w:gridSpan w:val="14"/>
            <w:tcBorders>
              <w:left w:val="nil"/>
              <w:bottom w:val="single" w:sz="4" w:space="0" w:color="auto"/>
              <w:right w:val="nil"/>
            </w:tcBorders>
            <w:shd w:val="clear" w:color="auto" w:fill="auto"/>
            <w:vAlign w:val="center"/>
          </w:tcPr>
          <w:p w:rsidR="00F04BE8" w:rsidRPr="005B3969" w:rsidRDefault="00F04BE8" w:rsidP="00965BA0">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F74CE0">
        <w:trPr>
          <w:jc w:val="center"/>
        </w:trPr>
        <w:tc>
          <w:tcPr>
            <w:tcW w:w="568" w:type="dxa"/>
            <w:vMerge w:val="restart"/>
            <w:tcBorders>
              <w:top w:val="nil"/>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92" w:type="dxa"/>
            <w:gridSpan w:val="2"/>
            <w:vMerge w:val="restart"/>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7" w:type="dxa"/>
            <w:vMerge w:val="restart"/>
            <w:tcBorders>
              <w:top w:val="nil"/>
              <w:left w:val="nil"/>
              <w:bottom w:val="nil"/>
              <w:right w:val="nil"/>
            </w:tcBorders>
            <w:shd w:val="clear" w:color="auto" w:fill="auto"/>
            <w:vAlign w:val="center"/>
          </w:tcPr>
          <w:p w:rsidR="00832559" w:rsidRPr="005B3969" w:rsidRDefault="00221C77"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left w:val="nil"/>
              <w:bottom w:val="single" w:sz="4" w:space="0" w:color="auto"/>
              <w:right w:val="nil"/>
            </w:tcBorders>
            <w:shd w:val="clear" w:color="auto" w:fill="auto"/>
            <w:vAlign w:val="center"/>
          </w:tcPr>
          <w:p w:rsidR="00832559" w:rsidRPr="005B3969" w:rsidRDefault="00E130AE"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832559" w:rsidRPr="005B3969">
              <w:rPr>
                <w:rFonts w:ascii="Times New Roman" w:hAnsi="Times New Roman"/>
                <w:b/>
                <w:sz w:val="16"/>
                <w:szCs w:val="16"/>
              </w:rPr>
              <w:t xml:space="preserve"> Desacuerdo</w:t>
            </w:r>
          </w:p>
        </w:tc>
        <w:tc>
          <w:tcPr>
            <w:tcW w:w="1049" w:type="dxa"/>
            <w:gridSpan w:val="2"/>
            <w:tcBorders>
              <w:left w:val="nil"/>
              <w:bottom w:val="single" w:sz="4" w:space="0" w:color="auto"/>
              <w:right w:val="nil"/>
            </w:tcBorders>
            <w:shd w:val="clear" w:color="auto" w:fill="auto"/>
            <w:vAlign w:val="center"/>
          </w:tcPr>
          <w:p w:rsidR="00832559" w:rsidRPr="005B3969" w:rsidRDefault="00E130AE"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832559" w:rsidRPr="005B3969">
              <w:rPr>
                <w:rFonts w:ascii="Times New Roman" w:hAnsi="Times New Roman"/>
                <w:b/>
                <w:sz w:val="16"/>
                <w:szCs w:val="16"/>
              </w:rPr>
              <w:t xml:space="preserve"> Desacuerdo</w:t>
            </w:r>
          </w:p>
        </w:tc>
        <w:tc>
          <w:tcPr>
            <w:tcW w:w="383" w:type="dxa"/>
            <w:vMerge w:val="restart"/>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F74CE0">
        <w:trPr>
          <w:jc w:val="center"/>
        </w:trPr>
        <w:tc>
          <w:tcPr>
            <w:tcW w:w="568" w:type="dxa"/>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gridSpan w:val="2"/>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F74CE0">
        <w:trPr>
          <w:trHeight w:val="850"/>
          <w:jc w:val="center"/>
        </w:trPr>
        <w:tc>
          <w:tcPr>
            <w:tcW w:w="568" w:type="dxa"/>
            <w:vMerge w:val="restart"/>
            <w:tcBorders>
              <w:top w:val="nil"/>
              <w:left w:val="nil"/>
              <w:bottom w:val="single" w:sz="4" w:space="0" w:color="auto"/>
              <w:right w:val="nil"/>
            </w:tcBorders>
            <w:shd w:val="clear" w:color="auto" w:fill="auto"/>
            <w:vAlign w:val="center"/>
          </w:tcPr>
          <w:p w:rsidR="00832559" w:rsidRPr="005B3969" w:rsidRDefault="00A13FEF"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33</w:t>
            </w:r>
          </w:p>
        </w:tc>
        <w:tc>
          <w:tcPr>
            <w:tcW w:w="992" w:type="dxa"/>
            <w:gridSpan w:val="2"/>
            <w:vMerge w:val="restart"/>
            <w:tcBorders>
              <w:top w:val="nil"/>
              <w:left w:val="nil"/>
              <w:bottom w:val="single" w:sz="4" w:space="0" w:color="auto"/>
              <w:right w:val="nil"/>
            </w:tcBorders>
            <w:shd w:val="clear" w:color="auto" w:fill="auto"/>
            <w:vAlign w:val="center"/>
          </w:tcPr>
          <w:p w:rsidR="007F3218" w:rsidRPr="005B3969" w:rsidRDefault="006149E0" w:rsidP="007F3218">
            <w:pPr>
              <w:tabs>
                <w:tab w:val="left" w:pos="840"/>
              </w:tabs>
              <w:autoSpaceDE w:val="0"/>
              <w:autoSpaceDN w:val="0"/>
              <w:adjustRightInd w:val="0"/>
              <w:spacing w:after="0" w:line="240" w:lineRule="auto"/>
              <w:jc w:val="center"/>
              <w:rPr>
                <w:rFonts w:ascii="Times New Roman" w:hAnsi="Times New Roman"/>
                <w:sz w:val="14"/>
                <w:szCs w:val="14"/>
              </w:rPr>
            </w:pPr>
            <w:r w:rsidRPr="005B3969">
              <w:rPr>
                <w:rFonts w:ascii="Times New Roman" w:hAnsi="Times New Roman"/>
                <w:sz w:val="14"/>
                <w:szCs w:val="14"/>
              </w:rPr>
              <w:t>Trato</w:t>
            </w:r>
          </w:p>
          <w:p w:rsidR="00832559" w:rsidRPr="005B3969" w:rsidRDefault="00F74CE0" w:rsidP="007F3218">
            <w:pPr>
              <w:tabs>
                <w:tab w:val="left" w:pos="840"/>
              </w:tabs>
              <w:autoSpaceDE w:val="0"/>
              <w:autoSpaceDN w:val="0"/>
              <w:adjustRightInd w:val="0"/>
              <w:spacing w:after="0" w:line="240" w:lineRule="auto"/>
              <w:jc w:val="center"/>
              <w:rPr>
                <w:rFonts w:ascii="Times New Roman" w:hAnsi="Times New Roman"/>
                <w:sz w:val="14"/>
                <w:szCs w:val="14"/>
              </w:rPr>
            </w:pPr>
            <w:r w:rsidRPr="005B3969">
              <w:rPr>
                <w:rFonts w:ascii="Times New Roman" w:hAnsi="Times New Roman"/>
                <w:sz w:val="14"/>
                <w:szCs w:val="14"/>
              </w:rPr>
              <w:t>Personal</w:t>
            </w:r>
          </w:p>
        </w:tc>
        <w:tc>
          <w:tcPr>
            <w:tcW w:w="1017" w:type="dxa"/>
            <w:tcBorders>
              <w:top w:val="nil"/>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F74CE0"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832559" w:rsidRPr="005B3969" w:rsidRDefault="006149E0"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single" w:sz="4" w:space="0" w:color="auto"/>
              <w:left w:val="nil"/>
              <w:bottom w:val="nil"/>
              <w:right w:val="nil"/>
            </w:tcBorders>
            <w:shd w:val="clear" w:color="auto" w:fill="auto"/>
            <w:vAlign w:val="center"/>
          </w:tcPr>
          <w:p w:rsidR="00832559" w:rsidRPr="005B3969" w:rsidRDefault="006149E0"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67</w:t>
            </w:r>
          </w:p>
        </w:tc>
        <w:tc>
          <w:tcPr>
            <w:tcW w:w="524" w:type="dxa"/>
            <w:tcBorders>
              <w:top w:val="single" w:sz="4" w:space="0" w:color="auto"/>
              <w:left w:val="nil"/>
              <w:bottom w:val="nil"/>
              <w:right w:val="nil"/>
            </w:tcBorders>
            <w:shd w:val="clear" w:color="auto" w:fill="auto"/>
            <w:vAlign w:val="center"/>
          </w:tcPr>
          <w:p w:rsidR="00832559" w:rsidRPr="005B3969" w:rsidRDefault="006149E0"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p>
        </w:tc>
        <w:tc>
          <w:tcPr>
            <w:tcW w:w="525" w:type="dxa"/>
            <w:tcBorders>
              <w:top w:val="single" w:sz="4" w:space="0" w:color="auto"/>
              <w:left w:val="nil"/>
              <w:bottom w:val="nil"/>
              <w:right w:val="nil"/>
            </w:tcBorders>
            <w:shd w:val="clear" w:color="auto" w:fill="auto"/>
            <w:vAlign w:val="center"/>
          </w:tcPr>
          <w:p w:rsidR="00832559" w:rsidRPr="005B3969" w:rsidRDefault="006149E0"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33</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F74CE0">
        <w:trPr>
          <w:trHeight w:val="850"/>
          <w:jc w:val="center"/>
        </w:trPr>
        <w:tc>
          <w:tcPr>
            <w:tcW w:w="568" w:type="dxa"/>
            <w:vMerge/>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992" w:type="dxa"/>
            <w:gridSpan w:val="2"/>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1017" w:type="dxa"/>
            <w:tcBorders>
              <w:top w:val="nil"/>
              <w:left w:val="nil"/>
              <w:bottom w:val="single" w:sz="4" w:space="0" w:color="auto"/>
              <w:right w:val="nil"/>
            </w:tcBorders>
            <w:shd w:val="clear" w:color="auto" w:fill="auto"/>
            <w:vAlign w:val="center"/>
          </w:tcPr>
          <w:p w:rsidR="00832559" w:rsidRPr="005B3969" w:rsidRDefault="000E70EE"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w:t>
            </w:r>
            <w:r w:rsidR="00832559" w:rsidRPr="005B3969">
              <w:rPr>
                <w:rFonts w:ascii="Times New Roman" w:hAnsi="Times New Roman"/>
                <w:sz w:val="16"/>
                <w:szCs w:val="16"/>
              </w:rPr>
              <w:t>ersonal</w:t>
            </w:r>
          </w:p>
        </w:tc>
        <w:tc>
          <w:tcPr>
            <w:tcW w:w="524"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w:t>
            </w:r>
          </w:p>
        </w:tc>
        <w:tc>
          <w:tcPr>
            <w:tcW w:w="525" w:type="dxa"/>
            <w:tcBorders>
              <w:top w:val="nil"/>
              <w:left w:val="nil"/>
              <w:bottom w:val="single" w:sz="4" w:space="0" w:color="auto"/>
              <w:right w:val="nil"/>
            </w:tcBorders>
            <w:shd w:val="clear" w:color="auto" w:fill="auto"/>
            <w:vAlign w:val="center"/>
          </w:tcPr>
          <w:p w:rsidR="00832559" w:rsidRPr="005B3969" w:rsidRDefault="006149E0"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18</w:t>
            </w:r>
          </w:p>
        </w:tc>
        <w:tc>
          <w:tcPr>
            <w:tcW w:w="524"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w:t>
            </w:r>
          </w:p>
        </w:tc>
        <w:tc>
          <w:tcPr>
            <w:tcW w:w="525" w:type="dxa"/>
            <w:tcBorders>
              <w:top w:val="nil"/>
              <w:left w:val="nil"/>
              <w:bottom w:val="single" w:sz="4" w:space="0" w:color="auto"/>
              <w:right w:val="nil"/>
            </w:tcBorders>
            <w:shd w:val="clear" w:color="auto" w:fill="auto"/>
            <w:vAlign w:val="center"/>
          </w:tcPr>
          <w:p w:rsidR="00832559" w:rsidRPr="005B3969" w:rsidRDefault="006149E0"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21</w:t>
            </w:r>
          </w:p>
        </w:tc>
        <w:tc>
          <w:tcPr>
            <w:tcW w:w="524" w:type="dxa"/>
            <w:tcBorders>
              <w:top w:val="nil"/>
              <w:left w:val="nil"/>
              <w:bottom w:val="single" w:sz="4" w:space="0" w:color="auto"/>
              <w:right w:val="nil"/>
            </w:tcBorders>
            <w:shd w:val="clear" w:color="auto" w:fill="auto"/>
            <w:vAlign w:val="center"/>
          </w:tcPr>
          <w:p w:rsidR="00832559" w:rsidRPr="005B3969" w:rsidRDefault="006149E0"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832559" w:rsidRPr="005B3969" w:rsidRDefault="006149E0"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832559" w:rsidRPr="005B3969" w:rsidRDefault="00E130AE"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w:t>
            </w:r>
          </w:p>
        </w:tc>
        <w:tc>
          <w:tcPr>
            <w:tcW w:w="525" w:type="dxa"/>
            <w:tcBorders>
              <w:top w:val="nil"/>
              <w:left w:val="nil"/>
              <w:bottom w:val="single" w:sz="4" w:space="0" w:color="auto"/>
              <w:right w:val="nil"/>
            </w:tcBorders>
            <w:shd w:val="clear" w:color="auto" w:fill="auto"/>
            <w:vAlign w:val="center"/>
          </w:tcPr>
          <w:p w:rsidR="00832559" w:rsidRPr="005B3969" w:rsidRDefault="00E130AE"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18</w:t>
            </w:r>
          </w:p>
        </w:tc>
        <w:tc>
          <w:tcPr>
            <w:tcW w:w="524" w:type="dxa"/>
            <w:tcBorders>
              <w:top w:val="nil"/>
              <w:left w:val="nil"/>
              <w:bottom w:val="single" w:sz="4" w:space="0" w:color="auto"/>
              <w:right w:val="nil"/>
            </w:tcBorders>
            <w:shd w:val="clear" w:color="auto" w:fill="auto"/>
            <w:vAlign w:val="center"/>
          </w:tcPr>
          <w:p w:rsidR="00832559" w:rsidRPr="005B3969" w:rsidRDefault="00E130AE"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12</w:t>
            </w:r>
          </w:p>
        </w:tc>
        <w:tc>
          <w:tcPr>
            <w:tcW w:w="525" w:type="dxa"/>
            <w:tcBorders>
              <w:top w:val="nil"/>
              <w:left w:val="nil"/>
              <w:bottom w:val="single" w:sz="4" w:space="0" w:color="auto"/>
              <w:right w:val="nil"/>
            </w:tcBorders>
            <w:shd w:val="clear" w:color="auto" w:fill="auto"/>
            <w:vAlign w:val="center"/>
          </w:tcPr>
          <w:p w:rsidR="00832559" w:rsidRPr="005B3969" w:rsidRDefault="00E130AE"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43</w:t>
            </w:r>
          </w:p>
        </w:tc>
        <w:tc>
          <w:tcPr>
            <w:tcW w:w="383"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832559" w:rsidRPr="005B3969" w:rsidRDefault="004E1B85" w:rsidP="00832559">
      <w:pPr>
        <w:spacing w:after="0"/>
        <w:rPr>
          <w:rFonts w:ascii="Times New Roman" w:hAnsi="Times New Roman"/>
          <w:sz w:val="20"/>
          <w:szCs w:val="20"/>
        </w:rPr>
      </w:pPr>
      <w:r w:rsidRPr="005B3969">
        <w:rPr>
          <w:rFonts w:ascii="Times New Roman" w:hAnsi="Times New Roman"/>
          <w:b/>
          <w:sz w:val="20"/>
          <w:szCs w:val="20"/>
        </w:rPr>
        <w:t>Nota</w:t>
      </w:r>
      <w:r w:rsidRPr="005B3969">
        <w:rPr>
          <w:rFonts w:ascii="Times New Roman" w:hAnsi="Times New Roman"/>
          <w:sz w:val="20"/>
          <w:szCs w:val="20"/>
        </w:rPr>
        <w:t>: Cálculos del investigador</w:t>
      </w:r>
      <w:r w:rsidR="00832559" w:rsidRPr="005B3969">
        <w:rPr>
          <w:rFonts w:ascii="Times New Roman" w:hAnsi="Times New Roman"/>
          <w:sz w:val="20"/>
          <w:szCs w:val="20"/>
        </w:rPr>
        <w:t xml:space="preserve"> (</w:t>
      </w:r>
      <w:r w:rsidR="00100810" w:rsidRPr="005B3969">
        <w:rPr>
          <w:rFonts w:ascii="Times New Roman" w:hAnsi="Times New Roman"/>
          <w:sz w:val="20"/>
          <w:szCs w:val="20"/>
        </w:rPr>
        <w:t>2020</w:t>
      </w:r>
      <w:r w:rsidR="00832559" w:rsidRPr="005B3969">
        <w:rPr>
          <w:rFonts w:ascii="Times New Roman" w:hAnsi="Times New Roman"/>
          <w:sz w:val="20"/>
          <w:szCs w:val="20"/>
        </w:rPr>
        <w:t>).</w:t>
      </w:r>
    </w:p>
    <w:p w:rsidR="00832559" w:rsidRPr="005B3969" w:rsidRDefault="00832559"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55680" behindDoc="0" locked="0" layoutInCell="1" allowOverlap="1">
            <wp:simplePos x="0" y="0"/>
            <wp:positionH relativeFrom="column">
              <wp:posOffset>1758</wp:posOffset>
            </wp:positionH>
            <wp:positionV relativeFrom="paragraph">
              <wp:posOffset>586</wp:posOffset>
            </wp:positionV>
            <wp:extent cx="5252085" cy="2724752"/>
            <wp:effectExtent l="0" t="0" r="5715" b="0"/>
            <wp:wrapNone/>
            <wp:docPr id="99" name="Gráfico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anchor>
        </w:drawing>
      </w: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357B04" w:rsidRPr="005B3969" w:rsidRDefault="00357B04" w:rsidP="0050221C">
      <w:pPr>
        <w:tabs>
          <w:tab w:val="left" w:pos="5040"/>
          <w:tab w:val="left" w:pos="6000"/>
        </w:tabs>
        <w:spacing w:after="0" w:line="240" w:lineRule="auto"/>
        <w:jc w:val="both"/>
        <w:rPr>
          <w:rFonts w:ascii="Times New Roman" w:hAnsi="Times New Roman"/>
          <w:b/>
          <w:i/>
          <w:sz w:val="24"/>
          <w:szCs w:val="24"/>
        </w:rPr>
      </w:pPr>
      <w:r w:rsidRPr="005B3969">
        <w:rPr>
          <w:rFonts w:ascii="Times New Roman" w:hAnsi="Times New Roman"/>
          <w:b/>
          <w:i/>
          <w:sz w:val="24"/>
          <w:szCs w:val="24"/>
        </w:rPr>
        <w:t>____________________________________________________________________</w:t>
      </w:r>
    </w:p>
    <w:p w:rsidR="0050221C" w:rsidRDefault="00C5686E" w:rsidP="0050221C">
      <w:pPr>
        <w:tabs>
          <w:tab w:val="left" w:pos="5040"/>
          <w:tab w:val="left" w:pos="6000"/>
        </w:tabs>
        <w:spacing w:after="0" w:line="240" w:lineRule="auto"/>
        <w:jc w:val="both"/>
        <w:rPr>
          <w:rFonts w:ascii="Times New Roman" w:hAnsi="Times New Roman"/>
          <w:b/>
          <w:sz w:val="24"/>
          <w:szCs w:val="24"/>
        </w:rPr>
      </w:pPr>
      <w:r w:rsidRPr="005B3969">
        <w:rPr>
          <w:rFonts w:ascii="Times New Roman" w:hAnsi="Times New Roman"/>
          <w:b/>
          <w:i/>
          <w:sz w:val="24"/>
          <w:szCs w:val="24"/>
        </w:rPr>
        <w:t>Gráfico 34</w:t>
      </w:r>
      <w:r w:rsidR="000B4EB5" w:rsidRPr="005B3969">
        <w:rPr>
          <w:rFonts w:ascii="Times New Roman" w:hAnsi="Times New Roman"/>
          <w:b/>
          <w:sz w:val="24"/>
          <w:szCs w:val="24"/>
        </w:rPr>
        <w:t>. Variable: Clima Organizacional. Dimensió</w:t>
      </w:r>
      <w:r w:rsidR="00E43038" w:rsidRPr="005B3969">
        <w:rPr>
          <w:rFonts w:ascii="Times New Roman" w:hAnsi="Times New Roman"/>
          <w:b/>
          <w:sz w:val="24"/>
          <w:szCs w:val="24"/>
        </w:rPr>
        <w:t>n: Conflicto. Indicador: Trato P</w:t>
      </w:r>
      <w:r w:rsidR="000B4EB5" w:rsidRPr="005B3969">
        <w:rPr>
          <w:rFonts w:ascii="Times New Roman" w:hAnsi="Times New Roman"/>
          <w:b/>
          <w:sz w:val="24"/>
          <w:szCs w:val="24"/>
        </w:rPr>
        <w:t>ersonal</w:t>
      </w:r>
      <w:r w:rsidR="000B4EB5" w:rsidRPr="005B3969">
        <w:rPr>
          <w:rFonts w:ascii="Times New Roman" w:hAnsi="Times New Roman"/>
          <w:sz w:val="24"/>
          <w:szCs w:val="24"/>
        </w:rPr>
        <w:t>.</w:t>
      </w:r>
    </w:p>
    <w:p w:rsidR="00CC73AC" w:rsidRDefault="00CC73AC" w:rsidP="0050221C">
      <w:pPr>
        <w:tabs>
          <w:tab w:val="left" w:pos="5040"/>
          <w:tab w:val="left" w:pos="6000"/>
        </w:tabs>
        <w:spacing w:after="0" w:line="240" w:lineRule="auto"/>
        <w:jc w:val="both"/>
        <w:rPr>
          <w:rFonts w:ascii="Times New Roman" w:hAnsi="Times New Roman"/>
          <w:b/>
          <w:sz w:val="24"/>
          <w:szCs w:val="24"/>
        </w:rPr>
      </w:pPr>
    </w:p>
    <w:p w:rsidR="00CC73AC" w:rsidRPr="005B3969" w:rsidRDefault="00CC73AC" w:rsidP="0050221C">
      <w:pPr>
        <w:tabs>
          <w:tab w:val="left" w:pos="5040"/>
          <w:tab w:val="left" w:pos="6000"/>
        </w:tabs>
        <w:spacing w:after="0" w:line="240" w:lineRule="auto"/>
        <w:jc w:val="both"/>
        <w:rPr>
          <w:rFonts w:ascii="Times New Roman" w:hAnsi="Times New Roman"/>
          <w:sz w:val="24"/>
          <w:szCs w:val="24"/>
        </w:rPr>
      </w:pPr>
    </w:p>
    <w:p w:rsidR="00704F3E" w:rsidRPr="005B3969" w:rsidRDefault="00E43038" w:rsidP="004E74D8">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004E74D8" w:rsidRPr="005B3969">
        <w:rPr>
          <w:rFonts w:ascii="Times New Roman" w:hAnsi="Times New Roman"/>
          <w:sz w:val="24"/>
          <w:szCs w:val="24"/>
        </w:rPr>
        <w:t>: En respuestas dadas por los encuestados, en el ítem 3</w:t>
      </w:r>
      <w:r w:rsidR="007F3218" w:rsidRPr="005B3969">
        <w:rPr>
          <w:rFonts w:ascii="Times New Roman" w:hAnsi="Times New Roman"/>
          <w:sz w:val="24"/>
          <w:szCs w:val="24"/>
        </w:rPr>
        <w:t>3 referido a Trato</w:t>
      </w:r>
      <w:r w:rsidR="00046980" w:rsidRPr="005B3969">
        <w:rPr>
          <w:rFonts w:ascii="Times New Roman" w:hAnsi="Times New Roman"/>
          <w:sz w:val="24"/>
          <w:szCs w:val="24"/>
        </w:rPr>
        <w:t xml:space="preserve"> Personal</w:t>
      </w:r>
      <w:r w:rsidR="007F3218" w:rsidRPr="005B3969">
        <w:rPr>
          <w:rFonts w:ascii="Times New Roman" w:hAnsi="Times New Roman"/>
          <w:sz w:val="24"/>
          <w:szCs w:val="24"/>
        </w:rPr>
        <w:t xml:space="preserve"> hacia los compañeros de labor</w:t>
      </w:r>
      <w:r w:rsidR="004E74D8" w:rsidRPr="005B3969">
        <w:rPr>
          <w:rFonts w:ascii="Times New Roman" w:hAnsi="Times New Roman"/>
          <w:sz w:val="24"/>
          <w:szCs w:val="24"/>
        </w:rPr>
        <w:t xml:space="preserve">, se pudo determinar que el directivo en un sesenta y siete por ciento (67%) indicó Total Acuerdo </w:t>
      </w:r>
      <w:r w:rsidR="009D72D2" w:rsidRPr="005B3969">
        <w:rPr>
          <w:rFonts w:ascii="Times New Roman" w:hAnsi="Times New Roman"/>
          <w:sz w:val="24"/>
          <w:szCs w:val="24"/>
        </w:rPr>
        <w:t xml:space="preserve">en </w:t>
      </w:r>
      <w:r w:rsidR="004E74D8" w:rsidRPr="005B3969">
        <w:rPr>
          <w:rFonts w:ascii="Times New Roman" w:hAnsi="Times New Roman"/>
          <w:sz w:val="24"/>
          <w:szCs w:val="24"/>
        </w:rPr>
        <w:t xml:space="preserve">mantener </w:t>
      </w:r>
      <w:r w:rsidR="00B9701B" w:rsidRPr="005B3969">
        <w:rPr>
          <w:rFonts w:ascii="Times New Roman" w:hAnsi="Times New Roman"/>
          <w:sz w:val="24"/>
        </w:rPr>
        <w:t xml:space="preserve">un buen </w:t>
      </w:r>
      <w:r w:rsidR="00D710C5" w:rsidRPr="005B3969">
        <w:rPr>
          <w:rFonts w:ascii="Times New Roman" w:hAnsi="Times New Roman"/>
          <w:sz w:val="24"/>
        </w:rPr>
        <w:t xml:space="preserve">tipo de </w:t>
      </w:r>
      <w:r w:rsidR="00B9701B" w:rsidRPr="005B3969">
        <w:rPr>
          <w:rFonts w:ascii="Times New Roman" w:hAnsi="Times New Roman"/>
          <w:sz w:val="24"/>
        </w:rPr>
        <w:t xml:space="preserve">trato </w:t>
      </w:r>
      <w:r w:rsidR="00D710C5" w:rsidRPr="005B3969">
        <w:rPr>
          <w:rFonts w:ascii="Times New Roman" w:hAnsi="Times New Roman"/>
          <w:sz w:val="24"/>
        </w:rPr>
        <w:t xml:space="preserve">personal </w:t>
      </w:r>
      <w:r w:rsidR="00B9701B" w:rsidRPr="005B3969">
        <w:rPr>
          <w:rFonts w:ascii="Times New Roman" w:hAnsi="Times New Roman"/>
          <w:sz w:val="24"/>
        </w:rPr>
        <w:t>con el resto de sus compañeros de labor</w:t>
      </w:r>
      <w:r w:rsidR="004E74D8" w:rsidRPr="005B3969">
        <w:rPr>
          <w:rFonts w:ascii="Times New Roman" w:hAnsi="Times New Roman"/>
          <w:sz w:val="24"/>
          <w:szCs w:val="24"/>
        </w:rPr>
        <w:t xml:space="preserve">y un treinta y tres por ciento (33%) manifestó De Acuerdo. </w:t>
      </w:r>
    </w:p>
    <w:p w:rsidR="004E74D8" w:rsidRPr="005B3969" w:rsidRDefault="004E74D8" w:rsidP="004E74D8">
      <w:pPr>
        <w:spacing w:after="0" w:line="360" w:lineRule="auto"/>
        <w:ind w:firstLine="567"/>
        <w:jc w:val="both"/>
        <w:rPr>
          <w:rFonts w:ascii="Times New Roman" w:hAnsi="Times New Roman"/>
          <w:sz w:val="24"/>
          <w:szCs w:val="24"/>
        </w:rPr>
      </w:pPr>
      <w:r w:rsidRPr="00E529A7">
        <w:rPr>
          <w:rFonts w:ascii="Times New Roman" w:hAnsi="Times New Roman"/>
          <w:sz w:val="24"/>
          <w:szCs w:val="24"/>
        </w:rPr>
        <w:lastRenderedPageBreak/>
        <w:t xml:space="preserve">Por su parte, el personal de la institución indicó en un dieciocho por ciento (18%) Total Acuerdo, veintiuno por ciento (21%) De Acuerdo, un dieciocho por ciento (18%) En Desacuerdo, y cuarenta y tres por ciento (43%) Total Desacuerdo. Lo que se </w:t>
      </w:r>
      <w:r w:rsidR="00427081" w:rsidRPr="00E529A7">
        <w:rPr>
          <w:rFonts w:ascii="Times New Roman" w:hAnsi="Times New Roman"/>
          <w:sz w:val="24"/>
          <w:szCs w:val="24"/>
        </w:rPr>
        <w:t xml:space="preserve">refleja debilidad </w:t>
      </w:r>
      <w:r w:rsidRPr="00E529A7">
        <w:rPr>
          <w:rFonts w:ascii="Times New Roman" w:hAnsi="Times New Roman"/>
          <w:sz w:val="24"/>
          <w:szCs w:val="24"/>
        </w:rPr>
        <w:t>en el buen trato en las relaciones interpersonales</w:t>
      </w:r>
      <w:r w:rsidR="00F4068C" w:rsidRPr="00E529A7">
        <w:rPr>
          <w:rFonts w:ascii="Times New Roman" w:hAnsi="Times New Roman"/>
          <w:sz w:val="24"/>
          <w:szCs w:val="24"/>
        </w:rPr>
        <w:t>para el manejo efectivo de los conflictos</w:t>
      </w:r>
      <w:r w:rsidR="00E529A7" w:rsidRPr="00E529A7">
        <w:rPr>
          <w:rFonts w:ascii="Times New Roman" w:hAnsi="Times New Roman"/>
          <w:sz w:val="24"/>
          <w:szCs w:val="24"/>
        </w:rPr>
        <w:t xml:space="preserve"> entre el personal y las diferencias </w:t>
      </w:r>
      <w:r w:rsidR="00B9701B" w:rsidRPr="00E529A7">
        <w:rPr>
          <w:rFonts w:ascii="Times New Roman" w:hAnsi="Times New Roman"/>
          <w:sz w:val="24"/>
          <w:szCs w:val="24"/>
        </w:rPr>
        <w:t>permanente</w:t>
      </w:r>
      <w:r w:rsidR="00E529A7" w:rsidRPr="00E529A7">
        <w:rPr>
          <w:rFonts w:ascii="Times New Roman" w:hAnsi="Times New Roman"/>
          <w:sz w:val="24"/>
          <w:szCs w:val="24"/>
        </w:rPr>
        <w:t>s,</w:t>
      </w:r>
      <w:r w:rsidR="00E43038" w:rsidRPr="00E529A7">
        <w:rPr>
          <w:rFonts w:ascii="Times New Roman" w:hAnsi="Times New Roman"/>
          <w:sz w:val="24"/>
          <w:szCs w:val="24"/>
        </w:rPr>
        <w:t>por lo tanto, debe fortalecerse</w:t>
      </w:r>
      <w:r w:rsidRPr="00E529A7">
        <w:rPr>
          <w:rFonts w:ascii="Times New Roman" w:hAnsi="Times New Roman"/>
          <w:sz w:val="24"/>
          <w:szCs w:val="24"/>
        </w:rPr>
        <w:t>.</w:t>
      </w:r>
    </w:p>
    <w:p w:rsidR="007F3218" w:rsidRPr="005B3969" w:rsidRDefault="007F3218" w:rsidP="00F04BE8">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Importa considerar, que según </w:t>
      </w:r>
      <w:r w:rsidRPr="00943702">
        <w:rPr>
          <w:rFonts w:ascii="Times New Roman" w:hAnsi="Times New Roman"/>
          <w:bCs/>
          <w:sz w:val="24"/>
          <w:szCs w:val="24"/>
        </w:rPr>
        <w:t>Cornelius (2003), “</w:t>
      </w:r>
      <w:r w:rsidRPr="00943702">
        <w:rPr>
          <w:rFonts w:ascii="Times New Roman" w:hAnsi="Times New Roman"/>
          <w:sz w:val="24"/>
          <w:szCs w:val="24"/>
        </w:rPr>
        <w:t>El</w:t>
      </w:r>
      <w:r w:rsidRPr="005B3969">
        <w:rPr>
          <w:rFonts w:ascii="Times New Roman" w:hAnsi="Times New Roman"/>
          <w:sz w:val="24"/>
          <w:szCs w:val="24"/>
        </w:rPr>
        <w:t xml:space="preserve"> conflicto es un proceso en el que hay oposición de intereses (tangibles), necesidades y/o valores no satisfechos; ello se da cuando la satisfacción de las necesidades de una de las partes impide la satisfacción de las necesidades de la otra”. (p.18). De allí que estos resultados para el indicador revisado, </w:t>
      </w:r>
      <w:r w:rsidR="004E74D8" w:rsidRPr="005B3969">
        <w:rPr>
          <w:rFonts w:ascii="Times New Roman" w:hAnsi="Times New Roman"/>
          <w:sz w:val="24"/>
          <w:szCs w:val="24"/>
        </w:rPr>
        <w:t>permite</w:t>
      </w:r>
      <w:r w:rsidRPr="005B3969">
        <w:rPr>
          <w:rFonts w:ascii="Times New Roman" w:hAnsi="Times New Roman"/>
          <w:sz w:val="24"/>
          <w:szCs w:val="24"/>
        </w:rPr>
        <w:t>n</w:t>
      </w:r>
      <w:r w:rsidR="004E74D8" w:rsidRPr="005B3969">
        <w:rPr>
          <w:rFonts w:ascii="Times New Roman" w:hAnsi="Times New Roman"/>
          <w:sz w:val="24"/>
          <w:szCs w:val="24"/>
        </w:rPr>
        <w:t xml:space="preserve"> insertarse en lo que señala Goleman (1999)</w:t>
      </w:r>
      <w:r w:rsidRPr="005B3969">
        <w:rPr>
          <w:rFonts w:ascii="Times New Roman" w:hAnsi="Times New Roman"/>
          <w:sz w:val="24"/>
          <w:szCs w:val="24"/>
        </w:rPr>
        <w:t>,al respecto de esa consideración</w:t>
      </w:r>
      <w:r w:rsidR="003D3901" w:rsidRPr="005B3969">
        <w:rPr>
          <w:rFonts w:ascii="Times New Roman" w:hAnsi="Times New Roman"/>
          <w:sz w:val="24"/>
          <w:szCs w:val="24"/>
        </w:rPr>
        <w:t xml:space="preserve"> cuando expresa que</w:t>
      </w:r>
      <w:r w:rsidRPr="005B3969">
        <w:rPr>
          <w:rFonts w:ascii="Times New Roman" w:hAnsi="Times New Roman"/>
          <w:sz w:val="24"/>
          <w:szCs w:val="24"/>
        </w:rPr>
        <w:t xml:space="preserve">: </w:t>
      </w:r>
    </w:p>
    <w:p w:rsidR="00CC73AC" w:rsidRDefault="00CC73AC" w:rsidP="00CC73AC">
      <w:pPr>
        <w:spacing w:after="0" w:line="240" w:lineRule="auto"/>
        <w:ind w:left="567" w:right="567"/>
        <w:jc w:val="both"/>
        <w:rPr>
          <w:rFonts w:ascii="Times New Roman" w:hAnsi="Times New Roman"/>
          <w:sz w:val="24"/>
          <w:szCs w:val="24"/>
        </w:rPr>
      </w:pPr>
    </w:p>
    <w:p w:rsidR="00CC73AC" w:rsidRDefault="00CC73AC" w:rsidP="00CC73AC">
      <w:pPr>
        <w:spacing w:after="0" w:line="240" w:lineRule="auto"/>
        <w:ind w:left="567" w:right="567"/>
        <w:jc w:val="both"/>
        <w:rPr>
          <w:rFonts w:ascii="Times New Roman" w:hAnsi="Times New Roman"/>
          <w:sz w:val="24"/>
          <w:szCs w:val="24"/>
        </w:rPr>
      </w:pPr>
    </w:p>
    <w:p w:rsidR="004E74D8" w:rsidRDefault="004E74D8" w:rsidP="00CC73AC">
      <w:pPr>
        <w:spacing w:after="0" w:line="240" w:lineRule="auto"/>
        <w:ind w:left="567" w:right="567"/>
        <w:jc w:val="both"/>
        <w:rPr>
          <w:rFonts w:ascii="Times New Roman" w:hAnsi="Times New Roman"/>
          <w:sz w:val="24"/>
          <w:szCs w:val="24"/>
        </w:rPr>
      </w:pPr>
      <w:r w:rsidRPr="005B3969">
        <w:rPr>
          <w:rFonts w:ascii="Times New Roman" w:hAnsi="Times New Roman"/>
          <w:sz w:val="24"/>
          <w:szCs w:val="24"/>
        </w:rPr>
        <w:t>La organización dotada de inteligencia emocional debe saldar cuenta con cualquier disparidad existente entre los valores proclamados y los que aplica. La claridad en cuanto a espíritu y el objetivo de la empresa</w:t>
      </w:r>
      <w:r w:rsidR="00F4068C" w:rsidRPr="005B3969">
        <w:rPr>
          <w:rFonts w:ascii="Times New Roman" w:hAnsi="Times New Roman"/>
          <w:sz w:val="24"/>
          <w:szCs w:val="24"/>
        </w:rPr>
        <w:t xml:space="preserve"> u organización </w:t>
      </w:r>
      <w:r w:rsidRPr="005B3969">
        <w:rPr>
          <w:rFonts w:ascii="Times New Roman" w:hAnsi="Times New Roman"/>
          <w:sz w:val="24"/>
          <w:szCs w:val="24"/>
        </w:rPr>
        <w:t>lleva a una decisiva seguridad en la toma de decisiones</w:t>
      </w:r>
      <w:r w:rsidR="00F4068C" w:rsidRPr="005B3969">
        <w:rPr>
          <w:rFonts w:ascii="Times New Roman" w:hAnsi="Times New Roman"/>
          <w:sz w:val="24"/>
          <w:szCs w:val="24"/>
        </w:rPr>
        <w:t xml:space="preserve"> y en las relaciones interpersonales</w:t>
      </w:r>
      <w:r w:rsidRPr="005B3969">
        <w:rPr>
          <w:rFonts w:ascii="Times New Roman" w:hAnsi="Times New Roman"/>
          <w:sz w:val="24"/>
          <w:szCs w:val="24"/>
        </w:rPr>
        <w:t xml:space="preserve"> por parte de los individuos</w:t>
      </w:r>
      <w:r w:rsidR="00F4068C" w:rsidRPr="005B3969">
        <w:rPr>
          <w:rFonts w:ascii="Times New Roman" w:hAnsi="Times New Roman"/>
          <w:sz w:val="24"/>
          <w:szCs w:val="24"/>
        </w:rPr>
        <w:t>,</w:t>
      </w:r>
      <w:r w:rsidRPr="005B3969">
        <w:rPr>
          <w:rFonts w:ascii="Times New Roman" w:hAnsi="Times New Roman"/>
          <w:sz w:val="24"/>
          <w:szCs w:val="24"/>
        </w:rPr>
        <w:t xml:space="preserve"> quienes desempeñan activ</w:t>
      </w:r>
      <w:r w:rsidR="007F3218" w:rsidRPr="005B3969">
        <w:rPr>
          <w:rFonts w:ascii="Times New Roman" w:hAnsi="Times New Roman"/>
          <w:sz w:val="24"/>
          <w:szCs w:val="24"/>
        </w:rPr>
        <w:t>idades</w:t>
      </w:r>
      <w:r w:rsidR="00F4068C" w:rsidRPr="005B3969">
        <w:rPr>
          <w:rFonts w:ascii="Times New Roman" w:hAnsi="Times New Roman"/>
          <w:sz w:val="24"/>
          <w:szCs w:val="24"/>
        </w:rPr>
        <w:t xml:space="preserve"> en el interior de la misma</w:t>
      </w:r>
      <w:r w:rsidR="007F3218" w:rsidRPr="005B3969">
        <w:rPr>
          <w:rFonts w:ascii="Times New Roman" w:hAnsi="Times New Roman"/>
          <w:sz w:val="24"/>
          <w:szCs w:val="24"/>
        </w:rPr>
        <w:t xml:space="preserve">. </w:t>
      </w:r>
      <w:r w:rsidRPr="005B3969">
        <w:rPr>
          <w:rFonts w:ascii="Times New Roman" w:hAnsi="Times New Roman"/>
          <w:sz w:val="24"/>
          <w:szCs w:val="24"/>
        </w:rPr>
        <w:t>(p.175).</w:t>
      </w:r>
    </w:p>
    <w:p w:rsidR="00CC73AC" w:rsidRDefault="00CC73AC" w:rsidP="00CC73AC">
      <w:pPr>
        <w:spacing w:after="0" w:line="240" w:lineRule="auto"/>
        <w:ind w:left="567" w:right="567"/>
        <w:jc w:val="both"/>
        <w:rPr>
          <w:rFonts w:ascii="Times New Roman" w:hAnsi="Times New Roman"/>
          <w:sz w:val="24"/>
          <w:szCs w:val="24"/>
        </w:rPr>
      </w:pPr>
    </w:p>
    <w:p w:rsidR="00CC73AC" w:rsidRPr="005B3969" w:rsidRDefault="00CC73AC" w:rsidP="00CC73AC">
      <w:pPr>
        <w:spacing w:after="0" w:line="240" w:lineRule="auto"/>
        <w:ind w:left="567" w:right="567"/>
        <w:jc w:val="both"/>
        <w:rPr>
          <w:rFonts w:ascii="Times New Roman" w:hAnsi="Times New Roman"/>
          <w:sz w:val="24"/>
          <w:szCs w:val="24"/>
        </w:rPr>
      </w:pPr>
    </w:p>
    <w:p w:rsidR="00832559" w:rsidRPr="005B3969" w:rsidRDefault="004E74D8" w:rsidP="003F1CB8">
      <w:pPr>
        <w:spacing w:after="0" w:line="360" w:lineRule="auto"/>
        <w:ind w:firstLine="567"/>
        <w:jc w:val="both"/>
        <w:rPr>
          <w:rFonts w:ascii="Times New Roman" w:hAnsi="Times New Roman"/>
          <w:sz w:val="24"/>
          <w:szCs w:val="24"/>
        </w:rPr>
      </w:pPr>
      <w:r w:rsidRPr="005B3969">
        <w:rPr>
          <w:rFonts w:ascii="Times New Roman" w:hAnsi="Times New Roman"/>
          <w:sz w:val="24"/>
          <w:szCs w:val="24"/>
        </w:rPr>
        <w:t>De lo anterior descrito</w:t>
      </w:r>
      <w:r w:rsidR="00E43038" w:rsidRPr="005B3969">
        <w:rPr>
          <w:rFonts w:ascii="Times New Roman" w:hAnsi="Times New Roman"/>
          <w:sz w:val="24"/>
          <w:szCs w:val="24"/>
        </w:rPr>
        <w:t xml:space="preserve"> se determina como consecuencia, que </w:t>
      </w:r>
      <w:r w:rsidRPr="005B3969">
        <w:rPr>
          <w:rFonts w:ascii="Times New Roman" w:hAnsi="Times New Roman"/>
          <w:sz w:val="24"/>
          <w:szCs w:val="24"/>
        </w:rPr>
        <w:t xml:space="preserve">el gerente educativo </w:t>
      </w:r>
      <w:r w:rsidR="003F1CB8" w:rsidRPr="005B3969">
        <w:rPr>
          <w:rFonts w:ascii="Times New Roman" w:hAnsi="Times New Roman"/>
          <w:sz w:val="24"/>
          <w:szCs w:val="24"/>
        </w:rPr>
        <w:t>a través de</w:t>
      </w:r>
      <w:r w:rsidRPr="005B3969">
        <w:rPr>
          <w:rFonts w:ascii="Times New Roman" w:hAnsi="Times New Roman"/>
          <w:sz w:val="24"/>
          <w:szCs w:val="24"/>
        </w:rPr>
        <w:t xml:space="preserve"> sus habilidades sociales</w:t>
      </w:r>
      <w:r w:rsidR="003F1CB8" w:rsidRPr="005B3969">
        <w:rPr>
          <w:rFonts w:ascii="Times New Roman" w:hAnsi="Times New Roman"/>
          <w:sz w:val="24"/>
          <w:szCs w:val="24"/>
        </w:rPr>
        <w:t xml:space="preserve"> debe </w:t>
      </w:r>
      <w:r w:rsidRPr="005B3969">
        <w:rPr>
          <w:rFonts w:ascii="Times New Roman" w:hAnsi="Times New Roman"/>
          <w:sz w:val="24"/>
          <w:szCs w:val="24"/>
        </w:rPr>
        <w:t>conocer los problemas</w:t>
      </w:r>
      <w:r w:rsidR="00CA1FB7">
        <w:rPr>
          <w:rFonts w:ascii="Times New Roman" w:hAnsi="Times New Roman"/>
          <w:sz w:val="24"/>
          <w:szCs w:val="24"/>
        </w:rPr>
        <w:t xml:space="preserve">, los conflictos </w:t>
      </w:r>
      <w:r w:rsidRPr="005B3969">
        <w:rPr>
          <w:rFonts w:ascii="Times New Roman" w:hAnsi="Times New Roman"/>
          <w:sz w:val="24"/>
          <w:szCs w:val="24"/>
        </w:rPr>
        <w:t>que afectan al personal y la organización, contribuyendo a buscar alternativas de solución</w:t>
      </w:r>
      <w:r w:rsidR="003F1CB8" w:rsidRPr="005B3969">
        <w:rPr>
          <w:rFonts w:ascii="Times New Roman" w:hAnsi="Times New Roman"/>
          <w:sz w:val="24"/>
          <w:szCs w:val="24"/>
        </w:rPr>
        <w:t xml:space="preserve"> a través de pensamientos positivos</w:t>
      </w:r>
      <w:r w:rsidRPr="005B3969">
        <w:rPr>
          <w:rFonts w:ascii="Times New Roman" w:hAnsi="Times New Roman"/>
          <w:sz w:val="24"/>
          <w:szCs w:val="24"/>
        </w:rPr>
        <w:t xml:space="preserve"> que canalicen las emociones</w:t>
      </w:r>
      <w:r w:rsidR="003F1CB8" w:rsidRPr="005B3969">
        <w:rPr>
          <w:rFonts w:ascii="Times New Roman" w:hAnsi="Times New Roman"/>
          <w:sz w:val="24"/>
          <w:szCs w:val="24"/>
        </w:rPr>
        <w:t>,</w:t>
      </w:r>
      <w:r w:rsidRPr="005B3969">
        <w:rPr>
          <w:rFonts w:ascii="Times New Roman" w:hAnsi="Times New Roman"/>
          <w:sz w:val="24"/>
          <w:szCs w:val="24"/>
        </w:rPr>
        <w:t xml:space="preserve"> asumiendo actitud positiva en proporcionar el buen el trato, compañerismo, olvidando los impases, desde el respeto y la aceptación.</w:t>
      </w:r>
    </w:p>
    <w:p w:rsidR="00832559" w:rsidRPr="005B3969" w:rsidRDefault="00832559" w:rsidP="00F80D44">
      <w:pPr>
        <w:spacing w:after="0" w:line="240" w:lineRule="auto"/>
        <w:rPr>
          <w:rFonts w:ascii="Times New Roman" w:hAnsi="Times New Roman"/>
          <w:sz w:val="24"/>
          <w:szCs w:val="24"/>
        </w:rPr>
      </w:pPr>
    </w:p>
    <w:p w:rsidR="00F80D44" w:rsidRPr="005B3969" w:rsidRDefault="00F80D44" w:rsidP="00F80D44">
      <w:pPr>
        <w:spacing w:after="0" w:line="240" w:lineRule="auto"/>
        <w:rPr>
          <w:rFonts w:ascii="Times New Roman" w:hAnsi="Times New Roman"/>
          <w:sz w:val="24"/>
          <w:szCs w:val="24"/>
        </w:rPr>
        <w:sectPr w:rsidR="00F80D44" w:rsidRPr="005B3969" w:rsidSect="00F0312F">
          <w:pgSz w:w="12240" w:h="15840" w:code="1"/>
          <w:pgMar w:top="1701" w:right="1701" w:bottom="1701" w:left="2268" w:header="851" w:footer="851" w:gutter="0"/>
          <w:cols w:space="720"/>
        </w:sectPr>
      </w:pPr>
    </w:p>
    <w:p w:rsidR="00832559" w:rsidRPr="005B3969" w:rsidRDefault="00832559" w:rsidP="00AD3E01">
      <w:pPr>
        <w:spacing w:after="0" w:line="360" w:lineRule="auto"/>
        <w:rPr>
          <w:rFonts w:ascii="Times New Roman" w:hAnsi="Times New Roman"/>
          <w:b/>
          <w:sz w:val="24"/>
          <w:szCs w:val="24"/>
        </w:rPr>
      </w:pPr>
      <w:r w:rsidRPr="005B3969">
        <w:rPr>
          <w:rFonts w:ascii="Times New Roman" w:hAnsi="Times New Roman"/>
          <w:b/>
          <w:sz w:val="24"/>
          <w:szCs w:val="24"/>
        </w:rPr>
        <w:lastRenderedPageBreak/>
        <w:t xml:space="preserve">Cuadro </w:t>
      </w:r>
      <w:r w:rsidR="00E61D8A" w:rsidRPr="005B3969">
        <w:rPr>
          <w:rFonts w:ascii="Times New Roman" w:hAnsi="Times New Roman"/>
          <w:b/>
          <w:sz w:val="24"/>
          <w:szCs w:val="24"/>
        </w:rPr>
        <w:t>3</w:t>
      </w:r>
      <w:r w:rsidR="00F04BE8" w:rsidRPr="005B3969">
        <w:rPr>
          <w:rFonts w:ascii="Times New Roman" w:hAnsi="Times New Roman"/>
          <w:b/>
          <w:sz w:val="24"/>
          <w:szCs w:val="24"/>
        </w:rPr>
        <w:t>9</w:t>
      </w:r>
    </w:p>
    <w:p w:rsidR="00832559" w:rsidRPr="00CC73AC" w:rsidRDefault="00F4068C" w:rsidP="00CC73AC">
      <w:pPr>
        <w:spacing w:after="0" w:line="240" w:lineRule="auto"/>
        <w:jc w:val="both"/>
        <w:rPr>
          <w:rFonts w:ascii="Times New Roman" w:hAnsi="Times New Roman"/>
          <w:b/>
          <w:sz w:val="24"/>
          <w:szCs w:val="24"/>
        </w:rPr>
      </w:pPr>
      <w:r w:rsidRPr="00CC73AC">
        <w:rPr>
          <w:rFonts w:ascii="Times New Roman" w:hAnsi="Times New Roman"/>
          <w:b/>
          <w:sz w:val="24"/>
          <w:szCs w:val="24"/>
        </w:rPr>
        <w:t>Variable: Clima Organizacional</w:t>
      </w:r>
      <w:r w:rsidR="00CC73AC" w:rsidRPr="00CC73AC">
        <w:rPr>
          <w:rFonts w:ascii="Times New Roman" w:hAnsi="Times New Roman"/>
          <w:b/>
          <w:sz w:val="24"/>
          <w:szCs w:val="24"/>
        </w:rPr>
        <w:t xml:space="preserve">. </w:t>
      </w:r>
      <w:r w:rsidR="00832559" w:rsidRPr="00CC73AC">
        <w:rPr>
          <w:rFonts w:ascii="Times New Roman" w:hAnsi="Times New Roman"/>
          <w:b/>
          <w:sz w:val="24"/>
          <w:szCs w:val="24"/>
        </w:rPr>
        <w:t xml:space="preserve">Dimensión: </w:t>
      </w:r>
      <w:r w:rsidR="00A908DD" w:rsidRPr="00CC73AC">
        <w:rPr>
          <w:rFonts w:ascii="Times New Roman" w:hAnsi="Times New Roman"/>
          <w:b/>
          <w:sz w:val="24"/>
          <w:szCs w:val="24"/>
        </w:rPr>
        <w:t>Identidad</w:t>
      </w:r>
      <w:r w:rsidR="00CC73AC" w:rsidRPr="00CC73AC">
        <w:rPr>
          <w:rFonts w:ascii="Times New Roman" w:hAnsi="Times New Roman"/>
          <w:b/>
          <w:sz w:val="24"/>
          <w:szCs w:val="24"/>
        </w:rPr>
        <w:t xml:space="preserve">. </w:t>
      </w:r>
      <w:r w:rsidRPr="00CC73AC">
        <w:rPr>
          <w:rFonts w:ascii="Times New Roman" w:hAnsi="Times New Roman"/>
          <w:b/>
          <w:sz w:val="24"/>
          <w:szCs w:val="24"/>
        </w:rPr>
        <w:t>Indicador: Productividad</w:t>
      </w:r>
      <w:r w:rsidR="00CC73AC" w:rsidRPr="00CC73AC">
        <w:rPr>
          <w:rFonts w:ascii="Times New Roman" w:hAnsi="Times New Roman"/>
          <w:b/>
          <w:sz w:val="24"/>
          <w:szCs w:val="24"/>
        </w:rPr>
        <w:t xml:space="preserve">. </w:t>
      </w:r>
      <w:r w:rsidR="00832559" w:rsidRPr="00CC73AC">
        <w:rPr>
          <w:rFonts w:ascii="Times New Roman" w:hAnsi="Times New Roman"/>
          <w:b/>
          <w:sz w:val="24"/>
          <w:szCs w:val="24"/>
        </w:rPr>
        <w:t xml:space="preserve">Ítem </w:t>
      </w:r>
      <w:r w:rsidR="00A13FEF" w:rsidRPr="00CC73AC">
        <w:rPr>
          <w:rFonts w:ascii="Times New Roman" w:hAnsi="Times New Roman"/>
          <w:b/>
          <w:sz w:val="24"/>
          <w:szCs w:val="24"/>
        </w:rPr>
        <w:t>34</w:t>
      </w:r>
      <w:r w:rsidR="00792AE1" w:rsidRPr="00CC73AC">
        <w:rPr>
          <w:rFonts w:ascii="Times New Roman" w:hAnsi="Times New Roman"/>
          <w:b/>
          <w:sz w:val="24"/>
          <w:szCs w:val="24"/>
        </w:rPr>
        <w:t>:</w:t>
      </w:r>
      <w:r w:rsidR="00F04BE8" w:rsidRPr="00CC73AC">
        <w:rPr>
          <w:rFonts w:ascii="Times New Roman" w:hAnsi="Times New Roman"/>
          <w:b/>
          <w:sz w:val="24"/>
        </w:rPr>
        <w:t>Realiza su</w:t>
      </w:r>
      <w:r w:rsidR="00E161A6" w:rsidRPr="00CC73AC">
        <w:rPr>
          <w:rFonts w:ascii="Times New Roman" w:hAnsi="Times New Roman"/>
          <w:b/>
          <w:sz w:val="24"/>
        </w:rPr>
        <w:t xml:space="preserve"> trabajo con </w:t>
      </w:r>
      <w:r w:rsidR="00F04BE8" w:rsidRPr="00CC73AC">
        <w:rPr>
          <w:rFonts w:ascii="Times New Roman" w:hAnsi="Times New Roman"/>
          <w:b/>
          <w:sz w:val="24"/>
        </w:rPr>
        <w:t>motivación</w:t>
      </w:r>
      <w:r w:rsidR="00E161A6" w:rsidRPr="00CC73AC">
        <w:rPr>
          <w:rFonts w:ascii="Times New Roman" w:hAnsi="Times New Roman"/>
          <w:b/>
          <w:sz w:val="24"/>
        </w:rPr>
        <w:t xml:space="preserve"> para contribuir a la productividad de la organización.</w:t>
      </w:r>
    </w:p>
    <w:p w:rsidR="00315FFC" w:rsidRPr="005B3969" w:rsidRDefault="00315FFC" w:rsidP="00920683">
      <w:pPr>
        <w:tabs>
          <w:tab w:val="left" w:pos="840"/>
        </w:tabs>
        <w:autoSpaceDE w:val="0"/>
        <w:autoSpaceDN w:val="0"/>
        <w:adjustRightInd w:val="0"/>
        <w:spacing w:after="0" w:line="240" w:lineRule="auto"/>
        <w:jc w:val="both"/>
        <w:rPr>
          <w:rFonts w:ascii="Times New Roman" w:hAnsi="Times New Roman"/>
          <w:sz w:val="24"/>
          <w:szCs w:val="24"/>
        </w:rPr>
      </w:pPr>
    </w:p>
    <w:p w:rsidR="00832559" w:rsidRPr="005B3969" w:rsidRDefault="00832559" w:rsidP="00832559">
      <w:pPr>
        <w:tabs>
          <w:tab w:val="left" w:pos="840"/>
        </w:tabs>
        <w:autoSpaceDE w:val="0"/>
        <w:autoSpaceDN w:val="0"/>
        <w:adjustRightInd w:val="0"/>
        <w:spacing w:after="0" w:line="240" w:lineRule="auto"/>
        <w:jc w:val="both"/>
        <w:rPr>
          <w:rFonts w:ascii="Times New Roman" w:hAnsi="Times New Roman"/>
          <w:sz w:val="24"/>
          <w:szCs w:val="24"/>
        </w:rPr>
      </w:pPr>
    </w:p>
    <w:tbl>
      <w:tblPr>
        <w:tblW w:w="8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640"/>
        <w:gridCol w:w="352"/>
        <w:gridCol w:w="1017"/>
        <w:gridCol w:w="524"/>
        <w:gridCol w:w="525"/>
        <w:gridCol w:w="524"/>
        <w:gridCol w:w="525"/>
        <w:gridCol w:w="524"/>
        <w:gridCol w:w="525"/>
        <w:gridCol w:w="524"/>
        <w:gridCol w:w="525"/>
        <w:gridCol w:w="524"/>
        <w:gridCol w:w="525"/>
        <w:gridCol w:w="383"/>
        <w:gridCol w:w="467"/>
      </w:tblGrid>
      <w:tr w:rsidR="005B3969" w:rsidRPr="005B3969" w:rsidTr="00920683">
        <w:trPr>
          <w:jc w:val="center"/>
        </w:trPr>
        <w:tc>
          <w:tcPr>
            <w:tcW w:w="1208" w:type="dxa"/>
            <w:gridSpan w:val="2"/>
            <w:tcBorders>
              <w:top w:val="nil"/>
              <w:left w:val="nil"/>
              <w:bottom w:val="single" w:sz="4" w:space="0" w:color="auto"/>
              <w:right w:val="nil"/>
            </w:tcBorders>
            <w:shd w:val="clear" w:color="auto" w:fill="auto"/>
            <w:vAlign w:val="center"/>
          </w:tcPr>
          <w:p w:rsidR="00F04BE8" w:rsidRPr="005B3969" w:rsidRDefault="00F04BE8" w:rsidP="00965BA0">
            <w:pPr>
              <w:tabs>
                <w:tab w:val="left" w:pos="840"/>
              </w:tabs>
              <w:autoSpaceDE w:val="0"/>
              <w:autoSpaceDN w:val="0"/>
              <w:adjustRightInd w:val="0"/>
              <w:spacing w:after="0" w:line="240" w:lineRule="auto"/>
              <w:jc w:val="center"/>
              <w:rPr>
                <w:rFonts w:ascii="Times New Roman" w:hAnsi="Times New Roman"/>
                <w:b/>
                <w:sz w:val="16"/>
                <w:szCs w:val="16"/>
              </w:rPr>
            </w:pPr>
          </w:p>
        </w:tc>
        <w:tc>
          <w:tcPr>
            <w:tcW w:w="7464" w:type="dxa"/>
            <w:gridSpan w:val="14"/>
            <w:tcBorders>
              <w:left w:val="nil"/>
              <w:bottom w:val="single" w:sz="4" w:space="0" w:color="auto"/>
              <w:right w:val="nil"/>
            </w:tcBorders>
            <w:shd w:val="clear" w:color="auto" w:fill="auto"/>
            <w:vAlign w:val="center"/>
          </w:tcPr>
          <w:p w:rsidR="00F04BE8" w:rsidRPr="005B3969" w:rsidRDefault="00F04BE8" w:rsidP="00965BA0">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920683">
        <w:trPr>
          <w:jc w:val="center"/>
        </w:trPr>
        <w:tc>
          <w:tcPr>
            <w:tcW w:w="568" w:type="dxa"/>
            <w:vMerge w:val="restart"/>
            <w:tcBorders>
              <w:top w:val="nil"/>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92" w:type="dxa"/>
            <w:gridSpan w:val="2"/>
            <w:vMerge w:val="restart"/>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7" w:type="dxa"/>
            <w:vMerge w:val="restart"/>
            <w:tcBorders>
              <w:top w:val="nil"/>
              <w:left w:val="nil"/>
              <w:bottom w:val="nil"/>
              <w:right w:val="nil"/>
            </w:tcBorders>
            <w:shd w:val="clear" w:color="auto" w:fill="auto"/>
            <w:vAlign w:val="center"/>
          </w:tcPr>
          <w:p w:rsidR="00832559" w:rsidRPr="005B3969" w:rsidRDefault="00EC4BC5"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left w:val="nil"/>
              <w:bottom w:val="single" w:sz="4" w:space="0" w:color="auto"/>
              <w:right w:val="nil"/>
            </w:tcBorders>
            <w:shd w:val="clear" w:color="auto" w:fill="auto"/>
            <w:vAlign w:val="center"/>
          </w:tcPr>
          <w:p w:rsidR="00832559" w:rsidRPr="005B3969" w:rsidRDefault="00E130AE"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w:t>
            </w:r>
            <w:r w:rsidR="00832559" w:rsidRPr="005B3969">
              <w:rPr>
                <w:rFonts w:ascii="Times New Roman" w:hAnsi="Times New Roman"/>
                <w:b/>
                <w:sz w:val="16"/>
                <w:szCs w:val="16"/>
              </w:rPr>
              <w:t xml:space="preserve"> Desacuerdo</w:t>
            </w:r>
          </w:p>
        </w:tc>
        <w:tc>
          <w:tcPr>
            <w:tcW w:w="1049" w:type="dxa"/>
            <w:gridSpan w:val="2"/>
            <w:tcBorders>
              <w:left w:val="nil"/>
              <w:bottom w:val="single" w:sz="4" w:space="0" w:color="auto"/>
              <w:right w:val="nil"/>
            </w:tcBorders>
            <w:shd w:val="clear" w:color="auto" w:fill="auto"/>
            <w:vAlign w:val="center"/>
          </w:tcPr>
          <w:p w:rsidR="00832559" w:rsidRPr="005B3969" w:rsidRDefault="00E130AE"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w:t>
            </w:r>
            <w:r w:rsidR="00832559" w:rsidRPr="005B3969">
              <w:rPr>
                <w:rFonts w:ascii="Times New Roman" w:hAnsi="Times New Roman"/>
                <w:b/>
                <w:sz w:val="16"/>
                <w:szCs w:val="16"/>
              </w:rPr>
              <w:t xml:space="preserve"> Desacuerdo</w:t>
            </w:r>
          </w:p>
        </w:tc>
        <w:tc>
          <w:tcPr>
            <w:tcW w:w="383" w:type="dxa"/>
            <w:vMerge w:val="restart"/>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920683">
        <w:trPr>
          <w:jc w:val="center"/>
        </w:trPr>
        <w:tc>
          <w:tcPr>
            <w:tcW w:w="568" w:type="dxa"/>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gridSpan w:val="2"/>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vMerge/>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920683">
        <w:trPr>
          <w:trHeight w:val="850"/>
          <w:jc w:val="center"/>
        </w:trPr>
        <w:tc>
          <w:tcPr>
            <w:tcW w:w="568" w:type="dxa"/>
            <w:vMerge w:val="restart"/>
            <w:tcBorders>
              <w:top w:val="nil"/>
              <w:left w:val="nil"/>
              <w:bottom w:val="single" w:sz="4" w:space="0" w:color="auto"/>
              <w:right w:val="nil"/>
            </w:tcBorders>
            <w:shd w:val="clear" w:color="auto" w:fill="auto"/>
            <w:vAlign w:val="center"/>
          </w:tcPr>
          <w:p w:rsidR="00832559" w:rsidRPr="005B3969" w:rsidRDefault="00A13FEF"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34</w:t>
            </w:r>
          </w:p>
        </w:tc>
        <w:tc>
          <w:tcPr>
            <w:tcW w:w="992" w:type="dxa"/>
            <w:gridSpan w:val="2"/>
            <w:vMerge w:val="restart"/>
            <w:tcBorders>
              <w:top w:val="nil"/>
              <w:left w:val="nil"/>
              <w:bottom w:val="single" w:sz="4" w:space="0" w:color="auto"/>
              <w:right w:val="nil"/>
            </w:tcBorders>
            <w:shd w:val="clear" w:color="auto" w:fill="auto"/>
            <w:vAlign w:val="center"/>
          </w:tcPr>
          <w:p w:rsidR="00832559" w:rsidRPr="005B3969" w:rsidRDefault="00D00E55" w:rsidP="00832559">
            <w:pPr>
              <w:tabs>
                <w:tab w:val="left" w:pos="840"/>
              </w:tabs>
              <w:autoSpaceDE w:val="0"/>
              <w:autoSpaceDN w:val="0"/>
              <w:adjustRightInd w:val="0"/>
              <w:spacing w:after="0" w:line="240" w:lineRule="auto"/>
              <w:jc w:val="center"/>
              <w:rPr>
                <w:rFonts w:ascii="Times New Roman" w:hAnsi="Times New Roman"/>
                <w:sz w:val="13"/>
                <w:szCs w:val="13"/>
              </w:rPr>
            </w:pPr>
            <w:r w:rsidRPr="005B3969">
              <w:rPr>
                <w:rFonts w:ascii="Times New Roman" w:hAnsi="Times New Roman"/>
                <w:sz w:val="13"/>
                <w:szCs w:val="13"/>
              </w:rPr>
              <w:t>Productividad</w:t>
            </w:r>
          </w:p>
        </w:tc>
        <w:tc>
          <w:tcPr>
            <w:tcW w:w="1017" w:type="dxa"/>
            <w:tcBorders>
              <w:top w:val="nil"/>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r w:rsidR="00920683" w:rsidRPr="005B3969">
              <w:rPr>
                <w:rFonts w:ascii="Times New Roman" w:hAnsi="Times New Roman"/>
                <w:sz w:val="16"/>
                <w:szCs w:val="16"/>
              </w:rPr>
              <w:t>s</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920683">
        <w:trPr>
          <w:trHeight w:val="850"/>
          <w:jc w:val="center"/>
        </w:trPr>
        <w:tc>
          <w:tcPr>
            <w:tcW w:w="568" w:type="dxa"/>
            <w:vMerge/>
            <w:tcBorders>
              <w:top w:val="single" w:sz="4" w:space="0" w:color="auto"/>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992" w:type="dxa"/>
            <w:gridSpan w:val="2"/>
            <w:vMerge/>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p>
        </w:tc>
        <w:tc>
          <w:tcPr>
            <w:tcW w:w="1017" w:type="dxa"/>
            <w:tcBorders>
              <w:top w:val="nil"/>
              <w:left w:val="nil"/>
              <w:bottom w:val="single" w:sz="4" w:space="0" w:color="auto"/>
              <w:right w:val="nil"/>
            </w:tcBorders>
            <w:shd w:val="clear" w:color="auto" w:fill="auto"/>
            <w:vAlign w:val="center"/>
          </w:tcPr>
          <w:p w:rsidR="00832559" w:rsidRPr="005B3969" w:rsidRDefault="00920683" w:rsidP="00920683">
            <w:pPr>
              <w:tabs>
                <w:tab w:val="left" w:pos="840"/>
              </w:tabs>
              <w:autoSpaceDE w:val="0"/>
              <w:autoSpaceDN w:val="0"/>
              <w:adjustRightInd w:val="0"/>
              <w:spacing w:after="0" w:line="240" w:lineRule="auto"/>
              <w:rPr>
                <w:rFonts w:ascii="Times New Roman" w:hAnsi="Times New Roman"/>
                <w:sz w:val="16"/>
                <w:szCs w:val="16"/>
              </w:rPr>
            </w:pPr>
            <w:r w:rsidRPr="005B3969">
              <w:rPr>
                <w:rFonts w:ascii="Times New Roman" w:hAnsi="Times New Roman"/>
                <w:sz w:val="16"/>
                <w:szCs w:val="16"/>
              </w:rPr>
              <w:t>P</w:t>
            </w:r>
            <w:r w:rsidR="00832559" w:rsidRPr="005B3969">
              <w:rPr>
                <w:rFonts w:ascii="Times New Roman" w:hAnsi="Times New Roman"/>
                <w:sz w:val="16"/>
                <w:szCs w:val="16"/>
              </w:rPr>
              <w:t>ersonal</w:t>
            </w:r>
          </w:p>
        </w:tc>
        <w:tc>
          <w:tcPr>
            <w:tcW w:w="524"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15</w:t>
            </w:r>
          </w:p>
        </w:tc>
        <w:tc>
          <w:tcPr>
            <w:tcW w:w="525"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54</w:t>
            </w:r>
          </w:p>
        </w:tc>
        <w:tc>
          <w:tcPr>
            <w:tcW w:w="524" w:type="dxa"/>
            <w:tcBorders>
              <w:top w:val="nil"/>
              <w:left w:val="nil"/>
              <w:bottom w:val="single" w:sz="4" w:space="0" w:color="auto"/>
              <w:right w:val="nil"/>
            </w:tcBorders>
            <w:shd w:val="clear" w:color="auto" w:fill="auto"/>
            <w:vAlign w:val="center"/>
          </w:tcPr>
          <w:p w:rsidR="00832559" w:rsidRPr="005B3969" w:rsidRDefault="00D00E55"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13</w:t>
            </w:r>
          </w:p>
        </w:tc>
        <w:tc>
          <w:tcPr>
            <w:tcW w:w="525" w:type="dxa"/>
            <w:tcBorders>
              <w:top w:val="nil"/>
              <w:left w:val="nil"/>
              <w:bottom w:val="single" w:sz="4" w:space="0" w:color="auto"/>
              <w:right w:val="nil"/>
            </w:tcBorders>
            <w:shd w:val="clear" w:color="auto" w:fill="auto"/>
            <w:vAlign w:val="center"/>
          </w:tcPr>
          <w:p w:rsidR="00832559" w:rsidRPr="005B3969" w:rsidRDefault="00D00E55"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46</w:t>
            </w:r>
          </w:p>
        </w:tc>
        <w:tc>
          <w:tcPr>
            <w:tcW w:w="524" w:type="dxa"/>
            <w:tcBorders>
              <w:top w:val="nil"/>
              <w:left w:val="nil"/>
              <w:bottom w:val="single" w:sz="4" w:space="0" w:color="auto"/>
              <w:right w:val="nil"/>
            </w:tcBorders>
            <w:shd w:val="clear" w:color="auto" w:fill="auto"/>
            <w:vAlign w:val="center"/>
          </w:tcPr>
          <w:p w:rsidR="00832559" w:rsidRPr="005B3969" w:rsidRDefault="00D00E55"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832559" w:rsidRPr="005B3969" w:rsidRDefault="00D00E55"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832559" w:rsidRPr="005B3969" w:rsidRDefault="00D00E55"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832559" w:rsidRPr="005B3969" w:rsidRDefault="00D00E55"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832559" w:rsidRPr="005B3969" w:rsidRDefault="00832559" w:rsidP="0083255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832559" w:rsidRPr="005B3969" w:rsidRDefault="004E1B85" w:rsidP="00832559">
      <w:pPr>
        <w:spacing w:after="0"/>
        <w:rPr>
          <w:rFonts w:ascii="Times New Roman" w:hAnsi="Times New Roman"/>
          <w:sz w:val="20"/>
          <w:szCs w:val="20"/>
        </w:rPr>
      </w:pPr>
      <w:r w:rsidRPr="005B3969">
        <w:rPr>
          <w:rFonts w:ascii="Times New Roman" w:hAnsi="Times New Roman"/>
          <w:b/>
          <w:sz w:val="20"/>
          <w:szCs w:val="20"/>
        </w:rPr>
        <w:t>Nota</w:t>
      </w:r>
      <w:r w:rsidRPr="005B3969">
        <w:rPr>
          <w:rFonts w:ascii="Times New Roman" w:hAnsi="Times New Roman"/>
          <w:sz w:val="20"/>
          <w:szCs w:val="20"/>
        </w:rPr>
        <w:t>: Cálculos del investigador</w:t>
      </w:r>
      <w:r w:rsidR="00832559" w:rsidRPr="005B3969">
        <w:rPr>
          <w:rFonts w:ascii="Times New Roman" w:hAnsi="Times New Roman"/>
          <w:sz w:val="20"/>
          <w:szCs w:val="20"/>
        </w:rPr>
        <w:t xml:space="preserve"> (</w:t>
      </w:r>
      <w:r w:rsidR="00100810" w:rsidRPr="005B3969">
        <w:rPr>
          <w:rFonts w:ascii="Times New Roman" w:hAnsi="Times New Roman"/>
          <w:sz w:val="20"/>
          <w:szCs w:val="20"/>
        </w:rPr>
        <w:t>2020</w:t>
      </w:r>
      <w:r w:rsidR="00832559" w:rsidRPr="005B3969">
        <w:rPr>
          <w:rFonts w:ascii="Times New Roman" w:hAnsi="Times New Roman"/>
          <w:sz w:val="20"/>
          <w:szCs w:val="20"/>
        </w:rPr>
        <w:t>).</w:t>
      </w:r>
    </w:p>
    <w:p w:rsidR="00920683" w:rsidRPr="005B3969" w:rsidRDefault="00920683" w:rsidP="00832559">
      <w:pPr>
        <w:spacing w:after="0" w:line="240" w:lineRule="auto"/>
        <w:jc w:val="center"/>
        <w:rPr>
          <w:rFonts w:ascii="Times New Roman" w:hAnsi="Times New Roman"/>
          <w:noProof/>
          <w:sz w:val="24"/>
          <w:szCs w:val="24"/>
          <w:lang w:eastAsia="es-VE"/>
        </w:rPr>
      </w:pPr>
    </w:p>
    <w:p w:rsidR="00E130AE" w:rsidRPr="005B3969" w:rsidRDefault="00163946" w:rsidP="00832559">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56704" behindDoc="0" locked="0" layoutInCell="1" allowOverlap="1">
            <wp:simplePos x="0" y="0"/>
            <wp:positionH relativeFrom="column">
              <wp:posOffset>1758</wp:posOffset>
            </wp:positionH>
            <wp:positionV relativeFrom="paragraph">
              <wp:posOffset>1172</wp:posOffset>
            </wp:positionV>
            <wp:extent cx="5252085" cy="2724752"/>
            <wp:effectExtent l="0" t="0" r="5715" b="0"/>
            <wp:wrapNone/>
            <wp:docPr id="100" name="Gráfico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anchor>
        </w:drawing>
      </w: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E130AE" w:rsidRPr="005B3969" w:rsidRDefault="00E130AE" w:rsidP="00832559">
      <w:pPr>
        <w:spacing w:after="0" w:line="240" w:lineRule="auto"/>
        <w:jc w:val="center"/>
        <w:rPr>
          <w:rFonts w:ascii="Times New Roman" w:hAnsi="Times New Roman"/>
          <w:noProof/>
          <w:sz w:val="24"/>
          <w:szCs w:val="24"/>
          <w:lang w:eastAsia="es-VE"/>
        </w:rPr>
      </w:pPr>
    </w:p>
    <w:p w:rsidR="00DE0E06" w:rsidRPr="005B3969" w:rsidRDefault="00DE0E06" w:rsidP="0050221C">
      <w:pPr>
        <w:tabs>
          <w:tab w:val="left" w:pos="5040"/>
          <w:tab w:val="left" w:pos="6000"/>
        </w:tabs>
        <w:spacing w:after="0" w:line="240" w:lineRule="auto"/>
        <w:jc w:val="both"/>
        <w:rPr>
          <w:rFonts w:ascii="Times New Roman" w:hAnsi="Times New Roman"/>
          <w:b/>
          <w:i/>
          <w:sz w:val="24"/>
          <w:szCs w:val="24"/>
        </w:rPr>
      </w:pPr>
      <w:r w:rsidRPr="005B3969">
        <w:rPr>
          <w:rFonts w:ascii="Times New Roman" w:hAnsi="Times New Roman"/>
          <w:b/>
          <w:i/>
          <w:sz w:val="24"/>
          <w:szCs w:val="24"/>
        </w:rPr>
        <w:t>____________________________________________________________________</w:t>
      </w:r>
    </w:p>
    <w:p w:rsidR="0050221C" w:rsidRPr="005B3969" w:rsidRDefault="00F04BE8" w:rsidP="0050221C">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3</w:t>
      </w:r>
      <w:r w:rsidRPr="005B3969">
        <w:rPr>
          <w:rFonts w:ascii="Times New Roman" w:hAnsi="Times New Roman"/>
          <w:b/>
          <w:sz w:val="24"/>
          <w:szCs w:val="24"/>
        </w:rPr>
        <w:t>5</w:t>
      </w:r>
      <w:r w:rsidR="000B4EB5" w:rsidRPr="005B3969">
        <w:rPr>
          <w:rFonts w:ascii="Times New Roman" w:hAnsi="Times New Roman"/>
          <w:b/>
          <w:sz w:val="24"/>
          <w:szCs w:val="24"/>
        </w:rPr>
        <w:t xml:space="preserve"> Variable: Clima Organizacional. Dimensión: Identidad. Indicador:Productividad</w:t>
      </w:r>
      <w:r w:rsidR="000B4EB5" w:rsidRPr="005B3969">
        <w:rPr>
          <w:rFonts w:ascii="Times New Roman" w:hAnsi="Times New Roman"/>
          <w:sz w:val="24"/>
          <w:szCs w:val="24"/>
        </w:rPr>
        <w:t>.</w:t>
      </w:r>
    </w:p>
    <w:p w:rsidR="000B4EB5" w:rsidRDefault="000B4EB5" w:rsidP="000B4EB5">
      <w:pPr>
        <w:spacing w:after="0" w:line="240" w:lineRule="auto"/>
        <w:rPr>
          <w:rFonts w:ascii="Times New Roman" w:hAnsi="Times New Roman"/>
          <w:sz w:val="24"/>
          <w:szCs w:val="24"/>
        </w:rPr>
      </w:pPr>
    </w:p>
    <w:p w:rsidR="00CC73AC" w:rsidRPr="005B3969" w:rsidRDefault="00CC73AC" w:rsidP="000B4EB5">
      <w:pPr>
        <w:spacing w:after="0" w:line="240" w:lineRule="auto"/>
        <w:rPr>
          <w:rFonts w:ascii="Times New Roman" w:hAnsi="Times New Roman"/>
          <w:sz w:val="24"/>
          <w:szCs w:val="24"/>
        </w:rPr>
      </w:pPr>
    </w:p>
    <w:p w:rsidR="004E74D8" w:rsidRPr="005B3969" w:rsidRDefault="00A000D2" w:rsidP="004E74D8">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004E74D8" w:rsidRPr="005B3969">
        <w:rPr>
          <w:rFonts w:ascii="Times New Roman" w:hAnsi="Times New Roman"/>
          <w:sz w:val="24"/>
          <w:szCs w:val="24"/>
        </w:rPr>
        <w:t xml:space="preserve">: </w:t>
      </w:r>
      <w:r w:rsidR="0032598D" w:rsidRPr="005B3969">
        <w:rPr>
          <w:rFonts w:ascii="Times New Roman" w:hAnsi="Times New Roman"/>
          <w:sz w:val="24"/>
          <w:szCs w:val="24"/>
        </w:rPr>
        <w:t xml:space="preserve">En </w:t>
      </w:r>
      <w:r w:rsidR="00C159F5" w:rsidRPr="005B3969">
        <w:rPr>
          <w:rFonts w:ascii="Times New Roman" w:hAnsi="Times New Roman"/>
          <w:sz w:val="24"/>
          <w:szCs w:val="24"/>
        </w:rPr>
        <w:t>atención a</w:t>
      </w:r>
      <w:r w:rsidR="004E74D8" w:rsidRPr="005B3969">
        <w:rPr>
          <w:rFonts w:ascii="Times New Roman" w:hAnsi="Times New Roman"/>
          <w:sz w:val="24"/>
          <w:szCs w:val="24"/>
        </w:rPr>
        <w:t xml:space="preserve"> los resultados reflejados en el ítem 34, referido a Productividad, se determinó que en el directivo de la E.B.B. </w:t>
      </w:r>
      <w:r w:rsidR="007C6D7F" w:rsidRPr="005B3969">
        <w:rPr>
          <w:rFonts w:ascii="Times New Roman" w:hAnsi="Times New Roman"/>
          <w:sz w:val="24"/>
          <w:szCs w:val="24"/>
        </w:rPr>
        <w:t>“</w:t>
      </w:r>
      <w:r w:rsidR="004E74D8" w:rsidRPr="005B3969">
        <w:rPr>
          <w:rFonts w:ascii="Times New Roman" w:hAnsi="Times New Roman"/>
          <w:sz w:val="24"/>
          <w:szCs w:val="24"/>
        </w:rPr>
        <w:t>Ricardo Montilla</w:t>
      </w:r>
      <w:r w:rsidR="007C6D7F" w:rsidRPr="005B3969">
        <w:rPr>
          <w:rFonts w:ascii="Times New Roman" w:hAnsi="Times New Roman"/>
          <w:sz w:val="24"/>
          <w:szCs w:val="24"/>
        </w:rPr>
        <w:t>”</w:t>
      </w:r>
      <w:r w:rsidR="004E74D8" w:rsidRPr="005B3969">
        <w:rPr>
          <w:rFonts w:ascii="Times New Roman" w:hAnsi="Times New Roman"/>
          <w:sz w:val="24"/>
          <w:szCs w:val="24"/>
        </w:rPr>
        <w:t xml:space="preserve"> indicó en un cien por ciento (100%) Total Acuerdo realizar su trabajo con responsabilidad para contribuir a la productividad de la organización. Por su parte, el personal docente indicó en un cincuenta y cuatro por ciento (54%) Total Acuerdo y </w:t>
      </w:r>
      <w:r w:rsidR="004E74D8" w:rsidRPr="005B3969">
        <w:rPr>
          <w:rFonts w:ascii="Times New Roman" w:hAnsi="Times New Roman"/>
          <w:sz w:val="24"/>
          <w:szCs w:val="24"/>
        </w:rPr>
        <w:lastRenderedPageBreak/>
        <w:t>un cuarenta y seis por ciento (46%) De Acuerdo. En este sentido, se muestra un nivel alto de disposición del personal contribuir a la productividad de la organización, mostrando responsabilidad en el trabajo.</w:t>
      </w:r>
    </w:p>
    <w:p w:rsidR="00F4068C" w:rsidRPr="005B3969" w:rsidRDefault="004E74D8" w:rsidP="00F4068C">
      <w:pPr>
        <w:spacing w:after="0" w:line="360" w:lineRule="auto"/>
        <w:ind w:firstLine="567"/>
        <w:jc w:val="both"/>
        <w:rPr>
          <w:rFonts w:ascii="Times New Roman" w:hAnsi="Times New Roman"/>
          <w:sz w:val="24"/>
          <w:szCs w:val="24"/>
        </w:rPr>
      </w:pPr>
      <w:r w:rsidRPr="005B3969">
        <w:rPr>
          <w:rFonts w:ascii="Times New Roman" w:hAnsi="Times New Roman"/>
          <w:sz w:val="24"/>
          <w:szCs w:val="24"/>
        </w:rPr>
        <w:t>Al respecto, Toro (20</w:t>
      </w:r>
      <w:r w:rsidR="003F1CB8" w:rsidRPr="005B3969">
        <w:rPr>
          <w:rFonts w:ascii="Times New Roman" w:hAnsi="Times New Roman"/>
          <w:sz w:val="24"/>
          <w:szCs w:val="24"/>
        </w:rPr>
        <w:t>13</w:t>
      </w:r>
      <w:r w:rsidRPr="005B3969">
        <w:rPr>
          <w:rFonts w:ascii="Times New Roman" w:hAnsi="Times New Roman"/>
          <w:sz w:val="24"/>
          <w:szCs w:val="24"/>
        </w:rPr>
        <w:t>)</w:t>
      </w:r>
      <w:r w:rsidR="00243908" w:rsidRPr="005B3969">
        <w:rPr>
          <w:rFonts w:ascii="Times New Roman" w:hAnsi="Times New Roman"/>
          <w:sz w:val="24"/>
          <w:szCs w:val="24"/>
        </w:rPr>
        <w:t xml:space="preserve">, </w:t>
      </w:r>
      <w:r w:rsidRPr="005B3969">
        <w:rPr>
          <w:rFonts w:ascii="Times New Roman" w:hAnsi="Times New Roman"/>
          <w:sz w:val="24"/>
          <w:szCs w:val="24"/>
        </w:rPr>
        <w:t xml:space="preserve">señala </w:t>
      </w:r>
      <w:r w:rsidR="00243908" w:rsidRPr="005B3969">
        <w:rPr>
          <w:rFonts w:ascii="Times New Roman" w:hAnsi="Times New Roman"/>
          <w:sz w:val="24"/>
          <w:szCs w:val="24"/>
        </w:rPr>
        <w:t xml:space="preserve">que: </w:t>
      </w:r>
      <w:r w:rsidRPr="005B3969">
        <w:rPr>
          <w:rFonts w:ascii="Times New Roman" w:hAnsi="Times New Roman"/>
          <w:sz w:val="24"/>
          <w:szCs w:val="24"/>
        </w:rPr>
        <w:t>“Cuando existe un clima positivo los elementos de productividad, como la motivación, las políticas, la gestión gerencial logran un ambiente más efectivo que se materializa en niveles altos de eficiencia, aumentando la probabilidad de que los miembro</w:t>
      </w:r>
      <w:r w:rsidR="00F4068C" w:rsidRPr="005B3969">
        <w:rPr>
          <w:rFonts w:ascii="Times New Roman" w:hAnsi="Times New Roman"/>
          <w:sz w:val="24"/>
          <w:szCs w:val="24"/>
        </w:rPr>
        <w:t xml:space="preserve">s respondan al cambio”. (p.89). </w:t>
      </w:r>
      <w:r w:rsidRPr="005B3969">
        <w:rPr>
          <w:rFonts w:ascii="Times New Roman" w:hAnsi="Times New Roman"/>
          <w:sz w:val="24"/>
          <w:szCs w:val="24"/>
        </w:rPr>
        <w:t xml:space="preserve">Ante lo señalado, la gerencia educativa en el aprovechamiento de la responsabilidad a través del </w:t>
      </w:r>
      <w:r w:rsidR="000E7D08" w:rsidRPr="005B3969">
        <w:rPr>
          <w:rFonts w:ascii="Times New Roman" w:hAnsi="Times New Roman"/>
          <w:sz w:val="24"/>
          <w:szCs w:val="24"/>
        </w:rPr>
        <w:t>estímulo</w:t>
      </w:r>
      <w:r w:rsidRPr="005B3969">
        <w:rPr>
          <w:rFonts w:ascii="Times New Roman" w:hAnsi="Times New Roman"/>
          <w:sz w:val="24"/>
          <w:szCs w:val="24"/>
        </w:rPr>
        <w:t xml:space="preserve"> y motivación constante</w:t>
      </w:r>
      <w:r w:rsidR="000E7D08" w:rsidRPr="005B3969">
        <w:rPr>
          <w:rFonts w:ascii="Times New Roman" w:hAnsi="Times New Roman"/>
          <w:sz w:val="24"/>
          <w:szCs w:val="24"/>
        </w:rPr>
        <w:t xml:space="preserve">, puede generar </w:t>
      </w:r>
      <w:r w:rsidRPr="005B3969">
        <w:rPr>
          <w:rFonts w:ascii="Times New Roman" w:hAnsi="Times New Roman"/>
          <w:sz w:val="24"/>
          <w:szCs w:val="24"/>
        </w:rPr>
        <w:t xml:space="preserve">cambios en actitudes positivas </w:t>
      </w:r>
      <w:r w:rsidR="000E7D08" w:rsidRPr="005B3969">
        <w:rPr>
          <w:rFonts w:ascii="Times New Roman" w:hAnsi="Times New Roman"/>
          <w:sz w:val="24"/>
          <w:szCs w:val="24"/>
        </w:rPr>
        <w:t>e</w:t>
      </w:r>
      <w:r w:rsidRPr="005B3969">
        <w:rPr>
          <w:rFonts w:ascii="Times New Roman" w:hAnsi="Times New Roman"/>
          <w:sz w:val="24"/>
          <w:szCs w:val="24"/>
        </w:rPr>
        <w:t xml:space="preserve">n el </w:t>
      </w:r>
      <w:r w:rsidR="000E7D08" w:rsidRPr="005B3969">
        <w:rPr>
          <w:rFonts w:ascii="Times New Roman" w:hAnsi="Times New Roman"/>
          <w:sz w:val="24"/>
          <w:szCs w:val="24"/>
        </w:rPr>
        <w:t>cumplimiento de las actividades</w:t>
      </w:r>
      <w:r w:rsidR="00CF547F" w:rsidRPr="005B3969">
        <w:rPr>
          <w:rFonts w:ascii="Times New Roman" w:hAnsi="Times New Roman"/>
          <w:sz w:val="24"/>
          <w:szCs w:val="24"/>
        </w:rPr>
        <w:t xml:space="preserve">en el </w:t>
      </w:r>
      <w:r w:rsidR="00942DBD" w:rsidRPr="005B3969">
        <w:rPr>
          <w:rFonts w:ascii="Times New Roman" w:hAnsi="Times New Roman"/>
          <w:sz w:val="24"/>
          <w:szCs w:val="24"/>
        </w:rPr>
        <w:t xml:space="preserve">personal </w:t>
      </w:r>
      <w:r w:rsidR="00F4068C" w:rsidRPr="005B3969">
        <w:rPr>
          <w:rFonts w:ascii="Times New Roman" w:hAnsi="Times New Roman"/>
          <w:sz w:val="24"/>
          <w:szCs w:val="24"/>
        </w:rPr>
        <w:t>tendientes a elevar su productividad en el marco d</w:t>
      </w:r>
      <w:r w:rsidRPr="005B3969">
        <w:rPr>
          <w:rFonts w:ascii="Times New Roman" w:hAnsi="Times New Roman"/>
          <w:sz w:val="24"/>
          <w:szCs w:val="24"/>
        </w:rPr>
        <w:t>el desarrollo de los diverso</w:t>
      </w:r>
      <w:r w:rsidR="000E7D08" w:rsidRPr="005B3969">
        <w:rPr>
          <w:rFonts w:ascii="Times New Roman" w:hAnsi="Times New Roman"/>
          <w:sz w:val="24"/>
          <w:szCs w:val="24"/>
        </w:rPr>
        <w:t>s proyectos, programas y plane</w:t>
      </w:r>
      <w:r w:rsidR="00CE1B36" w:rsidRPr="005B3969">
        <w:rPr>
          <w:rFonts w:ascii="Times New Roman" w:hAnsi="Times New Roman"/>
          <w:sz w:val="24"/>
          <w:szCs w:val="24"/>
        </w:rPr>
        <w:t xml:space="preserve">s. </w:t>
      </w:r>
    </w:p>
    <w:p w:rsidR="004E74D8" w:rsidRPr="005B3969" w:rsidRDefault="00F4068C" w:rsidP="00F4068C">
      <w:pPr>
        <w:spacing w:after="0" w:line="360" w:lineRule="auto"/>
        <w:ind w:firstLine="567"/>
        <w:jc w:val="both"/>
        <w:rPr>
          <w:rFonts w:ascii="Times New Roman" w:hAnsi="Times New Roman"/>
          <w:sz w:val="24"/>
          <w:szCs w:val="24"/>
        </w:rPr>
      </w:pPr>
      <w:r w:rsidRPr="005B3969">
        <w:rPr>
          <w:rFonts w:ascii="Times New Roman" w:hAnsi="Times New Roman"/>
          <w:sz w:val="24"/>
          <w:szCs w:val="24"/>
        </w:rPr>
        <w:t>Todo e</w:t>
      </w:r>
      <w:r w:rsidR="000E7D08" w:rsidRPr="005B3969">
        <w:rPr>
          <w:rFonts w:ascii="Times New Roman" w:hAnsi="Times New Roman"/>
          <w:sz w:val="24"/>
          <w:szCs w:val="24"/>
        </w:rPr>
        <w:t xml:space="preserve">l personal </w:t>
      </w:r>
      <w:r w:rsidRPr="005B3969">
        <w:rPr>
          <w:rFonts w:ascii="Times New Roman" w:hAnsi="Times New Roman"/>
          <w:sz w:val="24"/>
          <w:szCs w:val="24"/>
        </w:rPr>
        <w:t xml:space="preserve">involucrado </w:t>
      </w:r>
      <w:r w:rsidR="004E74D8" w:rsidRPr="005B3969">
        <w:rPr>
          <w:rFonts w:ascii="Times New Roman" w:hAnsi="Times New Roman"/>
          <w:sz w:val="24"/>
          <w:szCs w:val="24"/>
        </w:rPr>
        <w:t xml:space="preserve">en la </w:t>
      </w:r>
      <w:r w:rsidR="00CE1B36" w:rsidRPr="005B3969">
        <w:rPr>
          <w:rFonts w:ascii="Times New Roman" w:hAnsi="Times New Roman"/>
          <w:sz w:val="24"/>
          <w:szCs w:val="24"/>
        </w:rPr>
        <w:t>gestión</w:t>
      </w:r>
      <w:r w:rsidR="004E74D8" w:rsidRPr="005B3969">
        <w:rPr>
          <w:rFonts w:ascii="Times New Roman" w:hAnsi="Times New Roman"/>
          <w:sz w:val="24"/>
          <w:szCs w:val="24"/>
        </w:rPr>
        <w:t>utilizando los recursos necesarios e innovando con nuevas herramientas</w:t>
      </w:r>
      <w:r w:rsidRPr="005B3969">
        <w:rPr>
          <w:rFonts w:ascii="Times New Roman" w:hAnsi="Times New Roman"/>
          <w:sz w:val="24"/>
          <w:szCs w:val="24"/>
        </w:rPr>
        <w:t>,</w:t>
      </w:r>
      <w:r w:rsidR="004E74D8" w:rsidRPr="005B3969">
        <w:rPr>
          <w:rFonts w:ascii="Times New Roman" w:hAnsi="Times New Roman"/>
          <w:sz w:val="24"/>
          <w:szCs w:val="24"/>
        </w:rPr>
        <w:t>p</w:t>
      </w:r>
      <w:r w:rsidRPr="005B3969">
        <w:rPr>
          <w:rFonts w:ascii="Times New Roman" w:hAnsi="Times New Roman"/>
          <w:sz w:val="24"/>
          <w:szCs w:val="24"/>
        </w:rPr>
        <w:t xml:space="preserve">uede alcanzar a </w:t>
      </w:r>
      <w:r w:rsidR="004E74D8" w:rsidRPr="005B3969">
        <w:rPr>
          <w:rFonts w:ascii="Times New Roman" w:hAnsi="Times New Roman"/>
          <w:sz w:val="24"/>
          <w:szCs w:val="24"/>
        </w:rPr>
        <w:t xml:space="preserve"> lograr </w:t>
      </w:r>
      <w:r w:rsidRPr="005B3969">
        <w:rPr>
          <w:rFonts w:ascii="Times New Roman" w:hAnsi="Times New Roman"/>
          <w:sz w:val="24"/>
          <w:szCs w:val="24"/>
        </w:rPr>
        <w:t xml:space="preserve">efectivamente sus actividades, </w:t>
      </w:r>
      <w:r w:rsidR="004E74D8" w:rsidRPr="005B3969">
        <w:rPr>
          <w:rFonts w:ascii="Times New Roman" w:hAnsi="Times New Roman"/>
          <w:sz w:val="24"/>
          <w:szCs w:val="24"/>
        </w:rPr>
        <w:t xml:space="preserve"> contribuyendo con su alianza a los fines de los objetivos enmarcados en la planificación </w:t>
      </w:r>
      <w:r w:rsidR="000E7D08" w:rsidRPr="005B3969">
        <w:rPr>
          <w:rFonts w:ascii="Times New Roman" w:hAnsi="Times New Roman"/>
          <w:sz w:val="24"/>
          <w:szCs w:val="24"/>
        </w:rPr>
        <w:t>institucional</w:t>
      </w:r>
      <w:r w:rsidRPr="005B3969">
        <w:rPr>
          <w:rFonts w:ascii="Times New Roman" w:hAnsi="Times New Roman"/>
          <w:sz w:val="24"/>
          <w:szCs w:val="24"/>
        </w:rPr>
        <w:t xml:space="preserve">, </w:t>
      </w:r>
      <w:r w:rsidR="004E74D8" w:rsidRPr="005B3969">
        <w:rPr>
          <w:rFonts w:ascii="Times New Roman" w:hAnsi="Times New Roman"/>
          <w:sz w:val="24"/>
          <w:szCs w:val="24"/>
        </w:rPr>
        <w:t xml:space="preserve">dentro de un clima agradable y de satisfacción </w:t>
      </w:r>
      <w:r w:rsidRPr="005B3969">
        <w:rPr>
          <w:rFonts w:ascii="Times New Roman" w:hAnsi="Times New Roman"/>
          <w:sz w:val="24"/>
          <w:szCs w:val="24"/>
        </w:rPr>
        <w:t>con</w:t>
      </w:r>
      <w:r w:rsidR="004E74D8" w:rsidRPr="005B3969">
        <w:rPr>
          <w:rFonts w:ascii="Times New Roman" w:hAnsi="Times New Roman"/>
          <w:sz w:val="24"/>
          <w:szCs w:val="24"/>
        </w:rPr>
        <w:t>relaciones armónicas, respeto,</w:t>
      </w:r>
      <w:r w:rsidRPr="005B3969">
        <w:rPr>
          <w:rFonts w:ascii="Times New Roman" w:hAnsi="Times New Roman"/>
          <w:sz w:val="24"/>
          <w:szCs w:val="24"/>
        </w:rPr>
        <w:t xml:space="preserve"> producto del</w:t>
      </w:r>
      <w:r w:rsidR="004E74D8" w:rsidRPr="005B3969">
        <w:rPr>
          <w:rFonts w:ascii="Times New Roman" w:hAnsi="Times New Roman"/>
          <w:sz w:val="24"/>
          <w:szCs w:val="24"/>
        </w:rPr>
        <w:t xml:space="preserve"> trabajo en equipo.</w:t>
      </w:r>
    </w:p>
    <w:p w:rsidR="00832559" w:rsidRPr="005B3969" w:rsidRDefault="00832559" w:rsidP="00832559">
      <w:pPr>
        <w:spacing w:after="0" w:line="360" w:lineRule="auto"/>
        <w:ind w:firstLine="600"/>
        <w:jc w:val="both"/>
        <w:rPr>
          <w:rFonts w:ascii="Times New Roman" w:hAnsi="Times New Roman"/>
          <w:sz w:val="24"/>
          <w:szCs w:val="24"/>
        </w:rPr>
      </w:pPr>
    </w:p>
    <w:p w:rsidR="00832559" w:rsidRPr="005B3969" w:rsidRDefault="00832559" w:rsidP="00832559">
      <w:pPr>
        <w:spacing w:after="0" w:line="240" w:lineRule="auto"/>
        <w:jc w:val="center"/>
        <w:rPr>
          <w:rFonts w:ascii="Times New Roman" w:hAnsi="Times New Roman"/>
          <w:sz w:val="24"/>
          <w:szCs w:val="24"/>
        </w:rPr>
        <w:sectPr w:rsidR="00832559" w:rsidRPr="005B3969" w:rsidSect="00532B3A">
          <w:pgSz w:w="12240" w:h="15840" w:code="1"/>
          <w:pgMar w:top="1701" w:right="1701" w:bottom="1701" w:left="2268" w:header="851" w:footer="851" w:gutter="0"/>
          <w:cols w:space="720"/>
        </w:sectPr>
      </w:pPr>
    </w:p>
    <w:p w:rsidR="00832559" w:rsidRPr="005B3969" w:rsidRDefault="00832559" w:rsidP="00556D71">
      <w:pPr>
        <w:spacing w:after="0" w:line="360" w:lineRule="auto"/>
        <w:rPr>
          <w:rFonts w:ascii="Times New Roman" w:hAnsi="Times New Roman"/>
          <w:b/>
          <w:sz w:val="24"/>
          <w:szCs w:val="24"/>
        </w:rPr>
      </w:pPr>
      <w:r w:rsidRPr="005B3969">
        <w:rPr>
          <w:rFonts w:ascii="Times New Roman" w:hAnsi="Times New Roman"/>
          <w:b/>
          <w:sz w:val="24"/>
          <w:szCs w:val="24"/>
        </w:rPr>
        <w:lastRenderedPageBreak/>
        <w:t xml:space="preserve">Cuadro </w:t>
      </w:r>
      <w:r w:rsidR="00F04BE8" w:rsidRPr="005B3969">
        <w:rPr>
          <w:rFonts w:ascii="Times New Roman" w:hAnsi="Times New Roman"/>
          <w:b/>
          <w:sz w:val="24"/>
          <w:szCs w:val="24"/>
        </w:rPr>
        <w:t>40</w:t>
      </w:r>
    </w:p>
    <w:p w:rsidR="00920683" w:rsidRPr="00CC73AC" w:rsidRDefault="00920683" w:rsidP="00920683">
      <w:pPr>
        <w:spacing w:after="0" w:line="240" w:lineRule="auto"/>
        <w:jc w:val="both"/>
        <w:rPr>
          <w:rFonts w:ascii="Times New Roman" w:hAnsi="Times New Roman"/>
          <w:b/>
          <w:sz w:val="24"/>
          <w:szCs w:val="24"/>
        </w:rPr>
      </w:pPr>
      <w:r w:rsidRPr="00CC73AC">
        <w:rPr>
          <w:rFonts w:ascii="Times New Roman" w:hAnsi="Times New Roman"/>
          <w:b/>
          <w:sz w:val="24"/>
          <w:szCs w:val="24"/>
        </w:rPr>
        <w:t>Variable: Clima Organizacional</w:t>
      </w:r>
      <w:r w:rsidR="00CC73AC" w:rsidRPr="00CC73AC">
        <w:rPr>
          <w:rFonts w:ascii="Times New Roman" w:hAnsi="Times New Roman"/>
          <w:b/>
          <w:sz w:val="24"/>
          <w:szCs w:val="24"/>
        </w:rPr>
        <w:t xml:space="preserve">. </w:t>
      </w:r>
      <w:r w:rsidR="00832559" w:rsidRPr="00CC73AC">
        <w:rPr>
          <w:rFonts w:ascii="Times New Roman" w:hAnsi="Times New Roman"/>
          <w:b/>
          <w:sz w:val="24"/>
          <w:szCs w:val="24"/>
        </w:rPr>
        <w:t xml:space="preserve">Dimensión: </w:t>
      </w:r>
      <w:r w:rsidR="003B52ED" w:rsidRPr="00CC73AC">
        <w:rPr>
          <w:rFonts w:ascii="Times New Roman" w:hAnsi="Times New Roman"/>
          <w:b/>
          <w:sz w:val="24"/>
          <w:szCs w:val="24"/>
        </w:rPr>
        <w:t>Identidad</w:t>
      </w:r>
      <w:r w:rsidR="00CC73AC" w:rsidRPr="00CC73AC">
        <w:rPr>
          <w:rFonts w:ascii="Times New Roman" w:hAnsi="Times New Roman"/>
          <w:b/>
          <w:sz w:val="24"/>
          <w:szCs w:val="24"/>
        </w:rPr>
        <w:t xml:space="preserve">. </w:t>
      </w:r>
      <w:r w:rsidRPr="00CC73AC">
        <w:rPr>
          <w:rFonts w:ascii="Times New Roman" w:hAnsi="Times New Roman"/>
          <w:b/>
          <w:sz w:val="24"/>
          <w:szCs w:val="24"/>
        </w:rPr>
        <w:t>Indicador: Desarrollo Laboral</w:t>
      </w:r>
      <w:r w:rsidR="00CC73AC" w:rsidRPr="00CC73AC">
        <w:rPr>
          <w:rFonts w:ascii="Times New Roman" w:hAnsi="Times New Roman"/>
          <w:b/>
          <w:sz w:val="24"/>
          <w:szCs w:val="24"/>
        </w:rPr>
        <w:t xml:space="preserve">. </w:t>
      </w:r>
      <w:r w:rsidR="00832559" w:rsidRPr="00CC73AC">
        <w:rPr>
          <w:rFonts w:ascii="Times New Roman" w:hAnsi="Times New Roman"/>
          <w:b/>
          <w:sz w:val="24"/>
          <w:szCs w:val="24"/>
        </w:rPr>
        <w:t xml:space="preserve">Ítem </w:t>
      </w:r>
      <w:r w:rsidR="00A13FEF" w:rsidRPr="00CC73AC">
        <w:rPr>
          <w:rFonts w:ascii="Times New Roman" w:hAnsi="Times New Roman"/>
          <w:b/>
          <w:sz w:val="24"/>
          <w:szCs w:val="24"/>
        </w:rPr>
        <w:t>35</w:t>
      </w:r>
      <w:r w:rsidRPr="00CC73AC">
        <w:rPr>
          <w:rFonts w:ascii="Times New Roman" w:hAnsi="Times New Roman"/>
          <w:b/>
          <w:sz w:val="24"/>
          <w:szCs w:val="24"/>
        </w:rPr>
        <w:t>: Procura la realización de actividades de desarrollo en su área laboral.</w:t>
      </w:r>
    </w:p>
    <w:p w:rsidR="00832559" w:rsidRPr="005B3969" w:rsidRDefault="00832559" w:rsidP="00CC73AC">
      <w:pPr>
        <w:tabs>
          <w:tab w:val="left" w:pos="840"/>
        </w:tabs>
        <w:autoSpaceDE w:val="0"/>
        <w:autoSpaceDN w:val="0"/>
        <w:adjustRightInd w:val="0"/>
        <w:spacing w:after="0" w:line="240" w:lineRule="auto"/>
        <w:jc w:val="both"/>
        <w:rPr>
          <w:rFonts w:ascii="Times New Roman" w:hAnsi="Times New Roman"/>
          <w:sz w:val="24"/>
          <w:szCs w:val="24"/>
        </w:rPr>
      </w:pPr>
    </w:p>
    <w:p w:rsidR="00315FFC" w:rsidRPr="005B3969" w:rsidRDefault="00315FFC" w:rsidP="00CC73AC">
      <w:pPr>
        <w:tabs>
          <w:tab w:val="left" w:pos="840"/>
        </w:tabs>
        <w:autoSpaceDE w:val="0"/>
        <w:autoSpaceDN w:val="0"/>
        <w:adjustRightInd w:val="0"/>
        <w:spacing w:after="0" w:line="240" w:lineRule="auto"/>
        <w:jc w:val="both"/>
        <w:rPr>
          <w:rFonts w:ascii="Times New Roman" w:hAnsi="Times New Roman"/>
          <w:sz w:val="24"/>
          <w:szCs w:val="24"/>
        </w:rPr>
      </w:pPr>
    </w:p>
    <w:tbl>
      <w:tblPr>
        <w:tblW w:w="8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640"/>
        <w:gridCol w:w="352"/>
        <w:gridCol w:w="1017"/>
        <w:gridCol w:w="524"/>
        <w:gridCol w:w="525"/>
        <w:gridCol w:w="524"/>
        <w:gridCol w:w="525"/>
        <w:gridCol w:w="524"/>
        <w:gridCol w:w="525"/>
        <w:gridCol w:w="524"/>
        <w:gridCol w:w="525"/>
        <w:gridCol w:w="524"/>
        <w:gridCol w:w="525"/>
        <w:gridCol w:w="383"/>
        <w:gridCol w:w="467"/>
      </w:tblGrid>
      <w:tr w:rsidR="005B3969" w:rsidRPr="005B3969" w:rsidTr="00B00679">
        <w:trPr>
          <w:jc w:val="center"/>
        </w:trPr>
        <w:tc>
          <w:tcPr>
            <w:tcW w:w="1208" w:type="dxa"/>
            <w:gridSpan w:val="2"/>
            <w:tcBorders>
              <w:top w:val="nil"/>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b/>
                <w:sz w:val="16"/>
                <w:szCs w:val="16"/>
              </w:rPr>
            </w:pPr>
          </w:p>
        </w:tc>
        <w:tc>
          <w:tcPr>
            <w:tcW w:w="7464" w:type="dxa"/>
            <w:gridSpan w:val="14"/>
            <w:tcBorders>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B00679">
        <w:trPr>
          <w:jc w:val="center"/>
        </w:trPr>
        <w:tc>
          <w:tcPr>
            <w:tcW w:w="568" w:type="dxa"/>
            <w:vMerge w:val="restart"/>
            <w:tcBorders>
              <w:top w:val="nil"/>
              <w:left w:val="nil"/>
              <w:bottom w:val="nil"/>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92" w:type="dxa"/>
            <w:gridSpan w:val="2"/>
            <w:vMerge w:val="restart"/>
            <w:tcBorders>
              <w:top w:val="nil"/>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17" w:type="dxa"/>
            <w:vMerge w:val="restart"/>
            <w:tcBorders>
              <w:top w:val="nil"/>
              <w:left w:val="nil"/>
              <w:bottom w:val="nil"/>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 Desacuerdo</w:t>
            </w:r>
          </w:p>
        </w:tc>
        <w:tc>
          <w:tcPr>
            <w:tcW w:w="1049" w:type="dxa"/>
            <w:gridSpan w:val="2"/>
            <w:tcBorders>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Desacuerdo</w:t>
            </w:r>
          </w:p>
        </w:tc>
        <w:tc>
          <w:tcPr>
            <w:tcW w:w="383" w:type="dxa"/>
            <w:vMerge w:val="restart"/>
            <w:tcBorders>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B00679">
        <w:trPr>
          <w:jc w:val="center"/>
        </w:trPr>
        <w:tc>
          <w:tcPr>
            <w:tcW w:w="568" w:type="dxa"/>
            <w:vMerge/>
            <w:tcBorders>
              <w:top w:val="single" w:sz="4" w:space="0" w:color="auto"/>
              <w:left w:val="nil"/>
              <w:bottom w:val="nil"/>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b/>
                <w:sz w:val="16"/>
                <w:szCs w:val="16"/>
              </w:rPr>
            </w:pPr>
          </w:p>
        </w:tc>
        <w:tc>
          <w:tcPr>
            <w:tcW w:w="992" w:type="dxa"/>
            <w:gridSpan w:val="2"/>
            <w:vMerge/>
            <w:tcBorders>
              <w:top w:val="single" w:sz="4" w:space="0" w:color="auto"/>
              <w:left w:val="nil"/>
              <w:bottom w:val="nil"/>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b/>
                <w:sz w:val="16"/>
                <w:szCs w:val="16"/>
              </w:rPr>
            </w:pPr>
          </w:p>
        </w:tc>
        <w:tc>
          <w:tcPr>
            <w:tcW w:w="1017" w:type="dxa"/>
            <w:vMerge/>
            <w:tcBorders>
              <w:top w:val="single" w:sz="4" w:space="0" w:color="auto"/>
              <w:left w:val="nil"/>
              <w:bottom w:val="nil"/>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315FFC" w:rsidRPr="005B3969" w:rsidRDefault="00315FFC" w:rsidP="00B00679">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B00679">
        <w:trPr>
          <w:trHeight w:val="850"/>
          <w:jc w:val="center"/>
        </w:trPr>
        <w:tc>
          <w:tcPr>
            <w:tcW w:w="568" w:type="dxa"/>
            <w:vMerge w:val="restart"/>
            <w:tcBorders>
              <w:top w:val="nil"/>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35</w:t>
            </w:r>
          </w:p>
        </w:tc>
        <w:tc>
          <w:tcPr>
            <w:tcW w:w="992" w:type="dxa"/>
            <w:gridSpan w:val="2"/>
            <w:vMerge w:val="restart"/>
            <w:tcBorders>
              <w:top w:val="nil"/>
              <w:left w:val="nil"/>
              <w:bottom w:val="single" w:sz="4" w:space="0" w:color="auto"/>
              <w:right w:val="nil"/>
            </w:tcBorders>
            <w:shd w:val="clear" w:color="auto" w:fill="auto"/>
            <w:vAlign w:val="center"/>
          </w:tcPr>
          <w:p w:rsidR="00315FFC" w:rsidRPr="005B3969" w:rsidRDefault="00315FFC" w:rsidP="00315FFC">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Desarrollo Laboral</w:t>
            </w:r>
          </w:p>
        </w:tc>
        <w:tc>
          <w:tcPr>
            <w:tcW w:w="1017" w:type="dxa"/>
            <w:tcBorders>
              <w:top w:val="nil"/>
              <w:left w:val="nil"/>
              <w:bottom w:val="nil"/>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Directivos</w:t>
            </w:r>
          </w:p>
        </w:tc>
        <w:tc>
          <w:tcPr>
            <w:tcW w:w="524" w:type="dxa"/>
            <w:tcBorders>
              <w:top w:val="single" w:sz="4" w:space="0" w:color="auto"/>
              <w:left w:val="nil"/>
              <w:bottom w:val="nil"/>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525" w:type="dxa"/>
            <w:tcBorders>
              <w:top w:val="single" w:sz="4" w:space="0" w:color="auto"/>
              <w:left w:val="nil"/>
              <w:bottom w:val="nil"/>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c>
          <w:tcPr>
            <w:tcW w:w="524" w:type="dxa"/>
            <w:tcBorders>
              <w:top w:val="single" w:sz="4" w:space="0" w:color="auto"/>
              <w:left w:val="nil"/>
              <w:bottom w:val="nil"/>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B00679">
        <w:trPr>
          <w:trHeight w:val="850"/>
          <w:jc w:val="center"/>
        </w:trPr>
        <w:tc>
          <w:tcPr>
            <w:tcW w:w="568" w:type="dxa"/>
            <w:vMerge/>
            <w:tcBorders>
              <w:top w:val="single" w:sz="4" w:space="0" w:color="auto"/>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p>
        </w:tc>
        <w:tc>
          <w:tcPr>
            <w:tcW w:w="992" w:type="dxa"/>
            <w:gridSpan w:val="2"/>
            <w:vMerge/>
            <w:tcBorders>
              <w:top w:val="nil"/>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p>
        </w:tc>
        <w:tc>
          <w:tcPr>
            <w:tcW w:w="1017" w:type="dxa"/>
            <w:tcBorders>
              <w:top w:val="nil"/>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Personal</w:t>
            </w:r>
          </w:p>
        </w:tc>
        <w:tc>
          <w:tcPr>
            <w:tcW w:w="524" w:type="dxa"/>
            <w:tcBorders>
              <w:top w:val="nil"/>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w:t>
            </w:r>
          </w:p>
        </w:tc>
        <w:tc>
          <w:tcPr>
            <w:tcW w:w="525" w:type="dxa"/>
            <w:tcBorders>
              <w:top w:val="nil"/>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36</w:t>
            </w:r>
          </w:p>
        </w:tc>
        <w:tc>
          <w:tcPr>
            <w:tcW w:w="524" w:type="dxa"/>
            <w:tcBorders>
              <w:top w:val="nil"/>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18</w:t>
            </w:r>
          </w:p>
        </w:tc>
        <w:tc>
          <w:tcPr>
            <w:tcW w:w="525" w:type="dxa"/>
            <w:tcBorders>
              <w:top w:val="nil"/>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64</w:t>
            </w:r>
          </w:p>
        </w:tc>
        <w:tc>
          <w:tcPr>
            <w:tcW w:w="524" w:type="dxa"/>
            <w:tcBorders>
              <w:top w:val="nil"/>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nil"/>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315FFC" w:rsidRPr="005B3969" w:rsidRDefault="00315FFC"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315FFC" w:rsidRPr="005B3969" w:rsidRDefault="00315FFC" w:rsidP="00315FFC">
      <w:pPr>
        <w:spacing w:after="0"/>
        <w:rPr>
          <w:rFonts w:ascii="Times New Roman" w:hAnsi="Times New Roman"/>
          <w:sz w:val="16"/>
          <w:szCs w:val="16"/>
        </w:rPr>
      </w:pPr>
      <w:r w:rsidRPr="005B3969">
        <w:rPr>
          <w:rFonts w:ascii="Times New Roman" w:hAnsi="Times New Roman"/>
          <w:b/>
          <w:sz w:val="16"/>
          <w:szCs w:val="16"/>
        </w:rPr>
        <w:t>Nota:</w:t>
      </w:r>
      <w:r w:rsidRPr="005B3969">
        <w:rPr>
          <w:rFonts w:ascii="Times New Roman" w:hAnsi="Times New Roman"/>
          <w:sz w:val="16"/>
          <w:szCs w:val="16"/>
        </w:rPr>
        <w:t xml:space="preserve"> Cálculos del investigador, Aguilar (2020).</w:t>
      </w:r>
    </w:p>
    <w:p w:rsidR="00315FFC" w:rsidRPr="005B3969" w:rsidRDefault="00315FFC" w:rsidP="00315FFC">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66944" behindDoc="0" locked="0" layoutInCell="1" allowOverlap="1">
            <wp:simplePos x="0" y="0"/>
            <wp:positionH relativeFrom="column">
              <wp:posOffset>-341</wp:posOffset>
            </wp:positionH>
            <wp:positionV relativeFrom="paragraph">
              <wp:posOffset>2161</wp:posOffset>
            </wp:positionV>
            <wp:extent cx="5252085" cy="2724752"/>
            <wp:effectExtent l="0" t="0" r="5715" b="0"/>
            <wp:wrapNone/>
            <wp:docPr id="58" name="Gráfico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anchor>
        </w:drawing>
      </w:r>
    </w:p>
    <w:p w:rsidR="00315FFC" w:rsidRPr="005B3969" w:rsidRDefault="00315FFC" w:rsidP="00315FFC">
      <w:pPr>
        <w:spacing w:after="0" w:line="240" w:lineRule="auto"/>
        <w:jc w:val="center"/>
        <w:rPr>
          <w:rFonts w:ascii="Times New Roman" w:hAnsi="Times New Roman"/>
          <w:noProof/>
          <w:sz w:val="24"/>
          <w:szCs w:val="24"/>
          <w:lang w:eastAsia="es-VE"/>
        </w:rPr>
      </w:pPr>
    </w:p>
    <w:p w:rsidR="00315FFC" w:rsidRPr="005B3969" w:rsidRDefault="00315FFC" w:rsidP="00315FFC">
      <w:pPr>
        <w:spacing w:after="0" w:line="240" w:lineRule="auto"/>
        <w:jc w:val="center"/>
        <w:rPr>
          <w:rFonts w:ascii="Times New Roman" w:hAnsi="Times New Roman"/>
          <w:noProof/>
          <w:sz w:val="24"/>
          <w:szCs w:val="24"/>
          <w:lang w:eastAsia="es-VE"/>
        </w:rPr>
      </w:pPr>
    </w:p>
    <w:p w:rsidR="00315FFC" w:rsidRPr="005B3969" w:rsidRDefault="00315FFC" w:rsidP="00315FFC">
      <w:pPr>
        <w:spacing w:after="0" w:line="240" w:lineRule="auto"/>
        <w:jc w:val="center"/>
        <w:rPr>
          <w:rFonts w:ascii="Times New Roman" w:hAnsi="Times New Roman"/>
          <w:noProof/>
          <w:sz w:val="24"/>
          <w:szCs w:val="24"/>
          <w:lang w:eastAsia="es-VE"/>
        </w:rPr>
      </w:pPr>
    </w:p>
    <w:p w:rsidR="00315FFC" w:rsidRPr="005B3969" w:rsidRDefault="00315FFC" w:rsidP="00315FFC">
      <w:pPr>
        <w:spacing w:after="0" w:line="240" w:lineRule="auto"/>
        <w:jc w:val="center"/>
        <w:rPr>
          <w:rFonts w:ascii="Times New Roman" w:hAnsi="Times New Roman"/>
          <w:noProof/>
          <w:sz w:val="24"/>
          <w:szCs w:val="24"/>
          <w:lang w:eastAsia="es-VE"/>
        </w:rPr>
      </w:pPr>
    </w:p>
    <w:p w:rsidR="00315FFC" w:rsidRPr="005B3969" w:rsidRDefault="00315FFC" w:rsidP="00315FFC">
      <w:pPr>
        <w:spacing w:after="0" w:line="240" w:lineRule="auto"/>
        <w:jc w:val="center"/>
        <w:rPr>
          <w:rFonts w:ascii="Times New Roman" w:hAnsi="Times New Roman"/>
          <w:noProof/>
          <w:sz w:val="24"/>
          <w:szCs w:val="24"/>
          <w:lang w:eastAsia="es-VE"/>
        </w:rPr>
      </w:pPr>
    </w:p>
    <w:p w:rsidR="00315FFC" w:rsidRPr="005B3969" w:rsidRDefault="00315FFC" w:rsidP="00315FFC">
      <w:pPr>
        <w:spacing w:after="0" w:line="240" w:lineRule="auto"/>
        <w:jc w:val="center"/>
        <w:rPr>
          <w:rFonts w:ascii="Times New Roman" w:hAnsi="Times New Roman"/>
          <w:noProof/>
          <w:sz w:val="24"/>
          <w:szCs w:val="24"/>
          <w:lang w:eastAsia="es-VE"/>
        </w:rPr>
      </w:pPr>
    </w:p>
    <w:p w:rsidR="00315FFC" w:rsidRPr="005B3969" w:rsidRDefault="00315FFC" w:rsidP="00315FFC">
      <w:pPr>
        <w:spacing w:after="0" w:line="240" w:lineRule="auto"/>
        <w:jc w:val="center"/>
        <w:rPr>
          <w:rFonts w:ascii="Times New Roman" w:hAnsi="Times New Roman"/>
          <w:noProof/>
          <w:sz w:val="24"/>
          <w:szCs w:val="24"/>
          <w:lang w:eastAsia="es-VE"/>
        </w:rPr>
      </w:pPr>
    </w:p>
    <w:p w:rsidR="00315FFC" w:rsidRPr="005B3969" w:rsidRDefault="00315FFC" w:rsidP="00315FFC">
      <w:pPr>
        <w:spacing w:after="0" w:line="240" w:lineRule="auto"/>
        <w:jc w:val="center"/>
        <w:rPr>
          <w:rFonts w:ascii="Times New Roman" w:hAnsi="Times New Roman"/>
          <w:noProof/>
          <w:sz w:val="24"/>
          <w:szCs w:val="24"/>
          <w:lang w:eastAsia="es-VE"/>
        </w:rPr>
      </w:pPr>
    </w:p>
    <w:p w:rsidR="00315FFC" w:rsidRPr="005B3969" w:rsidRDefault="00315FFC" w:rsidP="00315FFC">
      <w:pPr>
        <w:spacing w:after="0" w:line="240" w:lineRule="auto"/>
        <w:jc w:val="center"/>
        <w:rPr>
          <w:rFonts w:ascii="Times New Roman" w:hAnsi="Times New Roman"/>
          <w:noProof/>
          <w:sz w:val="24"/>
          <w:szCs w:val="24"/>
          <w:lang w:eastAsia="es-VE"/>
        </w:rPr>
      </w:pPr>
    </w:p>
    <w:p w:rsidR="00315FFC" w:rsidRPr="005B3969" w:rsidRDefault="00315FFC" w:rsidP="00315FFC">
      <w:pPr>
        <w:spacing w:after="0" w:line="240" w:lineRule="auto"/>
        <w:jc w:val="center"/>
        <w:rPr>
          <w:rFonts w:ascii="Times New Roman" w:hAnsi="Times New Roman"/>
          <w:noProof/>
          <w:sz w:val="24"/>
          <w:szCs w:val="24"/>
          <w:lang w:eastAsia="es-VE"/>
        </w:rPr>
      </w:pPr>
    </w:p>
    <w:p w:rsidR="00315FFC" w:rsidRPr="005B3969" w:rsidRDefault="00315FFC" w:rsidP="00315FFC">
      <w:pPr>
        <w:spacing w:after="0" w:line="240" w:lineRule="auto"/>
        <w:jc w:val="center"/>
        <w:rPr>
          <w:rFonts w:ascii="Times New Roman" w:hAnsi="Times New Roman"/>
          <w:noProof/>
          <w:sz w:val="24"/>
          <w:szCs w:val="24"/>
          <w:lang w:eastAsia="es-VE"/>
        </w:rPr>
      </w:pPr>
    </w:p>
    <w:p w:rsidR="00315FFC" w:rsidRPr="005B3969" w:rsidRDefault="00315FFC" w:rsidP="00315FFC">
      <w:pPr>
        <w:spacing w:after="0" w:line="240" w:lineRule="auto"/>
        <w:jc w:val="center"/>
        <w:rPr>
          <w:rFonts w:ascii="Times New Roman" w:hAnsi="Times New Roman"/>
          <w:noProof/>
          <w:sz w:val="24"/>
          <w:szCs w:val="24"/>
          <w:lang w:eastAsia="es-VE"/>
        </w:rPr>
      </w:pPr>
    </w:p>
    <w:p w:rsidR="00315FFC" w:rsidRPr="005B3969" w:rsidRDefault="00315FFC" w:rsidP="00315FFC">
      <w:pPr>
        <w:spacing w:after="0" w:line="240" w:lineRule="auto"/>
        <w:jc w:val="center"/>
        <w:rPr>
          <w:rFonts w:ascii="Times New Roman" w:hAnsi="Times New Roman"/>
          <w:noProof/>
          <w:sz w:val="24"/>
          <w:szCs w:val="24"/>
          <w:lang w:eastAsia="es-VE"/>
        </w:rPr>
      </w:pPr>
    </w:p>
    <w:p w:rsidR="00315FFC" w:rsidRPr="005B3969" w:rsidRDefault="00315FFC" w:rsidP="00315FFC">
      <w:pPr>
        <w:spacing w:after="0" w:line="240" w:lineRule="auto"/>
        <w:jc w:val="center"/>
        <w:rPr>
          <w:rFonts w:ascii="Times New Roman" w:hAnsi="Times New Roman"/>
          <w:noProof/>
          <w:sz w:val="24"/>
          <w:szCs w:val="24"/>
          <w:lang w:eastAsia="es-VE"/>
        </w:rPr>
      </w:pPr>
    </w:p>
    <w:p w:rsidR="00315FFC" w:rsidRPr="005B3969" w:rsidRDefault="00315FFC" w:rsidP="00315FFC">
      <w:pPr>
        <w:tabs>
          <w:tab w:val="left" w:pos="5040"/>
          <w:tab w:val="left" w:pos="6000"/>
        </w:tabs>
        <w:spacing w:after="0" w:line="240" w:lineRule="auto"/>
        <w:jc w:val="both"/>
        <w:rPr>
          <w:rFonts w:ascii="Times New Roman" w:hAnsi="Times New Roman"/>
          <w:b/>
          <w:i/>
          <w:sz w:val="24"/>
          <w:szCs w:val="24"/>
        </w:rPr>
      </w:pPr>
      <w:r w:rsidRPr="005B3969">
        <w:rPr>
          <w:rFonts w:ascii="Times New Roman" w:hAnsi="Times New Roman"/>
          <w:b/>
          <w:i/>
          <w:sz w:val="24"/>
          <w:szCs w:val="24"/>
        </w:rPr>
        <w:t>____________________________________________________________________</w:t>
      </w:r>
    </w:p>
    <w:p w:rsidR="00315FFC" w:rsidRPr="005B3969" w:rsidRDefault="00520E60" w:rsidP="00315FFC">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3</w:t>
      </w:r>
      <w:r w:rsidR="00315FFC" w:rsidRPr="005B3969">
        <w:rPr>
          <w:rFonts w:ascii="Times New Roman" w:hAnsi="Times New Roman"/>
          <w:b/>
          <w:i/>
          <w:sz w:val="24"/>
          <w:szCs w:val="24"/>
        </w:rPr>
        <w:t>6</w:t>
      </w:r>
      <w:r w:rsidR="00315FFC" w:rsidRPr="005B3969">
        <w:rPr>
          <w:rFonts w:ascii="Times New Roman" w:hAnsi="Times New Roman"/>
          <w:b/>
          <w:sz w:val="24"/>
          <w:szCs w:val="24"/>
        </w:rPr>
        <w:t>. Variable: Clima Organizacional. Dimensión: Responsabilidad. Indicador: Desarrollo Laboral</w:t>
      </w:r>
      <w:r w:rsidR="00315FFC" w:rsidRPr="005B3969">
        <w:rPr>
          <w:rFonts w:ascii="Times New Roman" w:hAnsi="Times New Roman"/>
          <w:sz w:val="24"/>
          <w:szCs w:val="24"/>
        </w:rPr>
        <w:t xml:space="preserve">. </w:t>
      </w:r>
    </w:p>
    <w:p w:rsidR="000B4EB5" w:rsidRPr="009C4BEC" w:rsidRDefault="000B4EB5" w:rsidP="000B4EB5">
      <w:pPr>
        <w:spacing w:after="0" w:line="240" w:lineRule="auto"/>
        <w:rPr>
          <w:rFonts w:ascii="Times New Roman" w:hAnsi="Times New Roman"/>
          <w:sz w:val="20"/>
          <w:szCs w:val="20"/>
        </w:rPr>
      </w:pPr>
    </w:p>
    <w:p w:rsidR="00CC73AC" w:rsidRPr="009C4BEC" w:rsidRDefault="00CC73AC" w:rsidP="000B4EB5">
      <w:pPr>
        <w:spacing w:after="0" w:line="240" w:lineRule="auto"/>
        <w:rPr>
          <w:rFonts w:ascii="Times New Roman" w:hAnsi="Times New Roman"/>
          <w:sz w:val="20"/>
          <w:szCs w:val="20"/>
        </w:rPr>
      </w:pPr>
    </w:p>
    <w:p w:rsidR="00325EBA" w:rsidRPr="005B3969" w:rsidRDefault="00325EBA" w:rsidP="00CC73AC">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000E7D08" w:rsidRPr="005B3969">
        <w:rPr>
          <w:rFonts w:ascii="Times New Roman" w:hAnsi="Times New Roman"/>
          <w:sz w:val="24"/>
          <w:szCs w:val="24"/>
        </w:rPr>
        <w:t>: Con base en los resultados de la en</w:t>
      </w:r>
      <w:r w:rsidR="00B830A8" w:rsidRPr="005B3969">
        <w:rPr>
          <w:rFonts w:ascii="Times New Roman" w:hAnsi="Times New Roman"/>
          <w:sz w:val="24"/>
          <w:szCs w:val="24"/>
        </w:rPr>
        <w:t xml:space="preserve">cuesta aplicada al personal de </w:t>
      </w:r>
      <w:r w:rsidR="000E7D08" w:rsidRPr="005B3969">
        <w:rPr>
          <w:rFonts w:ascii="Times New Roman" w:hAnsi="Times New Roman"/>
          <w:sz w:val="24"/>
          <w:szCs w:val="24"/>
        </w:rPr>
        <w:t xml:space="preserve">la E.B.B. Ricardo Montilla, en el ítem 35 se determinó que el directivo, </w:t>
      </w:r>
      <w:r w:rsidR="00520E60" w:rsidRPr="005B3969">
        <w:rPr>
          <w:rFonts w:ascii="Times New Roman" w:hAnsi="Times New Roman"/>
          <w:sz w:val="24"/>
          <w:szCs w:val="24"/>
        </w:rPr>
        <w:t>manifestó en un cien por ciento (100</w:t>
      </w:r>
      <w:r w:rsidR="000E7D08" w:rsidRPr="005B3969">
        <w:rPr>
          <w:rFonts w:ascii="Times New Roman" w:hAnsi="Times New Roman"/>
          <w:sz w:val="24"/>
          <w:szCs w:val="24"/>
        </w:rPr>
        <w:t xml:space="preserve">%) estar </w:t>
      </w:r>
      <w:r w:rsidRPr="005B3969">
        <w:rPr>
          <w:rFonts w:ascii="Times New Roman" w:hAnsi="Times New Roman"/>
          <w:sz w:val="24"/>
          <w:szCs w:val="24"/>
        </w:rPr>
        <w:t>en Total</w:t>
      </w:r>
      <w:r w:rsidR="000E7D08" w:rsidRPr="005B3969">
        <w:rPr>
          <w:rFonts w:ascii="Times New Roman" w:hAnsi="Times New Roman"/>
          <w:sz w:val="24"/>
          <w:szCs w:val="24"/>
        </w:rPr>
        <w:t xml:space="preserve"> Acuerdo</w:t>
      </w:r>
      <w:r w:rsidR="00520E60" w:rsidRPr="005B3969">
        <w:rPr>
          <w:rFonts w:ascii="Times New Roman" w:hAnsi="Times New Roman"/>
          <w:sz w:val="24"/>
          <w:szCs w:val="24"/>
        </w:rPr>
        <w:t xml:space="preserve"> en </w:t>
      </w:r>
      <w:r w:rsidRPr="005B3969">
        <w:rPr>
          <w:rFonts w:ascii="Times New Roman" w:hAnsi="Times New Roman"/>
          <w:sz w:val="24"/>
          <w:szCs w:val="24"/>
        </w:rPr>
        <w:t>procurar la realización de actividades de desarrollo en su área laboral.</w:t>
      </w:r>
    </w:p>
    <w:p w:rsidR="00325EBA" w:rsidRPr="005B3969" w:rsidRDefault="006717E0" w:rsidP="00CC73AC">
      <w:pPr>
        <w:spacing w:after="0" w:line="360" w:lineRule="auto"/>
        <w:ind w:firstLine="708"/>
        <w:jc w:val="both"/>
        <w:rPr>
          <w:rFonts w:ascii="Times New Roman" w:hAnsi="Times New Roman"/>
          <w:bCs/>
          <w:sz w:val="24"/>
          <w:szCs w:val="24"/>
          <w:lang w:val="es-MX"/>
        </w:rPr>
      </w:pPr>
      <w:r w:rsidRPr="005B3969">
        <w:rPr>
          <w:rFonts w:ascii="Times New Roman" w:hAnsi="Times New Roman"/>
          <w:sz w:val="24"/>
          <w:szCs w:val="24"/>
        </w:rPr>
        <w:t>Respecto a</w:t>
      </w:r>
      <w:r w:rsidR="00325EBA" w:rsidRPr="005B3969">
        <w:rPr>
          <w:rFonts w:ascii="Times New Roman" w:hAnsi="Times New Roman"/>
          <w:sz w:val="24"/>
          <w:szCs w:val="24"/>
        </w:rPr>
        <w:t xml:space="preserve">l resto del </w:t>
      </w:r>
      <w:r w:rsidR="000E7D08" w:rsidRPr="005B3969">
        <w:rPr>
          <w:rFonts w:ascii="Times New Roman" w:hAnsi="Times New Roman"/>
          <w:sz w:val="24"/>
          <w:szCs w:val="24"/>
        </w:rPr>
        <w:t>personal de la institución</w:t>
      </w:r>
      <w:r w:rsidRPr="005B3969">
        <w:rPr>
          <w:rFonts w:ascii="Times New Roman" w:hAnsi="Times New Roman"/>
          <w:sz w:val="24"/>
          <w:szCs w:val="24"/>
        </w:rPr>
        <w:t xml:space="preserve">, este </w:t>
      </w:r>
      <w:r w:rsidR="000E7D08" w:rsidRPr="005B3969">
        <w:rPr>
          <w:rFonts w:ascii="Times New Roman" w:hAnsi="Times New Roman"/>
          <w:sz w:val="24"/>
          <w:szCs w:val="24"/>
        </w:rPr>
        <w:t xml:space="preserve"> indicó en un </w:t>
      </w:r>
      <w:r w:rsidR="00325EBA" w:rsidRPr="005B3969">
        <w:rPr>
          <w:rFonts w:ascii="Times New Roman" w:hAnsi="Times New Roman"/>
          <w:sz w:val="24"/>
          <w:szCs w:val="24"/>
        </w:rPr>
        <w:t xml:space="preserve">treinta y seis por ciento </w:t>
      </w:r>
      <w:r w:rsidR="00410BAA" w:rsidRPr="005B3969">
        <w:rPr>
          <w:rFonts w:ascii="Times New Roman" w:hAnsi="Times New Roman"/>
          <w:sz w:val="24"/>
          <w:szCs w:val="24"/>
        </w:rPr>
        <w:t>(</w:t>
      </w:r>
      <w:r w:rsidR="00325EBA" w:rsidRPr="005B3969">
        <w:rPr>
          <w:rFonts w:ascii="Times New Roman" w:hAnsi="Times New Roman"/>
          <w:sz w:val="24"/>
          <w:szCs w:val="24"/>
        </w:rPr>
        <w:t>36</w:t>
      </w:r>
      <w:r w:rsidR="000E7D08" w:rsidRPr="005B3969">
        <w:rPr>
          <w:rFonts w:ascii="Times New Roman" w:hAnsi="Times New Roman"/>
          <w:sz w:val="24"/>
          <w:szCs w:val="24"/>
        </w:rPr>
        <w:t xml:space="preserve">%) Total Acuerdo y un </w:t>
      </w:r>
      <w:r w:rsidR="00325EBA" w:rsidRPr="005B3969">
        <w:rPr>
          <w:rFonts w:ascii="Times New Roman" w:hAnsi="Times New Roman"/>
          <w:sz w:val="24"/>
          <w:szCs w:val="24"/>
        </w:rPr>
        <w:t>sesenta y cuatro por ciento (64</w:t>
      </w:r>
      <w:r w:rsidR="000E7D08" w:rsidRPr="005B3969">
        <w:rPr>
          <w:rFonts w:ascii="Times New Roman" w:hAnsi="Times New Roman"/>
          <w:sz w:val="24"/>
          <w:szCs w:val="24"/>
        </w:rPr>
        <w:t>%) De Acuerdo</w:t>
      </w:r>
      <w:r w:rsidR="00325EBA" w:rsidRPr="005B3969">
        <w:rPr>
          <w:rFonts w:ascii="Times New Roman" w:hAnsi="Times New Roman"/>
          <w:sz w:val="24"/>
          <w:szCs w:val="24"/>
        </w:rPr>
        <w:t xml:space="preserve"> </w:t>
      </w:r>
      <w:r w:rsidR="00325EBA" w:rsidRPr="005B3969">
        <w:rPr>
          <w:rFonts w:ascii="Times New Roman" w:hAnsi="Times New Roman"/>
          <w:sz w:val="24"/>
          <w:szCs w:val="24"/>
        </w:rPr>
        <w:lastRenderedPageBreak/>
        <w:t xml:space="preserve">realizar esa procura. </w:t>
      </w:r>
      <w:r w:rsidR="000E7D08" w:rsidRPr="005B3969">
        <w:rPr>
          <w:rFonts w:ascii="Times New Roman" w:hAnsi="Times New Roman"/>
          <w:sz w:val="24"/>
          <w:szCs w:val="24"/>
        </w:rPr>
        <w:t xml:space="preserve">Los resultados reflejan </w:t>
      </w:r>
      <w:r w:rsidR="00376CD2" w:rsidRPr="005B3969">
        <w:rPr>
          <w:rFonts w:ascii="Times New Roman" w:hAnsi="Times New Roman"/>
          <w:sz w:val="24"/>
          <w:szCs w:val="24"/>
        </w:rPr>
        <w:t xml:space="preserve">alta efectividad </w:t>
      </w:r>
      <w:r w:rsidR="00325EBA" w:rsidRPr="005B3969">
        <w:rPr>
          <w:rFonts w:ascii="Times New Roman" w:hAnsi="Times New Roman"/>
          <w:sz w:val="24"/>
          <w:szCs w:val="24"/>
        </w:rPr>
        <w:t xml:space="preserve">que le permiten </w:t>
      </w:r>
      <w:r w:rsidR="000E7D08" w:rsidRPr="005B3969">
        <w:rPr>
          <w:rFonts w:ascii="Times New Roman" w:hAnsi="Times New Roman"/>
          <w:sz w:val="24"/>
          <w:szCs w:val="24"/>
        </w:rPr>
        <w:t xml:space="preserve">insertarse en lo que </w:t>
      </w:r>
      <w:r w:rsidR="00325EBA" w:rsidRPr="005B3969">
        <w:rPr>
          <w:rFonts w:ascii="Times New Roman" w:hAnsi="Times New Roman"/>
          <w:sz w:val="24"/>
          <w:szCs w:val="24"/>
        </w:rPr>
        <w:t>Graffe,</w:t>
      </w:r>
      <w:r w:rsidR="00325EBA" w:rsidRPr="005B3969">
        <w:rPr>
          <w:rFonts w:ascii="Times New Roman" w:hAnsi="Times New Roman"/>
          <w:bCs/>
          <w:sz w:val="24"/>
          <w:szCs w:val="24"/>
          <w:lang w:val="es-MX"/>
        </w:rPr>
        <w:t xml:space="preserve"> (2009), establece como aspectos a considerar en la acción formativa del trabajador educativo, entre los cuales señala que:  </w:t>
      </w:r>
    </w:p>
    <w:p w:rsidR="00CC73AC" w:rsidRDefault="00CC73AC" w:rsidP="00CC73AC">
      <w:pPr>
        <w:spacing w:after="0" w:line="240" w:lineRule="auto"/>
        <w:ind w:left="567" w:right="567"/>
        <w:jc w:val="both"/>
        <w:rPr>
          <w:rFonts w:ascii="Times New Roman" w:hAnsi="Times New Roman"/>
          <w:bCs/>
          <w:sz w:val="24"/>
          <w:szCs w:val="24"/>
          <w:lang w:val="es-MX"/>
        </w:rPr>
      </w:pPr>
    </w:p>
    <w:p w:rsidR="00CC73AC" w:rsidRDefault="00CC73AC" w:rsidP="00CC73AC">
      <w:pPr>
        <w:spacing w:after="0" w:line="240" w:lineRule="auto"/>
        <w:ind w:left="567" w:right="567"/>
        <w:jc w:val="both"/>
        <w:rPr>
          <w:rFonts w:ascii="Times New Roman" w:hAnsi="Times New Roman"/>
          <w:bCs/>
          <w:sz w:val="24"/>
          <w:szCs w:val="24"/>
          <w:lang w:val="es-MX"/>
        </w:rPr>
      </w:pPr>
    </w:p>
    <w:p w:rsidR="00325EBA" w:rsidRDefault="00325EBA" w:rsidP="00CC73AC">
      <w:pPr>
        <w:spacing w:after="0" w:line="240" w:lineRule="auto"/>
        <w:ind w:left="567" w:right="567"/>
        <w:jc w:val="both"/>
        <w:rPr>
          <w:rFonts w:ascii="Times New Roman" w:hAnsi="Times New Roman"/>
          <w:sz w:val="24"/>
          <w:szCs w:val="24"/>
        </w:rPr>
      </w:pPr>
      <w:r w:rsidRPr="005B3969">
        <w:rPr>
          <w:rFonts w:ascii="Times New Roman" w:hAnsi="Times New Roman"/>
          <w:bCs/>
          <w:sz w:val="24"/>
          <w:szCs w:val="24"/>
          <w:lang w:val="es-MX"/>
        </w:rPr>
        <w:t xml:space="preserve">Se deben realizar dos acciones trascendentes para el desarrollo profesional: a) La creación </w:t>
      </w:r>
      <w:r w:rsidRPr="005B3969">
        <w:rPr>
          <w:rFonts w:ascii="Times New Roman" w:hAnsi="Times New Roman"/>
          <w:bCs/>
          <w:sz w:val="24"/>
          <w:szCs w:val="24"/>
        </w:rPr>
        <w:t>de un clima</w:t>
      </w:r>
      <w:r w:rsidRPr="005B3969">
        <w:rPr>
          <w:rFonts w:ascii="Times New Roman" w:hAnsi="Times New Roman"/>
          <w:sz w:val="24"/>
          <w:szCs w:val="24"/>
        </w:rPr>
        <w:t xml:space="preserve"> institucional </w:t>
      </w:r>
      <w:r w:rsidRPr="005B3969">
        <w:rPr>
          <w:rFonts w:ascii="Times New Roman" w:hAnsi="Times New Roman"/>
          <w:bCs/>
          <w:sz w:val="24"/>
          <w:szCs w:val="24"/>
        </w:rPr>
        <w:t>profesional positivo</w:t>
      </w:r>
      <w:r w:rsidRPr="005B3969">
        <w:rPr>
          <w:rFonts w:ascii="Times New Roman" w:hAnsi="Times New Roman"/>
          <w:sz w:val="24"/>
          <w:szCs w:val="24"/>
        </w:rPr>
        <w:t xml:space="preserve"> desde los distintos ángulos hacia la calidad de los trabajadores en las instituciones educativas, sean docentes, administrativos o de servicio. Para ello, es necesaria una mejora de las condiciones de trabajo y el desarrollo de estrategias de sensibilización, acercamiento y apoyo a los funcionarios;   b) De igual forma, es preciso crear y ofrecer cobertura institucional que responda a las demandas y necesidades de formación (capacitación, perfeccionamiento y actualización): de manera que los servicios de ayuda y asesoramiento a los proyectos y programas, deben contribuir a organizar institucionalmente la formación permanente de los trabajadores del sector educativo.  (pp. 89-90).</w:t>
      </w:r>
    </w:p>
    <w:p w:rsidR="00CC73AC" w:rsidRDefault="00CC73AC" w:rsidP="00CC73AC">
      <w:pPr>
        <w:spacing w:after="0" w:line="240" w:lineRule="auto"/>
        <w:ind w:left="567" w:right="567"/>
        <w:jc w:val="both"/>
        <w:rPr>
          <w:rFonts w:ascii="Times New Roman" w:hAnsi="Times New Roman"/>
          <w:sz w:val="24"/>
          <w:szCs w:val="24"/>
        </w:rPr>
      </w:pPr>
    </w:p>
    <w:p w:rsidR="00CC73AC" w:rsidRPr="005B3969" w:rsidRDefault="00CC73AC" w:rsidP="00CC73AC">
      <w:pPr>
        <w:spacing w:after="0" w:line="240" w:lineRule="auto"/>
        <w:ind w:left="567" w:right="567"/>
        <w:jc w:val="both"/>
        <w:rPr>
          <w:rFonts w:ascii="Times New Roman" w:hAnsi="Times New Roman"/>
          <w:sz w:val="24"/>
          <w:szCs w:val="24"/>
        </w:rPr>
      </w:pPr>
    </w:p>
    <w:p w:rsidR="001222EA" w:rsidRDefault="00016545" w:rsidP="00CC73AC">
      <w:pPr>
        <w:spacing w:after="0" w:line="360" w:lineRule="auto"/>
        <w:ind w:firstLine="567"/>
        <w:jc w:val="both"/>
        <w:rPr>
          <w:rFonts w:ascii="Times New Roman" w:hAnsi="Times New Roman"/>
          <w:sz w:val="24"/>
          <w:szCs w:val="24"/>
        </w:rPr>
      </w:pPr>
      <w:r w:rsidRPr="005B3969">
        <w:rPr>
          <w:rFonts w:ascii="Times New Roman" w:hAnsi="Times New Roman"/>
          <w:sz w:val="24"/>
          <w:szCs w:val="24"/>
        </w:rPr>
        <w:t>Cabe destacar</w:t>
      </w:r>
      <w:r w:rsidR="001222EA" w:rsidRPr="005B3969">
        <w:rPr>
          <w:rFonts w:ascii="Times New Roman" w:hAnsi="Times New Roman"/>
          <w:sz w:val="24"/>
          <w:szCs w:val="24"/>
        </w:rPr>
        <w:t>,  que</w:t>
      </w:r>
      <w:r w:rsidR="000E7D08" w:rsidRPr="005B3969">
        <w:rPr>
          <w:rFonts w:ascii="Times New Roman" w:hAnsi="Times New Roman"/>
          <w:sz w:val="24"/>
          <w:szCs w:val="24"/>
        </w:rPr>
        <w:t xml:space="preserve"> el gerente educativo en aprovechamiento de la </w:t>
      </w:r>
      <w:r w:rsidR="00325EBA" w:rsidRPr="005B3969">
        <w:rPr>
          <w:rFonts w:ascii="Times New Roman" w:hAnsi="Times New Roman"/>
          <w:sz w:val="24"/>
          <w:szCs w:val="24"/>
        </w:rPr>
        <w:t xml:space="preserve">capacidad </w:t>
      </w:r>
      <w:r w:rsidR="000E7D08" w:rsidRPr="005B3969">
        <w:rPr>
          <w:rFonts w:ascii="Times New Roman" w:hAnsi="Times New Roman"/>
          <w:sz w:val="24"/>
          <w:szCs w:val="24"/>
        </w:rPr>
        <w:t xml:space="preserve"> del personal a pesar de los diversos conflictos y situaciones que afectan las emociones, debe </w:t>
      </w:r>
      <w:r w:rsidR="00376CD2" w:rsidRPr="005B3969">
        <w:rPr>
          <w:rFonts w:ascii="Times New Roman" w:hAnsi="Times New Roman"/>
          <w:sz w:val="24"/>
          <w:szCs w:val="24"/>
        </w:rPr>
        <w:t>promover</w:t>
      </w:r>
      <w:r w:rsidR="00325EBA" w:rsidRPr="005B3969">
        <w:rPr>
          <w:rFonts w:ascii="Times New Roman" w:hAnsi="Times New Roman"/>
          <w:sz w:val="24"/>
          <w:szCs w:val="24"/>
        </w:rPr>
        <w:t>actividades de capacitación, actualizaci</w:t>
      </w:r>
      <w:r w:rsidR="00BD21EE" w:rsidRPr="005B3969">
        <w:rPr>
          <w:rFonts w:ascii="Times New Roman" w:hAnsi="Times New Roman"/>
          <w:sz w:val="24"/>
          <w:szCs w:val="24"/>
        </w:rPr>
        <w:t xml:space="preserve">ón y de </w:t>
      </w:r>
      <w:r w:rsidR="00325EBA" w:rsidRPr="005B3969">
        <w:rPr>
          <w:rFonts w:ascii="Times New Roman" w:hAnsi="Times New Roman"/>
          <w:sz w:val="24"/>
          <w:szCs w:val="24"/>
        </w:rPr>
        <w:t>perfeccionamiento que le brinden</w:t>
      </w:r>
      <w:r w:rsidR="00BD21EE" w:rsidRPr="005B3969">
        <w:rPr>
          <w:rFonts w:ascii="Times New Roman" w:hAnsi="Times New Roman"/>
          <w:sz w:val="24"/>
          <w:szCs w:val="24"/>
        </w:rPr>
        <w:t xml:space="preserve">,tanto a él como </w:t>
      </w:r>
      <w:r w:rsidR="00325EBA" w:rsidRPr="005B3969">
        <w:rPr>
          <w:rFonts w:ascii="Times New Roman" w:hAnsi="Times New Roman"/>
          <w:sz w:val="24"/>
          <w:szCs w:val="24"/>
        </w:rPr>
        <w:t>a sus colaboradores</w:t>
      </w:r>
      <w:r w:rsidR="00BD21EE" w:rsidRPr="005B3969">
        <w:rPr>
          <w:rFonts w:ascii="Times New Roman" w:hAnsi="Times New Roman"/>
          <w:sz w:val="24"/>
          <w:szCs w:val="24"/>
        </w:rPr>
        <w:t xml:space="preserve">, </w:t>
      </w:r>
      <w:r w:rsidR="00325EBA" w:rsidRPr="005B3969">
        <w:rPr>
          <w:rFonts w:ascii="Times New Roman" w:hAnsi="Times New Roman"/>
          <w:sz w:val="24"/>
          <w:szCs w:val="24"/>
        </w:rPr>
        <w:t xml:space="preserve"> la posibilidad de mantenerse al día con los requerimientos que puedan ir surgiendo en la p</w:t>
      </w:r>
      <w:r w:rsidR="00BD21EE" w:rsidRPr="005B3969">
        <w:rPr>
          <w:rFonts w:ascii="Times New Roman" w:hAnsi="Times New Roman"/>
          <w:sz w:val="24"/>
          <w:szCs w:val="24"/>
        </w:rPr>
        <w:t>a</w:t>
      </w:r>
      <w:r w:rsidR="00325EBA" w:rsidRPr="005B3969">
        <w:rPr>
          <w:rFonts w:ascii="Times New Roman" w:hAnsi="Times New Roman"/>
          <w:sz w:val="24"/>
          <w:szCs w:val="24"/>
        </w:rPr>
        <w:t xml:space="preserve">lestra </w:t>
      </w:r>
      <w:r w:rsidR="00BD21EE" w:rsidRPr="005B3969">
        <w:rPr>
          <w:rFonts w:ascii="Times New Roman" w:hAnsi="Times New Roman"/>
          <w:sz w:val="24"/>
          <w:szCs w:val="24"/>
        </w:rPr>
        <w:t xml:space="preserve">pedagógica, administrativa o de servicios </w:t>
      </w:r>
      <w:r w:rsidR="00325EBA" w:rsidRPr="005B3969">
        <w:rPr>
          <w:rFonts w:ascii="Times New Roman" w:hAnsi="Times New Roman"/>
          <w:sz w:val="24"/>
          <w:szCs w:val="24"/>
        </w:rPr>
        <w:t xml:space="preserve">de la institución </w:t>
      </w:r>
      <w:r w:rsidR="00376CD2" w:rsidRPr="005B3969">
        <w:rPr>
          <w:rFonts w:ascii="Times New Roman" w:hAnsi="Times New Roman"/>
          <w:sz w:val="24"/>
          <w:szCs w:val="24"/>
        </w:rPr>
        <w:t>que permitan mejorar el clima organizacional con nuevos pensamientos y positivismo</w:t>
      </w:r>
      <w:r w:rsidR="001222EA" w:rsidRPr="005B3969">
        <w:rPr>
          <w:rFonts w:ascii="Times New Roman" w:hAnsi="Times New Roman"/>
          <w:sz w:val="24"/>
          <w:szCs w:val="24"/>
        </w:rPr>
        <w:t>, a fin de potenciar la calidad del servicio que la organización presta a la comunidad de su área de influencia.</w:t>
      </w:r>
    </w:p>
    <w:p w:rsidR="00CC73AC" w:rsidRDefault="00CC73AC" w:rsidP="00CC73AC">
      <w:pPr>
        <w:spacing w:after="0" w:line="360" w:lineRule="auto"/>
        <w:ind w:firstLine="567"/>
        <w:jc w:val="both"/>
        <w:rPr>
          <w:rFonts w:ascii="Times New Roman" w:hAnsi="Times New Roman"/>
          <w:sz w:val="24"/>
          <w:szCs w:val="24"/>
        </w:rPr>
      </w:pPr>
    </w:p>
    <w:p w:rsidR="00CC73AC" w:rsidRPr="005B3969" w:rsidRDefault="00CC73AC" w:rsidP="00CC73AC">
      <w:pPr>
        <w:spacing w:after="0" w:line="360" w:lineRule="auto"/>
        <w:ind w:firstLine="567"/>
        <w:jc w:val="both"/>
        <w:rPr>
          <w:rFonts w:ascii="Times New Roman" w:hAnsi="Times New Roman"/>
          <w:sz w:val="24"/>
          <w:szCs w:val="24"/>
        </w:rPr>
        <w:sectPr w:rsidR="00CC73AC" w:rsidRPr="005B3969" w:rsidSect="00F0312F">
          <w:pgSz w:w="12240" w:h="15840" w:code="1"/>
          <w:pgMar w:top="1701" w:right="1701" w:bottom="1701" w:left="2268" w:header="851" w:footer="851" w:gutter="0"/>
          <w:cols w:space="720"/>
        </w:sectPr>
      </w:pPr>
    </w:p>
    <w:p w:rsidR="00352052" w:rsidRPr="005B3969" w:rsidRDefault="00352052" w:rsidP="00CC73AC">
      <w:pPr>
        <w:spacing w:line="240" w:lineRule="auto"/>
        <w:jc w:val="both"/>
        <w:rPr>
          <w:rFonts w:ascii="Times New Roman" w:hAnsi="Times New Roman"/>
          <w:b/>
          <w:sz w:val="24"/>
          <w:szCs w:val="24"/>
        </w:rPr>
      </w:pPr>
      <w:r w:rsidRPr="005B3969">
        <w:rPr>
          <w:rFonts w:ascii="Times New Roman" w:hAnsi="Times New Roman"/>
          <w:b/>
          <w:sz w:val="24"/>
          <w:szCs w:val="24"/>
        </w:rPr>
        <w:lastRenderedPageBreak/>
        <w:t xml:space="preserve">Cuadro </w:t>
      </w:r>
      <w:r w:rsidR="00F04BE8" w:rsidRPr="005B3969">
        <w:rPr>
          <w:rFonts w:ascii="Times New Roman" w:hAnsi="Times New Roman"/>
          <w:b/>
          <w:sz w:val="24"/>
          <w:szCs w:val="24"/>
        </w:rPr>
        <w:t>41</w:t>
      </w:r>
    </w:p>
    <w:p w:rsidR="00352052" w:rsidRPr="00CC73AC" w:rsidRDefault="00C1293F" w:rsidP="00CC73AC">
      <w:pPr>
        <w:spacing w:after="0" w:line="240" w:lineRule="auto"/>
        <w:jc w:val="both"/>
        <w:rPr>
          <w:rFonts w:ascii="Times New Roman" w:hAnsi="Times New Roman"/>
          <w:b/>
          <w:sz w:val="24"/>
          <w:szCs w:val="24"/>
        </w:rPr>
      </w:pPr>
      <w:r w:rsidRPr="00CC73AC">
        <w:rPr>
          <w:rFonts w:ascii="Times New Roman" w:hAnsi="Times New Roman"/>
          <w:b/>
          <w:sz w:val="24"/>
          <w:szCs w:val="24"/>
        </w:rPr>
        <w:t>Variable: Clima Organizacional</w:t>
      </w:r>
      <w:r w:rsidR="00CC73AC" w:rsidRPr="00CC73AC">
        <w:rPr>
          <w:rFonts w:ascii="Times New Roman" w:hAnsi="Times New Roman"/>
          <w:b/>
          <w:sz w:val="24"/>
          <w:szCs w:val="24"/>
        </w:rPr>
        <w:t xml:space="preserve">. </w:t>
      </w:r>
      <w:r w:rsidR="00352052" w:rsidRPr="00CC73AC">
        <w:rPr>
          <w:rFonts w:ascii="Times New Roman" w:hAnsi="Times New Roman"/>
          <w:b/>
          <w:sz w:val="24"/>
          <w:szCs w:val="24"/>
        </w:rPr>
        <w:t>Dimensión: Identidad</w:t>
      </w:r>
      <w:r w:rsidR="00CC73AC" w:rsidRPr="00CC73AC">
        <w:rPr>
          <w:rFonts w:ascii="Times New Roman" w:hAnsi="Times New Roman"/>
          <w:b/>
          <w:sz w:val="24"/>
          <w:szCs w:val="24"/>
        </w:rPr>
        <w:t xml:space="preserve">. </w:t>
      </w:r>
      <w:r w:rsidRPr="00CC73AC">
        <w:rPr>
          <w:rFonts w:ascii="Times New Roman" w:hAnsi="Times New Roman"/>
          <w:b/>
          <w:sz w:val="24"/>
          <w:szCs w:val="24"/>
        </w:rPr>
        <w:t>Indicador: Satisfacción Laboral</w:t>
      </w:r>
      <w:r w:rsidR="00CC73AC" w:rsidRPr="00CC73AC">
        <w:rPr>
          <w:rFonts w:ascii="Times New Roman" w:hAnsi="Times New Roman"/>
          <w:b/>
          <w:sz w:val="24"/>
          <w:szCs w:val="24"/>
        </w:rPr>
        <w:t xml:space="preserve">. </w:t>
      </w:r>
      <w:r w:rsidR="00352052" w:rsidRPr="00CC73AC">
        <w:rPr>
          <w:rFonts w:ascii="Times New Roman" w:hAnsi="Times New Roman"/>
          <w:b/>
          <w:sz w:val="24"/>
          <w:szCs w:val="24"/>
        </w:rPr>
        <w:t>Ítem 3</w:t>
      </w:r>
      <w:r w:rsidR="00A71A15" w:rsidRPr="00CC73AC">
        <w:rPr>
          <w:rFonts w:ascii="Times New Roman" w:hAnsi="Times New Roman"/>
          <w:b/>
          <w:sz w:val="24"/>
          <w:szCs w:val="24"/>
        </w:rPr>
        <w:t>6</w:t>
      </w:r>
      <w:r w:rsidRPr="00CC73AC">
        <w:rPr>
          <w:rFonts w:ascii="Times New Roman" w:hAnsi="Times New Roman"/>
          <w:b/>
          <w:sz w:val="24"/>
          <w:szCs w:val="24"/>
        </w:rPr>
        <w:t>:Expresa satisfacción laboral por el trabajo efectivamente realizado.</w:t>
      </w:r>
    </w:p>
    <w:p w:rsidR="00F41C5E" w:rsidRPr="009C4BEC" w:rsidRDefault="00F41C5E" w:rsidP="00F41C5E">
      <w:pPr>
        <w:tabs>
          <w:tab w:val="left" w:pos="840"/>
        </w:tabs>
        <w:autoSpaceDE w:val="0"/>
        <w:autoSpaceDN w:val="0"/>
        <w:adjustRightInd w:val="0"/>
        <w:spacing w:after="0" w:line="240" w:lineRule="auto"/>
        <w:jc w:val="both"/>
        <w:rPr>
          <w:rFonts w:ascii="Times New Roman" w:hAnsi="Times New Roman"/>
          <w:sz w:val="16"/>
          <w:szCs w:val="16"/>
        </w:rPr>
      </w:pPr>
    </w:p>
    <w:p w:rsidR="00F41C5E" w:rsidRPr="009C4BEC" w:rsidRDefault="00F41C5E" w:rsidP="00F41C5E">
      <w:pPr>
        <w:tabs>
          <w:tab w:val="left" w:pos="840"/>
        </w:tabs>
        <w:autoSpaceDE w:val="0"/>
        <w:autoSpaceDN w:val="0"/>
        <w:adjustRightInd w:val="0"/>
        <w:spacing w:after="0" w:line="240" w:lineRule="auto"/>
        <w:jc w:val="both"/>
        <w:rPr>
          <w:rFonts w:ascii="Times New Roman" w:hAnsi="Times New Roman"/>
          <w:sz w:val="16"/>
          <w:szCs w:val="16"/>
        </w:rPr>
      </w:pPr>
    </w:p>
    <w:tbl>
      <w:tblPr>
        <w:tblW w:w="8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069"/>
        <w:gridCol w:w="1029"/>
        <w:gridCol w:w="524"/>
        <w:gridCol w:w="525"/>
        <w:gridCol w:w="524"/>
        <w:gridCol w:w="525"/>
        <w:gridCol w:w="524"/>
        <w:gridCol w:w="525"/>
        <w:gridCol w:w="524"/>
        <w:gridCol w:w="525"/>
        <w:gridCol w:w="524"/>
        <w:gridCol w:w="525"/>
        <w:gridCol w:w="383"/>
        <w:gridCol w:w="467"/>
      </w:tblGrid>
      <w:tr w:rsidR="005B3969" w:rsidRPr="005B3969" w:rsidTr="00F41C5E">
        <w:trPr>
          <w:jc w:val="center"/>
        </w:trPr>
        <w:tc>
          <w:tcPr>
            <w:tcW w:w="568" w:type="dxa"/>
            <w:tcBorders>
              <w:top w:val="nil"/>
              <w:left w:val="nil"/>
              <w:bottom w:val="nil"/>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p>
        </w:tc>
        <w:tc>
          <w:tcPr>
            <w:tcW w:w="1069" w:type="dxa"/>
            <w:tcBorders>
              <w:top w:val="nil"/>
              <w:left w:val="nil"/>
              <w:bottom w:val="nil"/>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p>
        </w:tc>
        <w:tc>
          <w:tcPr>
            <w:tcW w:w="1029" w:type="dxa"/>
            <w:tcBorders>
              <w:top w:val="nil"/>
              <w:left w:val="nil"/>
              <w:bottom w:val="nil"/>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p>
        </w:tc>
        <w:tc>
          <w:tcPr>
            <w:tcW w:w="6095" w:type="dxa"/>
            <w:gridSpan w:val="12"/>
            <w:tcBorders>
              <w:top w:val="single" w:sz="4" w:space="0" w:color="auto"/>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F41C5E">
        <w:trPr>
          <w:jc w:val="center"/>
        </w:trPr>
        <w:tc>
          <w:tcPr>
            <w:tcW w:w="568" w:type="dxa"/>
            <w:vMerge w:val="restart"/>
            <w:tcBorders>
              <w:top w:val="nil"/>
              <w:left w:val="nil"/>
              <w:bottom w:val="nil"/>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1069" w:type="dxa"/>
            <w:vMerge w:val="restart"/>
            <w:tcBorders>
              <w:top w:val="nil"/>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1029" w:type="dxa"/>
            <w:vMerge w:val="restart"/>
            <w:tcBorders>
              <w:top w:val="nil"/>
              <w:left w:val="nil"/>
              <w:bottom w:val="nil"/>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top w:val="single" w:sz="4" w:space="0" w:color="auto"/>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 Desacuerdo</w:t>
            </w:r>
          </w:p>
        </w:tc>
        <w:tc>
          <w:tcPr>
            <w:tcW w:w="1049" w:type="dxa"/>
            <w:gridSpan w:val="2"/>
            <w:tcBorders>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Desacuerdo</w:t>
            </w:r>
          </w:p>
        </w:tc>
        <w:tc>
          <w:tcPr>
            <w:tcW w:w="383" w:type="dxa"/>
            <w:vMerge w:val="restart"/>
            <w:tcBorders>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F41C5E">
        <w:trPr>
          <w:jc w:val="center"/>
        </w:trPr>
        <w:tc>
          <w:tcPr>
            <w:tcW w:w="568" w:type="dxa"/>
            <w:vMerge/>
            <w:tcBorders>
              <w:top w:val="single" w:sz="4" w:space="0" w:color="auto"/>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p>
        </w:tc>
        <w:tc>
          <w:tcPr>
            <w:tcW w:w="1069" w:type="dxa"/>
            <w:vMerge/>
            <w:tcBorders>
              <w:top w:val="single" w:sz="4" w:space="0" w:color="auto"/>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p>
        </w:tc>
        <w:tc>
          <w:tcPr>
            <w:tcW w:w="1029" w:type="dxa"/>
            <w:vMerge/>
            <w:tcBorders>
              <w:top w:val="single" w:sz="4" w:space="0" w:color="auto"/>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F41C5E" w:rsidRPr="005B3969" w:rsidRDefault="00F41C5E" w:rsidP="00B00679">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D54766">
        <w:trPr>
          <w:trHeight w:val="850"/>
          <w:jc w:val="center"/>
        </w:trPr>
        <w:tc>
          <w:tcPr>
            <w:tcW w:w="568" w:type="dxa"/>
            <w:vMerge w:val="restart"/>
            <w:tcBorders>
              <w:top w:val="single" w:sz="4" w:space="0" w:color="auto"/>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36</w:t>
            </w:r>
          </w:p>
        </w:tc>
        <w:tc>
          <w:tcPr>
            <w:tcW w:w="1069" w:type="dxa"/>
            <w:vMerge w:val="restart"/>
            <w:tcBorders>
              <w:top w:val="single" w:sz="4" w:space="0" w:color="auto"/>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Satisfacción</w:t>
            </w:r>
          </w:p>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Laboral</w:t>
            </w:r>
          </w:p>
        </w:tc>
        <w:tc>
          <w:tcPr>
            <w:tcW w:w="1029" w:type="dxa"/>
            <w:tcBorders>
              <w:top w:val="single" w:sz="4" w:space="0" w:color="auto"/>
              <w:left w:val="nil"/>
              <w:bottom w:val="nil"/>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360" w:lineRule="auto"/>
              <w:jc w:val="center"/>
              <w:rPr>
                <w:rFonts w:ascii="Times New Roman" w:hAnsi="Times New Roman"/>
                <w:sz w:val="16"/>
                <w:szCs w:val="16"/>
              </w:rPr>
            </w:pPr>
            <w:r w:rsidRPr="005B3969">
              <w:rPr>
                <w:rFonts w:ascii="Times New Roman" w:hAnsi="Times New Roman"/>
                <w:sz w:val="16"/>
                <w:szCs w:val="16"/>
              </w:rPr>
              <w:t>Directivos</w:t>
            </w:r>
          </w:p>
        </w:tc>
        <w:tc>
          <w:tcPr>
            <w:tcW w:w="524" w:type="dxa"/>
            <w:tcBorders>
              <w:top w:val="single" w:sz="4" w:space="0" w:color="auto"/>
              <w:left w:val="nil"/>
              <w:bottom w:val="nil"/>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single" w:sz="4" w:space="0" w:color="auto"/>
              <w:left w:val="nil"/>
              <w:bottom w:val="nil"/>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67</w:t>
            </w:r>
          </w:p>
        </w:tc>
        <w:tc>
          <w:tcPr>
            <w:tcW w:w="524" w:type="dxa"/>
            <w:tcBorders>
              <w:top w:val="single" w:sz="4" w:space="0" w:color="auto"/>
              <w:left w:val="nil"/>
              <w:bottom w:val="nil"/>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1</w:t>
            </w:r>
          </w:p>
        </w:tc>
        <w:tc>
          <w:tcPr>
            <w:tcW w:w="525" w:type="dxa"/>
            <w:tcBorders>
              <w:top w:val="single" w:sz="4" w:space="0" w:color="auto"/>
              <w:left w:val="nil"/>
              <w:bottom w:val="nil"/>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33</w:t>
            </w:r>
          </w:p>
        </w:tc>
        <w:tc>
          <w:tcPr>
            <w:tcW w:w="524" w:type="dxa"/>
            <w:tcBorders>
              <w:top w:val="single" w:sz="4" w:space="0" w:color="auto"/>
              <w:left w:val="nil"/>
              <w:bottom w:val="nil"/>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D54766">
        <w:trPr>
          <w:trHeight w:val="850"/>
          <w:jc w:val="center"/>
        </w:trPr>
        <w:tc>
          <w:tcPr>
            <w:tcW w:w="568" w:type="dxa"/>
            <w:vMerge/>
            <w:tcBorders>
              <w:top w:val="single" w:sz="4" w:space="0" w:color="auto"/>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sz w:val="16"/>
                <w:szCs w:val="16"/>
              </w:rPr>
            </w:pPr>
          </w:p>
        </w:tc>
        <w:tc>
          <w:tcPr>
            <w:tcW w:w="1069" w:type="dxa"/>
            <w:vMerge/>
            <w:tcBorders>
              <w:top w:val="nil"/>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240" w:lineRule="auto"/>
              <w:jc w:val="center"/>
              <w:rPr>
                <w:rFonts w:ascii="Times New Roman" w:hAnsi="Times New Roman"/>
                <w:sz w:val="16"/>
                <w:szCs w:val="16"/>
              </w:rPr>
            </w:pPr>
          </w:p>
        </w:tc>
        <w:tc>
          <w:tcPr>
            <w:tcW w:w="1029" w:type="dxa"/>
            <w:tcBorders>
              <w:top w:val="nil"/>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360" w:lineRule="auto"/>
              <w:jc w:val="center"/>
              <w:rPr>
                <w:rFonts w:ascii="Times New Roman" w:hAnsi="Times New Roman"/>
                <w:sz w:val="16"/>
                <w:szCs w:val="16"/>
              </w:rPr>
            </w:pPr>
            <w:r w:rsidRPr="005B3969">
              <w:rPr>
                <w:rFonts w:ascii="Times New Roman" w:hAnsi="Times New Roman"/>
                <w:sz w:val="16"/>
                <w:szCs w:val="16"/>
              </w:rPr>
              <w:t>Personal</w:t>
            </w:r>
          </w:p>
        </w:tc>
        <w:tc>
          <w:tcPr>
            <w:tcW w:w="524" w:type="dxa"/>
            <w:tcBorders>
              <w:top w:val="nil"/>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20</w:t>
            </w:r>
          </w:p>
        </w:tc>
        <w:tc>
          <w:tcPr>
            <w:tcW w:w="525" w:type="dxa"/>
            <w:tcBorders>
              <w:top w:val="nil"/>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71</w:t>
            </w:r>
          </w:p>
        </w:tc>
        <w:tc>
          <w:tcPr>
            <w:tcW w:w="524" w:type="dxa"/>
            <w:tcBorders>
              <w:top w:val="nil"/>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8</w:t>
            </w:r>
          </w:p>
        </w:tc>
        <w:tc>
          <w:tcPr>
            <w:tcW w:w="525" w:type="dxa"/>
            <w:tcBorders>
              <w:top w:val="nil"/>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29</w:t>
            </w:r>
          </w:p>
        </w:tc>
        <w:tc>
          <w:tcPr>
            <w:tcW w:w="524" w:type="dxa"/>
            <w:tcBorders>
              <w:top w:val="nil"/>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nil"/>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F41C5E" w:rsidRPr="005B3969" w:rsidRDefault="00F41C5E" w:rsidP="00B00679">
            <w:pPr>
              <w:tabs>
                <w:tab w:val="left" w:pos="840"/>
              </w:tabs>
              <w:autoSpaceDE w:val="0"/>
              <w:autoSpaceDN w:val="0"/>
              <w:adjustRightInd w:val="0"/>
              <w:spacing w:after="0" w:line="480" w:lineRule="auto"/>
              <w:jc w:val="center"/>
              <w:rPr>
                <w:rFonts w:ascii="Times New Roman" w:hAnsi="Times New Roman"/>
                <w:sz w:val="16"/>
                <w:szCs w:val="16"/>
              </w:rPr>
            </w:pPr>
            <w:r w:rsidRPr="005B3969">
              <w:rPr>
                <w:rFonts w:ascii="Times New Roman" w:hAnsi="Times New Roman"/>
                <w:sz w:val="16"/>
                <w:szCs w:val="16"/>
              </w:rPr>
              <w:t>100</w:t>
            </w:r>
          </w:p>
        </w:tc>
      </w:tr>
    </w:tbl>
    <w:p w:rsidR="00F41C5E" w:rsidRPr="005B3969" w:rsidRDefault="00F41C5E" w:rsidP="00F41C5E">
      <w:pPr>
        <w:spacing w:after="0"/>
        <w:rPr>
          <w:rFonts w:ascii="Times New Roman" w:hAnsi="Times New Roman"/>
          <w:sz w:val="20"/>
          <w:szCs w:val="20"/>
        </w:rPr>
      </w:pPr>
      <w:r w:rsidRPr="005B3969">
        <w:rPr>
          <w:rFonts w:ascii="Times New Roman" w:hAnsi="Times New Roman"/>
          <w:b/>
          <w:sz w:val="20"/>
          <w:szCs w:val="20"/>
        </w:rPr>
        <w:t>Nota</w:t>
      </w:r>
      <w:r w:rsidRPr="005B3969">
        <w:rPr>
          <w:rFonts w:ascii="Times New Roman" w:hAnsi="Times New Roman"/>
          <w:sz w:val="20"/>
          <w:szCs w:val="20"/>
        </w:rPr>
        <w:t>: Cálculos del Investigador, Aguilar (2020).</w:t>
      </w:r>
    </w:p>
    <w:p w:rsidR="00F41C5E" w:rsidRPr="005B3969" w:rsidRDefault="00F41C5E" w:rsidP="00F41C5E">
      <w:pPr>
        <w:spacing w:after="0" w:line="240" w:lineRule="auto"/>
        <w:jc w:val="center"/>
        <w:rPr>
          <w:rFonts w:ascii="Times New Roman" w:hAnsi="Times New Roman"/>
          <w:noProof/>
          <w:sz w:val="24"/>
          <w:szCs w:val="24"/>
          <w:lang w:eastAsia="es-VE"/>
        </w:rPr>
      </w:pPr>
    </w:p>
    <w:p w:rsidR="00F41C5E" w:rsidRPr="005B3969" w:rsidRDefault="00F41C5E" w:rsidP="00F41C5E">
      <w:pPr>
        <w:pBdr>
          <w:bottom w:val="single" w:sz="12" w:space="1" w:color="auto"/>
        </w:pBdr>
        <w:spacing w:after="0" w:line="240" w:lineRule="auto"/>
        <w:jc w:val="center"/>
        <w:rPr>
          <w:rFonts w:ascii="Times New Roman" w:hAnsi="Times New Roman"/>
          <w:noProof/>
          <w:sz w:val="24"/>
          <w:szCs w:val="24"/>
          <w:lang w:eastAsia="es-VE"/>
        </w:rPr>
      </w:pPr>
      <w:r w:rsidRPr="005B3969">
        <w:rPr>
          <w:noProof/>
          <w:lang w:eastAsia="es-VE"/>
        </w:rPr>
        <w:drawing>
          <wp:inline distT="0" distB="0" distL="0" distR="0">
            <wp:extent cx="5252085" cy="2737904"/>
            <wp:effectExtent l="0" t="0" r="5715" b="5715"/>
            <wp:docPr id="60" name="Gráfico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F41C5E" w:rsidRPr="005B3969" w:rsidRDefault="00F41C5E" w:rsidP="00F41C5E">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37</w:t>
      </w:r>
      <w:r w:rsidRPr="005B3969">
        <w:rPr>
          <w:rFonts w:ascii="Times New Roman" w:hAnsi="Times New Roman"/>
          <w:b/>
          <w:sz w:val="24"/>
          <w:szCs w:val="24"/>
        </w:rPr>
        <w:t>.Variable: Inteligencia Emocional. Dimensión: Autoconocimiento. Indicador: Satisfacción Laboral</w:t>
      </w:r>
      <w:r w:rsidRPr="005B3969">
        <w:rPr>
          <w:rFonts w:ascii="Times New Roman" w:hAnsi="Times New Roman"/>
          <w:sz w:val="24"/>
          <w:szCs w:val="24"/>
        </w:rPr>
        <w:t xml:space="preserve">. </w:t>
      </w:r>
    </w:p>
    <w:p w:rsidR="00C1293F" w:rsidRPr="009C4BEC" w:rsidRDefault="00C1293F" w:rsidP="00C1293F">
      <w:pPr>
        <w:tabs>
          <w:tab w:val="left" w:pos="840"/>
        </w:tabs>
        <w:autoSpaceDE w:val="0"/>
        <w:autoSpaceDN w:val="0"/>
        <w:adjustRightInd w:val="0"/>
        <w:spacing w:after="0" w:line="240" w:lineRule="auto"/>
        <w:jc w:val="both"/>
        <w:rPr>
          <w:rFonts w:ascii="Times New Roman" w:hAnsi="Times New Roman"/>
          <w:sz w:val="16"/>
          <w:szCs w:val="16"/>
        </w:rPr>
      </w:pPr>
    </w:p>
    <w:p w:rsidR="00352052" w:rsidRPr="009C4BEC" w:rsidRDefault="00352052" w:rsidP="00CC73AC">
      <w:pPr>
        <w:spacing w:after="0" w:line="240" w:lineRule="auto"/>
        <w:jc w:val="both"/>
        <w:rPr>
          <w:rFonts w:ascii="Times New Roman" w:hAnsi="Times New Roman"/>
          <w:noProof/>
          <w:sz w:val="16"/>
          <w:szCs w:val="16"/>
          <w:lang w:eastAsia="es-VE"/>
        </w:rPr>
      </w:pPr>
    </w:p>
    <w:p w:rsidR="00F41C5E" w:rsidRPr="005B3969" w:rsidRDefault="00C1293F" w:rsidP="00100810">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00B830A8" w:rsidRPr="005B3969">
        <w:rPr>
          <w:rFonts w:ascii="Times New Roman" w:hAnsi="Times New Roman"/>
          <w:sz w:val="24"/>
          <w:szCs w:val="24"/>
        </w:rPr>
        <w:t xml:space="preserve">: </w:t>
      </w:r>
      <w:r w:rsidR="00F41C5E" w:rsidRPr="005B3969">
        <w:rPr>
          <w:rFonts w:ascii="Times New Roman" w:hAnsi="Times New Roman"/>
          <w:sz w:val="24"/>
          <w:szCs w:val="24"/>
        </w:rPr>
        <w:t>En atención</w:t>
      </w:r>
      <w:r w:rsidR="00B830A8" w:rsidRPr="005B3969">
        <w:rPr>
          <w:rFonts w:ascii="Times New Roman" w:hAnsi="Times New Roman"/>
          <w:sz w:val="24"/>
          <w:szCs w:val="24"/>
        </w:rPr>
        <w:t xml:space="preserve"> a los resultados </w:t>
      </w:r>
      <w:r w:rsidR="00F41C5E" w:rsidRPr="005B3969">
        <w:rPr>
          <w:rFonts w:ascii="Times New Roman" w:hAnsi="Times New Roman"/>
          <w:sz w:val="24"/>
          <w:szCs w:val="24"/>
        </w:rPr>
        <w:t xml:space="preserve">expuestos </w:t>
      </w:r>
      <w:r w:rsidR="00B830A8" w:rsidRPr="005B3969">
        <w:rPr>
          <w:rFonts w:ascii="Times New Roman" w:hAnsi="Times New Roman"/>
          <w:sz w:val="24"/>
          <w:szCs w:val="24"/>
        </w:rPr>
        <w:t>en el indicador del ítem 36</w:t>
      </w:r>
      <w:r w:rsidR="00921AD9" w:rsidRPr="005B3969">
        <w:rPr>
          <w:rFonts w:ascii="Times New Roman" w:hAnsi="Times New Roman"/>
          <w:sz w:val="24"/>
          <w:szCs w:val="24"/>
        </w:rPr>
        <w:t>: Satisfacción</w:t>
      </w:r>
      <w:r w:rsidR="00F41C5E" w:rsidRPr="005B3969">
        <w:rPr>
          <w:rFonts w:ascii="Times New Roman" w:hAnsi="Times New Roman"/>
          <w:sz w:val="24"/>
          <w:szCs w:val="24"/>
        </w:rPr>
        <w:t xml:space="preserve"> L</w:t>
      </w:r>
      <w:r w:rsidR="00B830A8" w:rsidRPr="005B3969">
        <w:rPr>
          <w:rFonts w:ascii="Times New Roman" w:hAnsi="Times New Roman"/>
          <w:sz w:val="24"/>
          <w:szCs w:val="24"/>
        </w:rPr>
        <w:t xml:space="preserve">aboral, se pudo determinar que el personal directivo del E.B.B. Ricardo Montilla manifestó un </w:t>
      </w:r>
      <w:r w:rsidR="00100810" w:rsidRPr="005B3969">
        <w:rPr>
          <w:rFonts w:ascii="Times New Roman" w:hAnsi="Times New Roman"/>
          <w:sz w:val="24"/>
          <w:szCs w:val="24"/>
        </w:rPr>
        <w:t>sesenta y siete</w:t>
      </w:r>
      <w:r w:rsidR="00B830A8" w:rsidRPr="005B3969">
        <w:rPr>
          <w:rFonts w:ascii="Times New Roman" w:hAnsi="Times New Roman"/>
          <w:sz w:val="24"/>
          <w:szCs w:val="24"/>
        </w:rPr>
        <w:t xml:space="preserve"> por ciento (</w:t>
      </w:r>
      <w:r w:rsidR="00100810" w:rsidRPr="005B3969">
        <w:rPr>
          <w:rFonts w:ascii="Times New Roman" w:hAnsi="Times New Roman"/>
          <w:sz w:val="24"/>
          <w:szCs w:val="24"/>
        </w:rPr>
        <w:t>67</w:t>
      </w:r>
      <w:r w:rsidR="00B830A8" w:rsidRPr="005B3969">
        <w:rPr>
          <w:rFonts w:ascii="Times New Roman" w:hAnsi="Times New Roman"/>
          <w:sz w:val="24"/>
          <w:szCs w:val="24"/>
        </w:rPr>
        <w:t xml:space="preserve">%) Total Acuerdo sentir satisfacción laboral, un treinta y tres </w:t>
      </w:r>
      <w:r w:rsidR="00100810" w:rsidRPr="005B3969">
        <w:rPr>
          <w:rFonts w:ascii="Times New Roman" w:hAnsi="Times New Roman"/>
          <w:sz w:val="24"/>
          <w:szCs w:val="24"/>
        </w:rPr>
        <w:t>por ciento (33</w:t>
      </w:r>
      <w:r w:rsidR="00B830A8" w:rsidRPr="005B3969">
        <w:rPr>
          <w:rFonts w:ascii="Times New Roman" w:hAnsi="Times New Roman"/>
          <w:sz w:val="24"/>
          <w:szCs w:val="24"/>
        </w:rPr>
        <w:t xml:space="preserve">%) señaló </w:t>
      </w:r>
      <w:r w:rsidR="00100810" w:rsidRPr="005B3969">
        <w:rPr>
          <w:rFonts w:ascii="Times New Roman" w:hAnsi="Times New Roman"/>
          <w:sz w:val="24"/>
          <w:szCs w:val="24"/>
        </w:rPr>
        <w:t>De Acuerdo</w:t>
      </w:r>
      <w:r w:rsidR="00B830A8" w:rsidRPr="005B3969">
        <w:rPr>
          <w:rFonts w:ascii="Times New Roman" w:hAnsi="Times New Roman"/>
          <w:sz w:val="24"/>
          <w:szCs w:val="24"/>
        </w:rPr>
        <w:t xml:space="preserve">. </w:t>
      </w:r>
    </w:p>
    <w:p w:rsidR="00B830A8" w:rsidRPr="005B3969" w:rsidRDefault="00B830A8" w:rsidP="00100810">
      <w:pPr>
        <w:spacing w:after="0" w:line="360" w:lineRule="auto"/>
        <w:ind w:firstLine="567"/>
        <w:jc w:val="both"/>
        <w:rPr>
          <w:rFonts w:ascii="Times New Roman" w:hAnsi="Times New Roman"/>
          <w:sz w:val="24"/>
          <w:szCs w:val="24"/>
        </w:rPr>
      </w:pPr>
      <w:r w:rsidRPr="005B3969">
        <w:rPr>
          <w:rFonts w:ascii="Times New Roman" w:hAnsi="Times New Roman"/>
          <w:sz w:val="24"/>
          <w:szCs w:val="24"/>
        </w:rPr>
        <w:t>Por su parte, el perso</w:t>
      </w:r>
      <w:r w:rsidR="00F92EEA" w:rsidRPr="005B3969">
        <w:rPr>
          <w:rFonts w:ascii="Times New Roman" w:hAnsi="Times New Roman"/>
          <w:sz w:val="24"/>
          <w:szCs w:val="24"/>
        </w:rPr>
        <w:t>nal de la institución indicó un</w:t>
      </w:r>
      <w:r w:rsidR="00F41C5E" w:rsidRPr="005B3969">
        <w:rPr>
          <w:rFonts w:ascii="Times New Roman" w:hAnsi="Times New Roman"/>
          <w:sz w:val="24"/>
          <w:szCs w:val="24"/>
        </w:rPr>
        <w:t xml:space="preserve"> setenta y un por ciento (71</w:t>
      </w:r>
      <w:r w:rsidRPr="005B3969">
        <w:rPr>
          <w:rFonts w:ascii="Times New Roman" w:hAnsi="Times New Roman"/>
          <w:sz w:val="24"/>
          <w:szCs w:val="24"/>
        </w:rPr>
        <w:t xml:space="preserve">%) estar </w:t>
      </w:r>
      <w:r w:rsidR="00100810" w:rsidRPr="005B3969">
        <w:rPr>
          <w:rFonts w:ascii="Times New Roman" w:hAnsi="Times New Roman"/>
          <w:sz w:val="24"/>
          <w:szCs w:val="24"/>
        </w:rPr>
        <w:t>De Acuerdo</w:t>
      </w:r>
      <w:r w:rsidR="00F41C5E" w:rsidRPr="005B3969">
        <w:rPr>
          <w:rFonts w:ascii="Times New Roman" w:hAnsi="Times New Roman"/>
          <w:sz w:val="24"/>
          <w:szCs w:val="24"/>
        </w:rPr>
        <w:t xml:space="preserve"> y </w:t>
      </w:r>
      <w:r w:rsidRPr="005B3969">
        <w:rPr>
          <w:rFonts w:ascii="Times New Roman" w:hAnsi="Times New Roman"/>
          <w:sz w:val="24"/>
          <w:szCs w:val="24"/>
        </w:rPr>
        <w:t xml:space="preserve">un </w:t>
      </w:r>
      <w:r w:rsidR="00F41C5E" w:rsidRPr="005B3969">
        <w:rPr>
          <w:rFonts w:ascii="Times New Roman" w:hAnsi="Times New Roman"/>
          <w:sz w:val="24"/>
          <w:szCs w:val="24"/>
        </w:rPr>
        <w:t xml:space="preserve">veintinueve </w:t>
      </w:r>
      <w:r w:rsidR="00100810" w:rsidRPr="005B3969">
        <w:rPr>
          <w:rFonts w:ascii="Times New Roman" w:hAnsi="Times New Roman"/>
          <w:sz w:val="24"/>
          <w:szCs w:val="24"/>
        </w:rPr>
        <w:t>por cie</w:t>
      </w:r>
      <w:r w:rsidR="00F41C5E" w:rsidRPr="005B3969">
        <w:rPr>
          <w:rFonts w:ascii="Times New Roman" w:hAnsi="Times New Roman"/>
          <w:sz w:val="24"/>
          <w:szCs w:val="24"/>
        </w:rPr>
        <w:t>nto (29</w:t>
      </w:r>
      <w:r w:rsidRPr="005B3969">
        <w:rPr>
          <w:rFonts w:ascii="Times New Roman" w:hAnsi="Times New Roman"/>
          <w:sz w:val="24"/>
          <w:szCs w:val="24"/>
        </w:rPr>
        <w:t xml:space="preserve">%) </w:t>
      </w:r>
      <w:r w:rsidR="00100810" w:rsidRPr="005B3969">
        <w:rPr>
          <w:rFonts w:ascii="Times New Roman" w:hAnsi="Times New Roman"/>
          <w:sz w:val="24"/>
          <w:szCs w:val="24"/>
        </w:rPr>
        <w:t>EnDe A</w:t>
      </w:r>
      <w:r w:rsidRPr="005B3969">
        <w:rPr>
          <w:rFonts w:ascii="Times New Roman" w:hAnsi="Times New Roman"/>
          <w:sz w:val="24"/>
          <w:szCs w:val="24"/>
        </w:rPr>
        <w:t>cuerdo</w:t>
      </w:r>
      <w:r w:rsidR="00100810" w:rsidRPr="005B3969">
        <w:rPr>
          <w:rFonts w:ascii="Times New Roman" w:hAnsi="Times New Roman"/>
          <w:sz w:val="24"/>
          <w:szCs w:val="24"/>
        </w:rPr>
        <w:t>,</w:t>
      </w:r>
      <w:r w:rsidR="00F92EEA" w:rsidRPr="005B3969">
        <w:rPr>
          <w:rFonts w:ascii="Times New Roman" w:hAnsi="Times New Roman"/>
          <w:sz w:val="24"/>
          <w:szCs w:val="24"/>
        </w:rPr>
        <w:t>l</w:t>
      </w:r>
      <w:r w:rsidRPr="005B3969">
        <w:rPr>
          <w:rFonts w:ascii="Times New Roman" w:hAnsi="Times New Roman"/>
          <w:sz w:val="24"/>
          <w:szCs w:val="24"/>
        </w:rPr>
        <w:t xml:space="preserve">o que </w:t>
      </w:r>
      <w:r w:rsidRPr="005B3969">
        <w:rPr>
          <w:rFonts w:ascii="Times New Roman" w:hAnsi="Times New Roman"/>
          <w:sz w:val="24"/>
          <w:szCs w:val="24"/>
        </w:rPr>
        <w:lastRenderedPageBreak/>
        <w:t xml:space="preserve">denota un </w:t>
      </w:r>
      <w:r w:rsidR="00F92EEA" w:rsidRPr="005B3969">
        <w:rPr>
          <w:rFonts w:ascii="Times New Roman" w:hAnsi="Times New Roman"/>
          <w:sz w:val="24"/>
          <w:szCs w:val="24"/>
        </w:rPr>
        <w:t xml:space="preserve">alto </w:t>
      </w:r>
      <w:r w:rsidRPr="005B3969">
        <w:rPr>
          <w:rFonts w:ascii="Times New Roman" w:hAnsi="Times New Roman"/>
          <w:sz w:val="24"/>
          <w:szCs w:val="24"/>
        </w:rPr>
        <w:t xml:space="preserve">nivel </w:t>
      </w:r>
      <w:r w:rsidR="006717E0" w:rsidRPr="005B3969">
        <w:rPr>
          <w:rFonts w:ascii="Times New Roman" w:hAnsi="Times New Roman"/>
          <w:sz w:val="24"/>
          <w:szCs w:val="24"/>
        </w:rPr>
        <w:t>de</w:t>
      </w:r>
      <w:r w:rsidR="00F92EEA" w:rsidRPr="005B3969">
        <w:rPr>
          <w:rFonts w:ascii="Times New Roman" w:hAnsi="Times New Roman"/>
          <w:sz w:val="24"/>
          <w:szCs w:val="24"/>
        </w:rPr>
        <w:t xml:space="preserve">efectividad </w:t>
      </w:r>
      <w:r w:rsidR="008F29C3" w:rsidRPr="005B3969">
        <w:rPr>
          <w:rFonts w:ascii="Times New Roman" w:hAnsi="Times New Roman"/>
          <w:sz w:val="24"/>
          <w:szCs w:val="24"/>
        </w:rPr>
        <w:t xml:space="preserve">del indicador </w:t>
      </w:r>
      <w:r w:rsidR="00F92EEA" w:rsidRPr="005B3969">
        <w:rPr>
          <w:rFonts w:ascii="Times New Roman" w:hAnsi="Times New Roman"/>
          <w:sz w:val="24"/>
          <w:szCs w:val="24"/>
        </w:rPr>
        <w:t>Satisfacción L</w:t>
      </w:r>
      <w:r w:rsidRPr="005B3969">
        <w:rPr>
          <w:rFonts w:ascii="Times New Roman" w:hAnsi="Times New Roman"/>
          <w:sz w:val="24"/>
          <w:szCs w:val="24"/>
        </w:rPr>
        <w:t xml:space="preserve">aboral </w:t>
      </w:r>
      <w:r w:rsidR="008F29C3" w:rsidRPr="005B3969">
        <w:rPr>
          <w:rFonts w:ascii="Times New Roman" w:hAnsi="Times New Roman"/>
          <w:sz w:val="24"/>
          <w:szCs w:val="24"/>
        </w:rPr>
        <w:t xml:space="preserve">en el personal que afecta </w:t>
      </w:r>
      <w:r w:rsidR="00F92EEA" w:rsidRPr="005B3969">
        <w:rPr>
          <w:rFonts w:ascii="Times New Roman" w:hAnsi="Times New Roman"/>
          <w:sz w:val="24"/>
          <w:szCs w:val="24"/>
        </w:rPr>
        <w:t xml:space="preserve"> positivamente </w:t>
      </w:r>
      <w:r w:rsidR="008F29C3" w:rsidRPr="005B3969">
        <w:rPr>
          <w:rFonts w:ascii="Times New Roman" w:hAnsi="Times New Roman"/>
          <w:sz w:val="24"/>
          <w:szCs w:val="24"/>
        </w:rPr>
        <w:t xml:space="preserve">el </w:t>
      </w:r>
      <w:r w:rsidRPr="005B3969">
        <w:rPr>
          <w:rFonts w:ascii="Times New Roman" w:hAnsi="Times New Roman"/>
          <w:sz w:val="24"/>
          <w:szCs w:val="24"/>
        </w:rPr>
        <w:t xml:space="preserve"> clima organizacional.</w:t>
      </w:r>
    </w:p>
    <w:p w:rsidR="00B830A8" w:rsidRPr="005B3969" w:rsidRDefault="00B830A8" w:rsidP="00B830A8">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Al respecto, </w:t>
      </w:r>
      <w:r w:rsidR="00F92EEA" w:rsidRPr="005B3969">
        <w:rPr>
          <w:rFonts w:ascii="Times New Roman" w:hAnsi="Times New Roman"/>
          <w:sz w:val="24"/>
          <w:szCs w:val="24"/>
        </w:rPr>
        <w:t xml:space="preserve">es pertinente </w:t>
      </w:r>
      <w:r w:rsidRPr="005B3969">
        <w:rPr>
          <w:rFonts w:ascii="Times New Roman" w:hAnsi="Times New Roman"/>
          <w:sz w:val="24"/>
          <w:szCs w:val="24"/>
        </w:rPr>
        <w:t>esbozar lo que señala Toro (20</w:t>
      </w:r>
      <w:r w:rsidR="008F29C3" w:rsidRPr="005B3969">
        <w:rPr>
          <w:rFonts w:ascii="Times New Roman" w:hAnsi="Times New Roman"/>
          <w:sz w:val="24"/>
          <w:szCs w:val="24"/>
        </w:rPr>
        <w:t>13</w:t>
      </w:r>
      <w:r w:rsidRPr="005B3969">
        <w:rPr>
          <w:rFonts w:ascii="Times New Roman" w:hAnsi="Times New Roman"/>
          <w:sz w:val="24"/>
          <w:szCs w:val="24"/>
        </w:rPr>
        <w:t>)</w:t>
      </w:r>
      <w:r w:rsidR="00F92EEA" w:rsidRPr="005B3969">
        <w:rPr>
          <w:rFonts w:ascii="Times New Roman" w:hAnsi="Times New Roman"/>
          <w:sz w:val="24"/>
          <w:szCs w:val="24"/>
        </w:rPr>
        <w:t>, en cuanto a que: “L</w:t>
      </w:r>
      <w:r w:rsidRPr="005B3969">
        <w:rPr>
          <w:rFonts w:ascii="Times New Roman" w:hAnsi="Times New Roman"/>
          <w:sz w:val="24"/>
          <w:szCs w:val="24"/>
        </w:rPr>
        <w:t>a satisfacción laboral como una reacción de agrado de complacencia, surg</w:t>
      </w:r>
      <w:r w:rsidR="00F92EEA" w:rsidRPr="005B3969">
        <w:rPr>
          <w:rFonts w:ascii="Times New Roman" w:hAnsi="Times New Roman"/>
          <w:sz w:val="24"/>
          <w:szCs w:val="24"/>
        </w:rPr>
        <w:t>e porque el trabajador encuentra</w:t>
      </w:r>
      <w:r w:rsidRPr="005B3969">
        <w:rPr>
          <w:rFonts w:ascii="Times New Roman" w:hAnsi="Times New Roman"/>
          <w:sz w:val="24"/>
          <w:szCs w:val="24"/>
        </w:rPr>
        <w:t xml:space="preserve"> motivo</w:t>
      </w:r>
      <w:r w:rsidR="00F92EEA" w:rsidRPr="005B3969">
        <w:rPr>
          <w:rFonts w:ascii="Times New Roman" w:hAnsi="Times New Roman"/>
          <w:sz w:val="24"/>
          <w:szCs w:val="24"/>
        </w:rPr>
        <w:t>s</w:t>
      </w:r>
      <w:r w:rsidRPr="005B3969">
        <w:rPr>
          <w:rFonts w:ascii="Times New Roman" w:hAnsi="Times New Roman"/>
          <w:sz w:val="24"/>
          <w:szCs w:val="24"/>
        </w:rPr>
        <w:t xml:space="preserve"> y realidades que son satisfechos, reduciendo </w:t>
      </w:r>
      <w:r w:rsidR="00F92EEA" w:rsidRPr="005B3969">
        <w:rPr>
          <w:rFonts w:ascii="Times New Roman" w:hAnsi="Times New Roman"/>
          <w:sz w:val="24"/>
          <w:szCs w:val="24"/>
        </w:rPr>
        <w:t xml:space="preserve">la apatía, </w:t>
      </w:r>
      <w:r w:rsidRPr="005B3969">
        <w:rPr>
          <w:rFonts w:ascii="Times New Roman" w:hAnsi="Times New Roman"/>
          <w:sz w:val="24"/>
          <w:szCs w:val="24"/>
        </w:rPr>
        <w:t>el ausentismo, las quejas, los conflictos”</w:t>
      </w:r>
      <w:r w:rsidR="00F92EEA" w:rsidRPr="005B3969">
        <w:rPr>
          <w:rFonts w:ascii="Times New Roman" w:hAnsi="Times New Roman"/>
          <w:sz w:val="24"/>
          <w:szCs w:val="24"/>
        </w:rPr>
        <w:t>.</w:t>
      </w:r>
      <w:r w:rsidRPr="005B3969">
        <w:rPr>
          <w:rFonts w:ascii="Times New Roman" w:hAnsi="Times New Roman"/>
          <w:sz w:val="24"/>
          <w:szCs w:val="24"/>
        </w:rPr>
        <w:t xml:space="preserve"> (p. 36).</w:t>
      </w:r>
      <w:r w:rsidR="00F92EEA" w:rsidRPr="005B3969">
        <w:rPr>
          <w:rFonts w:ascii="Times New Roman" w:hAnsi="Times New Roman"/>
          <w:sz w:val="24"/>
          <w:szCs w:val="24"/>
        </w:rPr>
        <w:t xml:space="preserve"> Ello induce al trabajador a motivarse de manera que siente placer por lo que hace, manejando así su suficiencia, autocontrol, creatividad y deseos de superación, crecimiento y desarrollo en consustanciación con la actividad laboral que realiza</w:t>
      </w:r>
    </w:p>
    <w:p w:rsidR="00B830A8" w:rsidRDefault="00B830A8" w:rsidP="00B830A8">
      <w:pPr>
        <w:spacing w:after="0" w:line="360" w:lineRule="auto"/>
        <w:ind w:firstLine="567"/>
        <w:jc w:val="both"/>
        <w:rPr>
          <w:rFonts w:ascii="Times New Roman" w:hAnsi="Times New Roman"/>
          <w:sz w:val="24"/>
          <w:szCs w:val="24"/>
        </w:rPr>
      </w:pPr>
      <w:r w:rsidRPr="005B3969">
        <w:rPr>
          <w:rFonts w:ascii="Times New Roman" w:hAnsi="Times New Roman"/>
          <w:sz w:val="24"/>
          <w:szCs w:val="24"/>
        </w:rPr>
        <w:t>Ante lo planteado, es necesario que el gerente</w:t>
      </w:r>
      <w:r w:rsidR="00F92EEA" w:rsidRPr="005B3969">
        <w:rPr>
          <w:rFonts w:ascii="Times New Roman" w:hAnsi="Times New Roman"/>
          <w:sz w:val="24"/>
          <w:szCs w:val="24"/>
        </w:rPr>
        <w:t>. ed</w:t>
      </w:r>
      <w:r w:rsidRPr="005B3969">
        <w:rPr>
          <w:rFonts w:ascii="Times New Roman" w:hAnsi="Times New Roman"/>
          <w:sz w:val="24"/>
          <w:szCs w:val="24"/>
        </w:rPr>
        <w:t xml:space="preserve">ucativo </w:t>
      </w:r>
      <w:r w:rsidR="00F92EEA" w:rsidRPr="005B3969">
        <w:rPr>
          <w:rFonts w:ascii="Times New Roman" w:hAnsi="Times New Roman"/>
          <w:sz w:val="24"/>
          <w:szCs w:val="24"/>
        </w:rPr>
        <w:t>abord</w:t>
      </w:r>
      <w:r w:rsidRPr="005B3969">
        <w:rPr>
          <w:rFonts w:ascii="Times New Roman" w:hAnsi="Times New Roman"/>
          <w:sz w:val="24"/>
          <w:szCs w:val="24"/>
        </w:rPr>
        <w:t>e las situaciones laborales de forma equilibrada y exitosa, reconociéndose a sí mismo y al personal en sus cualidades ofreciéndole la colaboración requerida, persuadir el trabajo en equipo, y orientación hacia la consecución de las metas personales, profesionales y organizacionales, para adecuar los pensamientos positivos, y actuaciones produciendo la satisfacción laboral sentando  las bases para fortalecer la relaciones humanas, la productividad, identidad,  que vaya a favor de del clima laboral.</w:t>
      </w:r>
    </w:p>
    <w:p w:rsidR="00CC73AC" w:rsidRPr="005B3969" w:rsidRDefault="00CC73AC" w:rsidP="00B830A8">
      <w:pPr>
        <w:spacing w:after="0" w:line="360" w:lineRule="auto"/>
        <w:ind w:firstLine="567"/>
        <w:jc w:val="both"/>
        <w:rPr>
          <w:rFonts w:ascii="Times New Roman" w:hAnsi="Times New Roman"/>
          <w:sz w:val="24"/>
          <w:szCs w:val="24"/>
        </w:rPr>
      </w:pPr>
    </w:p>
    <w:p w:rsidR="002F1CAB" w:rsidRPr="005B3969" w:rsidRDefault="002F1CAB" w:rsidP="002F1CAB">
      <w:pPr>
        <w:spacing w:after="0" w:line="240" w:lineRule="auto"/>
        <w:jc w:val="both"/>
        <w:rPr>
          <w:rFonts w:ascii="Times New Roman" w:hAnsi="Times New Roman"/>
          <w:sz w:val="24"/>
          <w:szCs w:val="24"/>
        </w:rPr>
      </w:pPr>
    </w:p>
    <w:p w:rsidR="002F1CAB" w:rsidRPr="005B3969" w:rsidRDefault="002F1CAB" w:rsidP="00352052">
      <w:pPr>
        <w:spacing w:after="0" w:line="240" w:lineRule="auto"/>
        <w:jc w:val="center"/>
        <w:rPr>
          <w:rFonts w:ascii="Times New Roman" w:hAnsi="Times New Roman"/>
          <w:sz w:val="24"/>
          <w:szCs w:val="24"/>
        </w:rPr>
        <w:sectPr w:rsidR="002F1CAB" w:rsidRPr="005B3969" w:rsidSect="00F0312F">
          <w:pgSz w:w="12240" w:h="15840" w:code="1"/>
          <w:pgMar w:top="1701" w:right="1701" w:bottom="1701" w:left="2268" w:header="851" w:footer="851" w:gutter="0"/>
          <w:cols w:space="720"/>
        </w:sectPr>
      </w:pPr>
    </w:p>
    <w:p w:rsidR="00352052" w:rsidRPr="005B3969" w:rsidRDefault="00352052" w:rsidP="00BA791A">
      <w:pPr>
        <w:spacing w:after="0" w:line="360" w:lineRule="auto"/>
        <w:rPr>
          <w:rFonts w:ascii="Times New Roman" w:hAnsi="Times New Roman"/>
          <w:b/>
          <w:sz w:val="24"/>
          <w:szCs w:val="24"/>
        </w:rPr>
      </w:pPr>
      <w:r w:rsidRPr="005B3969">
        <w:rPr>
          <w:rFonts w:ascii="Times New Roman" w:hAnsi="Times New Roman"/>
          <w:b/>
          <w:sz w:val="24"/>
          <w:szCs w:val="24"/>
        </w:rPr>
        <w:lastRenderedPageBreak/>
        <w:t xml:space="preserve">Cuadro </w:t>
      </w:r>
      <w:r w:rsidR="00E61D8A" w:rsidRPr="005B3969">
        <w:rPr>
          <w:rFonts w:ascii="Times New Roman" w:hAnsi="Times New Roman"/>
          <w:b/>
          <w:sz w:val="24"/>
          <w:szCs w:val="24"/>
        </w:rPr>
        <w:t>4</w:t>
      </w:r>
      <w:r w:rsidR="00F04BE8" w:rsidRPr="005B3969">
        <w:rPr>
          <w:rFonts w:ascii="Times New Roman" w:hAnsi="Times New Roman"/>
          <w:b/>
          <w:sz w:val="24"/>
          <w:szCs w:val="24"/>
        </w:rPr>
        <w:t>2</w:t>
      </w:r>
    </w:p>
    <w:p w:rsidR="00352052" w:rsidRPr="00CC73AC" w:rsidRDefault="00D54766" w:rsidP="00CC73AC">
      <w:pPr>
        <w:spacing w:after="0" w:line="240" w:lineRule="auto"/>
        <w:jc w:val="both"/>
        <w:rPr>
          <w:rFonts w:ascii="Times New Roman" w:hAnsi="Times New Roman"/>
          <w:b/>
          <w:sz w:val="24"/>
          <w:szCs w:val="24"/>
        </w:rPr>
      </w:pPr>
      <w:r w:rsidRPr="00CC73AC">
        <w:rPr>
          <w:rFonts w:ascii="Times New Roman" w:hAnsi="Times New Roman"/>
          <w:b/>
          <w:sz w:val="24"/>
          <w:szCs w:val="24"/>
        </w:rPr>
        <w:t>Variable: Clima Organizacional</w:t>
      </w:r>
      <w:r w:rsidR="00CC73AC" w:rsidRPr="00CC73AC">
        <w:rPr>
          <w:rFonts w:ascii="Times New Roman" w:hAnsi="Times New Roman"/>
          <w:b/>
          <w:sz w:val="24"/>
          <w:szCs w:val="24"/>
        </w:rPr>
        <w:t xml:space="preserve">. </w:t>
      </w:r>
      <w:r w:rsidRPr="00CC73AC">
        <w:rPr>
          <w:rFonts w:ascii="Times New Roman" w:hAnsi="Times New Roman"/>
          <w:b/>
          <w:sz w:val="24"/>
          <w:szCs w:val="24"/>
        </w:rPr>
        <w:t>Dimensión: Identidad</w:t>
      </w:r>
      <w:r w:rsidR="00CC73AC" w:rsidRPr="00CC73AC">
        <w:rPr>
          <w:rFonts w:ascii="Times New Roman" w:hAnsi="Times New Roman"/>
          <w:b/>
          <w:sz w:val="24"/>
          <w:szCs w:val="24"/>
        </w:rPr>
        <w:t xml:space="preserve">. </w:t>
      </w:r>
      <w:r w:rsidRPr="00CC73AC">
        <w:rPr>
          <w:rFonts w:ascii="Times New Roman" w:hAnsi="Times New Roman"/>
          <w:b/>
          <w:sz w:val="24"/>
          <w:szCs w:val="24"/>
        </w:rPr>
        <w:t>Indicador: Sentido de Pertenencia</w:t>
      </w:r>
      <w:r w:rsidR="00CC73AC" w:rsidRPr="00CC73AC">
        <w:rPr>
          <w:rFonts w:ascii="Times New Roman" w:hAnsi="Times New Roman"/>
          <w:b/>
          <w:sz w:val="24"/>
          <w:szCs w:val="24"/>
        </w:rPr>
        <w:t xml:space="preserve">. </w:t>
      </w:r>
      <w:r w:rsidR="00352052" w:rsidRPr="00CC73AC">
        <w:rPr>
          <w:rFonts w:ascii="Times New Roman" w:hAnsi="Times New Roman"/>
          <w:b/>
          <w:sz w:val="24"/>
          <w:szCs w:val="24"/>
        </w:rPr>
        <w:t>Ítem 3</w:t>
      </w:r>
      <w:r w:rsidR="00A71A15" w:rsidRPr="00CC73AC">
        <w:rPr>
          <w:rFonts w:ascii="Times New Roman" w:hAnsi="Times New Roman"/>
          <w:b/>
          <w:sz w:val="24"/>
          <w:szCs w:val="24"/>
        </w:rPr>
        <w:t>7</w:t>
      </w:r>
      <w:r w:rsidR="00632F61" w:rsidRPr="00CC73AC">
        <w:rPr>
          <w:rFonts w:ascii="Times New Roman" w:hAnsi="Times New Roman"/>
          <w:b/>
          <w:sz w:val="24"/>
          <w:szCs w:val="24"/>
        </w:rPr>
        <w:t>:Se empodera del respeto como un valor fundamental para fortalecer la afectividad hacia la institución.</w:t>
      </w:r>
    </w:p>
    <w:p w:rsidR="006717E0" w:rsidRPr="005B3969" w:rsidRDefault="006717E0" w:rsidP="00352052">
      <w:pPr>
        <w:tabs>
          <w:tab w:val="left" w:pos="840"/>
        </w:tabs>
        <w:autoSpaceDE w:val="0"/>
        <w:autoSpaceDN w:val="0"/>
        <w:adjustRightInd w:val="0"/>
        <w:spacing w:after="0" w:line="240" w:lineRule="auto"/>
        <w:jc w:val="both"/>
        <w:rPr>
          <w:rFonts w:ascii="Times New Roman" w:hAnsi="Times New Roman"/>
          <w:sz w:val="24"/>
          <w:szCs w:val="24"/>
        </w:rPr>
      </w:pPr>
    </w:p>
    <w:p w:rsidR="006717E0" w:rsidRPr="005B3969" w:rsidRDefault="006717E0" w:rsidP="006717E0">
      <w:pPr>
        <w:tabs>
          <w:tab w:val="left" w:pos="840"/>
        </w:tabs>
        <w:autoSpaceDE w:val="0"/>
        <w:autoSpaceDN w:val="0"/>
        <w:adjustRightInd w:val="0"/>
        <w:spacing w:after="0" w:line="240" w:lineRule="auto"/>
        <w:jc w:val="both"/>
        <w:rPr>
          <w:rFonts w:ascii="Times New Roman" w:hAnsi="Times New Roman"/>
          <w:sz w:val="24"/>
          <w:szCs w:val="24"/>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993"/>
        <w:gridCol w:w="850"/>
        <w:gridCol w:w="524"/>
        <w:gridCol w:w="525"/>
        <w:gridCol w:w="524"/>
        <w:gridCol w:w="525"/>
        <w:gridCol w:w="524"/>
        <w:gridCol w:w="525"/>
        <w:gridCol w:w="524"/>
        <w:gridCol w:w="525"/>
        <w:gridCol w:w="524"/>
        <w:gridCol w:w="525"/>
        <w:gridCol w:w="383"/>
        <w:gridCol w:w="467"/>
      </w:tblGrid>
      <w:tr w:rsidR="005B3969" w:rsidRPr="005B3969" w:rsidTr="00B00679">
        <w:trPr>
          <w:jc w:val="center"/>
        </w:trPr>
        <w:tc>
          <w:tcPr>
            <w:tcW w:w="567" w:type="dxa"/>
            <w:tcBorders>
              <w:top w:val="nil"/>
              <w:left w:val="nil"/>
              <w:bottom w:val="nil"/>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p>
        </w:tc>
        <w:tc>
          <w:tcPr>
            <w:tcW w:w="993" w:type="dxa"/>
            <w:tcBorders>
              <w:top w:val="nil"/>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p>
        </w:tc>
        <w:tc>
          <w:tcPr>
            <w:tcW w:w="850" w:type="dxa"/>
            <w:tcBorders>
              <w:top w:val="nil"/>
              <w:left w:val="nil"/>
              <w:bottom w:val="nil"/>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p>
        </w:tc>
        <w:tc>
          <w:tcPr>
            <w:tcW w:w="6095" w:type="dxa"/>
            <w:gridSpan w:val="12"/>
            <w:tcBorders>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20"/>
                <w:szCs w:val="20"/>
              </w:rPr>
            </w:pPr>
            <w:r w:rsidRPr="005B3969">
              <w:rPr>
                <w:rFonts w:ascii="Times New Roman" w:hAnsi="Times New Roman"/>
                <w:b/>
                <w:sz w:val="20"/>
                <w:szCs w:val="20"/>
              </w:rPr>
              <w:t>Alternativas de Respuestas</w:t>
            </w:r>
          </w:p>
        </w:tc>
      </w:tr>
      <w:tr w:rsidR="005B3969" w:rsidRPr="005B3969" w:rsidTr="00B00679">
        <w:trPr>
          <w:jc w:val="center"/>
        </w:trPr>
        <w:tc>
          <w:tcPr>
            <w:tcW w:w="567" w:type="dxa"/>
            <w:vMerge w:val="restart"/>
            <w:tcBorders>
              <w:top w:val="single" w:sz="4" w:space="0" w:color="auto"/>
              <w:left w:val="nil"/>
              <w:bottom w:val="nil"/>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Ítem</w:t>
            </w:r>
          </w:p>
        </w:tc>
        <w:tc>
          <w:tcPr>
            <w:tcW w:w="993" w:type="dxa"/>
            <w:vMerge w:val="restart"/>
            <w:tcBorders>
              <w:top w:val="single" w:sz="4" w:space="0" w:color="auto"/>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Indicador</w:t>
            </w:r>
          </w:p>
        </w:tc>
        <w:tc>
          <w:tcPr>
            <w:tcW w:w="850" w:type="dxa"/>
            <w:vMerge w:val="restart"/>
            <w:tcBorders>
              <w:top w:val="single" w:sz="4" w:space="0" w:color="auto"/>
              <w:left w:val="nil"/>
              <w:bottom w:val="nil"/>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Estrato</w:t>
            </w:r>
          </w:p>
        </w:tc>
        <w:tc>
          <w:tcPr>
            <w:tcW w:w="1049" w:type="dxa"/>
            <w:gridSpan w:val="2"/>
            <w:tcBorders>
              <w:top w:val="single" w:sz="4" w:space="0" w:color="auto"/>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Acuerdo</w:t>
            </w:r>
          </w:p>
        </w:tc>
        <w:tc>
          <w:tcPr>
            <w:tcW w:w="1049" w:type="dxa"/>
            <w:gridSpan w:val="2"/>
            <w:tcBorders>
              <w:top w:val="single" w:sz="4" w:space="0" w:color="auto"/>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360" w:lineRule="auto"/>
              <w:jc w:val="center"/>
              <w:rPr>
                <w:rFonts w:ascii="Times New Roman" w:hAnsi="Times New Roman"/>
                <w:b/>
                <w:sz w:val="16"/>
                <w:szCs w:val="16"/>
              </w:rPr>
            </w:pPr>
            <w:r w:rsidRPr="005B3969">
              <w:rPr>
                <w:rFonts w:ascii="Times New Roman" w:hAnsi="Times New Roman"/>
                <w:b/>
                <w:sz w:val="16"/>
                <w:szCs w:val="16"/>
              </w:rPr>
              <w:t>De Acuerdo</w:t>
            </w:r>
          </w:p>
        </w:tc>
        <w:tc>
          <w:tcPr>
            <w:tcW w:w="1049" w:type="dxa"/>
            <w:gridSpan w:val="2"/>
            <w:tcBorders>
              <w:top w:val="single" w:sz="4" w:space="0" w:color="auto"/>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Indeciso</w:t>
            </w:r>
          </w:p>
        </w:tc>
        <w:tc>
          <w:tcPr>
            <w:tcW w:w="1049" w:type="dxa"/>
            <w:gridSpan w:val="2"/>
            <w:tcBorders>
              <w:top w:val="single" w:sz="4" w:space="0" w:color="auto"/>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En Desacuerdo</w:t>
            </w:r>
          </w:p>
        </w:tc>
        <w:tc>
          <w:tcPr>
            <w:tcW w:w="1049" w:type="dxa"/>
            <w:gridSpan w:val="2"/>
            <w:tcBorders>
              <w:top w:val="single" w:sz="4" w:space="0" w:color="auto"/>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Total Desacuerdo</w:t>
            </w:r>
          </w:p>
        </w:tc>
        <w:tc>
          <w:tcPr>
            <w:tcW w:w="383" w:type="dxa"/>
            <w:vMerge w:val="restart"/>
            <w:tcBorders>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T</w:t>
            </w:r>
          </w:p>
        </w:tc>
        <w:tc>
          <w:tcPr>
            <w:tcW w:w="467" w:type="dxa"/>
            <w:vMerge w:val="restart"/>
            <w:tcBorders>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r>
      <w:tr w:rsidR="005B3969" w:rsidRPr="005B3969" w:rsidTr="00B00679">
        <w:trPr>
          <w:jc w:val="center"/>
        </w:trPr>
        <w:tc>
          <w:tcPr>
            <w:tcW w:w="567" w:type="dxa"/>
            <w:vMerge/>
            <w:tcBorders>
              <w:top w:val="single" w:sz="4" w:space="0" w:color="auto"/>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p>
        </w:tc>
        <w:tc>
          <w:tcPr>
            <w:tcW w:w="993" w:type="dxa"/>
            <w:vMerge/>
            <w:tcBorders>
              <w:top w:val="single" w:sz="4" w:space="0" w:color="auto"/>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p>
        </w:tc>
        <w:tc>
          <w:tcPr>
            <w:tcW w:w="850" w:type="dxa"/>
            <w:vMerge/>
            <w:tcBorders>
              <w:top w:val="single" w:sz="4" w:space="0" w:color="auto"/>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p>
        </w:tc>
        <w:tc>
          <w:tcPr>
            <w:tcW w:w="524" w:type="dxa"/>
            <w:tcBorders>
              <w:top w:val="single" w:sz="4" w:space="0" w:color="auto"/>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6717E0" w:rsidRPr="005B3969" w:rsidRDefault="006717E0" w:rsidP="00B00679">
            <w:pPr>
              <w:spacing w:after="0"/>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524" w:type="dxa"/>
            <w:tcBorders>
              <w:top w:val="single" w:sz="4" w:space="0" w:color="auto"/>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F</w:t>
            </w:r>
          </w:p>
        </w:tc>
        <w:tc>
          <w:tcPr>
            <w:tcW w:w="525" w:type="dxa"/>
            <w:tcBorders>
              <w:top w:val="single" w:sz="4" w:space="0" w:color="auto"/>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r w:rsidRPr="005B3969">
              <w:rPr>
                <w:rFonts w:ascii="Times New Roman" w:hAnsi="Times New Roman"/>
                <w:b/>
                <w:sz w:val="16"/>
                <w:szCs w:val="16"/>
              </w:rPr>
              <w:t>%</w:t>
            </w:r>
          </w:p>
        </w:tc>
        <w:tc>
          <w:tcPr>
            <w:tcW w:w="383" w:type="dxa"/>
            <w:vMerge/>
            <w:tcBorders>
              <w:top w:val="nil"/>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p>
        </w:tc>
        <w:tc>
          <w:tcPr>
            <w:tcW w:w="467" w:type="dxa"/>
            <w:vMerge/>
            <w:tcBorders>
              <w:top w:val="nil"/>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b/>
                <w:sz w:val="16"/>
                <w:szCs w:val="16"/>
              </w:rPr>
            </w:pPr>
          </w:p>
        </w:tc>
      </w:tr>
      <w:tr w:rsidR="005B3969" w:rsidRPr="005B3969" w:rsidTr="00B00679">
        <w:trPr>
          <w:trHeight w:val="850"/>
          <w:jc w:val="center"/>
        </w:trPr>
        <w:tc>
          <w:tcPr>
            <w:tcW w:w="567" w:type="dxa"/>
            <w:vMerge w:val="restart"/>
            <w:tcBorders>
              <w:top w:val="single" w:sz="4" w:space="0" w:color="auto"/>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37</w:t>
            </w:r>
          </w:p>
        </w:tc>
        <w:tc>
          <w:tcPr>
            <w:tcW w:w="993" w:type="dxa"/>
            <w:vMerge w:val="restart"/>
            <w:tcBorders>
              <w:top w:val="single" w:sz="4" w:space="0" w:color="auto"/>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p>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Sentido de Pertenencia</w:t>
            </w:r>
          </w:p>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nil"/>
              <w:bottom w:val="nil"/>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Directivo</w:t>
            </w:r>
          </w:p>
        </w:tc>
        <w:tc>
          <w:tcPr>
            <w:tcW w:w="524" w:type="dxa"/>
            <w:tcBorders>
              <w:top w:val="single" w:sz="4" w:space="0" w:color="auto"/>
              <w:left w:val="nil"/>
              <w:bottom w:val="nil"/>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w:t>
            </w:r>
          </w:p>
        </w:tc>
        <w:tc>
          <w:tcPr>
            <w:tcW w:w="525" w:type="dxa"/>
            <w:tcBorders>
              <w:top w:val="single" w:sz="4" w:space="0" w:color="auto"/>
              <w:left w:val="nil"/>
              <w:bottom w:val="nil"/>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33</w:t>
            </w:r>
          </w:p>
        </w:tc>
        <w:tc>
          <w:tcPr>
            <w:tcW w:w="524" w:type="dxa"/>
            <w:tcBorders>
              <w:top w:val="single" w:sz="4" w:space="0" w:color="auto"/>
              <w:left w:val="nil"/>
              <w:bottom w:val="nil"/>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w:t>
            </w:r>
          </w:p>
        </w:tc>
        <w:tc>
          <w:tcPr>
            <w:tcW w:w="525" w:type="dxa"/>
            <w:tcBorders>
              <w:top w:val="single" w:sz="4" w:space="0" w:color="auto"/>
              <w:left w:val="nil"/>
              <w:bottom w:val="nil"/>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67</w:t>
            </w:r>
          </w:p>
        </w:tc>
        <w:tc>
          <w:tcPr>
            <w:tcW w:w="524" w:type="dxa"/>
            <w:tcBorders>
              <w:top w:val="single" w:sz="4" w:space="0" w:color="auto"/>
              <w:left w:val="nil"/>
              <w:bottom w:val="nil"/>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single" w:sz="4" w:space="0" w:color="auto"/>
              <w:left w:val="nil"/>
              <w:bottom w:val="nil"/>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single" w:sz="4" w:space="0" w:color="auto"/>
              <w:left w:val="nil"/>
              <w:bottom w:val="nil"/>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single" w:sz="4" w:space="0" w:color="auto"/>
              <w:left w:val="nil"/>
              <w:bottom w:val="nil"/>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3</w:t>
            </w:r>
          </w:p>
        </w:tc>
        <w:tc>
          <w:tcPr>
            <w:tcW w:w="467" w:type="dxa"/>
            <w:tcBorders>
              <w:top w:val="single" w:sz="4" w:space="0" w:color="auto"/>
              <w:left w:val="nil"/>
              <w:bottom w:val="nil"/>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r w:rsidR="005B3969" w:rsidRPr="005B3969" w:rsidTr="00B00679">
        <w:trPr>
          <w:trHeight w:val="850"/>
          <w:jc w:val="center"/>
        </w:trPr>
        <w:tc>
          <w:tcPr>
            <w:tcW w:w="567" w:type="dxa"/>
            <w:vMerge/>
            <w:tcBorders>
              <w:top w:val="single" w:sz="4" w:space="0" w:color="auto"/>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p>
        </w:tc>
        <w:tc>
          <w:tcPr>
            <w:tcW w:w="993" w:type="dxa"/>
            <w:vMerge/>
            <w:tcBorders>
              <w:top w:val="nil"/>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p>
        </w:tc>
        <w:tc>
          <w:tcPr>
            <w:tcW w:w="850" w:type="dxa"/>
            <w:tcBorders>
              <w:top w:val="nil"/>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Personal</w:t>
            </w:r>
          </w:p>
        </w:tc>
        <w:tc>
          <w:tcPr>
            <w:tcW w:w="524" w:type="dxa"/>
            <w:tcBorders>
              <w:top w:val="nil"/>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12</w:t>
            </w:r>
          </w:p>
        </w:tc>
        <w:tc>
          <w:tcPr>
            <w:tcW w:w="525" w:type="dxa"/>
            <w:tcBorders>
              <w:top w:val="nil"/>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43</w:t>
            </w:r>
          </w:p>
        </w:tc>
        <w:tc>
          <w:tcPr>
            <w:tcW w:w="524" w:type="dxa"/>
            <w:tcBorders>
              <w:top w:val="nil"/>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16</w:t>
            </w:r>
          </w:p>
        </w:tc>
        <w:tc>
          <w:tcPr>
            <w:tcW w:w="525" w:type="dxa"/>
            <w:tcBorders>
              <w:top w:val="nil"/>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57</w:t>
            </w:r>
          </w:p>
        </w:tc>
        <w:tc>
          <w:tcPr>
            <w:tcW w:w="524" w:type="dxa"/>
            <w:tcBorders>
              <w:top w:val="nil"/>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4" w:type="dxa"/>
            <w:tcBorders>
              <w:top w:val="nil"/>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525" w:type="dxa"/>
            <w:tcBorders>
              <w:top w:val="nil"/>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0</w:t>
            </w:r>
          </w:p>
        </w:tc>
        <w:tc>
          <w:tcPr>
            <w:tcW w:w="383" w:type="dxa"/>
            <w:tcBorders>
              <w:top w:val="nil"/>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28</w:t>
            </w:r>
          </w:p>
        </w:tc>
        <w:tc>
          <w:tcPr>
            <w:tcW w:w="467" w:type="dxa"/>
            <w:tcBorders>
              <w:top w:val="nil"/>
              <w:left w:val="nil"/>
              <w:bottom w:val="single" w:sz="4" w:space="0" w:color="auto"/>
              <w:right w:val="nil"/>
            </w:tcBorders>
            <w:shd w:val="clear" w:color="auto" w:fill="auto"/>
            <w:vAlign w:val="center"/>
          </w:tcPr>
          <w:p w:rsidR="006717E0" w:rsidRPr="005B3969" w:rsidRDefault="006717E0" w:rsidP="00B00679">
            <w:pPr>
              <w:tabs>
                <w:tab w:val="left" w:pos="840"/>
              </w:tabs>
              <w:autoSpaceDE w:val="0"/>
              <w:autoSpaceDN w:val="0"/>
              <w:adjustRightInd w:val="0"/>
              <w:spacing w:after="0" w:line="240" w:lineRule="auto"/>
              <w:jc w:val="center"/>
              <w:rPr>
                <w:rFonts w:ascii="Times New Roman" w:hAnsi="Times New Roman"/>
                <w:sz w:val="16"/>
                <w:szCs w:val="16"/>
              </w:rPr>
            </w:pPr>
            <w:r w:rsidRPr="005B3969">
              <w:rPr>
                <w:rFonts w:ascii="Times New Roman" w:hAnsi="Times New Roman"/>
                <w:sz w:val="16"/>
                <w:szCs w:val="16"/>
              </w:rPr>
              <w:t>100</w:t>
            </w:r>
          </w:p>
        </w:tc>
      </w:tr>
    </w:tbl>
    <w:p w:rsidR="006717E0" w:rsidRPr="005B3969" w:rsidRDefault="006717E0" w:rsidP="006717E0">
      <w:pPr>
        <w:spacing w:after="0"/>
        <w:rPr>
          <w:rFonts w:ascii="Times New Roman" w:hAnsi="Times New Roman"/>
          <w:sz w:val="20"/>
          <w:szCs w:val="20"/>
        </w:rPr>
      </w:pPr>
      <w:r w:rsidRPr="005B3969">
        <w:rPr>
          <w:rFonts w:ascii="Times New Roman" w:hAnsi="Times New Roman"/>
          <w:b/>
          <w:sz w:val="20"/>
          <w:szCs w:val="20"/>
        </w:rPr>
        <w:t>Nota</w:t>
      </w:r>
      <w:r w:rsidRPr="005B3969">
        <w:rPr>
          <w:rFonts w:ascii="Times New Roman" w:hAnsi="Times New Roman"/>
          <w:sz w:val="20"/>
          <w:szCs w:val="20"/>
        </w:rPr>
        <w:t>: Cálculos del investigador, Aguilar (2020).</w:t>
      </w:r>
    </w:p>
    <w:p w:rsidR="006717E0" w:rsidRPr="005B3969" w:rsidRDefault="006717E0" w:rsidP="006717E0">
      <w:pPr>
        <w:spacing w:after="0" w:line="240" w:lineRule="auto"/>
        <w:jc w:val="center"/>
        <w:rPr>
          <w:rFonts w:ascii="Times New Roman" w:hAnsi="Times New Roman"/>
          <w:noProof/>
          <w:sz w:val="24"/>
          <w:szCs w:val="24"/>
          <w:lang w:eastAsia="es-VE"/>
        </w:rPr>
      </w:pPr>
    </w:p>
    <w:p w:rsidR="006717E0" w:rsidRPr="005B3969" w:rsidRDefault="006717E0" w:rsidP="006717E0">
      <w:pPr>
        <w:spacing w:after="0" w:line="240" w:lineRule="auto"/>
        <w:jc w:val="center"/>
        <w:rPr>
          <w:rFonts w:ascii="Times New Roman" w:hAnsi="Times New Roman"/>
          <w:noProof/>
          <w:sz w:val="24"/>
          <w:szCs w:val="24"/>
          <w:lang w:eastAsia="es-VE"/>
        </w:rPr>
      </w:pPr>
      <w:r w:rsidRPr="005B3969">
        <w:rPr>
          <w:noProof/>
          <w:lang w:eastAsia="es-VE"/>
        </w:rPr>
        <w:drawing>
          <wp:anchor distT="0" distB="0" distL="114300" distR="114300" simplePos="0" relativeHeight="251667968" behindDoc="0" locked="0" layoutInCell="1" allowOverlap="1">
            <wp:simplePos x="0" y="0"/>
            <wp:positionH relativeFrom="column">
              <wp:posOffset>-341</wp:posOffset>
            </wp:positionH>
            <wp:positionV relativeFrom="paragraph">
              <wp:posOffset>2161</wp:posOffset>
            </wp:positionV>
            <wp:extent cx="5252085" cy="2724752"/>
            <wp:effectExtent l="0" t="0" r="5715" b="0"/>
            <wp:wrapNone/>
            <wp:docPr id="61" name="Gráfico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anchor>
        </w:drawing>
      </w:r>
    </w:p>
    <w:p w:rsidR="006717E0" w:rsidRPr="005B3969" w:rsidRDefault="006717E0" w:rsidP="006717E0">
      <w:pPr>
        <w:spacing w:after="0" w:line="240" w:lineRule="auto"/>
        <w:jc w:val="center"/>
        <w:rPr>
          <w:rFonts w:ascii="Times New Roman" w:hAnsi="Times New Roman"/>
          <w:noProof/>
          <w:sz w:val="24"/>
          <w:szCs w:val="24"/>
          <w:lang w:eastAsia="es-VE"/>
        </w:rPr>
      </w:pPr>
    </w:p>
    <w:p w:rsidR="006717E0" w:rsidRPr="005B3969" w:rsidRDefault="006717E0" w:rsidP="006717E0">
      <w:pPr>
        <w:spacing w:after="0" w:line="240" w:lineRule="auto"/>
        <w:jc w:val="center"/>
        <w:rPr>
          <w:rFonts w:ascii="Times New Roman" w:hAnsi="Times New Roman"/>
          <w:noProof/>
          <w:sz w:val="24"/>
          <w:szCs w:val="24"/>
          <w:lang w:eastAsia="es-VE"/>
        </w:rPr>
      </w:pPr>
    </w:p>
    <w:p w:rsidR="006717E0" w:rsidRPr="005B3969" w:rsidRDefault="006717E0" w:rsidP="006717E0">
      <w:pPr>
        <w:spacing w:after="0" w:line="240" w:lineRule="auto"/>
        <w:jc w:val="center"/>
        <w:rPr>
          <w:rFonts w:ascii="Times New Roman" w:hAnsi="Times New Roman"/>
          <w:noProof/>
          <w:sz w:val="24"/>
          <w:szCs w:val="24"/>
          <w:lang w:eastAsia="es-VE"/>
        </w:rPr>
      </w:pPr>
    </w:p>
    <w:p w:rsidR="006717E0" w:rsidRPr="005B3969" w:rsidRDefault="006717E0" w:rsidP="006717E0">
      <w:pPr>
        <w:spacing w:after="0" w:line="240" w:lineRule="auto"/>
        <w:jc w:val="center"/>
        <w:rPr>
          <w:rFonts w:ascii="Times New Roman" w:hAnsi="Times New Roman"/>
          <w:noProof/>
          <w:sz w:val="24"/>
          <w:szCs w:val="24"/>
          <w:lang w:eastAsia="es-VE"/>
        </w:rPr>
      </w:pPr>
    </w:p>
    <w:p w:rsidR="006717E0" w:rsidRPr="005B3969" w:rsidRDefault="006717E0" w:rsidP="006717E0">
      <w:pPr>
        <w:spacing w:after="0" w:line="240" w:lineRule="auto"/>
        <w:jc w:val="center"/>
        <w:rPr>
          <w:rFonts w:ascii="Times New Roman" w:hAnsi="Times New Roman"/>
          <w:noProof/>
          <w:sz w:val="24"/>
          <w:szCs w:val="24"/>
          <w:lang w:eastAsia="es-VE"/>
        </w:rPr>
      </w:pPr>
    </w:p>
    <w:p w:rsidR="006717E0" w:rsidRPr="005B3969" w:rsidRDefault="006717E0" w:rsidP="006717E0">
      <w:pPr>
        <w:spacing w:after="0" w:line="240" w:lineRule="auto"/>
        <w:jc w:val="center"/>
        <w:rPr>
          <w:rFonts w:ascii="Times New Roman" w:hAnsi="Times New Roman"/>
          <w:noProof/>
          <w:sz w:val="24"/>
          <w:szCs w:val="24"/>
          <w:lang w:eastAsia="es-VE"/>
        </w:rPr>
      </w:pPr>
    </w:p>
    <w:p w:rsidR="006717E0" w:rsidRPr="005B3969" w:rsidRDefault="006717E0" w:rsidP="006717E0">
      <w:pPr>
        <w:spacing w:after="0" w:line="240" w:lineRule="auto"/>
        <w:jc w:val="center"/>
        <w:rPr>
          <w:rFonts w:ascii="Times New Roman" w:hAnsi="Times New Roman"/>
          <w:noProof/>
          <w:sz w:val="24"/>
          <w:szCs w:val="24"/>
          <w:lang w:eastAsia="es-VE"/>
        </w:rPr>
      </w:pPr>
    </w:p>
    <w:p w:rsidR="006717E0" w:rsidRPr="005B3969" w:rsidRDefault="006717E0" w:rsidP="006717E0">
      <w:pPr>
        <w:spacing w:after="0" w:line="240" w:lineRule="auto"/>
        <w:jc w:val="center"/>
        <w:rPr>
          <w:rFonts w:ascii="Times New Roman" w:hAnsi="Times New Roman"/>
          <w:noProof/>
          <w:sz w:val="24"/>
          <w:szCs w:val="24"/>
          <w:lang w:eastAsia="es-VE"/>
        </w:rPr>
      </w:pPr>
    </w:p>
    <w:p w:rsidR="006717E0" w:rsidRPr="005B3969" w:rsidRDefault="006717E0" w:rsidP="006717E0">
      <w:pPr>
        <w:spacing w:after="0" w:line="240" w:lineRule="auto"/>
        <w:jc w:val="center"/>
        <w:rPr>
          <w:rFonts w:ascii="Times New Roman" w:hAnsi="Times New Roman"/>
          <w:noProof/>
          <w:sz w:val="24"/>
          <w:szCs w:val="24"/>
          <w:lang w:eastAsia="es-VE"/>
        </w:rPr>
      </w:pPr>
    </w:p>
    <w:p w:rsidR="006717E0" w:rsidRPr="005B3969" w:rsidRDefault="006717E0" w:rsidP="006717E0">
      <w:pPr>
        <w:spacing w:after="0" w:line="240" w:lineRule="auto"/>
        <w:jc w:val="center"/>
        <w:rPr>
          <w:rFonts w:ascii="Times New Roman" w:hAnsi="Times New Roman"/>
          <w:noProof/>
          <w:sz w:val="24"/>
          <w:szCs w:val="24"/>
          <w:lang w:eastAsia="es-VE"/>
        </w:rPr>
      </w:pPr>
    </w:p>
    <w:p w:rsidR="006717E0" w:rsidRPr="005B3969" w:rsidRDefault="006717E0" w:rsidP="006717E0">
      <w:pPr>
        <w:spacing w:after="0" w:line="240" w:lineRule="auto"/>
        <w:jc w:val="center"/>
        <w:rPr>
          <w:rFonts w:ascii="Times New Roman" w:hAnsi="Times New Roman"/>
          <w:noProof/>
          <w:sz w:val="24"/>
          <w:szCs w:val="24"/>
          <w:lang w:eastAsia="es-VE"/>
        </w:rPr>
      </w:pPr>
    </w:p>
    <w:p w:rsidR="006717E0" w:rsidRPr="005B3969" w:rsidRDefault="006717E0" w:rsidP="006717E0">
      <w:pPr>
        <w:spacing w:after="0" w:line="240" w:lineRule="auto"/>
        <w:jc w:val="center"/>
        <w:rPr>
          <w:rFonts w:ascii="Times New Roman" w:hAnsi="Times New Roman"/>
          <w:noProof/>
          <w:sz w:val="24"/>
          <w:szCs w:val="24"/>
          <w:lang w:eastAsia="es-VE"/>
        </w:rPr>
      </w:pPr>
    </w:p>
    <w:p w:rsidR="006717E0" w:rsidRPr="005B3969" w:rsidRDefault="006717E0" w:rsidP="006717E0">
      <w:pPr>
        <w:spacing w:after="0" w:line="240" w:lineRule="auto"/>
        <w:jc w:val="center"/>
        <w:rPr>
          <w:rFonts w:ascii="Times New Roman" w:hAnsi="Times New Roman"/>
          <w:noProof/>
          <w:sz w:val="24"/>
          <w:szCs w:val="24"/>
          <w:lang w:eastAsia="es-VE"/>
        </w:rPr>
      </w:pPr>
    </w:p>
    <w:p w:rsidR="006717E0" w:rsidRPr="005B3969" w:rsidRDefault="006717E0" w:rsidP="00352052">
      <w:pPr>
        <w:tabs>
          <w:tab w:val="left" w:pos="840"/>
        </w:tabs>
        <w:autoSpaceDE w:val="0"/>
        <w:autoSpaceDN w:val="0"/>
        <w:adjustRightInd w:val="0"/>
        <w:spacing w:after="0" w:line="240" w:lineRule="auto"/>
        <w:jc w:val="both"/>
        <w:rPr>
          <w:rFonts w:ascii="Times New Roman" w:hAnsi="Times New Roman"/>
          <w:sz w:val="24"/>
          <w:szCs w:val="24"/>
        </w:rPr>
      </w:pPr>
    </w:p>
    <w:p w:rsidR="00A000D2" w:rsidRPr="005B3969" w:rsidRDefault="00A000D2" w:rsidP="0050221C">
      <w:pPr>
        <w:tabs>
          <w:tab w:val="left" w:pos="5040"/>
          <w:tab w:val="left" w:pos="6000"/>
        </w:tabs>
        <w:spacing w:after="0" w:line="240" w:lineRule="auto"/>
        <w:jc w:val="both"/>
        <w:rPr>
          <w:rFonts w:ascii="Times New Roman" w:hAnsi="Times New Roman"/>
          <w:b/>
          <w:i/>
          <w:sz w:val="24"/>
          <w:szCs w:val="24"/>
        </w:rPr>
      </w:pPr>
      <w:r w:rsidRPr="005B3969">
        <w:rPr>
          <w:rFonts w:ascii="Times New Roman" w:hAnsi="Times New Roman"/>
          <w:b/>
          <w:i/>
          <w:sz w:val="24"/>
          <w:szCs w:val="24"/>
        </w:rPr>
        <w:t>____________________________________________________________________</w:t>
      </w:r>
    </w:p>
    <w:p w:rsidR="0050221C" w:rsidRPr="005B3969" w:rsidRDefault="00F04BE8" w:rsidP="0050221C">
      <w:pPr>
        <w:tabs>
          <w:tab w:val="left" w:pos="5040"/>
          <w:tab w:val="left" w:pos="6000"/>
        </w:tabs>
        <w:spacing w:after="0" w:line="240" w:lineRule="auto"/>
        <w:jc w:val="both"/>
        <w:rPr>
          <w:rFonts w:ascii="Times New Roman" w:hAnsi="Times New Roman"/>
          <w:sz w:val="24"/>
          <w:szCs w:val="24"/>
        </w:rPr>
      </w:pPr>
      <w:r w:rsidRPr="005B3969">
        <w:rPr>
          <w:rFonts w:ascii="Times New Roman" w:hAnsi="Times New Roman"/>
          <w:b/>
          <w:i/>
          <w:sz w:val="24"/>
          <w:szCs w:val="24"/>
        </w:rPr>
        <w:t>Gráfico 38</w:t>
      </w:r>
      <w:r w:rsidR="00550B7C" w:rsidRPr="005B3969">
        <w:rPr>
          <w:rFonts w:ascii="Times New Roman" w:hAnsi="Times New Roman"/>
          <w:b/>
          <w:sz w:val="24"/>
          <w:szCs w:val="24"/>
        </w:rPr>
        <w:t>. Variable: Clima Organizacional. Dimensión: Identidad. Indicador: Sentido de Pertenencia</w:t>
      </w:r>
      <w:r w:rsidR="00550B7C" w:rsidRPr="005B3969">
        <w:rPr>
          <w:rFonts w:ascii="Times New Roman" w:hAnsi="Times New Roman"/>
          <w:sz w:val="24"/>
          <w:szCs w:val="24"/>
        </w:rPr>
        <w:t>.</w:t>
      </w:r>
    </w:p>
    <w:p w:rsidR="00550B7C" w:rsidRDefault="00550B7C" w:rsidP="00550B7C">
      <w:pPr>
        <w:spacing w:after="0" w:line="240" w:lineRule="auto"/>
        <w:rPr>
          <w:rFonts w:ascii="Times New Roman" w:hAnsi="Times New Roman"/>
          <w:sz w:val="24"/>
          <w:szCs w:val="24"/>
        </w:rPr>
      </w:pPr>
    </w:p>
    <w:p w:rsidR="00CC73AC" w:rsidRPr="005B3969" w:rsidRDefault="00CC73AC" w:rsidP="00550B7C">
      <w:pPr>
        <w:spacing w:after="0" w:line="240" w:lineRule="auto"/>
        <w:rPr>
          <w:rFonts w:ascii="Times New Roman" w:hAnsi="Times New Roman"/>
          <w:sz w:val="24"/>
          <w:szCs w:val="24"/>
        </w:rPr>
      </w:pPr>
    </w:p>
    <w:p w:rsidR="006717E0" w:rsidRPr="005B3969" w:rsidRDefault="006717E0" w:rsidP="00550B7C">
      <w:pPr>
        <w:spacing w:after="0" w:line="360" w:lineRule="auto"/>
        <w:ind w:firstLine="567"/>
        <w:jc w:val="both"/>
        <w:rPr>
          <w:rFonts w:ascii="Times New Roman" w:hAnsi="Times New Roman"/>
          <w:sz w:val="24"/>
          <w:szCs w:val="24"/>
        </w:rPr>
      </w:pPr>
      <w:r w:rsidRPr="005B3969">
        <w:rPr>
          <w:rFonts w:ascii="Times New Roman" w:hAnsi="Times New Roman"/>
          <w:b/>
          <w:sz w:val="24"/>
          <w:szCs w:val="24"/>
        </w:rPr>
        <w:t>Interpretación</w:t>
      </w:r>
      <w:r w:rsidR="00550B7C" w:rsidRPr="005B3969">
        <w:rPr>
          <w:rFonts w:ascii="Times New Roman" w:hAnsi="Times New Roman"/>
          <w:sz w:val="24"/>
          <w:szCs w:val="24"/>
        </w:rPr>
        <w:t xml:space="preserve">: Con base </w:t>
      </w:r>
      <w:r w:rsidR="00632F61" w:rsidRPr="005B3969">
        <w:rPr>
          <w:rFonts w:ascii="Times New Roman" w:hAnsi="Times New Roman"/>
          <w:sz w:val="24"/>
          <w:szCs w:val="24"/>
        </w:rPr>
        <w:t>en</w:t>
      </w:r>
      <w:r w:rsidR="00550B7C" w:rsidRPr="005B3969">
        <w:rPr>
          <w:rFonts w:ascii="Times New Roman" w:hAnsi="Times New Roman"/>
          <w:sz w:val="24"/>
          <w:szCs w:val="24"/>
        </w:rPr>
        <w:t xml:space="preserve"> los resultados de las respuestas de los encuestados, se determinó que el directivo manifestó en un treinta y tres por ciento (33%) Total Acuerdo </w:t>
      </w:r>
      <w:r w:rsidR="00632F61" w:rsidRPr="005B3969">
        <w:rPr>
          <w:rFonts w:ascii="Times New Roman" w:hAnsi="Times New Roman"/>
          <w:sz w:val="24"/>
          <w:szCs w:val="24"/>
        </w:rPr>
        <w:t>en que se empodera del respeto como un valor fundamental para fortalecer la afectividad hacia la instituci</w:t>
      </w:r>
      <w:r w:rsidRPr="005B3969">
        <w:rPr>
          <w:rFonts w:ascii="Times New Roman" w:hAnsi="Times New Roman"/>
          <w:sz w:val="24"/>
          <w:szCs w:val="24"/>
        </w:rPr>
        <w:t xml:space="preserve">ón y en </w:t>
      </w:r>
      <w:r w:rsidR="00550B7C" w:rsidRPr="005B3969">
        <w:rPr>
          <w:rFonts w:ascii="Times New Roman" w:hAnsi="Times New Roman"/>
          <w:sz w:val="24"/>
          <w:szCs w:val="24"/>
        </w:rPr>
        <w:t xml:space="preserve">un </w:t>
      </w:r>
      <w:r w:rsidRPr="005B3969">
        <w:rPr>
          <w:rFonts w:ascii="Times New Roman" w:hAnsi="Times New Roman"/>
          <w:sz w:val="24"/>
          <w:szCs w:val="24"/>
        </w:rPr>
        <w:t>sese</w:t>
      </w:r>
      <w:r w:rsidR="00550B7C" w:rsidRPr="005B3969">
        <w:rPr>
          <w:rFonts w:ascii="Times New Roman" w:hAnsi="Times New Roman"/>
          <w:sz w:val="24"/>
          <w:szCs w:val="24"/>
        </w:rPr>
        <w:t xml:space="preserve">nta y </w:t>
      </w:r>
      <w:r w:rsidRPr="005B3969">
        <w:rPr>
          <w:rFonts w:ascii="Times New Roman" w:hAnsi="Times New Roman"/>
          <w:sz w:val="24"/>
          <w:szCs w:val="24"/>
        </w:rPr>
        <w:t>siete</w:t>
      </w:r>
      <w:r w:rsidR="00550B7C" w:rsidRPr="005B3969">
        <w:rPr>
          <w:rFonts w:ascii="Times New Roman" w:hAnsi="Times New Roman"/>
          <w:sz w:val="24"/>
          <w:szCs w:val="24"/>
        </w:rPr>
        <w:t xml:space="preserve"> por cie</w:t>
      </w:r>
      <w:r w:rsidRPr="005B3969">
        <w:rPr>
          <w:rFonts w:ascii="Times New Roman" w:hAnsi="Times New Roman"/>
          <w:sz w:val="24"/>
          <w:szCs w:val="24"/>
        </w:rPr>
        <w:t>nto (67</w:t>
      </w:r>
      <w:r w:rsidR="00921AD9">
        <w:rPr>
          <w:rFonts w:ascii="Times New Roman" w:hAnsi="Times New Roman"/>
          <w:sz w:val="24"/>
          <w:szCs w:val="24"/>
        </w:rPr>
        <w:t>%) De Acuerdo.</w:t>
      </w:r>
    </w:p>
    <w:p w:rsidR="00AE3A72" w:rsidRPr="005B3969" w:rsidRDefault="006717E0" w:rsidP="00550B7C">
      <w:pPr>
        <w:spacing w:after="0" w:line="360" w:lineRule="auto"/>
        <w:ind w:firstLine="567"/>
        <w:jc w:val="both"/>
        <w:rPr>
          <w:rFonts w:ascii="Times New Roman" w:hAnsi="Times New Roman"/>
          <w:sz w:val="24"/>
          <w:szCs w:val="24"/>
        </w:rPr>
      </w:pPr>
      <w:r w:rsidRPr="005B3969">
        <w:rPr>
          <w:rFonts w:ascii="Times New Roman" w:hAnsi="Times New Roman"/>
          <w:sz w:val="24"/>
          <w:szCs w:val="24"/>
        </w:rPr>
        <w:lastRenderedPageBreak/>
        <w:t xml:space="preserve">Mientras tanto, </w:t>
      </w:r>
      <w:r w:rsidR="00550B7C" w:rsidRPr="005B3969">
        <w:rPr>
          <w:rFonts w:ascii="Times New Roman" w:hAnsi="Times New Roman"/>
          <w:sz w:val="24"/>
          <w:szCs w:val="24"/>
        </w:rPr>
        <w:t xml:space="preserve">el </w:t>
      </w:r>
      <w:r w:rsidR="00632F61" w:rsidRPr="005B3969">
        <w:rPr>
          <w:rFonts w:ascii="Times New Roman" w:hAnsi="Times New Roman"/>
          <w:sz w:val="24"/>
          <w:szCs w:val="24"/>
        </w:rPr>
        <w:t xml:space="preserve">resto del </w:t>
      </w:r>
      <w:r w:rsidR="00550B7C" w:rsidRPr="005B3969">
        <w:rPr>
          <w:rFonts w:ascii="Times New Roman" w:hAnsi="Times New Roman"/>
          <w:sz w:val="24"/>
          <w:szCs w:val="24"/>
        </w:rPr>
        <w:t>personal que labora en la institución</w:t>
      </w:r>
      <w:r w:rsidR="00E51142" w:rsidRPr="005B3969">
        <w:rPr>
          <w:rFonts w:ascii="Times New Roman" w:hAnsi="Times New Roman"/>
          <w:sz w:val="24"/>
          <w:szCs w:val="24"/>
        </w:rPr>
        <w:t>,</w:t>
      </w:r>
      <w:r w:rsidR="00550B7C" w:rsidRPr="005B3969">
        <w:rPr>
          <w:rFonts w:ascii="Times New Roman" w:hAnsi="Times New Roman"/>
          <w:sz w:val="24"/>
          <w:szCs w:val="24"/>
        </w:rPr>
        <w:t xml:space="preserve"> un </w:t>
      </w:r>
      <w:r w:rsidRPr="005B3969">
        <w:rPr>
          <w:rFonts w:ascii="Times New Roman" w:hAnsi="Times New Roman"/>
          <w:sz w:val="24"/>
          <w:szCs w:val="24"/>
        </w:rPr>
        <w:t>cuaren</w:t>
      </w:r>
      <w:r w:rsidR="00550B7C" w:rsidRPr="005B3969">
        <w:rPr>
          <w:rFonts w:ascii="Times New Roman" w:hAnsi="Times New Roman"/>
          <w:sz w:val="24"/>
          <w:szCs w:val="24"/>
        </w:rPr>
        <w:t xml:space="preserve">ta y </w:t>
      </w:r>
      <w:r w:rsidRPr="005B3969">
        <w:rPr>
          <w:rFonts w:ascii="Times New Roman" w:hAnsi="Times New Roman"/>
          <w:sz w:val="24"/>
          <w:szCs w:val="24"/>
        </w:rPr>
        <w:t>tres por ciento (43%) indicó Total Acuerdo y en un cincuenta y siete por ciento (57</w:t>
      </w:r>
      <w:r w:rsidR="00AE3A72" w:rsidRPr="005B3969">
        <w:rPr>
          <w:rFonts w:ascii="Times New Roman" w:hAnsi="Times New Roman"/>
          <w:sz w:val="24"/>
          <w:szCs w:val="24"/>
        </w:rPr>
        <w:t>%) De Acuerdo, l</w:t>
      </w:r>
      <w:r w:rsidR="00550B7C" w:rsidRPr="005B3969">
        <w:rPr>
          <w:rFonts w:ascii="Times New Roman" w:hAnsi="Times New Roman"/>
          <w:sz w:val="24"/>
          <w:szCs w:val="24"/>
        </w:rPr>
        <w:t xml:space="preserve">o que denota un nivel </w:t>
      </w:r>
      <w:r w:rsidR="00AE3A72" w:rsidRPr="005B3969">
        <w:rPr>
          <w:rFonts w:ascii="Times New Roman" w:hAnsi="Times New Roman"/>
          <w:sz w:val="24"/>
          <w:szCs w:val="24"/>
        </w:rPr>
        <w:t xml:space="preserve">altamente </w:t>
      </w:r>
      <w:r w:rsidR="00F6061E" w:rsidRPr="005B3969">
        <w:rPr>
          <w:rFonts w:ascii="Times New Roman" w:hAnsi="Times New Roman"/>
          <w:sz w:val="24"/>
          <w:szCs w:val="24"/>
        </w:rPr>
        <w:t xml:space="preserve">satisfactorio </w:t>
      </w:r>
      <w:r w:rsidR="00E51142" w:rsidRPr="005B3969">
        <w:rPr>
          <w:rFonts w:ascii="Times New Roman" w:hAnsi="Times New Roman"/>
          <w:sz w:val="24"/>
          <w:szCs w:val="24"/>
        </w:rPr>
        <w:t>del</w:t>
      </w:r>
      <w:r w:rsidR="00F6061E" w:rsidRPr="005B3969">
        <w:rPr>
          <w:rFonts w:ascii="Times New Roman" w:hAnsi="Times New Roman"/>
          <w:sz w:val="24"/>
          <w:szCs w:val="24"/>
        </w:rPr>
        <w:t xml:space="preserve"> indicador</w:t>
      </w:r>
      <w:r w:rsidR="00AE3A72" w:rsidRPr="005B3969">
        <w:rPr>
          <w:rFonts w:ascii="Times New Roman" w:hAnsi="Times New Roman"/>
          <w:sz w:val="24"/>
          <w:szCs w:val="24"/>
        </w:rPr>
        <w:t>: Sentido de Pertenencia.</w:t>
      </w:r>
    </w:p>
    <w:p w:rsidR="00AE3A72" w:rsidRPr="005B3969" w:rsidRDefault="00550B7C" w:rsidP="00550B7C">
      <w:pPr>
        <w:spacing w:after="0" w:line="360" w:lineRule="auto"/>
        <w:ind w:firstLine="567"/>
        <w:jc w:val="both"/>
        <w:rPr>
          <w:rFonts w:ascii="Times New Roman" w:hAnsi="Times New Roman"/>
          <w:sz w:val="24"/>
          <w:szCs w:val="24"/>
        </w:rPr>
      </w:pPr>
      <w:r w:rsidRPr="005B3969">
        <w:rPr>
          <w:rFonts w:ascii="Times New Roman" w:hAnsi="Times New Roman"/>
          <w:sz w:val="24"/>
          <w:szCs w:val="24"/>
        </w:rPr>
        <w:t>Al respecto,</w:t>
      </w:r>
      <w:r w:rsidR="00AE3A72" w:rsidRPr="005B3969">
        <w:rPr>
          <w:rFonts w:ascii="Times New Roman" w:hAnsi="Times New Roman"/>
          <w:sz w:val="24"/>
          <w:szCs w:val="24"/>
        </w:rPr>
        <w:t xml:space="preserve">los resultados </w:t>
      </w:r>
      <w:r w:rsidR="00764CDC" w:rsidRPr="005B3969">
        <w:rPr>
          <w:rFonts w:ascii="Times New Roman" w:hAnsi="Times New Roman"/>
          <w:sz w:val="24"/>
          <w:szCs w:val="24"/>
        </w:rPr>
        <w:t>permite</w:t>
      </w:r>
      <w:r w:rsidR="00442749" w:rsidRPr="005B3969">
        <w:rPr>
          <w:rFonts w:ascii="Times New Roman" w:hAnsi="Times New Roman"/>
          <w:sz w:val="24"/>
          <w:szCs w:val="24"/>
        </w:rPr>
        <w:t>n que este indicador se pueda insertar</w:t>
      </w:r>
      <w:r w:rsidR="00AE3A72" w:rsidRPr="005B3969">
        <w:rPr>
          <w:rFonts w:ascii="Times New Roman" w:hAnsi="Times New Roman"/>
          <w:sz w:val="24"/>
          <w:szCs w:val="24"/>
        </w:rPr>
        <w:t xml:space="preserve">en lo que </w:t>
      </w:r>
      <w:r w:rsidRPr="005B3969">
        <w:rPr>
          <w:rFonts w:ascii="Times New Roman" w:hAnsi="Times New Roman"/>
          <w:sz w:val="24"/>
          <w:szCs w:val="24"/>
        </w:rPr>
        <w:t>Litwin y Stringer (1968)</w:t>
      </w:r>
      <w:r w:rsidR="00AE3A72" w:rsidRPr="005B3969">
        <w:rPr>
          <w:rFonts w:ascii="Times New Roman" w:hAnsi="Times New Roman"/>
          <w:sz w:val="24"/>
          <w:szCs w:val="24"/>
        </w:rPr>
        <w:t>,</w:t>
      </w:r>
      <w:r w:rsidR="00442749" w:rsidRPr="005B3969">
        <w:rPr>
          <w:rFonts w:ascii="Times New Roman" w:hAnsi="Times New Roman"/>
          <w:sz w:val="24"/>
          <w:szCs w:val="24"/>
        </w:rPr>
        <w:t>expresan acerca</w:t>
      </w:r>
      <w:r w:rsidR="00AE3A72" w:rsidRPr="005B3969">
        <w:rPr>
          <w:rFonts w:ascii="Times New Roman" w:hAnsi="Times New Roman"/>
          <w:sz w:val="24"/>
          <w:szCs w:val="24"/>
        </w:rPr>
        <w:t xml:space="preserve"> d</w:t>
      </w:r>
      <w:r w:rsidRPr="005B3969">
        <w:rPr>
          <w:rFonts w:ascii="Times New Roman" w:hAnsi="Times New Roman"/>
          <w:sz w:val="24"/>
          <w:szCs w:val="24"/>
        </w:rPr>
        <w:t xml:space="preserve">el sentido de </w:t>
      </w:r>
      <w:r w:rsidR="00764CDC" w:rsidRPr="005B3969">
        <w:rPr>
          <w:rFonts w:ascii="Times New Roman" w:hAnsi="Times New Roman"/>
          <w:sz w:val="24"/>
          <w:szCs w:val="24"/>
        </w:rPr>
        <w:t>pertenencia, al señalar que:</w:t>
      </w:r>
      <w:r w:rsidRPr="005B3969">
        <w:rPr>
          <w:rFonts w:ascii="Times New Roman" w:hAnsi="Times New Roman"/>
          <w:sz w:val="24"/>
          <w:szCs w:val="24"/>
        </w:rPr>
        <w:t xml:space="preserve"> “Es el sentimiento de que uno pertenece a una compañía, y es un miembro </w:t>
      </w:r>
      <w:r w:rsidR="006717E0" w:rsidRPr="005B3969">
        <w:rPr>
          <w:rFonts w:ascii="Times New Roman" w:hAnsi="Times New Roman"/>
          <w:sz w:val="24"/>
          <w:szCs w:val="24"/>
        </w:rPr>
        <w:t>valioso de un equipo de trabajo;</w:t>
      </w:r>
      <w:r w:rsidRPr="005B3969">
        <w:rPr>
          <w:rFonts w:ascii="Times New Roman" w:hAnsi="Times New Roman"/>
          <w:sz w:val="24"/>
          <w:szCs w:val="24"/>
        </w:rPr>
        <w:t xml:space="preserve"> es la sensación de compartir los objetivos personales con los de la </w:t>
      </w:r>
      <w:r w:rsidR="006717E0" w:rsidRPr="005B3969">
        <w:rPr>
          <w:rFonts w:ascii="Times New Roman" w:hAnsi="Times New Roman"/>
          <w:sz w:val="24"/>
          <w:szCs w:val="24"/>
        </w:rPr>
        <w:t>organización.</w:t>
      </w:r>
      <w:r w:rsidRPr="005B3969">
        <w:rPr>
          <w:rFonts w:ascii="Times New Roman" w:hAnsi="Times New Roman"/>
          <w:sz w:val="24"/>
          <w:szCs w:val="24"/>
        </w:rPr>
        <w:t xml:space="preserve"> (p. 214).</w:t>
      </w:r>
      <w:r w:rsidR="006717E0" w:rsidRPr="005B3969">
        <w:rPr>
          <w:rFonts w:ascii="Times New Roman" w:hAnsi="Times New Roman"/>
          <w:sz w:val="24"/>
          <w:szCs w:val="24"/>
        </w:rPr>
        <w:t>De acuerdo con lo</w:t>
      </w:r>
      <w:r w:rsidR="00AE3A72" w:rsidRPr="005B3969">
        <w:rPr>
          <w:rFonts w:ascii="Times New Roman" w:hAnsi="Times New Roman"/>
          <w:sz w:val="24"/>
          <w:szCs w:val="24"/>
        </w:rPr>
        <w:t xml:space="preserve"> expuest</w:t>
      </w:r>
      <w:r w:rsidRPr="005B3969">
        <w:rPr>
          <w:rFonts w:ascii="Times New Roman" w:hAnsi="Times New Roman"/>
          <w:sz w:val="24"/>
          <w:szCs w:val="24"/>
        </w:rPr>
        <w:t>o, el gerente educativo utilizando la inteligencia emocional influ</w:t>
      </w:r>
      <w:r w:rsidR="00B107EB" w:rsidRPr="005B3969">
        <w:rPr>
          <w:rFonts w:ascii="Times New Roman" w:hAnsi="Times New Roman"/>
          <w:sz w:val="24"/>
          <w:szCs w:val="24"/>
        </w:rPr>
        <w:t>ye</w:t>
      </w:r>
      <w:r w:rsidRPr="005B3969">
        <w:rPr>
          <w:rFonts w:ascii="Times New Roman" w:hAnsi="Times New Roman"/>
          <w:sz w:val="24"/>
          <w:szCs w:val="24"/>
        </w:rPr>
        <w:t xml:space="preserve"> con su liderazgo a sus seguidores el compromiso hacia una visión y conjunto de valores compartidos con los ideales de la</w:t>
      </w:r>
      <w:r w:rsidR="00AE3A72" w:rsidRPr="005B3969">
        <w:rPr>
          <w:rFonts w:ascii="Times New Roman" w:hAnsi="Times New Roman"/>
          <w:sz w:val="24"/>
          <w:szCs w:val="24"/>
        </w:rPr>
        <w:t xml:space="preserve"> institución.</w:t>
      </w:r>
    </w:p>
    <w:p w:rsidR="00550B7C" w:rsidRPr="005B3969" w:rsidRDefault="00AE3A72" w:rsidP="00550B7C">
      <w:pPr>
        <w:spacing w:after="0" w:line="360" w:lineRule="auto"/>
        <w:ind w:firstLine="567"/>
        <w:jc w:val="both"/>
        <w:rPr>
          <w:rFonts w:ascii="Times New Roman" w:hAnsi="Times New Roman"/>
        </w:rPr>
      </w:pPr>
      <w:r w:rsidRPr="005B3969">
        <w:rPr>
          <w:rFonts w:ascii="Times New Roman" w:hAnsi="Times New Roman"/>
          <w:sz w:val="24"/>
          <w:szCs w:val="24"/>
        </w:rPr>
        <w:t>D</w:t>
      </w:r>
      <w:r w:rsidR="00550B7C" w:rsidRPr="005B3969">
        <w:rPr>
          <w:rFonts w:ascii="Times New Roman" w:hAnsi="Times New Roman"/>
          <w:sz w:val="24"/>
          <w:szCs w:val="24"/>
        </w:rPr>
        <w:t>e allí</w:t>
      </w:r>
      <w:r w:rsidR="00B107EB" w:rsidRPr="005B3969">
        <w:rPr>
          <w:rFonts w:ascii="Times New Roman" w:hAnsi="Times New Roman"/>
          <w:sz w:val="24"/>
          <w:szCs w:val="24"/>
        </w:rPr>
        <w:t>,</w:t>
      </w:r>
      <w:r w:rsidR="00550B7C" w:rsidRPr="005B3969">
        <w:rPr>
          <w:rFonts w:ascii="Times New Roman" w:hAnsi="Times New Roman"/>
          <w:sz w:val="24"/>
          <w:szCs w:val="24"/>
        </w:rPr>
        <w:t xml:space="preserve"> su importancia de saber actuar en cada momento dentro de la ge</w:t>
      </w:r>
      <w:r w:rsidR="00B107EB" w:rsidRPr="005B3969">
        <w:rPr>
          <w:rFonts w:ascii="Times New Roman" w:hAnsi="Times New Roman"/>
          <w:sz w:val="24"/>
          <w:szCs w:val="24"/>
        </w:rPr>
        <w:t xml:space="preserve">stión, estimulando el desempeño y </w:t>
      </w:r>
      <w:r w:rsidR="00550B7C" w:rsidRPr="005B3969">
        <w:rPr>
          <w:rFonts w:ascii="Times New Roman" w:hAnsi="Times New Roman"/>
          <w:sz w:val="24"/>
          <w:szCs w:val="24"/>
        </w:rPr>
        <w:t>valora</w:t>
      </w:r>
      <w:r w:rsidR="00B107EB" w:rsidRPr="005B3969">
        <w:rPr>
          <w:rFonts w:ascii="Times New Roman" w:hAnsi="Times New Roman"/>
          <w:sz w:val="24"/>
          <w:szCs w:val="24"/>
        </w:rPr>
        <w:t>ndo</w:t>
      </w:r>
      <w:r w:rsidR="00550B7C" w:rsidRPr="005B3969">
        <w:rPr>
          <w:rFonts w:ascii="Times New Roman" w:hAnsi="Times New Roman"/>
          <w:sz w:val="24"/>
          <w:szCs w:val="24"/>
        </w:rPr>
        <w:t xml:space="preserve"> los aspectos positivos</w:t>
      </w:r>
      <w:r w:rsidR="00B107EB" w:rsidRPr="005B3969">
        <w:rPr>
          <w:rFonts w:ascii="Times New Roman" w:hAnsi="Times New Roman"/>
          <w:sz w:val="24"/>
          <w:szCs w:val="24"/>
        </w:rPr>
        <w:t>,</w:t>
      </w:r>
      <w:r w:rsidR="00550B7C" w:rsidRPr="005B3969">
        <w:rPr>
          <w:rFonts w:ascii="Times New Roman" w:hAnsi="Times New Roman"/>
          <w:sz w:val="24"/>
          <w:szCs w:val="24"/>
        </w:rPr>
        <w:t xml:space="preserve"> a fin de fortale</w:t>
      </w:r>
      <w:r w:rsidR="00B107EB" w:rsidRPr="005B3969">
        <w:rPr>
          <w:rFonts w:ascii="Times New Roman" w:hAnsi="Times New Roman"/>
          <w:sz w:val="24"/>
          <w:szCs w:val="24"/>
        </w:rPr>
        <w:t>cer la identidad y sentido de pe</w:t>
      </w:r>
      <w:r w:rsidR="00550B7C" w:rsidRPr="005B3969">
        <w:rPr>
          <w:rFonts w:ascii="Times New Roman" w:hAnsi="Times New Roman"/>
          <w:sz w:val="24"/>
          <w:szCs w:val="24"/>
        </w:rPr>
        <w:t>rten</w:t>
      </w:r>
      <w:r w:rsidR="00B107EB" w:rsidRPr="005B3969">
        <w:rPr>
          <w:rFonts w:ascii="Times New Roman" w:hAnsi="Times New Roman"/>
          <w:sz w:val="24"/>
          <w:szCs w:val="24"/>
        </w:rPr>
        <w:t xml:space="preserve">encia en el personal para </w:t>
      </w:r>
      <w:r w:rsidR="00550B7C" w:rsidRPr="005B3969">
        <w:rPr>
          <w:rFonts w:ascii="Times New Roman" w:hAnsi="Times New Roman"/>
          <w:sz w:val="24"/>
          <w:szCs w:val="24"/>
        </w:rPr>
        <w:t>el logro de un clima laboral participativo.</w:t>
      </w:r>
    </w:p>
    <w:p w:rsidR="00550B7C" w:rsidRPr="005B3969" w:rsidRDefault="00550B7C" w:rsidP="00550B7C">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En este sentido, el uso de la Inteligencia Emocional, </w:t>
      </w:r>
      <w:r w:rsidR="00514642" w:rsidRPr="005B3969">
        <w:rPr>
          <w:rFonts w:ascii="Times New Roman" w:hAnsi="Times New Roman"/>
          <w:sz w:val="24"/>
          <w:szCs w:val="24"/>
        </w:rPr>
        <w:t>es</w:t>
      </w:r>
      <w:r w:rsidRPr="005B3969">
        <w:rPr>
          <w:rFonts w:ascii="Times New Roman" w:hAnsi="Times New Roman"/>
          <w:sz w:val="24"/>
          <w:szCs w:val="24"/>
        </w:rPr>
        <w:t xml:space="preserve"> una herramienta </w:t>
      </w:r>
      <w:r w:rsidR="00B107EB" w:rsidRPr="005B3969">
        <w:rPr>
          <w:rFonts w:ascii="Times New Roman" w:hAnsi="Times New Roman"/>
          <w:sz w:val="24"/>
          <w:szCs w:val="24"/>
        </w:rPr>
        <w:t xml:space="preserve">táctica </w:t>
      </w:r>
      <w:r w:rsidRPr="005B3969">
        <w:rPr>
          <w:rFonts w:ascii="Times New Roman" w:hAnsi="Times New Roman"/>
          <w:sz w:val="24"/>
          <w:szCs w:val="24"/>
        </w:rPr>
        <w:t>en la gerencia educativa para lograr los cambios deseados en el control de las emociones del personal a través del autoconocimiento propio de las emociones, la autorregulación, motivación, empatía, habil</w:t>
      </w:r>
      <w:r w:rsidR="00B107EB" w:rsidRPr="005B3969">
        <w:rPr>
          <w:rFonts w:ascii="Times New Roman" w:hAnsi="Times New Roman"/>
          <w:sz w:val="24"/>
          <w:szCs w:val="24"/>
        </w:rPr>
        <w:t xml:space="preserve">idades sociales, influyendo en </w:t>
      </w:r>
      <w:r w:rsidRPr="005B3969">
        <w:rPr>
          <w:rFonts w:ascii="Times New Roman" w:hAnsi="Times New Roman"/>
          <w:sz w:val="24"/>
          <w:szCs w:val="24"/>
        </w:rPr>
        <w:t>l</w:t>
      </w:r>
      <w:r w:rsidR="00B107EB" w:rsidRPr="005B3969">
        <w:rPr>
          <w:rFonts w:ascii="Times New Roman" w:hAnsi="Times New Roman"/>
          <w:sz w:val="24"/>
          <w:szCs w:val="24"/>
        </w:rPr>
        <w:t>os</w:t>
      </w:r>
      <w:r w:rsidRPr="005B3969">
        <w:rPr>
          <w:rFonts w:ascii="Times New Roman" w:hAnsi="Times New Roman"/>
          <w:sz w:val="24"/>
          <w:szCs w:val="24"/>
        </w:rPr>
        <w:t xml:space="preserve"> cambios y actitudes del personal </w:t>
      </w:r>
      <w:r w:rsidR="00B107EB" w:rsidRPr="005B3969">
        <w:rPr>
          <w:rFonts w:ascii="Times New Roman" w:hAnsi="Times New Roman"/>
          <w:sz w:val="24"/>
          <w:szCs w:val="24"/>
        </w:rPr>
        <w:t xml:space="preserve">y </w:t>
      </w:r>
      <w:r w:rsidRPr="005B3969">
        <w:rPr>
          <w:rFonts w:ascii="Times New Roman" w:hAnsi="Times New Roman"/>
          <w:sz w:val="24"/>
          <w:szCs w:val="24"/>
        </w:rPr>
        <w:t>favoreciendo</w:t>
      </w:r>
      <w:r w:rsidR="00514642" w:rsidRPr="005B3969">
        <w:rPr>
          <w:rFonts w:ascii="Times New Roman" w:hAnsi="Times New Roman"/>
          <w:sz w:val="24"/>
          <w:szCs w:val="24"/>
        </w:rPr>
        <w:t xml:space="preserve"> los objetivos y metas de la institución con la participación activa en una </w:t>
      </w:r>
      <w:r w:rsidRPr="005B3969">
        <w:rPr>
          <w:rFonts w:ascii="Times New Roman" w:hAnsi="Times New Roman"/>
          <w:sz w:val="24"/>
          <w:szCs w:val="24"/>
        </w:rPr>
        <w:t xml:space="preserve"> convivencia armoniosa</w:t>
      </w:r>
      <w:r w:rsidR="00E51142" w:rsidRPr="005B3969">
        <w:rPr>
          <w:rFonts w:ascii="Times New Roman" w:hAnsi="Times New Roman"/>
          <w:sz w:val="24"/>
          <w:szCs w:val="24"/>
        </w:rPr>
        <w:t xml:space="preserve"> y </w:t>
      </w:r>
      <w:r w:rsidR="00B107EB" w:rsidRPr="005B3969">
        <w:rPr>
          <w:rFonts w:ascii="Times New Roman" w:hAnsi="Times New Roman"/>
          <w:sz w:val="24"/>
          <w:szCs w:val="24"/>
        </w:rPr>
        <w:t xml:space="preserve">satisfaciendo </w:t>
      </w:r>
      <w:r w:rsidRPr="005B3969">
        <w:rPr>
          <w:rFonts w:ascii="Times New Roman" w:hAnsi="Times New Roman"/>
          <w:sz w:val="24"/>
          <w:szCs w:val="24"/>
        </w:rPr>
        <w:t xml:space="preserve">las necesidades humanas </w:t>
      </w:r>
      <w:r w:rsidR="00B107EB" w:rsidRPr="005B3969">
        <w:rPr>
          <w:rFonts w:ascii="Times New Roman" w:hAnsi="Times New Roman"/>
          <w:sz w:val="24"/>
          <w:szCs w:val="24"/>
        </w:rPr>
        <w:t xml:space="preserve">para </w:t>
      </w:r>
      <w:r w:rsidRPr="005B3969">
        <w:rPr>
          <w:rFonts w:ascii="Times New Roman" w:hAnsi="Times New Roman"/>
          <w:sz w:val="24"/>
          <w:szCs w:val="24"/>
        </w:rPr>
        <w:t>contribu</w:t>
      </w:r>
      <w:r w:rsidR="00B107EB" w:rsidRPr="005B3969">
        <w:rPr>
          <w:rFonts w:ascii="Times New Roman" w:hAnsi="Times New Roman"/>
          <w:sz w:val="24"/>
          <w:szCs w:val="24"/>
        </w:rPr>
        <w:t>ir</w:t>
      </w:r>
      <w:r w:rsidRPr="005B3969">
        <w:rPr>
          <w:rFonts w:ascii="Times New Roman" w:hAnsi="Times New Roman"/>
          <w:sz w:val="24"/>
          <w:szCs w:val="24"/>
        </w:rPr>
        <w:t xml:space="preserve"> a un adecuado clima organizacional.</w:t>
      </w:r>
    </w:p>
    <w:p w:rsidR="002F1CAB" w:rsidRPr="005B3969" w:rsidRDefault="002F1CAB" w:rsidP="007D63F2">
      <w:pPr>
        <w:spacing w:after="0" w:line="360" w:lineRule="auto"/>
        <w:ind w:firstLine="567"/>
        <w:jc w:val="both"/>
        <w:rPr>
          <w:rFonts w:ascii="Times New Roman" w:hAnsi="Times New Roman"/>
          <w:sz w:val="24"/>
          <w:szCs w:val="24"/>
        </w:rPr>
      </w:pPr>
    </w:p>
    <w:p w:rsidR="00243908" w:rsidRPr="005B3969" w:rsidRDefault="00243908" w:rsidP="003B1C8C">
      <w:pPr>
        <w:spacing w:after="0" w:line="240" w:lineRule="auto"/>
        <w:jc w:val="center"/>
        <w:rPr>
          <w:rFonts w:ascii="Times New Roman" w:hAnsi="Times New Roman"/>
          <w:b/>
          <w:sz w:val="24"/>
          <w:szCs w:val="24"/>
        </w:rPr>
      </w:pPr>
    </w:p>
    <w:p w:rsidR="00CC73AC" w:rsidRDefault="00CC73AC" w:rsidP="003B1C8C">
      <w:pPr>
        <w:spacing w:after="0" w:line="240" w:lineRule="auto"/>
        <w:jc w:val="center"/>
        <w:rPr>
          <w:rFonts w:ascii="Times New Roman" w:hAnsi="Times New Roman"/>
          <w:b/>
          <w:sz w:val="24"/>
          <w:szCs w:val="24"/>
        </w:rPr>
        <w:sectPr w:rsidR="00CC73AC" w:rsidSect="00F0312F">
          <w:pgSz w:w="12240" w:h="15840" w:code="1"/>
          <w:pgMar w:top="1701" w:right="1701" w:bottom="1701" w:left="2268" w:header="851" w:footer="851" w:gutter="0"/>
          <w:cols w:space="720"/>
        </w:sectPr>
      </w:pPr>
    </w:p>
    <w:p w:rsidR="00E433A6" w:rsidRPr="00CC73AC" w:rsidRDefault="00E433A6" w:rsidP="00CC73AC">
      <w:pPr>
        <w:spacing w:after="0" w:line="240" w:lineRule="auto"/>
        <w:jc w:val="center"/>
        <w:rPr>
          <w:rFonts w:ascii="Times New Roman" w:hAnsi="Times New Roman"/>
          <w:b/>
          <w:sz w:val="24"/>
          <w:szCs w:val="24"/>
        </w:rPr>
      </w:pPr>
      <w:r w:rsidRPr="00CC73AC">
        <w:rPr>
          <w:rFonts w:ascii="Times New Roman" w:hAnsi="Times New Roman"/>
          <w:b/>
          <w:sz w:val="24"/>
          <w:szCs w:val="24"/>
        </w:rPr>
        <w:lastRenderedPageBreak/>
        <w:t>CAPÍTULO V</w:t>
      </w:r>
    </w:p>
    <w:p w:rsidR="00E433A6" w:rsidRPr="00CC73AC" w:rsidRDefault="00E433A6" w:rsidP="00CC73AC">
      <w:pPr>
        <w:spacing w:after="0" w:line="240" w:lineRule="auto"/>
        <w:jc w:val="center"/>
        <w:rPr>
          <w:rFonts w:ascii="Times New Roman" w:hAnsi="Times New Roman"/>
          <w:sz w:val="24"/>
          <w:szCs w:val="24"/>
        </w:rPr>
      </w:pPr>
    </w:p>
    <w:p w:rsidR="00E433A6" w:rsidRPr="00CC73AC" w:rsidRDefault="00E433A6" w:rsidP="00CC73AC">
      <w:pPr>
        <w:spacing w:after="0" w:line="240" w:lineRule="auto"/>
        <w:jc w:val="center"/>
        <w:rPr>
          <w:rFonts w:ascii="Times New Roman" w:hAnsi="Times New Roman"/>
          <w:sz w:val="24"/>
          <w:szCs w:val="24"/>
        </w:rPr>
      </w:pPr>
    </w:p>
    <w:p w:rsidR="00E433A6" w:rsidRPr="00CC73AC" w:rsidRDefault="00E433A6" w:rsidP="00CC73AC">
      <w:pPr>
        <w:spacing w:after="0" w:line="240" w:lineRule="auto"/>
        <w:jc w:val="center"/>
        <w:rPr>
          <w:rFonts w:ascii="Times New Roman" w:hAnsi="Times New Roman"/>
          <w:b/>
          <w:sz w:val="24"/>
          <w:szCs w:val="24"/>
        </w:rPr>
      </w:pPr>
      <w:r w:rsidRPr="00CC73AC">
        <w:rPr>
          <w:rFonts w:ascii="Times New Roman" w:hAnsi="Times New Roman"/>
          <w:b/>
          <w:sz w:val="24"/>
          <w:szCs w:val="24"/>
        </w:rPr>
        <w:t>CONCLUSIONES Y RECOMENDACIONES</w:t>
      </w:r>
    </w:p>
    <w:p w:rsidR="00E433A6" w:rsidRPr="00CC73AC" w:rsidRDefault="00E433A6" w:rsidP="00CC73AC">
      <w:pPr>
        <w:spacing w:after="0" w:line="240" w:lineRule="auto"/>
        <w:jc w:val="center"/>
        <w:rPr>
          <w:rFonts w:ascii="Times New Roman" w:hAnsi="Times New Roman"/>
          <w:sz w:val="24"/>
          <w:szCs w:val="24"/>
        </w:rPr>
      </w:pPr>
    </w:p>
    <w:p w:rsidR="00E433A6" w:rsidRPr="00CC73AC" w:rsidRDefault="00E433A6" w:rsidP="00CC73AC">
      <w:pPr>
        <w:spacing w:after="0" w:line="240" w:lineRule="auto"/>
        <w:jc w:val="center"/>
        <w:rPr>
          <w:rFonts w:ascii="Times New Roman" w:hAnsi="Times New Roman"/>
          <w:sz w:val="24"/>
          <w:szCs w:val="24"/>
        </w:rPr>
      </w:pPr>
    </w:p>
    <w:p w:rsidR="00E433A6" w:rsidRPr="00CC73AC" w:rsidRDefault="00E433A6" w:rsidP="00CC73AC">
      <w:pPr>
        <w:spacing w:after="0" w:line="240" w:lineRule="auto"/>
        <w:jc w:val="center"/>
        <w:rPr>
          <w:rFonts w:ascii="Times New Roman" w:hAnsi="Times New Roman"/>
          <w:b/>
          <w:sz w:val="24"/>
          <w:szCs w:val="24"/>
        </w:rPr>
      </w:pPr>
      <w:r w:rsidRPr="00CC73AC">
        <w:rPr>
          <w:rFonts w:ascii="Times New Roman" w:hAnsi="Times New Roman"/>
          <w:b/>
          <w:sz w:val="24"/>
          <w:szCs w:val="24"/>
        </w:rPr>
        <w:t>Conclusiones</w:t>
      </w:r>
    </w:p>
    <w:p w:rsidR="00E433A6" w:rsidRPr="00CC73AC" w:rsidRDefault="00E433A6" w:rsidP="00CC73AC">
      <w:pPr>
        <w:spacing w:after="0" w:line="240" w:lineRule="auto"/>
        <w:jc w:val="center"/>
        <w:rPr>
          <w:rFonts w:ascii="Times New Roman" w:hAnsi="Times New Roman"/>
          <w:sz w:val="24"/>
          <w:szCs w:val="24"/>
        </w:rPr>
      </w:pPr>
    </w:p>
    <w:p w:rsidR="00E61C5E" w:rsidRPr="005B3969" w:rsidRDefault="00E61C5E" w:rsidP="00E433A6">
      <w:pPr>
        <w:spacing w:after="0" w:line="360" w:lineRule="auto"/>
        <w:ind w:firstLine="600"/>
        <w:jc w:val="both"/>
        <w:rPr>
          <w:rFonts w:ascii="Times New Roman" w:hAnsi="Times New Roman"/>
          <w:sz w:val="24"/>
          <w:szCs w:val="24"/>
        </w:rPr>
      </w:pPr>
      <w:r w:rsidRPr="00CC73AC">
        <w:rPr>
          <w:rFonts w:ascii="Times New Roman" w:hAnsi="Times New Roman"/>
          <w:sz w:val="24"/>
          <w:szCs w:val="24"/>
        </w:rPr>
        <w:t>Sobre las bases de los resultados obtenidos</w:t>
      </w:r>
      <w:r w:rsidRPr="005B3969">
        <w:rPr>
          <w:rFonts w:ascii="Times New Roman" w:hAnsi="Times New Roman"/>
          <w:sz w:val="24"/>
          <w:szCs w:val="24"/>
        </w:rPr>
        <w:t>, se presentan las conclusione</w:t>
      </w:r>
      <w:r w:rsidR="00BE4582" w:rsidRPr="005B3969">
        <w:rPr>
          <w:rFonts w:ascii="Times New Roman" w:hAnsi="Times New Roman"/>
          <w:sz w:val="24"/>
          <w:szCs w:val="24"/>
        </w:rPr>
        <w:t>s derivadas de la investigación:</w:t>
      </w:r>
    </w:p>
    <w:p w:rsidR="00243908" w:rsidRPr="005B3969" w:rsidRDefault="00E61C5E" w:rsidP="00524337">
      <w:pPr>
        <w:spacing w:after="0" w:line="360" w:lineRule="auto"/>
        <w:ind w:firstLine="600"/>
        <w:jc w:val="both"/>
        <w:rPr>
          <w:rFonts w:ascii="Times New Roman" w:hAnsi="Times New Roman"/>
          <w:sz w:val="24"/>
          <w:szCs w:val="24"/>
        </w:rPr>
      </w:pPr>
      <w:r w:rsidRPr="005B3969">
        <w:rPr>
          <w:rFonts w:ascii="Times New Roman" w:hAnsi="Times New Roman"/>
          <w:sz w:val="24"/>
          <w:szCs w:val="24"/>
        </w:rPr>
        <w:t>En cuanto al objetivo 1</w:t>
      </w:r>
      <w:r w:rsidR="00F057E1" w:rsidRPr="005B3969">
        <w:rPr>
          <w:rFonts w:ascii="Times New Roman" w:hAnsi="Times New Roman"/>
          <w:sz w:val="24"/>
          <w:szCs w:val="24"/>
        </w:rPr>
        <w:t>:</w:t>
      </w:r>
      <w:r w:rsidRPr="005B3969">
        <w:rPr>
          <w:rFonts w:ascii="Times New Roman" w:hAnsi="Times New Roman"/>
          <w:i/>
          <w:sz w:val="24"/>
          <w:szCs w:val="24"/>
        </w:rPr>
        <w:t>Identificar la inteligencia emocional aplicada por el gerente educativ</w:t>
      </w:r>
      <w:r w:rsidR="00243908" w:rsidRPr="005B3969">
        <w:rPr>
          <w:rFonts w:ascii="Times New Roman" w:hAnsi="Times New Roman"/>
          <w:i/>
          <w:sz w:val="24"/>
          <w:szCs w:val="24"/>
        </w:rPr>
        <w:t xml:space="preserve">o en la E.B.B. Ricardo Montilla de </w:t>
      </w:r>
      <w:r w:rsidRPr="005B3969">
        <w:rPr>
          <w:rFonts w:ascii="Times New Roman" w:hAnsi="Times New Roman"/>
          <w:i/>
          <w:sz w:val="24"/>
          <w:szCs w:val="24"/>
        </w:rPr>
        <w:t xml:space="preserve">Guarenas estado </w:t>
      </w:r>
      <w:r w:rsidR="00243908" w:rsidRPr="005B3969">
        <w:rPr>
          <w:rFonts w:ascii="Times New Roman" w:hAnsi="Times New Roman"/>
          <w:i/>
          <w:sz w:val="24"/>
          <w:szCs w:val="24"/>
        </w:rPr>
        <w:t xml:space="preserve">Bolivariano de </w:t>
      </w:r>
      <w:r w:rsidRPr="005B3969">
        <w:rPr>
          <w:rFonts w:ascii="Times New Roman" w:hAnsi="Times New Roman"/>
          <w:i/>
          <w:sz w:val="24"/>
          <w:szCs w:val="24"/>
        </w:rPr>
        <w:t>Miranda</w:t>
      </w:r>
      <w:r w:rsidR="002F58B8" w:rsidRPr="005B3969">
        <w:rPr>
          <w:rFonts w:ascii="Times New Roman" w:hAnsi="Times New Roman"/>
          <w:i/>
          <w:sz w:val="24"/>
          <w:szCs w:val="24"/>
        </w:rPr>
        <w:t>, s</w:t>
      </w:r>
      <w:r w:rsidR="002A6FFC" w:rsidRPr="005B3969">
        <w:rPr>
          <w:rFonts w:ascii="Times New Roman" w:hAnsi="Times New Roman"/>
          <w:sz w:val="24"/>
          <w:szCs w:val="24"/>
        </w:rPr>
        <w:t>e</w:t>
      </w:r>
      <w:r w:rsidRPr="005B3969">
        <w:rPr>
          <w:rFonts w:ascii="Times New Roman" w:hAnsi="Times New Roman"/>
          <w:sz w:val="24"/>
          <w:szCs w:val="24"/>
        </w:rPr>
        <w:t xml:space="preserve"> pudo reflejar que el </w:t>
      </w:r>
      <w:r w:rsidR="002F446B" w:rsidRPr="005B3969">
        <w:rPr>
          <w:rFonts w:ascii="Times New Roman" w:hAnsi="Times New Roman"/>
          <w:sz w:val="24"/>
          <w:szCs w:val="24"/>
        </w:rPr>
        <w:t>gerente</w:t>
      </w:r>
      <w:r w:rsidR="001217C2" w:rsidRPr="005B3969">
        <w:rPr>
          <w:rFonts w:ascii="Times New Roman" w:hAnsi="Times New Roman"/>
          <w:sz w:val="24"/>
          <w:szCs w:val="24"/>
        </w:rPr>
        <w:t>(personal directivo)</w:t>
      </w:r>
      <w:r w:rsidR="00524337" w:rsidRPr="005B3969">
        <w:rPr>
          <w:rFonts w:ascii="Times New Roman" w:hAnsi="Times New Roman"/>
          <w:sz w:val="24"/>
          <w:szCs w:val="24"/>
        </w:rPr>
        <w:t>posee</w:t>
      </w:r>
      <w:r w:rsidR="00C83353" w:rsidRPr="005B3969">
        <w:rPr>
          <w:rFonts w:ascii="Times New Roman" w:hAnsi="Times New Roman"/>
          <w:sz w:val="24"/>
          <w:szCs w:val="24"/>
        </w:rPr>
        <w:t xml:space="preserve"> aptitudes personal</w:t>
      </w:r>
      <w:r w:rsidR="00E96FC1" w:rsidRPr="005B3969">
        <w:rPr>
          <w:rFonts w:ascii="Times New Roman" w:hAnsi="Times New Roman"/>
          <w:sz w:val="24"/>
          <w:szCs w:val="24"/>
        </w:rPr>
        <w:t xml:space="preserve">es </w:t>
      </w:r>
      <w:r w:rsidR="00025154" w:rsidRPr="005B3969">
        <w:rPr>
          <w:rFonts w:ascii="Times New Roman" w:hAnsi="Times New Roman"/>
          <w:sz w:val="24"/>
          <w:szCs w:val="24"/>
        </w:rPr>
        <w:t xml:space="preserve">del desarrollo de la Inteligencia Emocional en los componentes del </w:t>
      </w:r>
      <w:r w:rsidR="00E96FC1" w:rsidRPr="005B3969">
        <w:rPr>
          <w:rFonts w:ascii="Times New Roman" w:hAnsi="Times New Roman"/>
          <w:sz w:val="24"/>
          <w:szCs w:val="24"/>
        </w:rPr>
        <w:t xml:space="preserve"> Autoconocimien</w:t>
      </w:r>
      <w:r w:rsidR="00243908" w:rsidRPr="005B3969">
        <w:rPr>
          <w:rFonts w:ascii="Times New Roman" w:hAnsi="Times New Roman"/>
          <w:sz w:val="24"/>
          <w:szCs w:val="24"/>
        </w:rPr>
        <w:t xml:space="preserve">to, Autorregulación y  Motivación </w:t>
      </w:r>
      <w:r w:rsidRPr="005B3969">
        <w:rPr>
          <w:rFonts w:ascii="Times New Roman" w:hAnsi="Times New Roman"/>
          <w:sz w:val="24"/>
          <w:szCs w:val="24"/>
        </w:rPr>
        <w:t xml:space="preserve">de sus emociones, permitiendo </w:t>
      </w:r>
      <w:r w:rsidR="00524337" w:rsidRPr="005B3969">
        <w:rPr>
          <w:rFonts w:ascii="Times New Roman" w:hAnsi="Times New Roman"/>
          <w:sz w:val="24"/>
          <w:szCs w:val="24"/>
        </w:rPr>
        <w:t xml:space="preserve"> co</w:t>
      </w:r>
      <w:r w:rsidR="00025154" w:rsidRPr="005B3969">
        <w:rPr>
          <w:rFonts w:ascii="Times New Roman" w:hAnsi="Times New Roman"/>
          <w:sz w:val="24"/>
          <w:szCs w:val="24"/>
        </w:rPr>
        <w:t xml:space="preserve">nocerse a sí mismo en la forma </w:t>
      </w:r>
      <w:r w:rsidR="00524337" w:rsidRPr="005B3969">
        <w:rPr>
          <w:rFonts w:ascii="Times New Roman" w:hAnsi="Times New Roman"/>
          <w:sz w:val="24"/>
          <w:szCs w:val="24"/>
        </w:rPr>
        <w:t xml:space="preserve">de </w:t>
      </w:r>
      <w:r w:rsidRPr="005B3969">
        <w:rPr>
          <w:rFonts w:ascii="Times New Roman" w:hAnsi="Times New Roman"/>
          <w:sz w:val="24"/>
          <w:szCs w:val="24"/>
        </w:rPr>
        <w:t xml:space="preserve">pensar y actuar ante las circunstancias de </w:t>
      </w:r>
      <w:r w:rsidR="00524337" w:rsidRPr="005B3969">
        <w:rPr>
          <w:rFonts w:ascii="Times New Roman" w:hAnsi="Times New Roman"/>
          <w:sz w:val="24"/>
          <w:szCs w:val="24"/>
        </w:rPr>
        <w:t xml:space="preserve">los aspectos de la vida </w:t>
      </w:r>
      <w:r w:rsidRPr="005B3969">
        <w:rPr>
          <w:rFonts w:ascii="Times New Roman" w:hAnsi="Times New Roman"/>
          <w:sz w:val="24"/>
          <w:szCs w:val="24"/>
        </w:rPr>
        <w:t>personal y laboral</w:t>
      </w:r>
      <w:r w:rsidR="00025154" w:rsidRPr="005B3969">
        <w:rPr>
          <w:rFonts w:ascii="Times New Roman" w:hAnsi="Times New Roman"/>
          <w:sz w:val="24"/>
          <w:szCs w:val="24"/>
        </w:rPr>
        <w:t xml:space="preserve">, siendo una gran fortaleza </w:t>
      </w:r>
      <w:r w:rsidR="00524337" w:rsidRPr="005B3969">
        <w:rPr>
          <w:rFonts w:ascii="Times New Roman" w:hAnsi="Times New Roman"/>
          <w:sz w:val="24"/>
          <w:szCs w:val="24"/>
        </w:rPr>
        <w:t xml:space="preserve"> para desarrollar </w:t>
      </w:r>
      <w:r w:rsidRPr="005B3969">
        <w:rPr>
          <w:rFonts w:ascii="Times New Roman" w:hAnsi="Times New Roman"/>
          <w:sz w:val="24"/>
          <w:szCs w:val="24"/>
        </w:rPr>
        <w:t xml:space="preserve"> la capacidad </w:t>
      </w:r>
      <w:r w:rsidR="00524337" w:rsidRPr="005B3969">
        <w:rPr>
          <w:rFonts w:ascii="Times New Roman" w:hAnsi="Times New Roman"/>
          <w:sz w:val="24"/>
          <w:szCs w:val="24"/>
        </w:rPr>
        <w:t xml:space="preserve">de </w:t>
      </w:r>
      <w:r w:rsidRPr="005B3969">
        <w:rPr>
          <w:rFonts w:ascii="Times New Roman" w:hAnsi="Times New Roman"/>
          <w:sz w:val="24"/>
          <w:szCs w:val="24"/>
        </w:rPr>
        <w:t>autocontrol de las emociones en sí mismo</w:t>
      </w:r>
      <w:r w:rsidR="00D44110" w:rsidRPr="005B3969">
        <w:rPr>
          <w:rFonts w:ascii="Times New Roman" w:hAnsi="Times New Roman"/>
          <w:sz w:val="24"/>
          <w:szCs w:val="24"/>
        </w:rPr>
        <w:t xml:space="preserve">, manteniendo </w:t>
      </w:r>
      <w:r w:rsidR="00524337" w:rsidRPr="005B3969">
        <w:rPr>
          <w:rFonts w:ascii="Times New Roman" w:hAnsi="Times New Roman"/>
          <w:sz w:val="24"/>
          <w:szCs w:val="24"/>
        </w:rPr>
        <w:t>el</w:t>
      </w:r>
      <w:r w:rsidR="00D44110" w:rsidRPr="005B3969">
        <w:rPr>
          <w:rFonts w:ascii="Times New Roman" w:hAnsi="Times New Roman"/>
          <w:sz w:val="24"/>
          <w:szCs w:val="24"/>
        </w:rPr>
        <w:t xml:space="preserve"> equilibrio en el pensamiento y acciones </w:t>
      </w:r>
      <w:r w:rsidR="00524337" w:rsidRPr="005B3969">
        <w:rPr>
          <w:rFonts w:ascii="Times New Roman" w:hAnsi="Times New Roman"/>
          <w:sz w:val="24"/>
          <w:szCs w:val="24"/>
        </w:rPr>
        <w:t>acordes al</w:t>
      </w:r>
      <w:r w:rsidR="00D44110" w:rsidRPr="005B3969">
        <w:rPr>
          <w:rFonts w:ascii="Times New Roman" w:hAnsi="Times New Roman"/>
          <w:sz w:val="24"/>
          <w:szCs w:val="24"/>
        </w:rPr>
        <w:t xml:space="preserve"> perfil de las funciones que desempeña </w:t>
      </w:r>
      <w:r w:rsidR="001217C2" w:rsidRPr="005B3969">
        <w:rPr>
          <w:rFonts w:ascii="Times New Roman" w:hAnsi="Times New Roman"/>
          <w:sz w:val="24"/>
          <w:szCs w:val="24"/>
        </w:rPr>
        <w:t>en la institución</w:t>
      </w:r>
      <w:r w:rsidR="00243908" w:rsidRPr="005B3969">
        <w:rPr>
          <w:rFonts w:ascii="Times New Roman" w:hAnsi="Times New Roman"/>
          <w:sz w:val="24"/>
          <w:szCs w:val="24"/>
        </w:rPr>
        <w:t>.</w:t>
      </w:r>
    </w:p>
    <w:p w:rsidR="00E96FC1" w:rsidRDefault="00243908" w:rsidP="00524337">
      <w:pPr>
        <w:spacing w:after="0" w:line="360" w:lineRule="auto"/>
        <w:ind w:firstLine="600"/>
        <w:jc w:val="both"/>
        <w:rPr>
          <w:rFonts w:ascii="Times New Roman" w:hAnsi="Times New Roman"/>
          <w:sz w:val="24"/>
          <w:szCs w:val="24"/>
        </w:rPr>
      </w:pPr>
      <w:r w:rsidRPr="005B3969">
        <w:rPr>
          <w:rFonts w:ascii="Times New Roman" w:hAnsi="Times New Roman"/>
          <w:sz w:val="24"/>
          <w:szCs w:val="24"/>
        </w:rPr>
        <w:t xml:space="preserve">Estas capacidades,  aunadas a </w:t>
      </w:r>
      <w:r w:rsidR="001217C2" w:rsidRPr="005B3969">
        <w:rPr>
          <w:rFonts w:ascii="Times New Roman" w:hAnsi="Times New Roman"/>
          <w:sz w:val="24"/>
          <w:szCs w:val="24"/>
        </w:rPr>
        <w:t xml:space="preserve"> la </w:t>
      </w:r>
      <w:r w:rsidR="00524337" w:rsidRPr="005B3969">
        <w:rPr>
          <w:rFonts w:ascii="Times New Roman" w:hAnsi="Times New Roman"/>
          <w:sz w:val="24"/>
          <w:szCs w:val="24"/>
        </w:rPr>
        <w:t>práctica de</w:t>
      </w:r>
      <w:r w:rsidRPr="005B3969">
        <w:rPr>
          <w:rFonts w:ascii="Times New Roman" w:hAnsi="Times New Roman"/>
          <w:sz w:val="24"/>
          <w:szCs w:val="24"/>
        </w:rPr>
        <w:t xml:space="preserve">condiciones y </w:t>
      </w:r>
      <w:r w:rsidR="002F446B" w:rsidRPr="005B3969">
        <w:rPr>
          <w:rFonts w:ascii="Times New Roman" w:hAnsi="Times New Roman"/>
          <w:sz w:val="24"/>
          <w:szCs w:val="24"/>
        </w:rPr>
        <w:t>habilidades</w:t>
      </w:r>
      <w:r w:rsidR="00CB4262" w:rsidRPr="005B3969">
        <w:rPr>
          <w:rFonts w:ascii="Times New Roman" w:hAnsi="Times New Roman"/>
          <w:sz w:val="24"/>
          <w:szCs w:val="24"/>
        </w:rPr>
        <w:t xml:space="preserve"> sociales</w:t>
      </w:r>
      <w:r w:rsidR="00524337" w:rsidRPr="005B3969">
        <w:rPr>
          <w:rFonts w:ascii="Times New Roman" w:hAnsi="Times New Roman"/>
          <w:sz w:val="24"/>
          <w:szCs w:val="24"/>
        </w:rPr>
        <w:t xml:space="preserve"> como</w:t>
      </w:r>
      <w:r w:rsidR="00025154" w:rsidRPr="005B3969">
        <w:rPr>
          <w:rFonts w:ascii="Times New Roman" w:hAnsi="Times New Roman"/>
          <w:sz w:val="24"/>
          <w:szCs w:val="24"/>
        </w:rPr>
        <w:t>:</w:t>
      </w:r>
      <w:r w:rsidR="00D44110" w:rsidRPr="005B3969">
        <w:rPr>
          <w:rFonts w:ascii="Times New Roman" w:hAnsi="Times New Roman"/>
          <w:sz w:val="24"/>
          <w:szCs w:val="24"/>
        </w:rPr>
        <w:t>empatía, comunicación asertiva, responsabilidad</w:t>
      </w:r>
      <w:r w:rsidR="001217C2" w:rsidRPr="005B3969">
        <w:rPr>
          <w:rFonts w:ascii="Times New Roman" w:hAnsi="Times New Roman"/>
          <w:sz w:val="24"/>
          <w:szCs w:val="24"/>
        </w:rPr>
        <w:t>,</w:t>
      </w:r>
      <w:r w:rsidR="00D44110" w:rsidRPr="005B3969">
        <w:rPr>
          <w:rFonts w:ascii="Times New Roman" w:hAnsi="Times New Roman"/>
          <w:sz w:val="24"/>
          <w:szCs w:val="24"/>
        </w:rPr>
        <w:t xml:space="preserve"> acordes </w:t>
      </w:r>
      <w:r w:rsidRPr="005B3969">
        <w:rPr>
          <w:rFonts w:ascii="Times New Roman" w:hAnsi="Times New Roman"/>
          <w:sz w:val="24"/>
          <w:szCs w:val="24"/>
        </w:rPr>
        <w:t>con las potencialidades, suman co</w:t>
      </w:r>
      <w:r w:rsidR="00D44110" w:rsidRPr="005B3969">
        <w:rPr>
          <w:rFonts w:ascii="Times New Roman" w:hAnsi="Times New Roman"/>
          <w:sz w:val="24"/>
          <w:szCs w:val="24"/>
        </w:rPr>
        <w:t>nocimientos y experiencias para actuar en situaciones de</w:t>
      </w:r>
      <w:r w:rsidR="002F446B" w:rsidRPr="005B3969">
        <w:rPr>
          <w:rFonts w:ascii="Times New Roman" w:hAnsi="Times New Roman"/>
          <w:sz w:val="24"/>
          <w:szCs w:val="24"/>
        </w:rPr>
        <w:t xml:space="preserve"> incertidumbres, </w:t>
      </w:r>
      <w:r w:rsidR="00D44110" w:rsidRPr="005B3969">
        <w:rPr>
          <w:rFonts w:ascii="Times New Roman" w:hAnsi="Times New Roman"/>
          <w:sz w:val="24"/>
          <w:szCs w:val="24"/>
        </w:rPr>
        <w:t>con regulación consciente</w:t>
      </w:r>
      <w:r w:rsidR="002F446B" w:rsidRPr="005B3969">
        <w:rPr>
          <w:rFonts w:ascii="Times New Roman" w:hAnsi="Times New Roman"/>
          <w:sz w:val="24"/>
          <w:szCs w:val="24"/>
        </w:rPr>
        <w:t xml:space="preserve"> de sus emociones </w:t>
      </w:r>
      <w:r w:rsidR="001217C2" w:rsidRPr="005B3969">
        <w:rPr>
          <w:rFonts w:ascii="Times New Roman" w:hAnsi="Times New Roman"/>
          <w:sz w:val="24"/>
          <w:szCs w:val="24"/>
        </w:rPr>
        <w:t>en</w:t>
      </w:r>
      <w:r w:rsidR="00D44110" w:rsidRPr="005B3969">
        <w:rPr>
          <w:rFonts w:ascii="Times New Roman" w:hAnsi="Times New Roman"/>
          <w:sz w:val="24"/>
          <w:szCs w:val="24"/>
        </w:rPr>
        <w:t xml:space="preserve"> el manejo de </w:t>
      </w:r>
      <w:r w:rsidRPr="005B3969">
        <w:rPr>
          <w:rFonts w:ascii="Times New Roman" w:hAnsi="Times New Roman"/>
          <w:sz w:val="24"/>
          <w:szCs w:val="24"/>
        </w:rPr>
        <w:t xml:space="preserve">los </w:t>
      </w:r>
      <w:r w:rsidR="00D44110" w:rsidRPr="005B3969">
        <w:rPr>
          <w:rFonts w:ascii="Times New Roman" w:hAnsi="Times New Roman"/>
          <w:sz w:val="24"/>
          <w:szCs w:val="24"/>
        </w:rPr>
        <w:t>conflicto</w:t>
      </w:r>
      <w:r w:rsidRPr="005B3969">
        <w:rPr>
          <w:rFonts w:ascii="Times New Roman" w:hAnsi="Times New Roman"/>
          <w:sz w:val="24"/>
          <w:szCs w:val="24"/>
        </w:rPr>
        <w:t>s</w:t>
      </w:r>
      <w:r w:rsidR="00D44110" w:rsidRPr="005B3969">
        <w:rPr>
          <w:rFonts w:ascii="Times New Roman" w:hAnsi="Times New Roman"/>
          <w:sz w:val="24"/>
          <w:szCs w:val="24"/>
        </w:rPr>
        <w:t>, comprendiendo los problemas emocionales y necesidades humanas</w:t>
      </w:r>
      <w:r w:rsidRPr="005B3969">
        <w:rPr>
          <w:rFonts w:ascii="Times New Roman" w:hAnsi="Times New Roman"/>
          <w:sz w:val="24"/>
          <w:szCs w:val="24"/>
        </w:rPr>
        <w:t>del personal</w:t>
      </w:r>
      <w:r w:rsidR="00025154" w:rsidRPr="005B3969">
        <w:rPr>
          <w:rFonts w:ascii="Times New Roman" w:hAnsi="Times New Roman"/>
          <w:sz w:val="24"/>
          <w:szCs w:val="24"/>
        </w:rPr>
        <w:t>,</w:t>
      </w:r>
      <w:r w:rsidR="002F446B" w:rsidRPr="005B3969">
        <w:rPr>
          <w:rFonts w:ascii="Times New Roman" w:hAnsi="Times New Roman"/>
          <w:sz w:val="24"/>
          <w:szCs w:val="24"/>
        </w:rPr>
        <w:t xml:space="preserve">adaptándose a las circunstancias </w:t>
      </w:r>
      <w:r w:rsidR="00025154" w:rsidRPr="005B3969">
        <w:rPr>
          <w:rFonts w:ascii="Times New Roman" w:hAnsi="Times New Roman"/>
          <w:sz w:val="24"/>
          <w:szCs w:val="24"/>
        </w:rPr>
        <w:t>y</w:t>
      </w:r>
      <w:r w:rsidR="002F446B" w:rsidRPr="005B3969">
        <w:rPr>
          <w:rFonts w:ascii="Times New Roman" w:hAnsi="Times New Roman"/>
          <w:sz w:val="24"/>
          <w:szCs w:val="24"/>
        </w:rPr>
        <w:t xml:space="preserve"> dificultades</w:t>
      </w:r>
      <w:r w:rsidR="00EA0614" w:rsidRPr="005B3969">
        <w:rPr>
          <w:rFonts w:ascii="Times New Roman" w:hAnsi="Times New Roman"/>
          <w:sz w:val="24"/>
          <w:szCs w:val="24"/>
        </w:rPr>
        <w:t xml:space="preserve"> presentes </w:t>
      </w:r>
      <w:r w:rsidR="003F5380" w:rsidRPr="005B3969">
        <w:rPr>
          <w:rFonts w:ascii="Times New Roman" w:hAnsi="Times New Roman"/>
          <w:sz w:val="24"/>
          <w:szCs w:val="24"/>
        </w:rPr>
        <w:t xml:space="preserve">que intervienen </w:t>
      </w:r>
      <w:r w:rsidR="00E96FC1" w:rsidRPr="005B3969">
        <w:rPr>
          <w:rFonts w:ascii="Times New Roman" w:hAnsi="Times New Roman"/>
          <w:sz w:val="24"/>
          <w:szCs w:val="24"/>
        </w:rPr>
        <w:t xml:space="preserve">en las emociones </w:t>
      </w:r>
      <w:r w:rsidRPr="005B3969">
        <w:rPr>
          <w:rFonts w:ascii="Times New Roman" w:hAnsi="Times New Roman"/>
          <w:sz w:val="24"/>
          <w:szCs w:val="24"/>
        </w:rPr>
        <w:t xml:space="preserve">de  sus colaboradores y </w:t>
      </w:r>
      <w:r w:rsidR="00E96FC1" w:rsidRPr="005B3969">
        <w:rPr>
          <w:rFonts w:ascii="Times New Roman" w:hAnsi="Times New Roman"/>
          <w:sz w:val="24"/>
          <w:szCs w:val="24"/>
        </w:rPr>
        <w:t>situándose en  momentos de alegría, tristeza, conflictos, dificultades, preocupaciones</w:t>
      </w:r>
      <w:r w:rsidRPr="005B3969">
        <w:rPr>
          <w:rFonts w:ascii="Times New Roman" w:hAnsi="Times New Roman"/>
          <w:sz w:val="24"/>
          <w:szCs w:val="24"/>
        </w:rPr>
        <w:t xml:space="preserve"> para mantener</w:t>
      </w:r>
      <w:r w:rsidR="00E96FC1" w:rsidRPr="005B3969">
        <w:rPr>
          <w:rFonts w:ascii="Times New Roman" w:hAnsi="Times New Roman"/>
          <w:sz w:val="24"/>
          <w:szCs w:val="24"/>
        </w:rPr>
        <w:t xml:space="preserve"> la calma </w:t>
      </w:r>
      <w:r w:rsidR="00A90B3F" w:rsidRPr="005B3969">
        <w:rPr>
          <w:rFonts w:ascii="Times New Roman" w:hAnsi="Times New Roman"/>
          <w:sz w:val="24"/>
          <w:szCs w:val="24"/>
        </w:rPr>
        <w:t xml:space="preserve">ante </w:t>
      </w:r>
      <w:r w:rsidR="00EA0614" w:rsidRPr="005B3969">
        <w:rPr>
          <w:rFonts w:ascii="Times New Roman" w:hAnsi="Times New Roman"/>
          <w:sz w:val="24"/>
          <w:szCs w:val="24"/>
        </w:rPr>
        <w:t xml:space="preserve">dificultades que </w:t>
      </w:r>
      <w:r w:rsidR="00A90B3F" w:rsidRPr="005B3969">
        <w:rPr>
          <w:rFonts w:ascii="Times New Roman" w:hAnsi="Times New Roman"/>
          <w:sz w:val="24"/>
          <w:szCs w:val="24"/>
        </w:rPr>
        <w:t xml:space="preserve">cotidianamente </w:t>
      </w:r>
      <w:r w:rsidR="00EA0614" w:rsidRPr="005B3969">
        <w:rPr>
          <w:rFonts w:ascii="Times New Roman" w:hAnsi="Times New Roman"/>
          <w:sz w:val="24"/>
          <w:szCs w:val="24"/>
        </w:rPr>
        <w:t>generan angustia y ansiedad.</w:t>
      </w:r>
    </w:p>
    <w:p w:rsidR="00E75A8F" w:rsidRDefault="00E75A8F" w:rsidP="00524337">
      <w:pPr>
        <w:spacing w:after="0" w:line="360" w:lineRule="auto"/>
        <w:ind w:firstLine="600"/>
        <w:jc w:val="both"/>
        <w:rPr>
          <w:rFonts w:ascii="Times New Roman" w:hAnsi="Times New Roman"/>
          <w:i/>
          <w:sz w:val="24"/>
          <w:szCs w:val="24"/>
        </w:rPr>
        <w:sectPr w:rsidR="00E75A8F" w:rsidSect="00CC73AC">
          <w:pgSz w:w="12240" w:h="15840" w:code="1"/>
          <w:pgMar w:top="2835" w:right="1701" w:bottom="1701" w:left="2268" w:header="851" w:footer="851" w:gutter="0"/>
          <w:cols w:space="720"/>
        </w:sectPr>
      </w:pPr>
      <w:r w:rsidRPr="005B3969">
        <w:rPr>
          <w:rFonts w:ascii="Times New Roman" w:hAnsi="Times New Roman"/>
          <w:sz w:val="24"/>
          <w:szCs w:val="24"/>
        </w:rPr>
        <w:t xml:space="preserve">En relación Con lo pautado en el objetivo específico 2: </w:t>
      </w:r>
      <w:r w:rsidR="0006758F">
        <w:rPr>
          <w:rFonts w:ascii="Times New Roman" w:hAnsi="Times New Roman"/>
          <w:i/>
          <w:sz w:val="24"/>
          <w:szCs w:val="24"/>
        </w:rPr>
        <w:t>De</w:t>
      </w:r>
      <w:r w:rsidR="004F2095">
        <w:rPr>
          <w:rFonts w:ascii="Times New Roman" w:hAnsi="Times New Roman"/>
          <w:i/>
          <w:sz w:val="24"/>
          <w:szCs w:val="24"/>
        </w:rPr>
        <w:t>terminar</w:t>
      </w:r>
      <w:r w:rsidRPr="005B3969">
        <w:rPr>
          <w:rFonts w:ascii="Times New Roman" w:hAnsi="Times New Roman"/>
          <w:i/>
          <w:sz w:val="24"/>
          <w:szCs w:val="24"/>
        </w:rPr>
        <w:t xml:space="preserve"> el clima</w:t>
      </w:r>
    </w:p>
    <w:p w:rsidR="00F057E1" w:rsidRPr="005B3969" w:rsidRDefault="00D44110" w:rsidP="00E75A8F">
      <w:pPr>
        <w:spacing w:after="0" w:line="360" w:lineRule="auto"/>
        <w:jc w:val="both"/>
        <w:rPr>
          <w:rFonts w:ascii="Times New Roman" w:hAnsi="Times New Roman"/>
          <w:sz w:val="24"/>
          <w:szCs w:val="24"/>
        </w:rPr>
      </w:pPr>
      <w:r w:rsidRPr="005B3969">
        <w:rPr>
          <w:rFonts w:ascii="Times New Roman" w:hAnsi="Times New Roman"/>
          <w:i/>
          <w:sz w:val="24"/>
          <w:szCs w:val="24"/>
        </w:rPr>
        <w:lastRenderedPageBreak/>
        <w:t xml:space="preserve">organizacional en la E.B.B. </w:t>
      </w:r>
      <w:r w:rsidR="006E0912" w:rsidRPr="005B3969">
        <w:rPr>
          <w:rFonts w:ascii="Times New Roman" w:hAnsi="Times New Roman"/>
          <w:i/>
          <w:sz w:val="24"/>
          <w:szCs w:val="24"/>
        </w:rPr>
        <w:t>“</w:t>
      </w:r>
      <w:r w:rsidRPr="005B3969">
        <w:rPr>
          <w:rFonts w:ascii="Times New Roman" w:hAnsi="Times New Roman"/>
          <w:i/>
          <w:sz w:val="24"/>
          <w:szCs w:val="24"/>
        </w:rPr>
        <w:t>Ricardo Montilla</w:t>
      </w:r>
      <w:r w:rsidR="006E0912" w:rsidRPr="005B3969">
        <w:rPr>
          <w:rFonts w:ascii="Times New Roman" w:hAnsi="Times New Roman"/>
          <w:i/>
          <w:sz w:val="24"/>
          <w:szCs w:val="24"/>
        </w:rPr>
        <w:t>”</w:t>
      </w:r>
      <w:r w:rsidR="00B6660E" w:rsidRPr="005B3969">
        <w:rPr>
          <w:rFonts w:ascii="Times New Roman" w:hAnsi="Times New Roman"/>
          <w:i/>
          <w:sz w:val="24"/>
          <w:szCs w:val="24"/>
        </w:rPr>
        <w:t xml:space="preserve"> de</w:t>
      </w:r>
      <w:r w:rsidRPr="005B3969">
        <w:rPr>
          <w:rFonts w:ascii="Times New Roman" w:hAnsi="Times New Roman"/>
          <w:i/>
          <w:sz w:val="24"/>
          <w:szCs w:val="24"/>
        </w:rPr>
        <w:t xml:space="preserve"> Guarenas</w:t>
      </w:r>
      <w:r w:rsidR="002F58B8" w:rsidRPr="005B3969">
        <w:rPr>
          <w:rFonts w:ascii="Times New Roman" w:hAnsi="Times New Roman"/>
          <w:i/>
          <w:sz w:val="24"/>
          <w:szCs w:val="24"/>
        </w:rPr>
        <w:t>,</w:t>
      </w:r>
      <w:r w:rsidRPr="005B3969">
        <w:rPr>
          <w:rFonts w:ascii="Times New Roman" w:hAnsi="Times New Roman"/>
          <w:i/>
          <w:sz w:val="24"/>
          <w:szCs w:val="24"/>
        </w:rPr>
        <w:t xml:space="preserve"> estado </w:t>
      </w:r>
      <w:r w:rsidR="00B6660E" w:rsidRPr="005B3969">
        <w:rPr>
          <w:rFonts w:ascii="Times New Roman" w:hAnsi="Times New Roman"/>
          <w:i/>
          <w:sz w:val="24"/>
          <w:szCs w:val="24"/>
        </w:rPr>
        <w:t xml:space="preserve">Bolivariano de </w:t>
      </w:r>
      <w:r w:rsidRPr="005B3969">
        <w:rPr>
          <w:rFonts w:ascii="Times New Roman" w:hAnsi="Times New Roman"/>
          <w:i/>
          <w:sz w:val="24"/>
          <w:szCs w:val="24"/>
        </w:rPr>
        <w:t>Miranda</w:t>
      </w:r>
      <w:r w:rsidR="002F58B8" w:rsidRPr="005B3969">
        <w:rPr>
          <w:rFonts w:ascii="Times New Roman" w:hAnsi="Times New Roman"/>
          <w:i/>
          <w:sz w:val="24"/>
          <w:szCs w:val="24"/>
        </w:rPr>
        <w:t>, l</w:t>
      </w:r>
      <w:r w:rsidR="008215A2" w:rsidRPr="005B3969">
        <w:rPr>
          <w:rFonts w:ascii="Times New Roman" w:hAnsi="Times New Roman"/>
          <w:sz w:val="24"/>
          <w:szCs w:val="24"/>
        </w:rPr>
        <w:t>os miembros de la organización educativa objeto de estudio, percibe</w:t>
      </w:r>
      <w:r w:rsidR="00F057E1" w:rsidRPr="005B3969">
        <w:rPr>
          <w:rFonts w:ascii="Times New Roman" w:hAnsi="Times New Roman"/>
          <w:sz w:val="24"/>
          <w:szCs w:val="24"/>
        </w:rPr>
        <w:t>n</w:t>
      </w:r>
      <w:r w:rsidR="008215A2" w:rsidRPr="005B3969">
        <w:rPr>
          <w:rFonts w:ascii="Times New Roman" w:hAnsi="Times New Roman"/>
          <w:sz w:val="24"/>
          <w:szCs w:val="24"/>
        </w:rPr>
        <w:t xml:space="preserve"> una</w:t>
      </w:r>
      <w:r w:rsidRPr="005B3969">
        <w:rPr>
          <w:rFonts w:ascii="Times New Roman" w:hAnsi="Times New Roman"/>
          <w:sz w:val="24"/>
          <w:szCs w:val="24"/>
        </w:rPr>
        <w:t xml:space="preserve">significativa participación del personal docente, administrativo y obrero dentro de la estructura </w:t>
      </w:r>
      <w:r w:rsidR="00E96FC1" w:rsidRPr="005B3969">
        <w:rPr>
          <w:rFonts w:ascii="Times New Roman" w:hAnsi="Times New Roman"/>
          <w:sz w:val="24"/>
          <w:szCs w:val="24"/>
        </w:rPr>
        <w:t>organizativa</w:t>
      </w:r>
      <w:r w:rsidR="00F057E1" w:rsidRPr="005B3969">
        <w:rPr>
          <w:rFonts w:ascii="Times New Roman" w:hAnsi="Times New Roman"/>
          <w:sz w:val="24"/>
          <w:szCs w:val="24"/>
        </w:rPr>
        <w:t>referente a</w:t>
      </w:r>
      <w:r w:rsidR="00E96FC1" w:rsidRPr="005B3969">
        <w:rPr>
          <w:rFonts w:ascii="Times New Roman" w:hAnsi="Times New Roman"/>
          <w:sz w:val="24"/>
          <w:szCs w:val="24"/>
        </w:rPr>
        <w:t xml:space="preserve">l </w:t>
      </w:r>
      <w:r w:rsidRPr="005B3969">
        <w:rPr>
          <w:rFonts w:ascii="Times New Roman" w:hAnsi="Times New Roman"/>
          <w:sz w:val="24"/>
          <w:szCs w:val="24"/>
        </w:rPr>
        <w:t>cumpli</w:t>
      </w:r>
      <w:r w:rsidR="006E0912" w:rsidRPr="005B3969">
        <w:rPr>
          <w:rFonts w:ascii="Times New Roman" w:hAnsi="Times New Roman"/>
          <w:sz w:val="24"/>
          <w:szCs w:val="24"/>
        </w:rPr>
        <w:t xml:space="preserve">mientode </w:t>
      </w:r>
      <w:r w:rsidR="00F057E1" w:rsidRPr="005B3969">
        <w:rPr>
          <w:rFonts w:ascii="Times New Roman" w:hAnsi="Times New Roman"/>
          <w:sz w:val="24"/>
          <w:szCs w:val="24"/>
        </w:rPr>
        <w:t xml:space="preserve">las normas </w:t>
      </w:r>
      <w:r w:rsidRPr="005B3969">
        <w:rPr>
          <w:rFonts w:ascii="Times New Roman" w:hAnsi="Times New Roman"/>
          <w:sz w:val="24"/>
          <w:szCs w:val="24"/>
        </w:rPr>
        <w:t>en cuanto a asistencia, horario</w:t>
      </w:r>
      <w:r w:rsidR="006E0912" w:rsidRPr="005B3969">
        <w:rPr>
          <w:rFonts w:ascii="Times New Roman" w:hAnsi="Times New Roman"/>
          <w:sz w:val="24"/>
          <w:szCs w:val="24"/>
        </w:rPr>
        <w:t>s</w:t>
      </w:r>
      <w:r w:rsidRPr="005B3969">
        <w:rPr>
          <w:rFonts w:ascii="Times New Roman" w:hAnsi="Times New Roman"/>
          <w:sz w:val="24"/>
          <w:szCs w:val="24"/>
        </w:rPr>
        <w:t>, entrega de recaudos administrativos, planificaciones, desarrollo de actividades</w:t>
      </w:r>
      <w:r w:rsidR="00A4246B" w:rsidRPr="005B3969">
        <w:rPr>
          <w:rFonts w:ascii="Times New Roman" w:hAnsi="Times New Roman"/>
          <w:sz w:val="24"/>
          <w:szCs w:val="24"/>
        </w:rPr>
        <w:t>según la p</w:t>
      </w:r>
      <w:r w:rsidR="002F58B8" w:rsidRPr="005B3969">
        <w:rPr>
          <w:rFonts w:ascii="Times New Roman" w:hAnsi="Times New Roman"/>
          <w:sz w:val="24"/>
          <w:szCs w:val="24"/>
        </w:rPr>
        <w:t>rogramación propuesta</w:t>
      </w:r>
      <w:r w:rsidR="00F057E1" w:rsidRPr="005B3969">
        <w:rPr>
          <w:rFonts w:ascii="Times New Roman" w:hAnsi="Times New Roman"/>
          <w:sz w:val="24"/>
          <w:szCs w:val="24"/>
        </w:rPr>
        <w:t>.</w:t>
      </w:r>
    </w:p>
    <w:p w:rsidR="001F7F51" w:rsidRPr="005B3969" w:rsidRDefault="00F057E1" w:rsidP="00E75A8F">
      <w:pPr>
        <w:spacing w:after="0" w:line="360" w:lineRule="auto"/>
        <w:ind w:firstLine="567"/>
        <w:jc w:val="both"/>
        <w:rPr>
          <w:rFonts w:ascii="Times New Roman" w:hAnsi="Times New Roman"/>
          <w:sz w:val="24"/>
          <w:szCs w:val="24"/>
        </w:rPr>
      </w:pPr>
      <w:r w:rsidRPr="005B3969">
        <w:rPr>
          <w:rFonts w:ascii="Times New Roman" w:hAnsi="Times New Roman"/>
          <w:sz w:val="24"/>
          <w:szCs w:val="24"/>
        </w:rPr>
        <w:t>S</w:t>
      </w:r>
      <w:r w:rsidR="00D44110" w:rsidRPr="005B3969">
        <w:rPr>
          <w:rFonts w:ascii="Times New Roman" w:hAnsi="Times New Roman"/>
          <w:sz w:val="24"/>
          <w:szCs w:val="24"/>
        </w:rPr>
        <w:t>in embargo, el clima organizacional se ve afectado por</w:t>
      </w:r>
      <w:r w:rsidR="00E43A3A" w:rsidRPr="005B3969">
        <w:rPr>
          <w:rFonts w:ascii="Times New Roman" w:hAnsi="Times New Roman"/>
          <w:sz w:val="24"/>
          <w:szCs w:val="24"/>
        </w:rPr>
        <w:t xml:space="preserve"> las manifestaciones de emociones negativas </w:t>
      </w:r>
      <w:r w:rsidR="00D44110" w:rsidRPr="005B3969">
        <w:rPr>
          <w:rFonts w:ascii="Times New Roman" w:hAnsi="Times New Roman"/>
          <w:sz w:val="24"/>
          <w:szCs w:val="24"/>
        </w:rPr>
        <w:t xml:space="preserve">originados por situaciones de conflictos </w:t>
      </w:r>
      <w:r w:rsidR="005307EF" w:rsidRPr="005B3969">
        <w:rPr>
          <w:rFonts w:ascii="Times New Roman" w:hAnsi="Times New Roman"/>
          <w:sz w:val="24"/>
          <w:szCs w:val="24"/>
        </w:rPr>
        <w:t xml:space="preserve">en un gruporeducido del </w:t>
      </w:r>
      <w:r w:rsidR="00D44110" w:rsidRPr="005B3969">
        <w:rPr>
          <w:rFonts w:ascii="Times New Roman" w:hAnsi="Times New Roman"/>
          <w:sz w:val="24"/>
          <w:szCs w:val="24"/>
        </w:rPr>
        <w:t>personal</w:t>
      </w:r>
      <w:r w:rsidR="005307EF" w:rsidRPr="005B3969">
        <w:rPr>
          <w:rFonts w:ascii="Times New Roman" w:hAnsi="Times New Roman"/>
          <w:sz w:val="24"/>
          <w:szCs w:val="24"/>
        </w:rPr>
        <w:t xml:space="preserve"> que presentan dificultad en el control de emociones para pensar y actuar, e inadaptabilidad  para enfrentar  los cambios que  se </w:t>
      </w:r>
      <w:r w:rsidRPr="005B3969">
        <w:rPr>
          <w:rFonts w:ascii="Times New Roman" w:hAnsi="Times New Roman"/>
          <w:sz w:val="24"/>
          <w:szCs w:val="24"/>
        </w:rPr>
        <w:t>presentan en el contexto social</w:t>
      </w:r>
      <w:r w:rsidR="005307EF" w:rsidRPr="005B3969">
        <w:rPr>
          <w:rFonts w:ascii="Times New Roman" w:hAnsi="Times New Roman"/>
          <w:sz w:val="24"/>
          <w:szCs w:val="24"/>
        </w:rPr>
        <w:t>,</w:t>
      </w:r>
      <w:r w:rsidRPr="005B3969">
        <w:rPr>
          <w:rFonts w:ascii="Times New Roman" w:hAnsi="Times New Roman"/>
          <w:sz w:val="24"/>
          <w:szCs w:val="24"/>
        </w:rPr>
        <w:t xml:space="preserve"> familiar y laboral</w:t>
      </w:r>
      <w:r w:rsidR="005307EF" w:rsidRPr="005B3969">
        <w:rPr>
          <w:rFonts w:ascii="Times New Roman" w:hAnsi="Times New Roman"/>
          <w:sz w:val="24"/>
          <w:szCs w:val="24"/>
        </w:rPr>
        <w:t>, como</w:t>
      </w:r>
      <w:r w:rsidR="00704AF8" w:rsidRPr="005B3969">
        <w:rPr>
          <w:rFonts w:ascii="Times New Roman" w:hAnsi="Times New Roman"/>
          <w:sz w:val="24"/>
          <w:szCs w:val="24"/>
        </w:rPr>
        <w:t xml:space="preserve"> los </w:t>
      </w:r>
      <w:r w:rsidR="005307EF" w:rsidRPr="005B3969">
        <w:rPr>
          <w:rFonts w:ascii="Times New Roman" w:hAnsi="Times New Roman"/>
          <w:sz w:val="24"/>
          <w:szCs w:val="24"/>
        </w:rPr>
        <w:t>diversos  movimientos que se realizan según las necesidades de la institución</w:t>
      </w:r>
      <w:r w:rsidR="002F58B8" w:rsidRPr="005B3969">
        <w:rPr>
          <w:rFonts w:ascii="Times New Roman" w:hAnsi="Times New Roman"/>
          <w:sz w:val="24"/>
          <w:szCs w:val="24"/>
        </w:rPr>
        <w:t xml:space="preserve">, </w:t>
      </w:r>
      <w:r w:rsidR="00D44110" w:rsidRPr="005B3969">
        <w:rPr>
          <w:rFonts w:ascii="Times New Roman" w:hAnsi="Times New Roman"/>
          <w:sz w:val="24"/>
          <w:szCs w:val="24"/>
        </w:rPr>
        <w:t>manifesta</w:t>
      </w:r>
      <w:r w:rsidR="005307EF" w:rsidRPr="005B3969">
        <w:rPr>
          <w:rFonts w:ascii="Times New Roman" w:hAnsi="Times New Roman"/>
          <w:sz w:val="24"/>
          <w:szCs w:val="24"/>
        </w:rPr>
        <w:t xml:space="preserve">ndo </w:t>
      </w:r>
      <w:r w:rsidR="002F58B8" w:rsidRPr="005B3969">
        <w:rPr>
          <w:rFonts w:ascii="Times New Roman" w:hAnsi="Times New Roman"/>
          <w:sz w:val="24"/>
          <w:szCs w:val="24"/>
        </w:rPr>
        <w:t xml:space="preserve">actitudes y </w:t>
      </w:r>
      <w:r w:rsidR="00D44110" w:rsidRPr="005B3969">
        <w:rPr>
          <w:rFonts w:ascii="Times New Roman" w:hAnsi="Times New Roman"/>
          <w:sz w:val="24"/>
          <w:szCs w:val="24"/>
        </w:rPr>
        <w:t>sentimientos disruptivos que impiden el desarrollo armónico en la interacción social, generando</w:t>
      </w:r>
      <w:r w:rsidR="00704AF8" w:rsidRPr="005B3969">
        <w:rPr>
          <w:rFonts w:ascii="Times New Roman" w:hAnsi="Times New Roman"/>
          <w:sz w:val="24"/>
          <w:szCs w:val="24"/>
        </w:rPr>
        <w:t xml:space="preserve"> un estado de </w:t>
      </w:r>
      <w:r w:rsidR="00D44110" w:rsidRPr="005B3969">
        <w:rPr>
          <w:rFonts w:ascii="Times New Roman" w:hAnsi="Times New Roman"/>
          <w:sz w:val="24"/>
          <w:szCs w:val="24"/>
        </w:rPr>
        <w:t xml:space="preserve"> incomodidad en</w:t>
      </w:r>
      <w:r w:rsidR="005307EF" w:rsidRPr="005B3969">
        <w:rPr>
          <w:rFonts w:ascii="Times New Roman" w:hAnsi="Times New Roman"/>
          <w:sz w:val="24"/>
          <w:szCs w:val="24"/>
        </w:rPr>
        <w:t>tre los miembros que afectan el clima organizacional</w:t>
      </w:r>
      <w:r w:rsidRPr="005B3969">
        <w:rPr>
          <w:rFonts w:ascii="Times New Roman" w:hAnsi="Times New Roman"/>
          <w:sz w:val="24"/>
          <w:szCs w:val="24"/>
        </w:rPr>
        <w:t xml:space="preserve">, </w:t>
      </w:r>
      <w:r w:rsidR="005F3D42" w:rsidRPr="005B3969">
        <w:rPr>
          <w:rFonts w:ascii="Times New Roman" w:hAnsi="Times New Roman"/>
          <w:sz w:val="24"/>
          <w:szCs w:val="24"/>
        </w:rPr>
        <w:t>a la comunicación, interacción, relaciones interpersonales, falta de sentido de cooperación y trabajo en equipo, que limitan la excelencia educativa y la calidad de la gestión de  los diversos proyectos, programas y planes educativos.</w:t>
      </w:r>
    </w:p>
    <w:p w:rsidR="00F60E7A" w:rsidRPr="005B3969" w:rsidRDefault="002F58B8" w:rsidP="00F60E7A">
      <w:pPr>
        <w:spacing w:after="0" w:line="360" w:lineRule="auto"/>
        <w:ind w:firstLine="600"/>
        <w:jc w:val="both"/>
        <w:rPr>
          <w:rFonts w:ascii="Times New Roman" w:hAnsi="Times New Roman"/>
          <w:sz w:val="24"/>
          <w:szCs w:val="24"/>
        </w:rPr>
      </w:pPr>
      <w:r w:rsidRPr="003E0935">
        <w:rPr>
          <w:rFonts w:ascii="Times New Roman" w:hAnsi="Times New Roman"/>
          <w:sz w:val="24"/>
          <w:szCs w:val="24"/>
        </w:rPr>
        <w:t>Este mar</w:t>
      </w:r>
      <w:r w:rsidR="003E0935" w:rsidRPr="003E0935">
        <w:rPr>
          <w:rFonts w:ascii="Times New Roman" w:hAnsi="Times New Roman"/>
          <w:sz w:val="24"/>
          <w:szCs w:val="24"/>
        </w:rPr>
        <w:t>c</w:t>
      </w:r>
      <w:r w:rsidRPr="003E0935">
        <w:rPr>
          <w:rFonts w:ascii="Times New Roman" w:hAnsi="Times New Roman"/>
          <w:sz w:val="24"/>
          <w:szCs w:val="24"/>
        </w:rPr>
        <w:t>o</w:t>
      </w:r>
      <w:r w:rsidRPr="005B3969">
        <w:rPr>
          <w:rFonts w:ascii="Times New Roman" w:hAnsi="Times New Roman"/>
          <w:sz w:val="24"/>
          <w:szCs w:val="24"/>
        </w:rPr>
        <w:t xml:space="preserve"> circunstancial</w:t>
      </w:r>
      <w:r w:rsidR="009A049C" w:rsidRPr="005B3969">
        <w:rPr>
          <w:rFonts w:ascii="Times New Roman" w:hAnsi="Times New Roman"/>
          <w:sz w:val="24"/>
          <w:szCs w:val="24"/>
        </w:rPr>
        <w:t xml:space="preserve">, </w:t>
      </w:r>
      <w:r w:rsidRPr="005B3969">
        <w:rPr>
          <w:rFonts w:ascii="Times New Roman" w:hAnsi="Times New Roman"/>
          <w:sz w:val="24"/>
          <w:szCs w:val="24"/>
        </w:rPr>
        <w:t xml:space="preserve">propicia </w:t>
      </w:r>
      <w:r w:rsidR="00704AF8" w:rsidRPr="005B3969">
        <w:rPr>
          <w:rFonts w:ascii="Times New Roman" w:hAnsi="Times New Roman"/>
          <w:sz w:val="24"/>
          <w:szCs w:val="24"/>
        </w:rPr>
        <w:t xml:space="preserve">expectativas positivas en la generación </w:t>
      </w:r>
      <w:r w:rsidR="009A049C" w:rsidRPr="005B3969">
        <w:rPr>
          <w:rFonts w:ascii="Times New Roman" w:hAnsi="Times New Roman"/>
          <w:sz w:val="24"/>
          <w:szCs w:val="24"/>
        </w:rPr>
        <w:t>de cambios personales que inciden</w:t>
      </w:r>
      <w:r w:rsidR="00704AF8" w:rsidRPr="005B3969">
        <w:rPr>
          <w:rFonts w:ascii="Times New Roman" w:hAnsi="Times New Roman"/>
          <w:sz w:val="24"/>
          <w:szCs w:val="24"/>
        </w:rPr>
        <w:t xml:space="preserve"> en la productividad personal y de la organización</w:t>
      </w:r>
      <w:r w:rsidR="00F60E7A" w:rsidRPr="005B3969">
        <w:rPr>
          <w:rFonts w:ascii="Times New Roman" w:hAnsi="Times New Roman"/>
          <w:sz w:val="24"/>
          <w:szCs w:val="24"/>
        </w:rPr>
        <w:t>, siendo necesario</w:t>
      </w:r>
      <w:r w:rsidR="003E0935">
        <w:rPr>
          <w:rFonts w:ascii="Times New Roman" w:hAnsi="Times New Roman"/>
          <w:sz w:val="24"/>
          <w:szCs w:val="24"/>
        </w:rPr>
        <w:t xml:space="preserve"> el personal directivo </w:t>
      </w:r>
      <w:r w:rsidR="00F60E7A" w:rsidRPr="005B3969">
        <w:rPr>
          <w:rFonts w:ascii="Times New Roman" w:hAnsi="Times New Roman"/>
          <w:sz w:val="24"/>
          <w:szCs w:val="24"/>
        </w:rPr>
        <w:t xml:space="preserve"> fortalecer las normas de los Acuerdos de Convivencia entre el personal, el buen trato, compañerismo, comportamiento y actitudes adecuadas en las relaciones interpersonales</w:t>
      </w:r>
      <w:r w:rsidR="003E0935">
        <w:rPr>
          <w:rFonts w:ascii="Times New Roman" w:hAnsi="Times New Roman"/>
          <w:sz w:val="24"/>
          <w:szCs w:val="24"/>
        </w:rPr>
        <w:t xml:space="preserve"> a través de la Inteligencia Emocional, </w:t>
      </w:r>
      <w:r w:rsidR="00C133B3">
        <w:rPr>
          <w:rFonts w:ascii="Times New Roman" w:hAnsi="Times New Roman"/>
          <w:sz w:val="24"/>
          <w:szCs w:val="24"/>
        </w:rPr>
        <w:t>que al capacitar  al personal se</w:t>
      </w:r>
      <w:r w:rsidR="00F60E7A" w:rsidRPr="005B3969">
        <w:rPr>
          <w:rFonts w:ascii="Times New Roman" w:hAnsi="Times New Roman"/>
          <w:sz w:val="24"/>
          <w:szCs w:val="24"/>
        </w:rPr>
        <w:t xml:space="preserve"> optimizaría la calidad del clima organizacional.</w:t>
      </w:r>
    </w:p>
    <w:p w:rsidR="00026954" w:rsidRPr="005B3969" w:rsidRDefault="0078194A" w:rsidP="002F58B8">
      <w:pPr>
        <w:spacing w:after="0" w:line="360" w:lineRule="auto"/>
        <w:ind w:firstLine="600"/>
        <w:jc w:val="both"/>
        <w:rPr>
          <w:rFonts w:ascii="Times New Roman" w:hAnsi="Times New Roman"/>
          <w:i/>
          <w:sz w:val="24"/>
          <w:szCs w:val="24"/>
        </w:rPr>
      </w:pPr>
      <w:r w:rsidRPr="005B3969">
        <w:rPr>
          <w:rFonts w:ascii="Times New Roman" w:hAnsi="Times New Roman"/>
          <w:sz w:val="24"/>
          <w:szCs w:val="24"/>
        </w:rPr>
        <w:t>En c</w:t>
      </w:r>
      <w:r w:rsidR="00026954" w:rsidRPr="005B3969">
        <w:rPr>
          <w:rFonts w:ascii="Times New Roman" w:hAnsi="Times New Roman"/>
          <w:sz w:val="24"/>
          <w:szCs w:val="24"/>
        </w:rPr>
        <w:t>uanto a lo establecido en e</w:t>
      </w:r>
      <w:r w:rsidRPr="005B3969">
        <w:rPr>
          <w:rFonts w:ascii="Times New Roman" w:hAnsi="Times New Roman"/>
          <w:sz w:val="24"/>
          <w:szCs w:val="24"/>
        </w:rPr>
        <w:t>l objetivo 3</w:t>
      </w:r>
      <w:r w:rsidR="00026954" w:rsidRPr="005B3969">
        <w:rPr>
          <w:rFonts w:ascii="Times New Roman" w:hAnsi="Times New Roman"/>
          <w:sz w:val="24"/>
          <w:szCs w:val="24"/>
        </w:rPr>
        <w:t xml:space="preserve">: </w:t>
      </w:r>
      <w:r w:rsidRPr="005B3969">
        <w:rPr>
          <w:rFonts w:ascii="Times New Roman" w:hAnsi="Times New Roman"/>
          <w:i/>
          <w:sz w:val="24"/>
          <w:szCs w:val="24"/>
        </w:rPr>
        <w:t>Establecer la influencia de la Inteligencia Emocional en el clima organizacional</w:t>
      </w:r>
      <w:r w:rsidR="004E2D22" w:rsidRPr="005B3969">
        <w:rPr>
          <w:rFonts w:ascii="Times New Roman" w:hAnsi="Times New Roman"/>
          <w:i/>
          <w:sz w:val="24"/>
          <w:szCs w:val="24"/>
        </w:rPr>
        <w:t xml:space="preserve"> en la E.B.B. </w:t>
      </w:r>
      <w:r w:rsidR="00F33A6B" w:rsidRPr="005B3969">
        <w:rPr>
          <w:rFonts w:ascii="Times New Roman" w:hAnsi="Times New Roman"/>
          <w:i/>
          <w:sz w:val="24"/>
          <w:szCs w:val="24"/>
        </w:rPr>
        <w:t>“</w:t>
      </w:r>
      <w:r w:rsidR="004E2D22" w:rsidRPr="005B3969">
        <w:rPr>
          <w:rFonts w:ascii="Times New Roman" w:hAnsi="Times New Roman"/>
          <w:i/>
          <w:sz w:val="24"/>
          <w:szCs w:val="24"/>
        </w:rPr>
        <w:t>Ricardo Montilla</w:t>
      </w:r>
      <w:r w:rsidR="00F33A6B" w:rsidRPr="005B3969">
        <w:rPr>
          <w:rFonts w:ascii="Times New Roman" w:hAnsi="Times New Roman"/>
          <w:i/>
          <w:sz w:val="24"/>
          <w:szCs w:val="24"/>
        </w:rPr>
        <w:t>”</w:t>
      </w:r>
      <w:r w:rsidR="00026954" w:rsidRPr="005B3969">
        <w:rPr>
          <w:rFonts w:ascii="Times New Roman" w:hAnsi="Times New Roman"/>
          <w:i/>
          <w:sz w:val="24"/>
          <w:szCs w:val="24"/>
        </w:rPr>
        <w:t xml:space="preserve"> de </w:t>
      </w:r>
      <w:r w:rsidR="004E2D22" w:rsidRPr="005B3969">
        <w:rPr>
          <w:rFonts w:ascii="Times New Roman" w:hAnsi="Times New Roman"/>
          <w:i/>
          <w:sz w:val="24"/>
          <w:szCs w:val="24"/>
        </w:rPr>
        <w:t>Guarenas</w:t>
      </w:r>
      <w:r w:rsidR="00026954" w:rsidRPr="005B3969">
        <w:rPr>
          <w:rFonts w:ascii="Times New Roman" w:hAnsi="Times New Roman"/>
          <w:i/>
          <w:sz w:val="24"/>
          <w:szCs w:val="24"/>
        </w:rPr>
        <w:t>,</w:t>
      </w:r>
      <w:r w:rsidR="004E2D22" w:rsidRPr="005B3969">
        <w:rPr>
          <w:rFonts w:ascii="Times New Roman" w:hAnsi="Times New Roman"/>
          <w:i/>
          <w:sz w:val="24"/>
          <w:szCs w:val="24"/>
        </w:rPr>
        <w:t xml:space="preserve"> estado </w:t>
      </w:r>
      <w:r w:rsidR="002F58B8" w:rsidRPr="005B3969">
        <w:rPr>
          <w:rFonts w:ascii="Times New Roman" w:hAnsi="Times New Roman"/>
          <w:i/>
          <w:sz w:val="24"/>
          <w:szCs w:val="24"/>
        </w:rPr>
        <w:t xml:space="preserve">Bolivariano de </w:t>
      </w:r>
      <w:r w:rsidR="004E2D22" w:rsidRPr="005B3969">
        <w:rPr>
          <w:rFonts w:ascii="Times New Roman" w:hAnsi="Times New Roman"/>
          <w:i/>
          <w:sz w:val="24"/>
          <w:szCs w:val="24"/>
        </w:rPr>
        <w:t>Miranda</w:t>
      </w:r>
      <w:r w:rsidR="002F58B8" w:rsidRPr="005B3969">
        <w:rPr>
          <w:rFonts w:ascii="Times New Roman" w:hAnsi="Times New Roman"/>
          <w:i/>
          <w:sz w:val="24"/>
          <w:szCs w:val="24"/>
        </w:rPr>
        <w:t>, s</w:t>
      </w:r>
      <w:r w:rsidR="00026954" w:rsidRPr="005B3969">
        <w:rPr>
          <w:rFonts w:ascii="Times New Roman" w:hAnsi="Times New Roman"/>
          <w:sz w:val="24"/>
          <w:szCs w:val="24"/>
        </w:rPr>
        <w:t>e pudo comprobar c</w:t>
      </w:r>
      <w:r w:rsidR="00F33A6B" w:rsidRPr="005B3969">
        <w:rPr>
          <w:rFonts w:ascii="Times New Roman" w:hAnsi="Times New Roman"/>
          <w:sz w:val="24"/>
          <w:szCs w:val="24"/>
        </w:rPr>
        <w:t xml:space="preserve">on </w:t>
      </w:r>
      <w:r w:rsidR="00026954" w:rsidRPr="005B3969">
        <w:rPr>
          <w:rFonts w:ascii="Times New Roman" w:hAnsi="Times New Roman"/>
          <w:sz w:val="24"/>
          <w:szCs w:val="24"/>
        </w:rPr>
        <w:t>base en</w:t>
      </w:r>
      <w:r w:rsidR="004E2D22" w:rsidRPr="005B3969">
        <w:rPr>
          <w:rFonts w:ascii="Times New Roman" w:hAnsi="Times New Roman"/>
          <w:sz w:val="24"/>
          <w:szCs w:val="24"/>
        </w:rPr>
        <w:t xml:space="preserve"> los resultados obtenidos, los antecedentes de la investigación, y bases teóricas del presente estudio, que la Inteligencia Emocional </w:t>
      </w:r>
      <w:r w:rsidR="00570F60" w:rsidRPr="005B3969">
        <w:rPr>
          <w:rFonts w:ascii="Times New Roman" w:hAnsi="Times New Roman"/>
          <w:sz w:val="24"/>
          <w:szCs w:val="24"/>
        </w:rPr>
        <w:t xml:space="preserve">del gerente </w:t>
      </w:r>
      <w:r w:rsidR="004E2D22" w:rsidRPr="005B3969">
        <w:rPr>
          <w:rFonts w:ascii="Times New Roman" w:hAnsi="Times New Roman"/>
          <w:sz w:val="24"/>
          <w:szCs w:val="24"/>
        </w:rPr>
        <w:t xml:space="preserve">educativo </w:t>
      </w:r>
      <w:r w:rsidR="00C4159E" w:rsidRPr="005B3969">
        <w:rPr>
          <w:rFonts w:ascii="Times New Roman" w:hAnsi="Times New Roman"/>
          <w:sz w:val="24"/>
          <w:szCs w:val="24"/>
        </w:rPr>
        <w:t>se relaciona con el clima organizacional</w:t>
      </w:r>
      <w:r w:rsidR="00570F60" w:rsidRPr="005B3969">
        <w:rPr>
          <w:rFonts w:ascii="Times New Roman" w:hAnsi="Times New Roman"/>
          <w:sz w:val="24"/>
          <w:szCs w:val="24"/>
        </w:rPr>
        <w:t>,</w:t>
      </w:r>
      <w:r w:rsidR="00C4159E" w:rsidRPr="005B3969">
        <w:rPr>
          <w:rFonts w:ascii="Times New Roman" w:hAnsi="Times New Roman"/>
          <w:sz w:val="24"/>
          <w:szCs w:val="24"/>
        </w:rPr>
        <w:t xml:space="preserve"> debido a que permite optimizar </w:t>
      </w:r>
      <w:r w:rsidR="00570F60" w:rsidRPr="005B3969">
        <w:rPr>
          <w:rFonts w:ascii="Times New Roman" w:hAnsi="Times New Roman"/>
          <w:sz w:val="24"/>
          <w:szCs w:val="24"/>
        </w:rPr>
        <w:t>las</w:t>
      </w:r>
      <w:r w:rsidR="004E2D22" w:rsidRPr="005B3969">
        <w:rPr>
          <w:rFonts w:ascii="Times New Roman" w:hAnsi="Times New Roman"/>
          <w:sz w:val="24"/>
          <w:szCs w:val="24"/>
        </w:rPr>
        <w:t xml:space="preserve"> conductas y </w:t>
      </w:r>
      <w:r w:rsidR="004E2D22" w:rsidRPr="005B3969">
        <w:rPr>
          <w:rFonts w:ascii="Times New Roman" w:hAnsi="Times New Roman"/>
          <w:sz w:val="24"/>
          <w:szCs w:val="24"/>
        </w:rPr>
        <w:lastRenderedPageBreak/>
        <w:t xml:space="preserve">comportamientos </w:t>
      </w:r>
      <w:r w:rsidR="00570F60" w:rsidRPr="005B3969">
        <w:rPr>
          <w:rFonts w:ascii="Times New Roman" w:hAnsi="Times New Roman"/>
          <w:sz w:val="24"/>
          <w:szCs w:val="24"/>
        </w:rPr>
        <w:t>del</w:t>
      </w:r>
      <w:r w:rsidR="004E2D22" w:rsidRPr="005B3969">
        <w:rPr>
          <w:rFonts w:ascii="Times New Roman" w:hAnsi="Times New Roman"/>
          <w:sz w:val="24"/>
          <w:szCs w:val="24"/>
        </w:rPr>
        <w:t xml:space="preserve"> personaldentro de la organización educativ</w:t>
      </w:r>
      <w:r w:rsidR="00863CD5" w:rsidRPr="005B3969">
        <w:rPr>
          <w:rFonts w:ascii="Times New Roman" w:hAnsi="Times New Roman"/>
          <w:sz w:val="24"/>
          <w:szCs w:val="24"/>
        </w:rPr>
        <w:t>a</w:t>
      </w:r>
      <w:r w:rsidR="004E2D22" w:rsidRPr="005B3969">
        <w:rPr>
          <w:rFonts w:ascii="Times New Roman" w:hAnsi="Times New Roman"/>
          <w:sz w:val="24"/>
          <w:szCs w:val="24"/>
        </w:rPr>
        <w:t xml:space="preserve">, fortaleciendo </w:t>
      </w:r>
      <w:r w:rsidR="00F54068" w:rsidRPr="005B3969">
        <w:rPr>
          <w:rFonts w:ascii="Times New Roman" w:hAnsi="Times New Roman"/>
          <w:sz w:val="24"/>
          <w:szCs w:val="24"/>
        </w:rPr>
        <w:t xml:space="preserve">las </w:t>
      </w:r>
      <w:r w:rsidR="004E2D22" w:rsidRPr="005B3969">
        <w:rPr>
          <w:rFonts w:ascii="Times New Roman" w:hAnsi="Times New Roman"/>
          <w:sz w:val="24"/>
          <w:szCs w:val="24"/>
        </w:rPr>
        <w:t>relac</w:t>
      </w:r>
      <w:r w:rsidR="00263A23" w:rsidRPr="005B3969">
        <w:rPr>
          <w:rFonts w:ascii="Times New Roman" w:hAnsi="Times New Roman"/>
          <w:sz w:val="24"/>
          <w:szCs w:val="24"/>
        </w:rPr>
        <w:t>iones interpersonales efectivas</w:t>
      </w:r>
      <w:r w:rsidR="00863CD5" w:rsidRPr="005B3969">
        <w:rPr>
          <w:rFonts w:ascii="Times New Roman" w:hAnsi="Times New Roman"/>
          <w:sz w:val="24"/>
          <w:szCs w:val="24"/>
        </w:rPr>
        <w:t xml:space="preserve"> (</w:t>
      </w:r>
      <w:r w:rsidR="004E2D22" w:rsidRPr="005B3969">
        <w:rPr>
          <w:rFonts w:ascii="Times New Roman" w:hAnsi="Times New Roman"/>
          <w:sz w:val="24"/>
          <w:szCs w:val="24"/>
        </w:rPr>
        <w:t xml:space="preserve">reduciendo los conflictos y la solución de los mismos) </w:t>
      </w:r>
      <w:r w:rsidR="00863CD5" w:rsidRPr="005B3969">
        <w:rPr>
          <w:rFonts w:ascii="Times New Roman" w:hAnsi="Times New Roman"/>
          <w:sz w:val="24"/>
          <w:szCs w:val="24"/>
        </w:rPr>
        <w:t xml:space="preserve">en aras de </w:t>
      </w:r>
      <w:r w:rsidR="00F54068" w:rsidRPr="005B3969">
        <w:rPr>
          <w:rFonts w:ascii="Times New Roman" w:hAnsi="Times New Roman"/>
          <w:sz w:val="24"/>
          <w:szCs w:val="24"/>
        </w:rPr>
        <w:t xml:space="preserve">consolidar </w:t>
      </w:r>
      <w:r w:rsidR="004E2D22" w:rsidRPr="005B3969">
        <w:rPr>
          <w:rFonts w:ascii="Times New Roman" w:hAnsi="Times New Roman"/>
          <w:sz w:val="24"/>
          <w:szCs w:val="24"/>
        </w:rPr>
        <w:t>el comp</w:t>
      </w:r>
      <w:r w:rsidR="00863CD5" w:rsidRPr="005B3969">
        <w:rPr>
          <w:rFonts w:ascii="Times New Roman" w:hAnsi="Times New Roman"/>
          <w:sz w:val="24"/>
          <w:szCs w:val="24"/>
        </w:rPr>
        <w:t>añerismo</w:t>
      </w:r>
      <w:r w:rsidR="004E2D22" w:rsidRPr="005B3969">
        <w:rPr>
          <w:rFonts w:ascii="Times New Roman" w:hAnsi="Times New Roman"/>
          <w:sz w:val="24"/>
          <w:szCs w:val="24"/>
        </w:rPr>
        <w:t>, logro</w:t>
      </w:r>
      <w:r w:rsidR="00F54068" w:rsidRPr="005B3969">
        <w:rPr>
          <w:rFonts w:ascii="Times New Roman" w:hAnsi="Times New Roman"/>
          <w:sz w:val="24"/>
          <w:szCs w:val="24"/>
        </w:rPr>
        <w:t>s</w:t>
      </w:r>
      <w:r w:rsidR="004E2D22" w:rsidRPr="005B3969">
        <w:rPr>
          <w:rFonts w:ascii="Times New Roman" w:hAnsi="Times New Roman"/>
          <w:sz w:val="24"/>
          <w:szCs w:val="24"/>
        </w:rPr>
        <w:t xml:space="preserve"> de objetivos, </w:t>
      </w:r>
      <w:r w:rsidR="00F54068" w:rsidRPr="005B3969">
        <w:rPr>
          <w:rFonts w:ascii="Times New Roman" w:hAnsi="Times New Roman"/>
          <w:sz w:val="24"/>
          <w:szCs w:val="24"/>
        </w:rPr>
        <w:t xml:space="preserve">el rendimiento </w:t>
      </w:r>
      <w:r w:rsidR="004E2D22" w:rsidRPr="005B3969">
        <w:rPr>
          <w:rFonts w:ascii="Times New Roman" w:hAnsi="Times New Roman"/>
          <w:sz w:val="24"/>
          <w:szCs w:val="24"/>
        </w:rPr>
        <w:t xml:space="preserve"> y productividad personal y grupal, mejorando la satisfacción laboral y sentido de pertenencia.</w:t>
      </w:r>
    </w:p>
    <w:p w:rsidR="00D10497" w:rsidRPr="005B3969" w:rsidRDefault="00026954" w:rsidP="00F54068">
      <w:pPr>
        <w:spacing w:after="0" w:line="360" w:lineRule="auto"/>
        <w:ind w:firstLine="600"/>
        <w:jc w:val="both"/>
        <w:rPr>
          <w:rFonts w:ascii="Times New Roman" w:hAnsi="Times New Roman"/>
          <w:sz w:val="24"/>
          <w:szCs w:val="24"/>
        </w:rPr>
      </w:pPr>
      <w:r w:rsidRPr="005B3969">
        <w:rPr>
          <w:rFonts w:ascii="Times New Roman" w:hAnsi="Times New Roman"/>
          <w:sz w:val="24"/>
          <w:szCs w:val="24"/>
        </w:rPr>
        <w:t>Por lo tanto, e</w:t>
      </w:r>
      <w:r w:rsidR="006E2F55" w:rsidRPr="005B3969">
        <w:rPr>
          <w:rFonts w:ascii="Times New Roman" w:hAnsi="Times New Roman"/>
          <w:sz w:val="24"/>
          <w:szCs w:val="24"/>
        </w:rPr>
        <w:t>s responsabilidad del gerente educativo, conocer la realidad institucional para gestionar las acciones necesarias para lograr el cambio deseado, asumiendo todos los miembros</w:t>
      </w:r>
      <w:r w:rsidR="00F54068" w:rsidRPr="005B3969">
        <w:rPr>
          <w:rFonts w:ascii="Times New Roman" w:hAnsi="Times New Roman"/>
          <w:sz w:val="24"/>
          <w:szCs w:val="24"/>
        </w:rPr>
        <w:t xml:space="preserve"> de la institución educativa la c</w:t>
      </w:r>
      <w:r w:rsidR="00263A23" w:rsidRPr="005B3969">
        <w:rPr>
          <w:rFonts w:ascii="Times New Roman" w:hAnsi="Times New Roman"/>
          <w:sz w:val="24"/>
          <w:szCs w:val="24"/>
        </w:rPr>
        <w:t>orresponsabilidad de brindar un</w:t>
      </w:r>
      <w:r w:rsidR="00F54068" w:rsidRPr="005B3969">
        <w:rPr>
          <w:rFonts w:ascii="Times New Roman" w:hAnsi="Times New Roman"/>
          <w:sz w:val="24"/>
          <w:szCs w:val="24"/>
        </w:rPr>
        <w:t xml:space="preserve"> adecuado clima </w:t>
      </w:r>
      <w:r w:rsidR="006E2F55" w:rsidRPr="005B3969">
        <w:rPr>
          <w:rFonts w:ascii="Times New Roman" w:hAnsi="Times New Roman"/>
          <w:sz w:val="24"/>
          <w:szCs w:val="24"/>
        </w:rPr>
        <w:t>destacando la Intelige</w:t>
      </w:r>
      <w:r w:rsidR="00263A23" w:rsidRPr="005B3969">
        <w:rPr>
          <w:rFonts w:ascii="Times New Roman" w:hAnsi="Times New Roman"/>
          <w:sz w:val="24"/>
          <w:szCs w:val="24"/>
        </w:rPr>
        <w:t>ncia Emocional como herramienta</w:t>
      </w:r>
      <w:r w:rsidR="006E2F55" w:rsidRPr="005B3969">
        <w:rPr>
          <w:rFonts w:ascii="Times New Roman" w:hAnsi="Times New Roman"/>
          <w:sz w:val="24"/>
          <w:szCs w:val="24"/>
        </w:rPr>
        <w:t xml:space="preserve"> de gestión educativa de organizaciones inteligentes.</w:t>
      </w:r>
    </w:p>
    <w:p w:rsidR="00026954" w:rsidRPr="005B3969" w:rsidRDefault="006E2F55" w:rsidP="00F54068">
      <w:pPr>
        <w:spacing w:after="0" w:line="360" w:lineRule="auto"/>
        <w:ind w:firstLine="600"/>
        <w:jc w:val="both"/>
        <w:rPr>
          <w:rFonts w:ascii="Times New Roman" w:hAnsi="Times New Roman"/>
          <w:sz w:val="24"/>
          <w:szCs w:val="24"/>
        </w:rPr>
      </w:pPr>
      <w:r w:rsidRPr="005B3969">
        <w:rPr>
          <w:rFonts w:ascii="Times New Roman" w:hAnsi="Times New Roman"/>
          <w:sz w:val="24"/>
          <w:szCs w:val="24"/>
        </w:rPr>
        <w:t>Las habilidades sociales y desarrollo de la personalidad del gerente educativo son fortalezas que permitirán a través del liderazgo guiar las acciones para lograr cambios de aptitud y actitud en el personal para actuar con certeza y seguridad de los comportamientos y conducta.</w:t>
      </w:r>
    </w:p>
    <w:p w:rsidR="00036C44" w:rsidRPr="005B3969" w:rsidRDefault="00F54068" w:rsidP="00BE4582">
      <w:pPr>
        <w:spacing w:after="0" w:line="360" w:lineRule="auto"/>
        <w:ind w:firstLine="600"/>
        <w:jc w:val="both"/>
        <w:rPr>
          <w:rFonts w:ascii="Times New Roman" w:hAnsi="Times New Roman"/>
          <w:sz w:val="24"/>
          <w:szCs w:val="24"/>
        </w:rPr>
      </w:pPr>
      <w:r w:rsidRPr="005B3969">
        <w:rPr>
          <w:rFonts w:ascii="Times New Roman" w:hAnsi="Times New Roman"/>
          <w:sz w:val="24"/>
          <w:szCs w:val="24"/>
        </w:rPr>
        <w:t xml:space="preserve">Finalmente, las habilidades de la Inteligencia Emocional aumentan cuando </w:t>
      </w:r>
      <w:r w:rsidR="002F6A8E" w:rsidRPr="005B3969">
        <w:rPr>
          <w:rFonts w:ascii="Times New Roman" w:hAnsi="Times New Roman"/>
          <w:sz w:val="24"/>
          <w:szCs w:val="24"/>
        </w:rPr>
        <w:t>más</w:t>
      </w:r>
      <w:r w:rsidRPr="005B3969">
        <w:rPr>
          <w:rFonts w:ascii="Times New Roman" w:hAnsi="Times New Roman"/>
          <w:sz w:val="24"/>
          <w:szCs w:val="24"/>
        </w:rPr>
        <w:t xml:space="preserve"> se asciende en la </w:t>
      </w:r>
      <w:r w:rsidR="002F6A8E" w:rsidRPr="005B3969">
        <w:rPr>
          <w:rFonts w:ascii="Times New Roman" w:hAnsi="Times New Roman"/>
          <w:sz w:val="24"/>
          <w:szCs w:val="24"/>
        </w:rPr>
        <w:t>organización, cuantomás</w:t>
      </w:r>
      <w:r w:rsidR="008E584E" w:rsidRPr="005B3969">
        <w:rPr>
          <w:rFonts w:ascii="Times New Roman" w:hAnsi="Times New Roman"/>
          <w:sz w:val="24"/>
          <w:szCs w:val="24"/>
        </w:rPr>
        <w:t>es</w:t>
      </w:r>
      <w:r w:rsidRPr="005B3969">
        <w:rPr>
          <w:rFonts w:ascii="Times New Roman" w:hAnsi="Times New Roman"/>
          <w:sz w:val="24"/>
          <w:szCs w:val="24"/>
        </w:rPr>
        <w:t xml:space="preserve"> el </w:t>
      </w:r>
      <w:r w:rsidR="002F6A8E" w:rsidRPr="005B3969">
        <w:rPr>
          <w:rFonts w:ascii="Times New Roman" w:hAnsi="Times New Roman"/>
          <w:sz w:val="24"/>
          <w:szCs w:val="24"/>
        </w:rPr>
        <w:t>puesto menos</w:t>
      </w:r>
      <w:r w:rsidRPr="005B3969">
        <w:rPr>
          <w:rFonts w:ascii="Times New Roman" w:hAnsi="Times New Roman"/>
          <w:sz w:val="24"/>
          <w:szCs w:val="24"/>
        </w:rPr>
        <w:t xml:space="preserve"> importante resultan las habilidades técnicas y se cons</w:t>
      </w:r>
      <w:r w:rsidR="00026954" w:rsidRPr="005B3969">
        <w:rPr>
          <w:rFonts w:ascii="Times New Roman" w:hAnsi="Times New Roman"/>
          <w:sz w:val="24"/>
          <w:szCs w:val="24"/>
        </w:rPr>
        <w:t>ideran má</w:t>
      </w:r>
      <w:r w:rsidRPr="005B3969">
        <w:rPr>
          <w:rFonts w:ascii="Times New Roman" w:hAnsi="Times New Roman"/>
          <w:sz w:val="24"/>
          <w:szCs w:val="24"/>
        </w:rPr>
        <w:t xml:space="preserve">s </w:t>
      </w:r>
      <w:r w:rsidR="002F6A8E" w:rsidRPr="005B3969">
        <w:rPr>
          <w:rFonts w:ascii="Times New Roman" w:hAnsi="Times New Roman"/>
          <w:sz w:val="24"/>
          <w:szCs w:val="24"/>
        </w:rPr>
        <w:t>importantes</w:t>
      </w:r>
      <w:r w:rsidRPr="005B3969">
        <w:rPr>
          <w:rFonts w:ascii="Times New Roman" w:hAnsi="Times New Roman"/>
          <w:sz w:val="24"/>
          <w:szCs w:val="24"/>
        </w:rPr>
        <w:t xml:space="preserve"> las aptitudes de la Inteligencia Em</w:t>
      </w:r>
      <w:r w:rsidR="002F6A8E" w:rsidRPr="005B3969">
        <w:rPr>
          <w:rFonts w:ascii="Times New Roman" w:hAnsi="Times New Roman"/>
          <w:sz w:val="24"/>
          <w:szCs w:val="24"/>
        </w:rPr>
        <w:t>o</w:t>
      </w:r>
      <w:r w:rsidRPr="005B3969">
        <w:rPr>
          <w:rFonts w:ascii="Times New Roman" w:hAnsi="Times New Roman"/>
          <w:sz w:val="24"/>
          <w:szCs w:val="24"/>
        </w:rPr>
        <w:t>c</w:t>
      </w:r>
      <w:r w:rsidR="002F6A8E" w:rsidRPr="005B3969">
        <w:rPr>
          <w:rFonts w:ascii="Times New Roman" w:hAnsi="Times New Roman"/>
          <w:sz w:val="24"/>
          <w:szCs w:val="24"/>
        </w:rPr>
        <w:t>i</w:t>
      </w:r>
      <w:r w:rsidRPr="005B3969">
        <w:rPr>
          <w:rFonts w:ascii="Times New Roman" w:hAnsi="Times New Roman"/>
          <w:sz w:val="24"/>
          <w:szCs w:val="24"/>
        </w:rPr>
        <w:t>onal.</w:t>
      </w:r>
      <w:r w:rsidR="00D10497" w:rsidRPr="005B3969">
        <w:rPr>
          <w:rFonts w:ascii="Times New Roman" w:hAnsi="Times New Roman"/>
          <w:sz w:val="24"/>
          <w:szCs w:val="24"/>
        </w:rPr>
        <w:t xml:space="preserve"> La inteligencia emocional puede relacionarse directamente con el clima organizacional, debido a </w:t>
      </w:r>
      <w:r w:rsidR="00C159F5" w:rsidRPr="005B3969">
        <w:rPr>
          <w:rFonts w:ascii="Times New Roman" w:hAnsi="Times New Roman"/>
          <w:sz w:val="24"/>
          <w:szCs w:val="24"/>
        </w:rPr>
        <w:t>que,</w:t>
      </w:r>
      <w:r w:rsidR="00D10497" w:rsidRPr="005B3969">
        <w:rPr>
          <w:rFonts w:ascii="Times New Roman" w:hAnsi="Times New Roman"/>
          <w:sz w:val="24"/>
          <w:szCs w:val="24"/>
        </w:rPr>
        <w:t xml:space="preserve"> si la inteligencia emocional del personal es óptima, el clima organizacional se verá beneficiado por el desempeño laboral y la motivación que tengan, produciendo un efecto positivo para las relaciones interpersonales y la institución educativa</w:t>
      </w:r>
      <w:r w:rsidR="00BE4582" w:rsidRPr="005B3969">
        <w:rPr>
          <w:rFonts w:ascii="Times New Roman" w:hAnsi="Times New Roman"/>
          <w:sz w:val="24"/>
          <w:szCs w:val="24"/>
        </w:rPr>
        <w:t>.</w:t>
      </w:r>
    </w:p>
    <w:p w:rsidR="00943702" w:rsidRDefault="00943702" w:rsidP="00036C44">
      <w:pPr>
        <w:spacing w:after="0" w:line="240" w:lineRule="auto"/>
        <w:jc w:val="center"/>
        <w:rPr>
          <w:rFonts w:ascii="Times New Roman" w:hAnsi="Times New Roman"/>
          <w:sz w:val="24"/>
          <w:szCs w:val="24"/>
        </w:rPr>
      </w:pPr>
    </w:p>
    <w:p w:rsidR="00943702" w:rsidRDefault="00943702" w:rsidP="00036C44">
      <w:pPr>
        <w:spacing w:after="0" w:line="240" w:lineRule="auto"/>
        <w:jc w:val="center"/>
        <w:rPr>
          <w:rFonts w:ascii="Times New Roman" w:hAnsi="Times New Roman"/>
          <w:sz w:val="24"/>
          <w:szCs w:val="24"/>
        </w:rPr>
      </w:pPr>
    </w:p>
    <w:p w:rsidR="00036C44" w:rsidRPr="005B3969" w:rsidRDefault="00036C44" w:rsidP="00036C44">
      <w:pPr>
        <w:spacing w:after="0" w:line="240" w:lineRule="auto"/>
        <w:jc w:val="center"/>
        <w:rPr>
          <w:rFonts w:ascii="Times New Roman" w:hAnsi="Times New Roman"/>
          <w:b/>
          <w:sz w:val="24"/>
          <w:szCs w:val="24"/>
        </w:rPr>
      </w:pPr>
      <w:r w:rsidRPr="005B3969">
        <w:rPr>
          <w:rFonts w:ascii="Times New Roman" w:hAnsi="Times New Roman"/>
          <w:b/>
          <w:sz w:val="24"/>
          <w:szCs w:val="24"/>
        </w:rPr>
        <w:t>Recomendaciones</w:t>
      </w:r>
    </w:p>
    <w:p w:rsidR="00036C44" w:rsidRDefault="00036C44" w:rsidP="00036C44">
      <w:pPr>
        <w:spacing w:after="0" w:line="240" w:lineRule="auto"/>
        <w:jc w:val="center"/>
        <w:rPr>
          <w:rFonts w:ascii="Times New Roman" w:hAnsi="Times New Roman"/>
        </w:rPr>
      </w:pPr>
    </w:p>
    <w:p w:rsidR="00943702" w:rsidRPr="005B3969" w:rsidRDefault="00943702" w:rsidP="00036C44">
      <w:pPr>
        <w:spacing w:after="0" w:line="240" w:lineRule="auto"/>
        <w:jc w:val="center"/>
        <w:rPr>
          <w:rFonts w:ascii="Times New Roman" w:hAnsi="Times New Roman"/>
        </w:rPr>
      </w:pPr>
    </w:p>
    <w:p w:rsidR="00943702" w:rsidRDefault="00F23025" w:rsidP="00F23025">
      <w:pPr>
        <w:spacing w:after="0" w:line="360" w:lineRule="auto"/>
        <w:ind w:firstLine="567"/>
        <w:jc w:val="both"/>
        <w:rPr>
          <w:rFonts w:ascii="Times New Roman" w:hAnsi="Times New Roman"/>
          <w:sz w:val="24"/>
          <w:szCs w:val="24"/>
        </w:rPr>
        <w:sectPr w:rsidR="00943702" w:rsidSect="00E75A8F">
          <w:pgSz w:w="12240" w:h="15840" w:code="1"/>
          <w:pgMar w:top="1701" w:right="1701" w:bottom="1701" w:left="2268" w:header="851" w:footer="851" w:gutter="0"/>
          <w:cols w:space="720"/>
        </w:sectPr>
      </w:pPr>
      <w:r w:rsidRPr="005B3969">
        <w:rPr>
          <w:rFonts w:ascii="Times New Roman" w:hAnsi="Times New Roman"/>
          <w:sz w:val="24"/>
          <w:szCs w:val="24"/>
        </w:rPr>
        <w:t>La influencia de la inteligencia emocional del gerente educativo en el clima organizacional es fundamental</w:t>
      </w:r>
      <w:r w:rsidR="00327314" w:rsidRPr="005B3969">
        <w:rPr>
          <w:rFonts w:ascii="Times New Roman" w:hAnsi="Times New Roman"/>
          <w:sz w:val="24"/>
          <w:szCs w:val="24"/>
        </w:rPr>
        <w:t>,</w:t>
      </w:r>
      <w:r w:rsidRPr="005B3969">
        <w:rPr>
          <w:rFonts w:ascii="Times New Roman" w:hAnsi="Times New Roman"/>
          <w:sz w:val="24"/>
          <w:szCs w:val="24"/>
        </w:rPr>
        <w:t xml:space="preserve"> puesto que permite a los miembros de la organización educativa, adecuar y regular las respuestas emocionales con capacidad en el autoconocimiento, autorregulación, motivación para comprender las causas y </w:t>
      </w:r>
      <w:r w:rsidR="00943702" w:rsidRPr="005B3969">
        <w:rPr>
          <w:rFonts w:ascii="Times New Roman" w:hAnsi="Times New Roman"/>
          <w:sz w:val="24"/>
          <w:szCs w:val="24"/>
        </w:rPr>
        <w:t>consecuencias de lo que las personas piensan y hacen, influyendo directamente</w:t>
      </w:r>
    </w:p>
    <w:p w:rsidR="00F23025" w:rsidRPr="005B3969" w:rsidRDefault="00F23025" w:rsidP="00943702">
      <w:pPr>
        <w:spacing w:after="0" w:line="360" w:lineRule="auto"/>
        <w:jc w:val="both"/>
        <w:rPr>
          <w:rFonts w:ascii="Times New Roman" w:hAnsi="Times New Roman"/>
          <w:sz w:val="24"/>
          <w:szCs w:val="24"/>
        </w:rPr>
      </w:pPr>
      <w:r w:rsidRPr="005B3969">
        <w:rPr>
          <w:rFonts w:ascii="Times New Roman" w:hAnsi="Times New Roman"/>
          <w:sz w:val="24"/>
          <w:szCs w:val="24"/>
        </w:rPr>
        <w:lastRenderedPageBreak/>
        <w:t>en la percepción del clima organizacional.</w:t>
      </w:r>
      <w:r w:rsidR="00327314" w:rsidRPr="005B3969">
        <w:rPr>
          <w:rFonts w:ascii="Times New Roman" w:hAnsi="Times New Roman"/>
          <w:sz w:val="24"/>
          <w:szCs w:val="24"/>
        </w:rPr>
        <w:t>Por lo tanto</w:t>
      </w:r>
      <w:r w:rsidR="00DF632D" w:rsidRPr="005B3969">
        <w:rPr>
          <w:rFonts w:ascii="Times New Roman" w:hAnsi="Times New Roman"/>
          <w:sz w:val="24"/>
          <w:szCs w:val="24"/>
        </w:rPr>
        <w:t>,</w:t>
      </w:r>
      <w:r w:rsidR="006A245D" w:rsidRPr="005B3969">
        <w:rPr>
          <w:rFonts w:ascii="Times New Roman" w:hAnsi="Times New Roman"/>
          <w:sz w:val="24"/>
          <w:szCs w:val="24"/>
        </w:rPr>
        <w:t xml:space="preserve"> se </w:t>
      </w:r>
      <w:r w:rsidR="00D20BFF" w:rsidRPr="005B3969">
        <w:rPr>
          <w:rFonts w:ascii="Times New Roman" w:hAnsi="Times New Roman"/>
          <w:sz w:val="24"/>
          <w:szCs w:val="24"/>
        </w:rPr>
        <w:t xml:space="preserve">recomienda: </w:t>
      </w:r>
    </w:p>
    <w:p w:rsidR="00B11A4A" w:rsidRDefault="00263A23" w:rsidP="008257A3">
      <w:pPr>
        <w:spacing w:after="0" w:line="360" w:lineRule="auto"/>
        <w:ind w:firstLine="567"/>
        <w:jc w:val="both"/>
        <w:rPr>
          <w:rFonts w:ascii="Times New Roman" w:hAnsi="Times New Roman"/>
          <w:b/>
          <w:sz w:val="24"/>
          <w:szCs w:val="24"/>
        </w:rPr>
      </w:pPr>
      <w:r w:rsidRPr="005B3969">
        <w:rPr>
          <w:rFonts w:ascii="Times New Roman" w:hAnsi="Times New Roman"/>
          <w:b/>
          <w:sz w:val="24"/>
          <w:szCs w:val="24"/>
        </w:rPr>
        <w:t>Al</w:t>
      </w:r>
      <w:r w:rsidR="00BE4582" w:rsidRPr="005B3969">
        <w:rPr>
          <w:rFonts w:ascii="Times New Roman" w:hAnsi="Times New Roman"/>
          <w:b/>
          <w:sz w:val="24"/>
          <w:szCs w:val="24"/>
        </w:rPr>
        <w:t>a</w:t>
      </w:r>
      <w:r w:rsidR="00C159F5" w:rsidRPr="005B3969">
        <w:rPr>
          <w:rFonts w:ascii="Times New Roman" w:hAnsi="Times New Roman"/>
          <w:b/>
          <w:sz w:val="24"/>
          <w:szCs w:val="24"/>
        </w:rPr>
        <w:t>Gerencia Educativa</w:t>
      </w:r>
      <w:r w:rsidR="00BE4582" w:rsidRPr="005B3969">
        <w:rPr>
          <w:rFonts w:ascii="Times New Roman" w:hAnsi="Times New Roman"/>
          <w:b/>
          <w:sz w:val="24"/>
          <w:szCs w:val="24"/>
        </w:rPr>
        <w:t>o P</w:t>
      </w:r>
      <w:r w:rsidRPr="005B3969">
        <w:rPr>
          <w:rFonts w:ascii="Times New Roman" w:hAnsi="Times New Roman"/>
          <w:b/>
          <w:sz w:val="24"/>
          <w:szCs w:val="24"/>
        </w:rPr>
        <w:t>ersonal</w:t>
      </w:r>
      <w:r w:rsidR="00BE4582" w:rsidRPr="005B3969">
        <w:rPr>
          <w:rFonts w:ascii="Times New Roman" w:hAnsi="Times New Roman"/>
          <w:b/>
          <w:sz w:val="24"/>
          <w:szCs w:val="24"/>
        </w:rPr>
        <w:t xml:space="preserve"> Directivo</w:t>
      </w:r>
      <w:r w:rsidR="00026954" w:rsidRPr="005B3969">
        <w:rPr>
          <w:rFonts w:ascii="Times New Roman" w:hAnsi="Times New Roman"/>
          <w:b/>
          <w:sz w:val="24"/>
          <w:szCs w:val="24"/>
        </w:rPr>
        <w:t>:</w:t>
      </w:r>
    </w:p>
    <w:p w:rsidR="008E247F" w:rsidRPr="009C4BEC" w:rsidRDefault="008E247F" w:rsidP="009C4BEC">
      <w:pPr>
        <w:pStyle w:val="Prrafodelista"/>
        <w:numPr>
          <w:ilvl w:val="0"/>
          <w:numId w:val="43"/>
        </w:numPr>
        <w:spacing w:after="0" w:line="360" w:lineRule="auto"/>
        <w:ind w:left="0" w:firstLine="567"/>
        <w:jc w:val="both"/>
        <w:rPr>
          <w:rFonts w:ascii="Times New Roman" w:hAnsi="Times New Roman"/>
          <w:sz w:val="24"/>
          <w:szCs w:val="24"/>
        </w:rPr>
      </w:pPr>
      <w:r w:rsidRPr="009C4BEC">
        <w:rPr>
          <w:rFonts w:ascii="Times New Roman" w:hAnsi="Times New Roman"/>
          <w:sz w:val="24"/>
          <w:szCs w:val="24"/>
        </w:rPr>
        <w:t xml:space="preserve">Capacitarse en talleres de formación permanente sobre Inteligencia Emocional, comunicación efectiva, organizaciones inteligentes, trabajo en equipo, cooperación, que le permitirán </w:t>
      </w:r>
      <w:r w:rsidR="00E27241" w:rsidRPr="009C4BEC">
        <w:rPr>
          <w:rFonts w:ascii="Times New Roman" w:hAnsi="Times New Roman"/>
          <w:sz w:val="24"/>
          <w:szCs w:val="24"/>
        </w:rPr>
        <w:t xml:space="preserve">fortalecer el desempeño gerencial, habilidades sociales </w:t>
      </w:r>
      <w:r w:rsidRPr="009C4BEC">
        <w:rPr>
          <w:rFonts w:ascii="Times New Roman" w:hAnsi="Times New Roman"/>
          <w:sz w:val="24"/>
          <w:szCs w:val="24"/>
        </w:rPr>
        <w:t>para nuevas actitudes y comportamiento</w:t>
      </w:r>
      <w:r w:rsidR="00E27241" w:rsidRPr="009C4BEC">
        <w:rPr>
          <w:rFonts w:ascii="Times New Roman" w:hAnsi="Times New Roman"/>
          <w:sz w:val="24"/>
          <w:szCs w:val="24"/>
        </w:rPr>
        <w:t xml:space="preserve">s que </w:t>
      </w:r>
      <w:r w:rsidR="00202466" w:rsidRPr="009C4BEC">
        <w:rPr>
          <w:rFonts w:ascii="Times New Roman" w:hAnsi="Times New Roman"/>
          <w:sz w:val="24"/>
          <w:szCs w:val="24"/>
        </w:rPr>
        <w:t xml:space="preserve"> beneficien al personal.</w:t>
      </w:r>
    </w:p>
    <w:p w:rsidR="000C2C75" w:rsidRPr="009C4BEC" w:rsidRDefault="00A81A1F" w:rsidP="009C4BEC">
      <w:pPr>
        <w:pStyle w:val="Prrafodelista"/>
        <w:numPr>
          <w:ilvl w:val="0"/>
          <w:numId w:val="43"/>
        </w:numPr>
        <w:spacing w:after="0" w:line="360" w:lineRule="auto"/>
        <w:ind w:left="0" w:firstLine="567"/>
        <w:jc w:val="both"/>
        <w:rPr>
          <w:rFonts w:ascii="Times New Roman" w:hAnsi="Times New Roman"/>
          <w:sz w:val="24"/>
          <w:szCs w:val="24"/>
        </w:rPr>
      </w:pPr>
      <w:r w:rsidRPr="009C4BEC">
        <w:rPr>
          <w:rFonts w:ascii="Times New Roman" w:hAnsi="Times New Roman"/>
          <w:sz w:val="24"/>
          <w:szCs w:val="24"/>
        </w:rPr>
        <w:t>B</w:t>
      </w:r>
      <w:r w:rsidR="00026954" w:rsidRPr="009C4BEC">
        <w:rPr>
          <w:rFonts w:ascii="Times New Roman" w:hAnsi="Times New Roman"/>
          <w:sz w:val="24"/>
          <w:szCs w:val="24"/>
        </w:rPr>
        <w:t>rindar importancia a</w:t>
      </w:r>
      <w:r w:rsidR="00036C44" w:rsidRPr="009C4BEC">
        <w:rPr>
          <w:rFonts w:ascii="Times New Roman" w:hAnsi="Times New Roman"/>
          <w:sz w:val="24"/>
          <w:szCs w:val="24"/>
        </w:rPr>
        <w:t xml:space="preserve">l bienestar emocional </w:t>
      </w:r>
      <w:r w:rsidR="002633DE" w:rsidRPr="009C4BEC">
        <w:rPr>
          <w:rFonts w:ascii="Times New Roman" w:hAnsi="Times New Roman"/>
          <w:sz w:val="24"/>
          <w:szCs w:val="24"/>
        </w:rPr>
        <w:t xml:space="preserve">del personal de la </w:t>
      </w:r>
      <w:r w:rsidR="00036C44" w:rsidRPr="009C4BEC">
        <w:rPr>
          <w:rFonts w:ascii="Times New Roman" w:hAnsi="Times New Roman"/>
          <w:sz w:val="24"/>
          <w:szCs w:val="24"/>
        </w:rPr>
        <w:t xml:space="preserve">organización educativa, </w:t>
      </w:r>
      <w:r w:rsidR="00930602" w:rsidRPr="009C4BEC">
        <w:rPr>
          <w:rFonts w:ascii="Times New Roman" w:hAnsi="Times New Roman"/>
          <w:sz w:val="24"/>
          <w:szCs w:val="24"/>
        </w:rPr>
        <w:t xml:space="preserve">utilizando </w:t>
      </w:r>
      <w:r w:rsidR="00036C44" w:rsidRPr="009C4BEC">
        <w:rPr>
          <w:rFonts w:ascii="Times New Roman" w:hAnsi="Times New Roman"/>
          <w:sz w:val="24"/>
          <w:szCs w:val="24"/>
        </w:rPr>
        <w:t xml:space="preserve">la </w:t>
      </w:r>
      <w:r w:rsidR="00930602" w:rsidRPr="009C4BEC">
        <w:rPr>
          <w:rFonts w:ascii="Times New Roman" w:hAnsi="Times New Roman"/>
          <w:sz w:val="24"/>
          <w:szCs w:val="24"/>
        </w:rPr>
        <w:t>I</w:t>
      </w:r>
      <w:r w:rsidR="00036C44" w:rsidRPr="009C4BEC">
        <w:rPr>
          <w:rFonts w:ascii="Times New Roman" w:hAnsi="Times New Roman"/>
          <w:sz w:val="24"/>
          <w:szCs w:val="24"/>
        </w:rPr>
        <w:t xml:space="preserve">nteligencia </w:t>
      </w:r>
      <w:r w:rsidR="00930602" w:rsidRPr="009C4BEC">
        <w:rPr>
          <w:rFonts w:ascii="Times New Roman" w:hAnsi="Times New Roman"/>
          <w:sz w:val="24"/>
          <w:szCs w:val="24"/>
        </w:rPr>
        <w:t>E</w:t>
      </w:r>
      <w:r w:rsidR="00036C44" w:rsidRPr="009C4BEC">
        <w:rPr>
          <w:rFonts w:ascii="Times New Roman" w:hAnsi="Times New Roman"/>
          <w:sz w:val="24"/>
          <w:szCs w:val="24"/>
        </w:rPr>
        <w:t xml:space="preserve">mocional como herramienta pedagógica y gerencial para lograr el autoconocimiento y la autorregulación </w:t>
      </w:r>
      <w:r w:rsidR="00C45C87" w:rsidRPr="009C4BEC">
        <w:rPr>
          <w:rFonts w:ascii="Times New Roman" w:hAnsi="Times New Roman"/>
          <w:sz w:val="24"/>
          <w:szCs w:val="24"/>
        </w:rPr>
        <w:t xml:space="preserve">en el control de las </w:t>
      </w:r>
      <w:r w:rsidR="00036C44" w:rsidRPr="009C4BEC">
        <w:rPr>
          <w:rFonts w:ascii="Times New Roman" w:hAnsi="Times New Roman"/>
          <w:sz w:val="24"/>
          <w:szCs w:val="24"/>
        </w:rPr>
        <w:t xml:space="preserve"> emociones en beneficio propio y de </w:t>
      </w:r>
      <w:r w:rsidR="002633DE" w:rsidRPr="009C4BEC">
        <w:rPr>
          <w:rFonts w:ascii="Times New Roman" w:hAnsi="Times New Roman"/>
          <w:sz w:val="24"/>
          <w:szCs w:val="24"/>
        </w:rPr>
        <w:t>los demás miembros de la institución educativa.</w:t>
      </w:r>
    </w:p>
    <w:p w:rsidR="00036C44" w:rsidRPr="009C4BEC" w:rsidRDefault="00026954" w:rsidP="009C4BEC">
      <w:pPr>
        <w:pStyle w:val="Prrafodelista"/>
        <w:numPr>
          <w:ilvl w:val="0"/>
          <w:numId w:val="43"/>
        </w:numPr>
        <w:spacing w:after="0" w:line="360" w:lineRule="auto"/>
        <w:ind w:left="0" w:firstLine="567"/>
        <w:jc w:val="both"/>
        <w:rPr>
          <w:rFonts w:ascii="Times New Roman" w:hAnsi="Times New Roman"/>
          <w:sz w:val="24"/>
          <w:szCs w:val="24"/>
        </w:rPr>
      </w:pPr>
      <w:r w:rsidRPr="009C4BEC">
        <w:rPr>
          <w:rFonts w:ascii="Times New Roman" w:hAnsi="Times New Roman"/>
          <w:sz w:val="24"/>
          <w:szCs w:val="24"/>
        </w:rPr>
        <w:t xml:space="preserve">Programar talleres de desarrollo de Inteligencia Emocional para todos los miembros de la organización educativa, </w:t>
      </w:r>
      <w:r w:rsidR="00036C44" w:rsidRPr="009C4BEC">
        <w:rPr>
          <w:rFonts w:ascii="Times New Roman" w:hAnsi="Times New Roman"/>
          <w:sz w:val="24"/>
          <w:szCs w:val="24"/>
        </w:rPr>
        <w:t xml:space="preserve">a través de la Subdirección y Coordinación de Educación, permitiendo mejorar </w:t>
      </w:r>
      <w:r w:rsidR="00D10497" w:rsidRPr="009C4BEC">
        <w:rPr>
          <w:rFonts w:ascii="Times New Roman" w:hAnsi="Times New Roman"/>
          <w:sz w:val="24"/>
          <w:szCs w:val="24"/>
        </w:rPr>
        <w:t xml:space="preserve">los </w:t>
      </w:r>
      <w:r w:rsidR="00036C44" w:rsidRPr="009C4BEC">
        <w:rPr>
          <w:rFonts w:ascii="Times New Roman" w:hAnsi="Times New Roman"/>
          <w:sz w:val="24"/>
          <w:szCs w:val="24"/>
        </w:rPr>
        <w:t>pensamientos y acciones ante las dificultades y obstáculos que se les presentan a nivel personal y laboral</w:t>
      </w:r>
      <w:r w:rsidR="00B766CD" w:rsidRPr="009C4BEC">
        <w:rPr>
          <w:rFonts w:ascii="Times New Roman" w:hAnsi="Times New Roman"/>
          <w:sz w:val="24"/>
          <w:szCs w:val="24"/>
        </w:rPr>
        <w:t xml:space="preserve"> en estos tiempos</w:t>
      </w:r>
      <w:r w:rsidRPr="009C4BEC">
        <w:rPr>
          <w:rFonts w:ascii="Times New Roman" w:hAnsi="Times New Roman"/>
          <w:sz w:val="24"/>
          <w:szCs w:val="24"/>
        </w:rPr>
        <w:t xml:space="preserve"> de dificultades y obstáculos. </w:t>
      </w:r>
    </w:p>
    <w:p w:rsidR="00036C44" w:rsidRPr="009C4BEC" w:rsidRDefault="00026954" w:rsidP="009C4BEC">
      <w:pPr>
        <w:pStyle w:val="Prrafodelista"/>
        <w:numPr>
          <w:ilvl w:val="0"/>
          <w:numId w:val="43"/>
        </w:numPr>
        <w:spacing w:after="0" w:line="360" w:lineRule="auto"/>
        <w:ind w:left="0" w:firstLine="567"/>
        <w:jc w:val="both"/>
        <w:rPr>
          <w:rFonts w:ascii="Times New Roman" w:hAnsi="Times New Roman"/>
          <w:sz w:val="24"/>
          <w:szCs w:val="24"/>
        </w:rPr>
      </w:pPr>
      <w:r w:rsidRPr="009C4BEC">
        <w:rPr>
          <w:rFonts w:ascii="Times New Roman" w:hAnsi="Times New Roman"/>
          <w:sz w:val="24"/>
          <w:szCs w:val="24"/>
        </w:rPr>
        <w:t>M</w:t>
      </w:r>
      <w:r w:rsidR="00036C44" w:rsidRPr="009C4BEC">
        <w:rPr>
          <w:rFonts w:ascii="Times New Roman" w:hAnsi="Times New Roman"/>
          <w:sz w:val="24"/>
          <w:szCs w:val="24"/>
        </w:rPr>
        <w:t>antener la motivación del personal aplicando un programa de reco</w:t>
      </w:r>
      <w:r w:rsidR="00261B15" w:rsidRPr="009C4BEC">
        <w:rPr>
          <w:rFonts w:ascii="Times New Roman" w:hAnsi="Times New Roman"/>
          <w:sz w:val="24"/>
          <w:szCs w:val="24"/>
        </w:rPr>
        <w:t xml:space="preserve">mpensas y estímulos en acciones que generen bienestar emocional, tales como: Encuentro social para compartir, planes recreativos, deportivos, celebración de eventos con motivos de cumpleaños, celebraciones en el día del educador, obrero educacional, secretaria, premios, certificaciones, </w:t>
      </w:r>
      <w:r w:rsidR="006B5A28" w:rsidRPr="009C4BEC">
        <w:rPr>
          <w:rFonts w:ascii="Times New Roman" w:hAnsi="Times New Roman"/>
          <w:sz w:val="24"/>
          <w:szCs w:val="24"/>
        </w:rPr>
        <w:t>reconocimientos verbal</w:t>
      </w:r>
      <w:r w:rsidR="00F96FD1" w:rsidRPr="009C4BEC">
        <w:rPr>
          <w:rFonts w:ascii="Times New Roman" w:hAnsi="Times New Roman"/>
          <w:sz w:val="24"/>
          <w:szCs w:val="24"/>
        </w:rPr>
        <w:t>es</w:t>
      </w:r>
      <w:r w:rsidR="006B5A28" w:rsidRPr="009C4BEC">
        <w:rPr>
          <w:rFonts w:ascii="Times New Roman" w:hAnsi="Times New Roman"/>
          <w:sz w:val="24"/>
          <w:szCs w:val="24"/>
        </w:rPr>
        <w:t xml:space="preserve"> en público o privado, ascenso</w:t>
      </w:r>
      <w:r w:rsidR="00F96FD1" w:rsidRPr="009C4BEC">
        <w:rPr>
          <w:rFonts w:ascii="Times New Roman" w:hAnsi="Times New Roman"/>
          <w:sz w:val="24"/>
          <w:szCs w:val="24"/>
        </w:rPr>
        <w:t xml:space="preserve"> u </w:t>
      </w:r>
      <w:r w:rsidR="006B5A28" w:rsidRPr="009C4BEC">
        <w:rPr>
          <w:rFonts w:ascii="Times New Roman" w:hAnsi="Times New Roman"/>
          <w:sz w:val="24"/>
          <w:szCs w:val="24"/>
        </w:rPr>
        <w:t xml:space="preserve"> otros</w:t>
      </w:r>
      <w:r w:rsidR="00F96FD1" w:rsidRPr="009C4BEC">
        <w:rPr>
          <w:rFonts w:ascii="Times New Roman" w:hAnsi="Times New Roman"/>
          <w:sz w:val="24"/>
          <w:szCs w:val="24"/>
        </w:rPr>
        <w:t xml:space="preserve"> que así lo ameriten</w:t>
      </w:r>
      <w:r w:rsidR="006B5A28" w:rsidRPr="009C4BEC">
        <w:rPr>
          <w:rFonts w:ascii="Times New Roman" w:hAnsi="Times New Roman"/>
          <w:sz w:val="24"/>
          <w:szCs w:val="24"/>
        </w:rPr>
        <w:t>.</w:t>
      </w:r>
    </w:p>
    <w:p w:rsidR="006B5A28" w:rsidRPr="009C4BEC" w:rsidRDefault="00026954" w:rsidP="009C4BEC">
      <w:pPr>
        <w:pStyle w:val="Prrafodelista"/>
        <w:numPr>
          <w:ilvl w:val="0"/>
          <w:numId w:val="43"/>
        </w:numPr>
        <w:spacing w:after="0" w:line="360" w:lineRule="auto"/>
        <w:ind w:left="0" w:firstLine="567"/>
        <w:jc w:val="both"/>
        <w:rPr>
          <w:rFonts w:ascii="Times New Roman" w:hAnsi="Times New Roman"/>
          <w:sz w:val="24"/>
          <w:szCs w:val="24"/>
        </w:rPr>
      </w:pPr>
      <w:r w:rsidRPr="009C4BEC">
        <w:rPr>
          <w:rFonts w:ascii="Times New Roman" w:hAnsi="Times New Roman"/>
          <w:sz w:val="24"/>
          <w:szCs w:val="24"/>
        </w:rPr>
        <w:t>P</w:t>
      </w:r>
      <w:r w:rsidR="00F96FD1" w:rsidRPr="009C4BEC">
        <w:rPr>
          <w:rFonts w:ascii="Times New Roman" w:hAnsi="Times New Roman"/>
          <w:sz w:val="24"/>
          <w:szCs w:val="24"/>
        </w:rPr>
        <w:t>rocura</w:t>
      </w:r>
      <w:r w:rsidR="006B5A28" w:rsidRPr="009C4BEC">
        <w:rPr>
          <w:rFonts w:ascii="Times New Roman" w:hAnsi="Times New Roman"/>
          <w:sz w:val="24"/>
          <w:szCs w:val="24"/>
        </w:rPr>
        <w:t>r la participación de los miembros de la organización en actividades en la institución, apoyando iniciativas de cambio a través de la delegación y voluntariado en la conformación de equipos de trabajos corresponsables de las diversas actividades relacionadas a los proyectos, programas y planes.</w:t>
      </w:r>
    </w:p>
    <w:p w:rsidR="008E247F" w:rsidRPr="009C4BEC" w:rsidRDefault="008E247F" w:rsidP="009C4BEC">
      <w:pPr>
        <w:pStyle w:val="Prrafodelista"/>
        <w:numPr>
          <w:ilvl w:val="0"/>
          <w:numId w:val="43"/>
        </w:numPr>
        <w:spacing w:after="0" w:line="360" w:lineRule="auto"/>
        <w:ind w:left="0" w:firstLine="567"/>
        <w:jc w:val="both"/>
        <w:rPr>
          <w:rFonts w:ascii="Times New Roman" w:hAnsi="Times New Roman"/>
          <w:sz w:val="24"/>
          <w:szCs w:val="24"/>
        </w:rPr>
      </w:pPr>
      <w:r w:rsidRPr="009C4BEC">
        <w:rPr>
          <w:rFonts w:ascii="Times New Roman" w:hAnsi="Times New Roman"/>
          <w:sz w:val="24"/>
          <w:szCs w:val="24"/>
        </w:rPr>
        <w:t>Difundir el conocimiento de la Inteligencia Emocional como herramienta innovadora en la gerencia educativa para conformar instituciones educativas inteligentes y productivas, beneficiando el clima organizacional.</w:t>
      </w:r>
    </w:p>
    <w:p w:rsidR="00B93E8C" w:rsidRDefault="001C26EE" w:rsidP="00036C44">
      <w:pPr>
        <w:spacing w:after="0" w:line="360" w:lineRule="auto"/>
        <w:ind w:firstLine="567"/>
        <w:jc w:val="both"/>
        <w:rPr>
          <w:rFonts w:ascii="Times New Roman" w:hAnsi="Times New Roman"/>
          <w:b/>
          <w:sz w:val="24"/>
          <w:szCs w:val="24"/>
        </w:rPr>
      </w:pPr>
      <w:r w:rsidRPr="005B3969">
        <w:rPr>
          <w:rFonts w:ascii="Times New Roman" w:hAnsi="Times New Roman"/>
          <w:b/>
          <w:sz w:val="24"/>
          <w:szCs w:val="24"/>
        </w:rPr>
        <w:t xml:space="preserve">Al </w:t>
      </w:r>
      <w:r w:rsidR="00CC3739">
        <w:rPr>
          <w:rFonts w:ascii="Times New Roman" w:hAnsi="Times New Roman"/>
          <w:b/>
          <w:sz w:val="24"/>
          <w:szCs w:val="24"/>
        </w:rPr>
        <w:t xml:space="preserve"> Resto del </w:t>
      </w:r>
      <w:r w:rsidR="00BE4582" w:rsidRPr="005B3969">
        <w:rPr>
          <w:rFonts w:ascii="Times New Roman" w:hAnsi="Times New Roman"/>
          <w:b/>
          <w:sz w:val="24"/>
          <w:szCs w:val="24"/>
        </w:rPr>
        <w:t>Personal de la I</w:t>
      </w:r>
      <w:r w:rsidRPr="005B3969">
        <w:rPr>
          <w:rFonts w:ascii="Times New Roman" w:hAnsi="Times New Roman"/>
          <w:b/>
          <w:sz w:val="24"/>
          <w:szCs w:val="24"/>
        </w:rPr>
        <w:t>nstitución:</w:t>
      </w:r>
    </w:p>
    <w:p w:rsidR="008257A3" w:rsidRPr="008257A3" w:rsidRDefault="008257A3" w:rsidP="008257A3">
      <w:pPr>
        <w:pStyle w:val="Prrafodelista"/>
        <w:numPr>
          <w:ilvl w:val="0"/>
          <w:numId w:val="37"/>
        </w:numPr>
        <w:tabs>
          <w:tab w:val="right" w:pos="851"/>
        </w:tabs>
        <w:spacing w:after="0" w:line="360" w:lineRule="auto"/>
        <w:ind w:left="0" w:firstLine="567"/>
        <w:jc w:val="both"/>
        <w:rPr>
          <w:rFonts w:ascii="Times New Roman" w:hAnsi="Times New Roman"/>
          <w:sz w:val="24"/>
          <w:szCs w:val="24"/>
        </w:rPr>
        <w:sectPr w:rsidR="008257A3" w:rsidRPr="008257A3" w:rsidSect="00E75A8F">
          <w:pgSz w:w="12240" w:h="15840" w:code="1"/>
          <w:pgMar w:top="1701" w:right="1701" w:bottom="1701" w:left="2268" w:header="851" w:footer="851" w:gutter="0"/>
          <w:cols w:space="720"/>
        </w:sectPr>
      </w:pPr>
      <w:r w:rsidRPr="008257A3">
        <w:rPr>
          <w:rFonts w:ascii="Times New Roman" w:hAnsi="Times New Roman"/>
          <w:sz w:val="24"/>
          <w:szCs w:val="24"/>
        </w:rPr>
        <w:t>Capacitarse en talleres de formación permanente sobre Inteligencia</w:t>
      </w:r>
    </w:p>
    <w:p w:rsidR="004159D5" w:rsidRPr="008257A3" w:rsidRDefault="00B766CD" w:rsidP="008257A3">
      <w:pPr>
        <w:tabs>
          <w:tab w:val="left" w:pos="851"/>
        </w:tabs>
        <w:spacing w:after="0" w:line="360" w:lineRule="auto"/>
        <w:jc w:val="both"/>
        <w:rPr>
          <w:rFonts w:ascii="Times New Roman" w:hAnsi="Times New Roman"/>
          <w:sz w:val="24"/>
          <w:szCs w:val="24"/>
        </w:rPr>
      </w:pPr>
      <w:r w:rsidRPr="008257A3">
        <w:rPr>
          <w:rFonts w:ascii="Times New Roman" w:hAnsi="Times New Roman"/>
          <w:sz w:val="24"/>
          <w:szCs w:val="24"/>
        </w:rPr>
        <w:lastRenderedPageBreak/>
        <w:t>Emocional,</w:t>
      </w:r>
      <w:r w:rsidR="004159D5" w:rsidRPr="008257A3">
        <w:rPr>
          <w:rFonts w:ascii="Times New Roman" w:hAnsi="Times New Roman"/>
          <w:sz w:val="24"/>
          <w:szCs w:val="24"/>
        </w:rPr>
        <w:t xml:space="preserve"> comunicación efectiva, organizaciones inteligentes, trabajo en equipo, que le</w:t>
      </w:r>
      <w:r w:rsidR="008215A2" w:rsidRPr="008257A3">
        <w:rPr>
          <w:rFonts w:ascii="Times New Roman" w:hAnsi="Times New Roman"/>
          <w:sz w:val="24"/>
          <w:szCs w:val="24"/>
        </w:rPr>
        <w:t xml:space="preserve"> permitirán adquirir conocimientos para nuevas actitudes y comportamiento en</w:t>
      </w:r>
      <w:r w:rsidR="004159D5" w:rsidRPr="008257A3">
        <w:rPr>
          <w:rFonts w:ascii="Times New Roman" w:hAnsi="Times New Roman"/>
          <w:sz w:val="24"/>
          <w:szCs w:val="24"/>
        </w:rPr>
        <w:t>la institución.</w:t>
      </w:r>
    </w:p>
    <w:p w:rsidR="004159D5" w:rsidRPr="00E75A8F" w:rsidRDefault="004159D5" w:rsidP="00E75A8F">
      <w:pPr>
        <w:pStyle w:val="Prrafodelista"/>
        <w:numPr>
          <w:ilvl w:val="0"/>
          <w:numId w:val="37"/>
        </w:numPr>
        <w:tabs>
          <w:tab w:val="left" w:pos="851"/>
        </w:tabs>
        <w:spacing w:after="0" w:line="360" w:lineRule="auto"/>
        <w:ind w:left="0" w:firstLine="567"/>
        <w:jc w:val="both"/>
        <w:rPr>
          <w:rFonts w:ascii="Times New Roman" w:hAnsi="Times New Roman"/>
          <w:sz w:val="24"/>
          <w:szCs w:val="24"/>
        </w:rPr>
      </w:pPr>
      <w:r w:rsidRPr="00E75A8F">
        <w:rPr>
          <w:rFonts w:ascii="Times New Roman" w:hAnsi="Times New Roman"/>
          <w:sz w:val="24"/>
          <w:szCs w:val="24"/>
        </w:rPr>
        <w:t>Realizar actividades de socialización con todo el personal para fortalecer las relaciones interpersonales, interacción social en mejoramiento del clima organizacional</w:t>
      </w:r>
      <w:r w:rsidR="001E13D8" w:rsidRPr="00E75A8F">
        <w:rPr>
          <w:rFonts w:ascii="Times New Roman" w:hAnsi="Times New Roman"/>
          <w:sz w:val="24"/>
          <w:szCs w:val="24"/>
        </w:rPr>
        <w:t>, así como la cooperación y el compañerismo que debe existir entre los miembros de cualquier organización educativa</w:t>
      </w:r>
      <w:r w:rsidRPr="00E75A8F">
        <w:rPr>
          <w:rFonts w:ascii="Times New Roman" w:hAnsi="Times New Roman"/>
          <w:sz w:val="24"/>
          <w:szCs w:val="24"/>
        </w:rPr>
        <w:t>.</w:t>
      </w:r>
    </w:p>
    <w:p w:rsidR="00AA2299" w:rsidRPr="00E75A8F" w:rsidRDefault="004159D5" w:rsidP="00E75A8F">
      <w:pPr>
        <w:pStyle w:val="Prrafodelista"/>
        <w:numPr>
          <w:ilvl w:val="0"/>
          <w:numId w:val="37"/>
        </w:numPr>
        <w:tabs>
          <w:tab w:val="left" w:pos="851"/>
        </w:tabs>
        <w:spacing w:after="0" w:line="360" w:lineRule="auto"/>
        <w:ind w:left="0" w:firstLine="567"/>
        <w:jc w:val="both"/>
        <w:rPr>
          <w:rFonts w:ascii="Times New Roman" w:hAnsi="Times New Roman"/>
          <w:sz w:val="24"/>
          <w:szCs w:val="24"/>
        </w:rPr>
      </w:pPr>
      <w:r w:rsidRPr="00E75A8F">
        <w:rPr>
          <w:rFonts w:ascii="Times New Roman" w:hAnsi="Times New Roman"/>
          <w:sz w:val="24"/>
          <w:szCs w:val="24"/>
        </w:rPr>
        <w:t xml:space="preserve">Aplicar el autoconocimiento y autorregulación de las emociones </w:t>
      </w:r>
      <w:r w:rsidR="00D10497" w:rsidRPr="00E75A8F">
        <w:rPr>
          <w:rFonts w:ascii="Times New Roman" w:hAnsi="Times New Roman"/>
          <w:sz w:val="24"/>
          <w:szCs w:val="24"/>
        </w:rPr>
        <w:t>a través de</w:t>
      </w:r>
      <w:r w:rsidRPr="00E75A8F">
        <w:rPr>
          <w:rFonts w:ascii="Times New Roman" w:hAnsi="Times New Roman"/>
          <w:sz w:val="24"/>
          <w:szCs w:val="24"/>
        </w:rPr>
        <w:t xml:space="preserve"> la </w:t>
      </w:r>
      <w:r w:rsidR="00D10497" w:rsidRPr="00E75A8F">
        <w:rPr>
          <w:rFonts w:ascii="Times New Roman" w:hAnsi="Times New Roman"/>
          <w:sz w:val="24"/>
          <w:szCs w:val="24"/>
        </w:rPr>
        <w:t>I</w:t>
      </w:r>
      <w:r w:rsidRPr="00E75A8F">
        <w:rPr>
          <w:rFonts w:ascii="Times New Roman" w:hAnsi="Times New Roman"/>
          <w:sz w:val="24"/>
          <w:szCs w:val="24"/>
        </w:rPr>
        <w:t xml:space="preserve">nteligencia </w:t>
      </w:r>
      <w:r w:rsidR="00D10497" w:rsidRPr="00E75A8F">
        <w:rPr>
          <w:rFonts w:ascii="Times New Roman" w:hAnsi="Times New Roman"/>
          <w:sz w:val="24"/>
          <w:szCs w:val="24"/>
        </w:rPr>
        <w:t>E</w:t>
      </w:r>
      <w:r w:rsidRPr="00E75A8F">
        <w:rPr>
          <w:rFonts w:ascii="Times New Roman" w:hAnsi="Times New Roman"/>
          <w:sz w:val="24"/>
          <w:szCs w:val="24"/>
        </w:rPr>
        <w:t xml:space="preserve">mocional </w:t>
      </w:r>
      <w:r w:rsidR="00B766CD" w:rsidRPr="00E75A8F">
        <w:rPr>
          <w:rFonts w:ascii="Times New Roman" w:hAnsi="Times New Roman"/>
          <w:sz w:val="24"/>
          <w:szCs w:val="24"/>
        </w:rPr>
        <w:t xml:space="preserve">favoreciendo </w:t>
      </w:r>
      <w:r w:rsidRPr="00E75A8F">
        <w:rPr>
          <w:rFonts w:ascii="Times New Roman" w:hAnsi="Times New Roman"/>
          <w:sz w:val="24"/>
          <w:szCs w:val="24"/>
        </w:rPr>
        <w:t xml:space="preserve"> las actuaciones en conductas, comportamiento</w:t>
      </w:r>
      <w:r w:rsidR="00B766CD" w:rsidRPr="00E75A8F">
        <w:rPr>
          <w:rFonts w:ascii="Times New Roman" w:hAnsi="Times New Roman"/>
          <w:sz w:val="24"/>
          <w:szCs w:val="24"/>
        </w:rPr>
        <w:t xml:space="preserve">s,relaciones interpersonales, trabajo en equipo, para las mejoras de  </w:t>
      </w:r>
      <w:r w:rsidRPr="00E75A8F">
        <w:rPr>
          <w:rFonts w:ascii="Times New Roman" w:hAnsi="Times New Roman"/>
          <w:sz w:val="24"/>
          <w:szCs w:val="24"/>
        </w:rPr>
        <w:t>toma de decisiones en beneficio</w:t>
      </w:r>
      <w:r w:rsidR="00D10497" w:rsidRPr="00E75A8F">
        <w:rPr>
          <w:rFonts w:ascii="Times New Roman" w:hAnsi="Times New Roman"/>
          <w:sz w:val="24"/>
          <w:szCs w:val="24"/>
        </w:rPr>
        <w:t xml:space="preserve"> de la organización </w:t>
      </w:r>
      <w:r w:rsidR="00B7394A" w:rsidRPr="00E75A8F">
        <w:rPr>
          <w:rFonts w:ascii="Times New Roman" w:hAnsi="Times New Roman"/>
          <w:sz w:val="24"/>
          <w:szCs w:val="24"/>
        </w:rPr>
        <w:t>educativa.</w:t>
      </w:r>
    </w:p>
    <w:p w:rsidR="008215A2" w:rsidRPr="005B3969" w:rsidRDefault="008215A2" w:rsidP="006C6C1B">
      <w:pPr>
        <w:spacing w:after="0" w:line="360" w:lineRule="auto"/>
        <w:ind w:firstLine="567"/>
        <w:jc w:val="both"/>
        <w:rPr>
          <w:rFonts w:ascii="Times New Roman" w:hAnsi="Times New Roman"/>
          <w:sz w:val="24"/>
          <w:szCs w:val="24"/>
        </w:rPr>
      </w:pPr>
    </w:p>
    <w:p w:rsidR="008215A2" w:rsidRPr="005B3969" w:rsidRDefault="008215A2" w:rsidP="006C6C1B">
      <w:pPr>
        <w:spacing w:after="0" w:line="360" w:lineRule="auto"/>
        <w:ind w:firstLine="567"/>
        <w:jc w:val="both"/>
        <w:rPr>
          <w:rFonts w:ascii="Times New Roman" w:hAnsi="Times New Roman"/>
          <w:sz w:val="24"/>
          <w:szCs w:val="24"/>
        </w:rPr>
        <w:sectPr w:rsidR="008215A2" w:rsidRPr="005B3969" w:rsidSect="00E75A8F">
          <w:pgSz w:w="12240" w:h="15840" w:code="1"/>
          <w:pgMar w:top="1701" w:right="1701" w:bottom="1701" w:left="2268" w:header="851" w:footer="851" w:gutter="0"/>
          <w:cols w:space="720"/>
        </w:sectPr>
      </w:pPr>
    </w:p>
    <w:p w:rsidR="005525B8" w:rsidRPr="005B3969" w:rsidRDefault="005525B8" w:rsidP="005525B8">
      <w:pPr>
        <w:spacing w:after="0" w:line="240" w:lineRule="auto"/>
        <w:jc w:val="center"/>
        <w:rPr>
          <w:rFonts w:ascii="Times New Roman" w:hAnsi="Times New Roman"/>
          <w:sz w:val="24"/>
          <w:szCs w:val="24"/>
        </w:rPr>
      </w:pPr>
      <w:r w:rsidRPr="005B3969">
        <w:rPr>
          <w:rFonts w:ascii="Times New Roman" w:hAnsi="Times New Roman"/>
          <w:b/>
          <w:sz w:val="24"/>
          <w:szCs w:val="24"/>
        </w:rPr>
        <w:lastRenderedPageBreak/>
        <w:t>REFERENCIAS</w:t>
      </w:r>
    </w:p>
    <w:p w:rsidR="005525B8" w:rsidRDefault="005525B8" w:rsidP="00E75A8F">
      <w:pPr>
        <w:spacing w:after="0" w:line="240" w:lineRule="auto"/>
        <w:jc w:val="center"/>
        <w:rPr>
          <w:rFonts w:ascii="Times New Roman" w:hAnsi="Times New Roman"/>
          <w:sz w:val="24"/>
          <w:szCs w:val="24"/>
        </w:rPr>
      </w:pPr>
    </w:p>
    <w:p w:rsidR="00E75A8F" w:rsidRPr="005B3969" w:rsidRDefault="00E75A8F" w:rsidP="00E75A8F">
      <w:pPr>
        <w:spacing w:after="0" w:line="240" w:lineRule="auto"/>
        <w:jc w:val="center"/>
        <w:rPr>
          <w:rFonts w:ascii="Times New Roman" w:hAnsi="Times New Roman"/>
          <w:sz w:val="24"/>
          <w:szCs w:val="24"/>
        </w:rPr>
      </w:pPr>
    </w:p>
    <w:p w:rsidR="00F269F8" w:rsidRPr="00E75A8F" w:rsidRDefault="00F269F8" w:rsidP="00E75A8F">
      <w:pPr>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Arcia, B. y Arredondo, Y. (2009). </w:t>
      </w:r>
      <w:r w:rsidRPr="00E75A8F">
        <w:rPr>
          <w:rFonts w:ascii="Times New Roman" w:hAnsi="Times New Roman"/>
          <w:i/>
          <w:sz w:val="24"/>
          <w:szCs w:val="24"/>
        </w:rPr>
        <w:t>Programa de intervención para mejorar la motivación al logro</w:t>
      </w:r>
      <w:r w:rsidR="00F96FD1" w:rsidRPr="00E75A8F">
        <w:rPr>
          <w:rFonts w:ascii="Times New Roman" w:hAnsi="Times New Roman"/>
          <w:sz w:val="24"/>
          <w:szCs w:val="24"/>
        </w:rPr>
        <w:t xml:space="preserve">. Caracas: Ediciones de la Universidad Central de </w:t>
      </w:r>
      <w:r w:rsidR="00012294" w:rsidRPr="00E75A8F">
        <w:rPr>
          <w:rFonts w:ascii="Times New Roman" w:hAnsi="Times New Roman"/>
          <w:sz w:val="24"/>
          <w:szCs w:val="24"/>
        </w:rPr>
        <w:t>Venezuela.</w:t>
      </w:r>
    </w:p>
    <w:p w:rsidR="00F269F8" w:rsidRPr="00E75A8F" w:rsidRDefault="00F269F8" w:rsidP="00E75A8F">
      <w:pPr>
        <w:spacing w:after="0" w:line="240" w:lineRule="auto"/>
        <w:ind w:left="284" w:hanging="284"/>
        <w:jc w:val="both"/>
        <w:rPr>
          <w:rFonts w:ascii="Times New Roman" w:hAnsi="Times New Roman"/>
          <w:sz w:val="24"/>
          <w:szCs w:val="24"/>
        </w:rPr>
      </w:pPr>
    </w:p>
    <w:p w:rsidR="00FF63BA" w:rsidRPr="00E75A8F" w:rsidRDefault="00FF63BA" w:rsidP="00E75A8F">
      <w:pPr>
        <w:spacing w:after="0" w:line="240" w:lineRule="auto"/>
        <w:ind w:left="284" w:hanging="284"/>
        <w:jc w:val="both"/>
        <w:rPr>
          <w:rFonts w:ascii="Times New Roman" w:hAnsi="Times New Roman"/>
          <w:bCs/>
          <w:sz w:val="24"/>
          <w:szCs w:val="24"/>
        </w:rPr>
      </w:pPr>
      <w:r w:rsidRPr="00E75A8F">
        <w:rPr>
          <w:rFonts w:ascii="Times New Roman" w:hAnsi="Times New Roman"/>
          <w:sz w:val="24"/>
          <w:szCs w:val="24"/>
        </w:rPr>
        <w:t xml:space="preserve">Arias, A. y Cantón, I. (2006). </w:t>
      </w:r>
      <w:r w:rsidRPr="00E75A8F">
        <w:rPr>
          <w:rFonts w:ascii="Times New Roman" w:hAnsi="Times New Roman"/>
          <w:i/>
          <w:sz w:val="24"/>
          <w:szCs w:val="24"/>
        </w:rPr>
        <w:t>El Liderazgo y la Dirección de Centros Educativos</w:t>
      </w:r>
      <w:r w:rsidRPr="00E75A8F">
        <w:rPr>
          <w:rFonts w:ascii="Times New Roman" w:hAnsi="Times New Roman"/>
          <w:bCs/>
          <w:sz w:val="24"/>
          <w:szCs w:val="24"/>
        </w:rPr>
        <w:t>. Barcelona, España: Editorial Da Vinci.</w:t>
      </w:r>
    </w:p>
    <w:p w:rsidR="00FF63BA" w:rsidRPr="00E75A8F" w:rsidRDefault="00FF63BA" w:rsidP="00E75A8F">
      <w:pPr>
        <w:spacing w:after="0" w:line="240" w:lineRule="auto"/>
        <w:ind w:left="284" w:hanging="284"/>
        <w:jc w:val="both"/>
        <w:rPr>
          <w:rFonts w:ascii="Times New Roman" w:hAnsi="Times New Roman"/>
          <w:bCs/>
          <w:sz w:val="24"/>
          <w:szCs w:val="24"/>
        </w:rPr>
      </w:pPr>
    </w:p>
    <w:p w:rsidR="00F269F8" w:rsidRPr="00E75A8F" w:rsidRDefault="00793EF4" w:rsidP="00E75A8F">
      <w:pPr>
        <w:spacing w:after="0" w:line="240" w:lineRule="auto"/>
        <w:ind w:left="284" w:hanging="284"/>
        <w:jc w:val="both"/>
        <w:rPr>
          <w:rFonts w:ascii="Times New Roman" w:hAnsi="Times New Roman"/>
          <w:sz w:val="24"/>
          <w:szCs w:val="24"/>
          <w:lang w:val="es-ES"/>
        </w:rPr>
      </w:pPr>
      <w:r w:rsidRPr="00E75A8F">
        <w:rPr>
          <w:rFonts w:ascii="Times New Roman" w:hAnsi="Times New Roman"/>
          <w:sz w:val="24"/>
          <w:szCs w:val="24"/>
        </w:rPr>
        <w:t xml:space="preserve">Arias, F. </w:t>
      </w:r>
      <w:r w:rsidR="0058724F" w:rsidRPr="00E75A8F">
        <w:rPr>
          <w:rFonts w:ascii="Times New Roman" w:hAnsi="Times New Roman"/>
          <w:sz w:val="24"/>
          <w:szCs w:val="24"/>
        </w:rPr>
        <w:t>(2006</w:t>
      </w:r>
      <w:r w:rsidR="00F269F8" w:rsidRPr="00E75A8F">
        <w:rPr>
          <w:rFonts w:ascii="Times New Roman" w:hAnsi="Times New Roman"/>
          <w:sz w:val="24"/>
          <w:szCs w:val="24"/>
        </w:rPr>
        <w:t xml:space="preserve">). </w:t>
      </w:r>
      <w:r w:rsidR="00F269F8" w:rsidRPr="00E75A8F">
        <w:rPr>
          <w:rFonts w:ascii="Times New Roman" w:hAnsi="Times New Roman"/>
          <w:i/>
          <w:sz w:val="24"/>
          <w:szCs w:val="24"/>
        </w:rPr>
        <w:t>Elaboración de un Proyecto de investigación</w:t>
      </w:r>
      <w:r w:rsidR="0058724F" w:rsidRPr="00E75A8F">
        <w:rPr>
          <w:rFonts w:ascii="Times New Roman" w:hAnsi="Times New Roman"/>
          <w:sz w:val="24"/>
          <w:szCs w:val="24"/>
        </w:rPr>
        <w:t>. (4</w:t>
      </w:r>
      <w:r w:rsidR="00F269F8" w:rsidRPr="00E75A8F">
        <w:rPr>
          <w:rFonts w:ascii="Times New Roman" w:hAnsi="Times New Roman"/>
          <w:sz w:val="24"/>
          <w:szCs w:val="24"/>
        </w:rPr>
        <w:t>ª ed.). Caracas: Editorial Episteme C.A.</w:t>
      </w:r>
    </w:p>
    <w:p w:rsidR="00F269F8" w:rsidRDefault="00F269F8" w:rsidP="00E75A8F">
      <w:pPr>
        <w:spacing w:after="0" w:line="240" w:lineRule="auto"/>
        <w:ind w:left="284" w:hanging="284"/>
        <w:jc w:val="both"/>
        <w:rPr>
          <w:rFonts w:ascii="Times New Roman" w:hAnsi="Times New Roman"/>
          <w:sz w:val="24"/>
          <w:szCs w:val="24"/>
          <w:lang w:val="es-ES"/>
        </w:rPr>
      </w:pPr>
    </w:p>
    <w:p w:rsidR="004F2D27" w:rsidRDefault="004F2D27" w:rsidP="00E75A8F">
      <w:pPr>
        <w:spacing w:after="0" w:line="240" w:lineRule="auto"/>
        <w:ind w:left="284" w:hanging="284"/>
        <w:jc w:val="both"/>
        <w:rPr>
          <w:rFonts w:ascii="Times New Roman" w:hAnsi="Times New Roman"/>
          <w:sz w:val="24"/>
          <w:szCs w:val="24"/>
          <w:lang w:val="es-ES"/>
        </w:rPr>
      </w:pPr>
      <w:r w:rsidRPr="003C3E17">
        <w:rPr>
          <w:rFonts w:ascii="Times New Roman" w:hAnsi="Times New Roman"/>
          <w:sz w:val="24"/>
          <w:szCs w:val="24"/>
          <w:lang w:val="es-ES"/>
        </w:rPr>
        <w:t xml:space="preserve">Arroyo T., R. (2012). </w:t>
      </w:r>
      <w:r w:rsidRPr="003C3E17">
        <w:rPr>
          <w:rFonts w:ascii="Times New Roman" w:hAnsi="Times New Roman"/>
          <w:i/>
          <w:sz w:val="24"/>
          <w:szCs w:val="24"/>
          <w:lang w:val="es-ES"/>
        </w:rPr>
        <w:t xml:space="preserve">Habilidades Gerenciales: Desarrollo de </w:t>
      </w:r>
      <w:r w:rsidR="002016E8" w:rsidRPr="003C3E17">
        <w:rPr>
          <w:rFonts w:ascii="Times New Roman" w:hAnsi="Times New Roman"/>
          <w:i/>
          <w:sz w:val="24"/>
          <w:szCs w:val="24"/>
          <w:lang w:val="es-ES"/>
        </w:rPr>
        <w:t>Destrezas, y</w:t>
      </w:r>
      <w:r w:rsidRPr="003C3E17">
        <w:rPr>
          <w:rFonts w:ascii="Times New Roman" w:hAnsi="Times New Roman"/>
          <w:i/>
          <w:sz w:val="24"/>
          <w:szCs w:val="24"/>
          <w:lang w:val="es-ES"/>
        </w:rPr>
        <w:t xml:space="preserve"> Competencias</w:t>
      </w:r>
      <w:r w:rsidR="003C3E17" w:rsidRPr="003C3E17">
        <w:rPr>
          <w:rFonts w:ascii="Times New Roman" w:hAnsi="Times New Roman"/>
          <w:i/>
          <w:sz w:val="24"/>
          <w:szCs w:val="24"/>
          <w:lang w:val="es-ES"/>
        </w:rPr>
        <w:t xml:space="preserve"> y actitud.</w:t>
      </w:r>
      <w:r w:rsidRPr="003C3E17">
        <w:rPr>
          <w:rFonts w:ascii="Times New Roman" w:hAnsi="Times New Roman"/>
          <w:sz w:val="24"/>
          <w:szCs w:val="24"/>
          <w:lang w:val="es-ES"/>
        </w:rPr>
        <w:t>(1º ed.). Colección Ciencias Administrativas, Bogotá: D. C. Colombia.</w:t>
      </w:r>
    </w:p>
    <w:p w:rsidR="004F2D27" w:rsidRPr="00E75A8F" w:rsidRDefault="004F2D27" w:rsidP="00E75A8F">
      <w:pPr>
        <w:spacing w:after="0" w:line="240" w:lineRule="auto"/>
        <w:ind w:left="284" w:hanging="284"/>
        <w:jc w:val="both"/>
        <w:rPr>
          <w:rFonts w:ascii="Times New Roman" w:hAnsi="Times New Roman"/>
          <w:sz w:val="24"/>
          <w:szCs w:val="24"/>
          <w:lang w:val="es-ES"/>
        </w:rPr>
      </w:pPr>
    </w:p>
    <w:p w:rsidR="00F269F8" w:rsidRPr="00E75A8F" w:rsidRDefault="00F269F8" w:rsidP="00E75A8F">
      <w:pPr>
        <w:spacing w:after="0" w:line="240" w:lineRule="auto"/>
        <w:ind w:left="284" w:hanging="284"/>
        <w:jc w:val="both"/>
        <w:rPr>
          <w:rFonts w:ascii="Times New Roman" w:hAnsi="Times New Roman"/>
          <w:sz w:val="24"/>
          <w:szCs w:val="24"/>
          <w:lang w:val="es-ES"/>
        </w:rPr>
      </w:pPr>
      <w:r w:rsidRPr="00E75A8F">
        <w:rPr>
          <w:rFonts w:ascii="Times New Roman" w:hAnsi="Times New Roman"/>
          <w:sz w:val="24"/>
          <w:szCs w:val="24"/>
          <w:lang w:val="es-ES"/>
        </w:rPr>
        <w:t xml:space="preserve">Balestrini, M. (2002). </w:t>
      </w:r>
      <w:r w:rsidRPr="00E75A8F">
        <w:rPr>
          <w:rFonts w:ascii="Times New Roman" w:hAnsi="Times New Roman"/>
          <w:i/>
          <w:sz w:val="24"/>
          <w:szCs w:val="24"/>
          <w:lang w:val="es-ES"/>
        </w:rPr>
        <w:t>Cómo se elabora el proyecto de investigación</w:t>
      </w:r>
      <w:r w:rsidRPr="00E75A8F">
        <w:rPr>
          <w:rFonts w:ascii="Times New Roman" w:hAnsi="Times New Roman"/>
          <w:sz w:val="24"/>
          <w:szCs w:val="24"/>
          <w:lang w:val="es-ES"/>
        </w:rPr>
        <w:t>. Consultores Asociados. Caracas, Venezuela.</w:t>
      </w:r>
    </w:p>
    <w:p w:rsidR="00F269F8" w:rsidRPr="00E75A8F" w:rsidRDefault="00F269F8" w:rsidP="00E75A8F">
      <w:pPr>
        <w:spacing w:after="0" w:line="240" w:lineRule="auto"/>
        <w:ind w:left="284" w:hanging="284"/>
        <w:jc w:val="both"/>
        <w:rPr>
          <w:rFonts w:ascii="Times New Roman" w:hAnsi="Times New Roman"/>
          <w:sz w:val="24"/>
          <w:szCs w:val="24"/>
        </w:rPr>
      </w:pPr>
    </w:p>
    <w:p w:rsidR="00F269F8" w:rsidRPr="00E75A8F" w:rsidRDefault="00F269F8" w:rsidP="00E75A8F">
      <w:pPr>
        <w:spacing w:after="0" w:line="240" w:lineRule="auto"/>
        <w:ind w:left="284" w:hanging="284"/>
        <w:jc w:val="both"/>
        <w:rPr>
          <w:rFonts w:ascii="Times New Roman" w:hAnsi="Times New Roman"/>
          <w:b/>
          <w:sz w:val="24"/>
          <w:szCs w:val="24"/>
        </w:rPr>
      </w:pPr>
      <w:r w:rsidRPr="00E75A8F">
        <w:rPr>
          <w:rFonts w:ascii="Times New Roman" w:hAnsi="Times New Roman"/>
          <w:sz w:val="24"/>
          <w:szCs w:val="24"/>
        </w:rPr>
        <w:t xml:space="preserve">Barragán, A. (2012). Psicología positiva y humanismo: Premisas básicas y coincidencia en los conceptos. </w:t>
      </w:r>
      <w:r w:rsidRPr="00E75A8F">
        <w:rPr>
          <w:rFonts w:ascii="Times New Roman" w:hAnsi="Times New Roman"/>
          <w:i/>
          <w:sz w:val="24"/>
          <w:szCs w:val="24"/>
        </w:rPr>
        <w:t>Revista Electrónica de Psicología Tztacala</w:t>
      </w:r>
      <w:r w:rsidRPr="00E75A8F">
        <w:rPr>
          <w:rFonts w:ascii="Times New Roman" w:hAnsi="Times New Roman"/>
          <w:sz w:val="24"/>
          <w:szCs w:val="24"/>
        </w:rPr>
        <w:t>15 (4).</w:t>
      </w:r>
    </w:p>
    <w:p w:rsidR="00F269F8" w:rsidRPr="00E75A8F" w:rsidRDefault="00F269F8" w:rsidP="00E75A8F">
      <w:pPr>
        <w:spacing w:after="0" w:line="240" w:lineRule="auto"/>
        <w:ind w:left="284" w:hanging="284"/>
        <w:jc w:val="both"/>
        <w:rPr>
          <w:rFonts w:ascii="Times New Roman" w:hAnsi="Times New Roman"/>
          <w:sz w:val="24"/>
          <w:szCs w:val="24"/>
        </w:rPr>
      </w:pPr>
    </w:p>
    <w:p w:rsidR="00F269F8" w:rsidRPr="00E75A8F" w:rsidRDefault="00F269F8" w:rsidP="00E75A8F">
      <w:pPr>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Bisquerra, R. (2000). </w:t>
      </w:r>
      <w:r w:rsidRPr="00E75A8F">
        <w:rPr>
          <w:rFonts w:ascii="Times New Roman" w:hAnsi="Times New Roman"/>
          <w:i/>
          <w:sz w:val="24"/>
          <w:szCs w:val="24"/>
        </w:rPr>
        <w:t>Educación emocional y bienestar</w:t>
      </w:r>
      <w:r w:rsidRPr="00E75A8F">
        <w:rPr>
          <w:rFonts w:ascii="Times New Roman" w:hAnsi="Times New Roman"/>
          <w:sz w:val="24"/>
          <w:szCs w:val="24"/>
        </w:rPr>
        <w:t>. Barcelona</w:t>
      </w:r>
      <w:r w:rsidR="00FF1083" w:rsidRPr="00E75A8F">
        <w:rPr>
          <w:rFonts w:ascii="Times New Roman" w:hAnsi="Times New Roman"/>
          <w:sz w:val="24"/>
          <w:szCs w:val="24"/>
        </w:rPr>
        <w:t>, España</w:t>
      </w:r>
      <w:r w:rsidRPr="00E75A8F">
        <w:rPr>
          <w:rFonts w:ascii="Times New Roman" w:hAnsi="Times New Roman"/>
          <w:sz w:val="24"/>
          <w:szCs w:val="24"/>
        </w:rPr>
        <w:t>: Praxis.</w:t>
      </w:r>
    </w:p>
    <w:p w:rsidR="00F269F8" w:rsidRPr="00E75A8F" w:rsidRDefault="00F269F8" w:rsidP="00E75A8F">
      <w:pPr>
        <w:spacing w:after="0" w:line="240" w:lineRule="auto"/>
        <w:ind w:left="284" w:hanging="284"/>
        <w:jc w:val="both"/>
        <w:rPr>
          <w:rFonts w:ascii="Times New Roman" w:hAnsi="Times New Roman"/>
          <w:sz w:val="24"/>
          <w:szCs w:val="24"/>
        </w:rPr>
      </w:pPr>
    </w:p>
    <w:p w:rsidR="00F269F8" w:rsidRPr="00E75A8F" w:rsidRDefault="00F269F8" w:rsidP="00E75A8F">
      <w:pPr>
        <w:spacing w:after="0" w:line="240" w:lineRule="auto"/>
        <w:ind w:left="284" w:hanging="284"/>
        <w:jc w:val="both"/>
        <w:rPr>
          <w:rFonts w:ascii="Times New Roman" w:hAnsi="Times New Roman"/>
          <w:sz w:val="24"/>
          <w:szCs w:val="24"/>
          <w:lang w:val="es-ES"/>
        </w:rPr>
      </w:pPr>
      <w:r w:rsidRPr="00E75A8F">
        <w:rPr>
          <w:rFonts w:ascii="Times New Roman" w:hAnsi="Times New Roman"/>
          <w:sz w:val="24"/>
          <w:szCs w:val="24"/>
        </w:rPr>
        <w:t xml:space="preserve">Borjas, B (2003). </w:t>
      </w:r>
      <w:r w:rsidRPr="00E75A8F">
        <w:rPr>
          <w:rFonts w:ascii="Times New Roman" w:hAnsi="Times New Roman"/>
          <w:i/>
          <w:sz w:val="24"/>
          <w:szCs w:val="24"/>
        </w:rPr>
        <w:t>La gestión educativa al servicio de la innovación</w:t>
      </w:r>
      <w:r w:rsidRPr="00E75A8F">
        <w:rPr>
          <w:rFonts w:ascii="Times New Roman" w:hAnsi="Times New Roman"/>
          <w:sz w:val="24"/>
          <w:szCs w:val="24"/>
        </w:rPr>
        <w:t>. Caracas: Fundación Santa María.</w:t>
      </w:r>
    </w:p>
    <w:p w:rsidR="00F269F8" w:rsidRPr="00E75A8F" w:rsidRDefault="00F269F8" w:rsidP="00E75A8F">
      <w:pPr>
        <w:suppressAutoHyphens w:val="0"/>
        <w:spacing w:after="0" w:line="240" w:lineRule="auto"/>
        <w:ind w:left="284" w:hanging="284"/>
        <w:jc w:val="both"/>
        <w:rPr>
          <w:rFonts w:ascii="Times New Roman" w:hAnsi="Times New Roman"/>
          <w:sz w:val="24"/>
          <w:szCs w:val="24"/>
        </w:rPr>
      </w:pPr>
    </w:p>
    <w:p w:rsidR="00F269F8" w:rsidRPr="00E75A8F" w:rsidRDefault="00F269F8" w:rsidP="00E75A8F">
      <w:pPr>
        <w:suppressAutoHyphens w:val="0"/>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Bravo, M. (2013). </w:t>
      </w:r>
      <w:r w:rsidRPr="00E75A8F">
        <w:rPr>
          <w:rFonts w:ascii="Times New Roman" w:hAnsi="Times New Roman"/>
          <w:i/>
          <w:sz w:val="24"/>
          <w:szCs w:val="24"/>
        </w:rPr>
        <w:t>Relación entre el Clima Organizacional y el Compromiso de los Trabajadores.</w:t>
      </w:r>
      <w:r w:rsidRPr="00E75A8F">
        <w:rPr>
          <w:rFonts w:ascii="Times New Roman" w:hAnsi="Times New Roman"/>
          <w:sz w:val="24"/>
          <w:szCs w:val="24"/>
        </w:rPr>
        <w:t xml:space="preserve"> México: Prentice Hall.</w:t>
      </w:r>
    </w:p>
    <w:p w:rsidR="00F269F8" w:rsidRDefault="00F269F8" w:rsidP="00E75A8F">
      <w:pPr>
        <w:spacing w:after="0" w:line="240" w:lineRule="auto"/>
        <w:ind w:left="284" w:hanging="284"/>
        <w:jc w:val="both"/>
        <w:rPr>
          <w:rFonts w:ascii="Times New Roman" w:hAnsi="Times New Roman"/>
          <w:sz w:val="24"/>
          <w:szCs w:val="24"/>
          <w:lang w:val="es-ES"/>
        </w:rPr>
      </w:pPr>
    </w:p>
    <w:p w:rsidR="004F2D27" w:rsidRDefault="004F2D27" w:rsidP="00E75A8F">
      <w:pPr>
        <w:spacing w:after="0" w:line="240" w:lineRule="auto"/>
        <w:ind w:left="284" w:hanging="284"/>
        <w:jc w:val="both"/>
        <w:rPr>
          <w:rFonts w:ascii="Times New Roman" w:hAnsi="Times New Roman"/>
          <w:sz w:val="24"/>
          <w:szCs w:val="24"/>
          <w:lang w:val="es-ES"/>
        </w:rPr>
      </w:pPr>
      <w:r>
        <w:rPr>
          <w:rFonts w:ascii="Times New Roman" w:hAnsi="Times New Roman"/>
          <w:sz w:val="24"/>
          <w:szCs w:val="24"/>
          <w:lang w:val="es-ES"/>
        </w:rPr>
        <w:t xml:space="preserve">Cornelius, H. (2003). </w:t>
      </w:r>
      <w:r w:rsidRPr="004F2D27">
        <w:rPr>
          <w:rFonts w:ascii="Times New Roman" w:hAnsi="Times New Roman"/>
          <w:i/>
          <w:sz w:val="24"/>
          <w:szCs w:val="24"/>
          <w:lang w:val="es-ES"/>
        </w:rPr>
        <w:t xml:space="preserve">Tú Ganas, Yo Gano: Cómo Resolver Conflictos Creativamente. </w:t>
      </w:r>
      <w:r>
        <w:rPr>
          <w:rFonts w:ascii="Times New Roman" w:hAnsi="Times New Roman"/>
          <w:sz w:val="24"/>
          <w:szCs w:val="24"/>
          <w:lang w:val="es-ES"/>
        </w:rPr>
        <w:t>Madrid: Gaia Ediciones.</w:t>
      </w:r>
    </w:p>
    <w:p w:rsidR="004F2D27" w:rsidRPr="00E75A8F" w:rsidRDefault="004F2D27" w:rsidP="00E75A8F">
      <w:pPr>
        <w:spacing w:after="0" w:line="240" w:lineRule="auto"/>
        <w:ind w:left="284" w:hanging="284"/>
        <w:jc w:val="both"/>
        <w:rPr>
          <w:rFonts w:ascii="Times New Roman" w:hAnsi="Times New Roman"/>
          <w:sz w:val="24"/>
          <w:szCs w:val="24"/>
          <w:lang w:val="es-ES"/>
        </w:rPr>
      </w:pPr>
    </w:p>
    <w:p w:rsidR="00F269F8" w:rsidRPr="00E75A8F" w:rsidRDefault="00F269F8" w:rsidP="00E75A8F">
      <w:pPr>
        <w:spacing w:after="0" w:line="240" w:lineRule="auto"/>
        <w:ind w:left="284" w:hanging="284"/>
        <w:jc w:val="both"/>
        <w:rPr>
          <w:rFonts w:ascii="Times New Roman" w:hAnsi="Times New Roman"/>
          <w:sz w:val="24"/>
          <w:szCs w:val="24"/>
        </w:rPr>
      </w:pPr>
      <w:r w:rsidRPr="00E75A8F">
        <w:rPr>
          <w:rFonts w:ascii="Times New Roman" w:hAnsi="Times New Roman"/>
          <w:sz w:val="24"/>
          <w:szCs w:val="24"/>
          <w:lang w:val="es-ES"/>
        </w:rPr>
        <w:t xml:space="preserve">Chiavenato, I. (2000). </w:t>
      </w:r>
      <w:r w:rsidRPr="00E75A8F">
        <w:rPr>
          <w:rFonts w:ascii="Times New Roman" w:hAnsi="Times New Roman"/>
          <w:i/>
          <w:sz w:val="24"/>
          <w:szCs w:val="24"/>
        </w:rPr>
        <w:t>Introducción a la Teoría General de la Administración</w:t>
      </w:r>
      <w:r w:rsidRPr="00E75A8F">
        <w:rPr>
          <w:rFonts w:ascii="Times New Roman" w:hAnsi="Times New Roman"/>
          <w:sz w:val="24"/>
          <w:szCs w:val="24"/>
        </w:rPr>
        <w:t>. (5° ed.). México: Editorial Me Graw Hill.</w:t>
      </w:r>
    </w:p>
    <w:p w:rsidR="00F269F8" w:rsidRPr="00E75A8F" w:rsidRDefault="00F269F8" w:rsidP="00E75A8F">
      <w:pPr>
        <w:suppressAutoHyphens w:val="0"/>
        <w:spacing w:after="0" w:line="240" w:lineRule="auto"/>
        <w:ind w:left="284" w:hanging="284"/>
        <w:jc w:val="both"/>
        <w:rPr>
          <w:rFonts w:ascii="Times New Roman" w:hAnsi="Times New Roman"/>
          <w:sz w:val="24"/>
          <w:szCs w:val="24"/>
        </w:rPr>
      </w:pPr>
    </w:p>
    <w:p w:rsidR="00F269F8" w:rsidRPr="00E75A8F" w:rsidRDefault="00F269F8" w:rsidP="00E75A8F">
      <w:pPr>
        <w:suppressAutoHyphens w:val="0"/>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Chiavenato, I. (2002). </w:t>
      </w:r>
      <w:r w:rsidRPr="00E75A8F">
        <w:rPr>
          <w:rFonts w:ascii="Times New Roman" w:hAnsi="Times New Roman"/>
          <w:i/>
          <w:sz w:val="24"/>
          <w:szCs w:val="24"/>
        </w:rPr>
        <w:t>Gestión del Talento Humano. El nuevo papel de los recursos humanos en las organizaciones</w:t>
      </w:r>
      <w:r w:rsidRPr="00E75A8F">
        <w:rPr>
          <w:rFonts w:ascii="Times New Roman" w:hAnsi="Times New Roman"/>
          <w:sz w:val="24"/>
          <w:szCs w:val="24"/>
        </w:rPr>
        <w:t>. (2º ed.). Colombia: Editorial Kairos.</w:t>
      </w:r>
    </w:p>
    <w:p w:rsidR="00F269F8" w:rsidRPr="00E75A8F" w:rsidRDefault="00F269F8" w:rsidP="00E75A8F">
      <w:pPr>
        <w:spacing w:after="0" w:line="240" w:lineRule="auto"/>
        <w:ind w:left="284" w:hanging="284"/>
        <w:jc w:val="both"/>
        <w:rPr>
          <w:rFonts w:ascii="Times New Roman" w:hAnsi="Times New Roman"/>
          <w:sz w:val="24"/>
          <w:szCs w:val="24"/>
          <w:lang w:val="es-ES"/>
        </w:rPr>
      </w:pPr>
    </w:p>
    <w:p w:rsidR="00F269F8" w:rsidRPr="00E75A8F" w:rsidRDefault="00E75A8F" w:rsidP="00E75A8F">
      <w:pPr>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Chiavenato, I. </w:t>
      </w:r>
      <w:r w:rsidR="00F269F8" w:rsidRPr="00E75A8F">
        <w:rPr>
          <w:rFonts w:ascii="Times New Roman" w:hAnsi="Times New Roman"/>
          <w:sz w:val="24"/>
          <w:szCs w:val="24"/>
          <w:lang w:val="es-ES"/>
        </w:rPr>
        <w:t xml:space="preserve">(2009). </w:t>
      </w:r>
      <w:r w:rsidR="00F269F8" w:rsidRPr="00E75A8F">
        <w:rPr>
          <w:rFonts w:ascii="Times New Roman" w:hAnsi="Times New Roman"/>
          <w:i/>
          <w:sz w:val="24"/>
          <w:szCs w:val="24"/>
        </w:rPr>
        <w:t>Administración de los Recursos Humanos</w:t>
      </w:r>
      <w:r w:rsidR="00F269F8" w:rsidRPr="00E75A8F">
        <w:rPr>
          <w:rFonts w:ascii="Times New Roman" w:hAnsi="Times New Roman"/>
          <w:sz w:val="24"/>
          <w:szCs w:val="24"/>
        </w:rPr>
        <w:t>. México: Mc Graw Hill.</w:t>
      </w:r>
    </w:p>
    <w:p w:rsidR="00E75A8F" w:rsidRPr="00E75A8F" w:rsidRDefault="00E75A8F" w:rsidP="00E75A8F">
      <w:pPr>
        <w:spacing w:after="0" w:line="240" w:lineRule="auto"/>
        <w:ind w:left="284" w:hanging="284"/>
        <w:jc w:val="both"/>
        <w:rPr>
          <w:rFonts w:ascii="Times New Roman" w:hAnsi="Times New Roman"/>
          <w:sz w:val="24"/>
          <w:szCs w:val="24"/>
        </w:rPr>
      </w:pPr>
    </w:p>
    <w:p w:rsidR="00F269F8" w:rsidRPr="00E75A8F" w:rsidRDefault="00F269F8" w:rsidP="00E75A8F">
      <w:pPr>
        <w:spacing w:after="0" w:line="240" w:lineRule="auto"/>
        <w:ind w:left="284" w:hanging="284"/>
        <w:jc w:val="both"/>
        <w:rPr>
          <w:rFonts w:ascii="Times New Roman" w:hAnsi="Times New Roman"/>
          <w:sz w:val="24"/>
          <w:szCs w:val="24"/>
          <w:lang w:val="es-ES"/>
        </w:rPr>
      </w:pPr>
      <w:r w:rsidRPr="00E75A8F">
        <w:rPr>
          <w:rFonts w:ascii="Times New Roman" w:hAnsi="Times New Roman"/>
          <w:sz w:val="24"/>
          <w:szCs w:val="24"/>
        </w:rPr>
        <w:t>Constitución</w:t>
      </w:r>
      <w:r w:rsidR="00793EF4" w:rsidRPr="00E75A8F">
        <w:rPr>
          <w:rFonts w:ascii="Times New Roman" w:hAnsi="Times New Roman"/>
          <w:sz w:val="24"/>
          <w:szCs w:val="24"/>
        </w:rPr>
        <w:t xml:space="preserve"> de la República Bolivariana de Venezuela</w:t>
      </w:r>
      <w:r w:rsidRPr="00E75A8F">
        <w:rPr>
          <w:rFonts w:ascii="Times New Roman" w:hAnsi="Times New Roman"/>
          <w:sz w:val="24"/>
          <w:szCs w:val="24"/>
        </w:rPr>
        <w:t xml:space="preserve">. (1999). </w:t>
      </w:r>
      <w:r w:rsidRPr="00E75A8F">
        <w:rPr>
          <w:rFonts w:ascii="Times New Roman" w:hAnsi="Times New Roman"/>
          <w:i/>
          <w:sz w:val="24"/>
          <w:szCs w:val="24"/>
        </w:rPr>
        <w:t>Gaceta Oficial de la República de Venezuela Nº 36.860</w:t>
      </w:r>
      <w:r w:rsidRPr="00E75A8F">
        <w:rPr>
          <w:rFonts w:ascii="Times New Roman" w:hAnsi="Times New Roman"/>
          <w:sz w:val="24"/>
          <w:szCs w:val="24"/>
        </w:rPr>
        <w:t>, diciembre 30, 1999.</w:t>
      </w:r>
    </w:p>
    <w:p w:rsidR="00F269F8" w:rsidRPr="00E75A8F" w:rsidRDefault="00F269F8" w:rsidP="00E75A8F">
      <w:pPr>
        <w:suppressAutoHyphens w:val="0"/>
        <w:spacing w:after="0" w:line="240" w:lineRule="auto"/>
        <w:ind w:left="284" w:hanging="284"/>
        <w:jc w:val="both"/>
        <w:rPr>
          <w:rFonts w:ascii="Times New Roman" w:hAnsi="Times New Roman"/>
          <w:sz w:val="24"/>
          <w:szCs w:val="24"/>
        </w:rPr>
      </w:pPr>
    </w:p>
    <w:p w:rsidR="00F269F8" w:rsidRPr="00E75A8F" w:rsidRDefault="00F269F8" w:rsidP="00E75A8F">
      <w:pPr>
        <w:suppressAutoHyphens w:val="0"/>
        <w:spacing w:after="0" w:line="240" w:lineRule="auto"/>
        <w:ind w:left="284" w:hanging="284"/>
        <w:jc w:val="both"/>
        <w:rPr>
          <w:rFonts w:ascii="Times New Roman" w:hAnsi="Times New Roman"/>
          <w:sz w:val="24"/>
          <w:szCs w:val="24"/>
        </w:rPr>
      </w:pPr>
      <w:r w:rsidRPr="00E75A8F">
        <w:rPr>
          <w:rFonts w:ascii="Times New Roman" w:hAnsi="Times New Roman"/>
          <w:sz w:val="24"/>
          <w:szCs w:val="24"/>
        </w:rPr>
        <w:lastRenderedPageBreak/>
        <w:t xml:space="preserve">Daft, R. (2007). </w:t>
      </w:r>
      <w:r w:rsidRPr="00E75A8F">
        <w:rPr>
          <w:rFonts w:ascii="Times New Roman" w:hAnsi="Times New Roman"/>
          <w:i/>
          <w:sz w:val="24"/>
          <w:szCs w:val="24"/>
        </w:rPr>
        <w:t>Teoría y diseño organizacional</w:t>
      </w:r>
      <w:r w:rsidRPr="00E75A8F">
        <w:rPr>
          <w:rFonts w:ascii="Times New Roman" w:hAnsi="Times New Roman"/>
          <w:sz w:val="24"/>
          <w:szCs w:val="24"/>
        </w:rPr>
        <w:t xml:space="preserve"> (9º ed.). México: Thomson.</w:t>
      </w:r>
    </w:p>
    <w:p w:rsidR="00F269F8" w:rsidRPr="00E75A8F" w:rsidRDefault="00F269F8" w:rsidP="00E75A8F">
      <w:pPr>
        <w:suppressAutoHyphens w:val="0"/>
        <w:autoSpaceDE w:val="0"/>
        <w:autoSpaceDN w:val="0"/>
        <w:adjustRightInd w:val="0"/>
        <w:spacing w:after="0" w:line="240" w:lineRule="auto"/>
        <w:ind w:left="284" w:hanging="284"/>
        <w:jc w:val="both"/>
        <w:rPr>
          <w:rFonts w:ascii="Times New Roman" w:eastAsiaTheme="minorHAnsi" w:hAnsi="Times New Roman"/>
          <w:sz w:val="24"/>
          <w:szCs w:val="24"/>
          <w:lang w:val="es-ES" w:eastAsia="en-US"/>
        </w:rPr>
      </w:pPr>
    </w:p>
    <w:p w:rsidR="00F269F8" w:rsidRPr="00E75A8F" w:rsidRDefault="00F269F8" w:rsidP="00E75A8F">
      <w:pPr>
        <w:suppressAutoHyphens w:val="0"/>
        <w:autoSpaceDE w:val="0"/>
        <w:autoSpaceDN w:val="0"/>
        <w:adjustRightInd w:val="0"/>
        <w:spacing w:after="0" w:line="240" w:lineRule="auto"/>
        <w:ind w:left="284" w:hanging="284"/>
        <w:jc w:val="both"/>
        <w:rPr>
          <w:rFonts w:ascii="Times New Roman" w:eastAsiaTheme="minorHAnsi" w:hAnsi="Times New Roman"/>
          <w:sz w:val="24"/>
          <w:szCs w:val="24"/>
          <w:lang w:val="es-ES" w:eastAsia="en-US"/>
        </w:rPr>
      </w:pPr>
      <w:r w:rsidRPr="00E75A8F">
        <w:rPr>
          <w:rFonts w:ascii="Times New Roman" w:eastAsiaTheme="minorHAnsi" w:hAnsi="Times New Roman"/>
          <w:sz w:val="24"/>
          <w:szCs w:val="24"/>
          <w:lang w:val="es-ES" w:eastAsia="en-US"/>
        </w:rPr>
        <w:t xml:space="preserve">Drucker, P. (2003). </w:t>
      </w:r>
      <w:r w:rsidRPr="00E75A8F">
        <w:rPr>
          <w:rFonts w:ascii="Times New Roman" w:hAnsi="Times New Roman"/>
          <w:i/>
          <w:sz w:val="24"/>
          <w:szCs w:val="24"/>
        </w:rPr>
        <w:t>Los Desafíos de la Gerencia del Siglo XXI</w:t>
      </w:r>
      <w:r w:rsidRPr="00E75A8F">
        <w:rPr>
          <w:rFonts w:ascii="Times New Roman" w:hAnsi="Times New Roman"/>
          <w:sz w:val="24"/>
          <w:szCs w:val="24"/>
        </w:rPr>
        <w:t>. Bogotá: Grupo Editorial Norma.</w:t>
      </w:r>
    </w:p>
    <w:p w:rsidR="004F2D27" w:rsidRDefault="004F2D27" w:rsidP="00E75A8F">
      <w:pPr>
        <w:spacing w:after="0" w:line="240" w:lineRule="auto"/>
        <w:ind w:left="284" w:hanging="284"/>
        <w:jc w:val="both"/>
        <w:rPr>
          <w:rFonts w:ascii="Times New Roman" w:hAnsi="Times New Roman"/>
          <w:sz w:val="24"/>
          <w:szCs w:val="24"/>
        </w:rPr>
      </w:pPr>
    </w:p>
    <w:p w:rsidR="00F269F8" w:rsidRPr="00E75A8F" w:rsidRDefault="00F269F8" w:rsidP="00E75A8F">
      <w:pPr>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Espinoza, Y. (2010). </w:t>
      </w:r>
      <w:r w:rsidRPr="00E75A8F">
        <w:rPr>
          <w:rFonts w:ascii="Times New Roman" w:hAnsi="Times New Roman"/>
          <w:i/>
          <w:sz w:val="24"/>
          <w:szCs w:val="24"/>
        </w:rPr>
        <w:t>Competencias e inteligencia emocional del gerente educativo en educación básica primaria</w:t>
      </w:r>
      <w:r w:rsidRPr="00E75A8F">
        <w:rPr>
          <w:rFonts w:ascii="Times New Roman" w:hAnsi="Times New Roman"/>
          <w:sz w:val="24"/>
          <w:szCs w:val="24"/>
        </w:rPr>
        <w:t>. Trabajo de Grado no publicado. Universidad Rafael Urdaneta. Maracaibo.</w:t>
      </w:r>
    </w:p>
    <w:p w:rsidR="00E75A8F" w:rsidRPr="00E75A8F" w:rsidRDefault="00E75A8F" w:rsidP="00E75A8F">
      <w:pPr>
        <w:spacing w:after="0" w:line="240" w:lineRule="auto"/>
        <w:ind w:left="284" w:hanging="284"/>
        <w:jc w:val="both"/>
        <w:rPr>
          <w:rFonts w:ascii="Times New Roman" w:hAnsi="Times New Roman"/>
          <w:sz w:val="24"/>
          <w:szCs w:val="24"/>
        </w:rPr>
      </w:pPr>
    </w:p>
    <w:p w:rsidR="00F269F8" w:rsidRPr="00E75A8F" w:rsidRDefault="00F269F8" w:rsidP="00E75A8F">
      <w:pPr>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Fernández, J. (2010). </w:t>
      </w:r>
      <w:r w:rsidRPr="00E75A8F">
        <w:rPr>
          <w:rFonts w:ascii="Times New Roman" w:hAnsi="Times New Roman"/>
          <w:i/>
          <w:sz w:val="24"/>
          <w:szCs w:val="24"/>
        </w:rPr>
        <w:t>Inteligencia emocional desde el enfoque de David Goleman y eficiencia del supervisor en las instituciones de educación básica media general</w:t>
      </w:r>
      <w:r w:rsidRPr="00E75A8F">
        <w:rPr>
          <w:rFonts w:ascii="Times New Roman" w:hAnsi="Times New Roman"/>
          <w:sz w:val="24"/>
          <w:szCs w:val="24"/>
        </w:rPr>
        <w:t>. Universidad Rafael Urdaneta. Trabajo de Grado no publicado. Maracaibo.</w:t>
      </w:r>
    </w:p>
    <w:p w:rsidR="00AA0194" w:rsidRDefault="00AA0194" w:rsidP="00AA0194">
      <w:pPr>
        <w:spacing w:after="0" w:line="240" w:lineRule="auto"/>
        <w:ind w:left="284" w:hanging="284"/>
        <w:jc w:val="both"/>
        <w:rPr>
          <w:rFonts w:ascii="Times New Roman" w:hAnsi="Times New Roman"/>
          <w:sz w:val="24"/>
          <w:szCs w:val="24"/>
        </w:rPr>
      </w:pPr>
    </w:p>
    <w:p w:rsidR="004F2D27" w:rsidRDefault="004F2D27" w:rsidP="00AA0194">
      <w:p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Fisas, V. (1998). </w:t>
      </w:r>
      <w:r w:rsidRPr="004F2D27">
        <w:rPr>
          <w:rFonts w:ascii="Times New Roman" w:hAnsi="Times New Roman"/>
          <w:i/>
          <w:sz w:val="24"/>
          <w:szCs w:val="24"/>
        </w:rPr>
        <w:t>Cultura de Paz y Gestión de Conflictos</w:t>
      </w:r>
      <w:r>
        <w:rPr>
          <w:rFonts w:ascii="Times New Roman" w:hAnsi="Times New Roman"/>
          <w:sz w:val="24"/>
          <w:szCs w:val="24"/>
        </w:rPr>
        <w:t>. Barcelona: Editorial Icaria.</w:t>
      </w:r>
    </w:p>
    <w:p w:rsidR="004F2D27" w:rsidRPr="00E75A8F" w:rsidRDefault="004F2D27" w:rsidP="00AA0194">
      <w:pPr>
        <w:spacing w:after="0" w:line="240" w:lineRule="auto"/>
        <w:ind w:left="284" w:hanging="284"/>
        <w:jc w:val="both"/>
        <w:rPr>
          <w:rFonts w:ascii="Times New Roman" w:hAnsi="Times New Roman"/>
          <w:sz w:val="24"/>
          <w:szCs w:val="24"/>
        </w:rPr>
      </w:pPr>
    </w:p>
    <w:p w:rsidR="00AA0194" w:rsidRPr="00E75A8F" w:rsidRDefault="00AA0194" w:rsidP="00AA0194">
      <w:pPr>
        <w:spacing w:after="0" w:line="240" w:lineRule="auto"/>
        <w:ind w:left="284" w:hanging="284"/>
        <w:jc w:val="both"/>
        <w:rPr>
          <w:rFonts w:ascii="Times New Roman" w:hAnsi="Times New Roman"/>
          <w:sz w:val="24"/>
          <w:szCs w:val="24"/>
        </w:rPr>
      </w:pPr>
      <w:r w:rsidRPr="00E75A8F">
        <w:rPr>
          <w:rFonts w:ascii="Times New Roman" w:hAnsi="Times New Roman"/>
          <w:sz w:val="24"/>
          <w:szCs w:val="24"/>
        </w:rPr>
        <w:t>Goleman, D. (199</w:t>
      </w:r>
      <w:r>
        <w:rPr>
          <w:rFonts w:ascii="Times New Roman" w:hAnsi="Times New Roman"/>
          <w:sz w:val="24"/>
          <w:szCs w:val="24"/>
        </w:rPr>
        <w:t>5</w:t>
      </w:r>
      <w:r w:rsidRPr="00E75A8F">
        <w:rPr>
          <w:rFonts w:ascii="Times New Roman" w:hAnsi="Times New Roman"/>
          <w:sz w:val="24"/>
          <w:szCs w:val="24"/>
        </w:rPr>
        <w:t xml:space="preserve">). </w:t>
      </w:r>
      <w:r w:rsidRPr="00E75A8F">
        <w:rPr>
          <w:rFonts w:ascii="Times New Roman" w:hAnsi="Times New Roman"/>
          <w:i/>
          <w:sz w:val="24"/>
          <w:szCs w:val="24"/>
        </w:rPr>
        <w:t>Inteligencia Emocional</w:t>
      </w:r>
      <w:r w:rsidRPr="00E75A8F">
        <w:rPr>
          <w:rFonts w:ascii="Times New Roman" w:hAnsi="Times New Roman"/>
          <w:sz w:val="24"/>
          <w:szCs w:val="24"/>
        </w:rPr>
        <w:t xml:space="preserve">. </w:t>
      </w:r>
      <w:r>
        <w:rPr>
          <w:rFonts w:ascii="Times New Roman" w:hAnsi="Times New Roman"/>
          <w:sz w:val="24"/>
          <w:szCs w:val="24"/>
        </w:rPr>
        <w:t>Estados Unidos</w:t>
      </w:r>
      <w:r w:rsidRPr="00E75A8F">
        <w:rPr>
          <w:rFonts w:ascii="Times New Roman" w:hAnsi="Times New Roman"/>
          <w:sz w:val="24"/>
          <w:szCs w:val="24"/>
        </w:rPr>
        <w:t xml:space="preserve">: Editorial </w:t>
      </w:r>
      <w:r>
        <w:rPr>
          <w:rFonts w:ascii="Times New Roman" w:hAnsi="Times New Roman"/>
          <w:sz w:val="24"/>
          <w:szCs w:val="24"/>
        </w:rPr>
        <w:t>Bantam Books</w:t>
      </w:r>
    </w:p>
    <w:p w:rsidR="00F269F8" w:rsidRPr="00E75A8F" w:rsidRDefault="00F269F8" w:rsidP="00E75A8F">
      <w:pPr>
        <w:spacing w:after="0" w:line="240" w:lineRule="auto"/>
        <w:ind w:left="284" w:hanging="284"/>
        <w:jc w:val="both"/>
        <w:rPr>
          <w:rFonts w:ascii="Times New Roman" w:hAnsi="Times New Roman"/>
          <w:sz w:val="24"/>
          <w:szCs w:val="24"/>
        </w:rPr>
      </w:pPr>
    </w:p>
    <w:p w:rsidR="00E75A8F" w:rsidRPr="00E75A8F" w:rsidRDefault="00E75A8F" w:rsidP="00E75A8F">
      <w:pPr>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Goleman, D. (1998). </w:t>
      </w:r>
      <w:r w:rsidRPr="00E75A8F">
        <w:rPr>
          <w:rFonts w:ascii="Times New Roman" w:hAnsi="Times New Roman"/>
          <w:i/>
          <w:sz w:val="24"/>
          <w:szCs w:val="24"/>
        </w:rPr>
        <w:t>La Inteligencia Emocional en la Empresa</w:t>
      </w:r>
      <w:r w:rsidRPr="00E75A8F">
        <w:rPr>
          <w:rFonts w:ascii="Times New Roman" w:hAnsi="Times New Roman"/>
          <w:sz w:val="24"/>
          <w:szCs w:val="24"/>
        </w:rPr>
        <w:t>. España: Editorial Planeta.</w:t>
      </w:r>
    </w:p>
    <w:p w:rsidR="00E75A8F" w:rsidRPr="00E75A8F" w:rsidRDefault="00E75A8F" w:rsidP="00E75A8F">
      <w:pPr>
        <w:spacing w:after="0" w:line="240" w:lineRule="auto"/>
        <w:ind w:left="284" w:hanging="284"/>
        <w:jc w:val="both"/>
        <w:rPr>
          <w:rFonts w:ascii="Times New Roman" w:hAnsi="Times New Roman"/>
          <w:sz w:val="24"/>
          <w:szCs w:val="24"/>
        </w:rPr>
      </w:pPr>
    </w:p>
    <w:p w:rsidR="00E75A8F" w:rsidRPr="00E75A8F" w:rsidRDefault="00E75A8F" w:rsidP="00E75A8F">
      <w:pPr>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Goleman, D. (1999). </w:t>
      </w:r>
      <w:r w:rsidRPr="00E75A8F">
        <w:rPr>
          <w:rFonts w:ascii="Times New Roman" w:hAnsi="Times New Roman"/>
          <w:i/>
          <w:sz w:val="24"/>
          <w:szCs w:val="24"/>
        </w:rPr>
        <w:t>¿Qué hace un líder?.</w:t>
      </w:r>
      <w:r w:rsidRPr="00E75A8F">
        <w:rPr>
          <w:rFonts w:ascii="Times New Roman" w:hAnsi="Times New Roman"/>
          <w:sz w:val="24"/>
          <w:szCs w:val="24"/>
        </w:rPr>
        <w:t xml:space="preserve"> Estados Unidos Harvard Busines Review. Editorial Kairos.</w:t>
      </w:r>
    </w:p>
    <w:p w:rsidR="00E75A8F" w:rsidRPr="00E75A8F" w:rsidRDefault="00E75A8F" w:rsidP="00E75A8F">
      <w:pPr>
        <w:suppressAutoHyphens w:val="0"/>
        <w:spacing w:after="0" w:line="240" w:lineRule="auto"/>
        <w:ind w:left="284" w:hanging="284"/>
        <w:jc w:val="both"/>
        <w:rPr>
          <w:rFonts w:ascii="Times New Roman" w:hAnsi="Times New Roman"/>
          <w:sz w:val="24"/>
          <w:szCs w:val="24"/>
        </w:rPr>
      </w:pPr>
    </w:p>
    <w:p w:rsidR="00E75A8F" w:rsidRPr="00E75A8F" w:rsidRDefault="00E75A8F" w:rsidP="00E75A8F">
      <w:pPr>
        <w:suppressAutoHyphens w:val="0"/>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Goleman, D. (2003). </w:t>
      </w:r>
      <w:r w:rsidRPr="00E75A8F">
        <w:rPr>
          <w:rFonts w:ascii="Times New Roman" w:hAnsi="Times New Roman"/>
          <w:i/>
          <w:sz w:val="24"/>
          <w:szCs w:val="24"/>
        </w:rPr>
        <w:t>Emociones destructivas. Cómo comprenderlas y dominarlas</w:t>
      </w:r>
      <w:r w:rsidRPr="00E75A8F">
        <w:rPr>
          <w:rFonts w:ascii="Times New Roman" w:hAnsi="Times New Roman"/>
          <w:sz w:val="24"/>
          <w:szCs w:val="24"/>
        </w:rPr>
        <w:t>. Colombia: Editorial Vergara.</w:t>
      </w:r>
    </w:p>
    <w:p w:rsidR="00E75A8F" w:rsidRPr="00E75A8F" w:rsidRDefault="00E75A8F" w:rsidP="00E75A8F">
      <w:pPr>
        <w:spacing w:after="0" w:line="240" w:lineRule="auto"/>
        <w:ind w:left="284" w:hanging="284"/>
        <w:jc w:val="both"/>
        <w:rPr>
          <w:rFonts w:ascii="Times New Roman" w:hAnsi="Times New Roman"/>
          <w:sz w:val="24"/>
          <w:szCs w:val="24"/>
        </w:rPr>
      </w:pPr>
    </w:p>
    <w:p w:rsidR="00E75A8F" w:rsidRPr="00E75A8F" w:rsidRDefault="00E75A8F" w:rsidP="00E75A8F">
      <w:pPr>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Goleman, D. (2005). </w:t>
      </w:r>
      <w:r w:rsidRPr="00E75A8F">
        <w:rPr>
          <w:rFonts w:ascii="Times New Roman" w:hAnsi="Times New Roman"/>
          <w:i/>
          <w:sz w:val="24"/>
          <w:szCs w:val="24"/>
        </w:rPr>
        <w:t>Inteligencia Social. La nueva ciencia de las relaciones humanas</w:t>
      </w:r>
      <w:r w:rsidRPr="00E75A8F">
        <w:rPr>
          <w:rFonts w:ascii="Times New Roman" w:hAnsi="Times New Roman"/>
          <w:sz w:val="24"/>
          <w:szCs w:val="24"/>
        </w:rPr>
        <w:t>. Editorial Kairos.</w:t>
      </w:r>
    </w:p>
    <w:p w:rsidR="00E75A8F" w:rsidRPr="00E75A8F" w:rsidRDefault="00E75A8F" w:rsidP="00E75A8F">
      <w:pPr>
        <w:suppressAutoHyphens w:val="0"/>
        <w:spacing w:after="0" w:line="240" w:lineRule="auto"/>
        <w:ind w:left="284" w:hanging="284"/>
        <w:jc w:val="both"/>
        <w:rPr>
          <w:rFonts w:ascii="Times New Roman" w:hAnsi="Times New Roman"/>
          <w:sz w:val="24"/>
          <w:szCs w:val="24"/>
        </w:rPr>
      </w:pPr>
    </w:p>
    <w:p w:rsidR="00E75A8F" w:rsidRPr="00E75A8F" w:rsidRDefault="00E75A8F" w:rsidP="00E75A8F">
      <w:pPr>
        <w:suppressAutoHyphens w:val="0"/>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Goleman, D. (2007). </w:t>
      </w:r>
      <w:r w:rsidRPr="00E75A8F">
        <w:rPr>
          <w:rFonts w:ascii="Times New Roman" w:hAnsi="Times New Roman"/>
          <w:i/>
          <w:iCs/>
          <w:sz w:val="24"/>
          <w:szCs w:val="24"/>
        </w:rPr>
        <w:t>La inteligencia emocional</w:t>
      </w:r>
      <w:r w:rsidRPr="00E75A8F">
        <w:rPr>
          <w:rFonts w:ascii="Times New Roman" w:hAnsi="Times New Roman"/>
          <w:sz w:val="24"/>
          <w:szCs w:val="24"/>
        </w:rPr>
        <w:t>. Editorial Kairos. España</w:t>
      </w:r>
    </w:p>
    <w:p w:rsidR="00E75A8F" w:rsidRPr="00E75A8F" w:rsidRDefault="00E75A8F" w:rsidP="00E75A8F">
      <w:pPr>
        <w:spacing w:after="0" w:line="240" w:lineRule="auto"/>
        <w:ind w:left="284" w:hanging="284"/>
        <w:jc w:val="both"/>
        <w:rPr>
          <w:rFonts w:ascii="Times New Roman" w:hAnsi="Times New Roman"/>
          <w:sz w:val="24"/>
          <w:szCs w:val="24"/>
        </w:rPr>
      </w:pPr>
    </w:p>
    <w:p w:rsidR="00E75A8F" w:rsidRPr="00E75A8F" w:rsidRDefault="00E75A8F" w:rsidP="00E75A8F">
      <w:pPr>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Goleman, D. (2011). </w:t>
      </w:r>
      <w:r w:rsidRPr="00E75A8F">
        <w:rPr>
          <w:rFonts w:ascii="Times New Roman" w:hAnsi="Times New Roman"/>
          <w:i/>
          <w:sz w:val="24"/>
          <w:szCs w:val="24"/>
        </w:rPr>
        <w:t>Inteligencia Emocional</w:t>
      </w:r>
      <w:r w:rsidRPr="00E75A8F">
        <w:rPr>
          <w:rFonts w:ascii="Times New Roman" w:hAnsi="Times New Roman"/>
          <w:sz w:val="24"/>
          <w:szCs w:val="24"/>
        </w:rPr>
        <w:t>. España: Editorial Kairos.</w:t>
      </w:r>
    </w:p>
    <w:p w:rsidR="00F269F8" w:rsidRPr="00E75A8F" w:rsidRDefault="00F269F8" w:rsidP="00E75A8F">
      <w:pPr>
        <w:spacing w:after="0" w:line="240" w:lineRule="auto"/>
        <w:ind w:left="284" w:hanging="284"/>
        <w:jc w:val="both"/>
        <w:rPr>
          <w:rFonts w:ascii="Times New Roman" w:hAnsi="Times New Roman"/>
          <w:sz w:val="24"/>
          <w:szCs w:val="24"/>
        </w:rPr>
      </w:pPr>
    </w:p>
    <w:p w:rsidR="00F269F8" w:rsidRPr="00E75A8F" w:rsidRDefault="00F269F8" w:rsidP="00E75A8F">
      <w:pPr>
        <w:spacing w:after="0" w:line="240" w:lineRule="auto"/>
        <w:ind w:left="284" w:hanging="284"/>
        <w:jc w:val="both"/>
        <w:rPr>
          <w:rFonts w:ascii="Times New Roman" w:eastAsia="Times New Roman" w:hAnsi="Times New Roman"/>
          <w:sz w:val="24"/>
          <w:szCs w:val="24"/>
          <w:lang w:val="es-ES" w:eastAsia="es-ES"/>
        </w:rPr>
      </w:pPr>
      <w:r w:rsidRPr="00E75A8F">
        <w:rPr>
          <w:rFonts w:ascii="Times New Roman" w:hAnsi="Times New Roman"/>
          <w:sz w:val="24"/>
          <w:szCs w:val="24"/>
        </w:rPr>
        <w:t xml:space="preserve">Gordon, J. R. (1996). </w:t>
      </w:r>
      <w:r w:rsidRPr="00E75A8F">
        <w:rPr>
          <w:rFonts w:ascii="Times New Roman" w:hAnsi="Times New Roman"/>
          <w:i/>
          <w:sz w:val="24"/>
          <w:szCs w:val="24"/>
          <w:lang w:val="es-ES" w:eastAsia="es-ES"/>
        </w:rPr>
        <w:t>Comportamiento Organizacional</w:t>
      </w:r>
      <w:r w:rsidRPr="00E75A8F">
        <w:rPr>
          <w:rFonts w:ascii="Times New Roman" w:hAnsi="Times New Roman"/>
          <w:sz w:val="24"/>
          <w:szCs w:val="24"/>
          <w:lang w:val="es-ES" w:eastAsia="es-ES"/>
        </w:rPr>
        <w:t xml:space="preserve">. </w:t>
      </w:r>
      <w:r w:rsidRPr="00E75A8F">
        <w:rPr>
          <w:rFonts w:ascii="Times New Roman" w:eastAsia="Times New Roman" w:hAnsi="Times New Roman"/>
          <w:sz w:val="24"/>
          <w:szCs w:val="24"/>
          <w:lang w:val="es-ES" w:eastAsia="es-ES"/>
        </w:rPr>
        <w:t>México: Editorial PrenticeHall Hispanoamericana, S.A.</w:t>
      </w:r>
    </w:p>
    <w:p w:rsidR="00410BAA" w:rsidRPr="00E75A8F" w:rsidRDefault="00410BAA" w:rsidP="00E75A8F">
      <w:pPr>
        <w:spacing w:after="0" w:line="240" w:lineRule="auto"/>
        <w:ind w:left="284" w:hanging="284"/>
        <w:jc w:val="both"/>
        <w:rPr>
          <w:rFonts w:ascii="Times New Roman" w:eastAsia="Times New Roman" w:hAnsi="Times New Roman"/>
          <w:sz w:val="24"/>
          <w:szCs w:val="24"/>
          <w:lang w:val="es-ES" w:eastAsia="es-ES"/>
        </w:rPr>
      </w:pPr>
    </w:p>
    <w:p w:rsidR="00410BAA" w:rsidRPr="00E75A8F" w:rsidRDefault="00410BAA" w:rsidP="00E75A8F">
      <w:pPr>
        <w:spacing w:after="0" w:line="240" w:lineRule="auto"/>
        <w:ind w:left="284" w:hanging="284"/>
        <w:jc w:val="both"/>
        <w:rPr>
          <w:rFonts w:ascii="Times New Roman" w:eastAsia="Times New Roman" w:hAnsi="Times New Roman"/>
          <w:sz w:val="24"/>
          <w:szCs w:val="24"/>
          <w:lang w:val="es-ES" w:eastAsia="es-ES"/>
        </w:rPr>
      </w:pPr>
      <w:r w:rsidRPr="00E75A8F">
        <w:rPr>
          <w:rFonts w:ascii="Times New Roman" w:hAnsi="Times New Roman"/>
          <w:sz w:val="24"/>
          <w:szCs w:val="24"/>
        </w:rPr>
        <w:t xml:space="preserve">Graffe, S. (2009).  </w:t>
      </w:r>
      <w:r w:rsidRPr="00E75A8F">
        <w:rPr>
          <w:rFonts w:ascii="Times New Roman" w:hAnsi="Times New Roman"/>
          <w:bCs/>
          <w:i/>
          <w:sz w:val="24"/>
          <w:szCs w:val="24"/>
        </w:rPr>
        <w:t>Gestión educativa para la transformación de la escuela.</w:t>
      </w:r>
      <w:r w:rsidRPr="00E75A8F">
        <w:rPr>
          <w:rFonts w:ascii="Times New Roman" w:hAnsi="Times New Roman"/>
          <w:sz w:val="24"/>
          <w:szCs w:val="24"/>
        </w:rPr>
        <w:t xml:space="preserve"> (3ra edición). Bogotá: Ecoe</w:t>
      </w:r>
    </w:p>
    <w:p w:rsidR="0020066E" w:rsidRPr="00E75A8F" w:rsidRDefault="0020066E" w:rsidP="00E75A8F">
      <w:pPr>
        <w:spacing w:after="0" w:line="240" w:lineRule="auto"/>
        <w:ind w:left="284" w:hanging="284"/>
        <w:jc w:val="both"/>
        <w:rPr>
          <w:rFonts w:ascii="Times New Roman" w:eastAsia="Times New Roman" w:hAnsi="Times New Roman"/>
          <w:sz w:val="24"/>
          <w:szCs w:val="24"/>
          <w:lang w:val="es-ES" w:eastAsia="es-ES"/>
        </w:rPr>
      </w:pPr>
    </w:p>
    <w:p w:rsidR="008D51FB" w:rsidRPr="00E75A8F" w:rsidRDefault="008D51FB" w:rsidP="00E75A8F">
      <w:pPr>
        <w:autoSpaceDE w:val="0"/>
        <w:autoSpaceDN w:val="0"/>
        <w:adjustRightInd w:val="0"/>
        <w:spacing w:after="0" w:line="240" w:lineRule="auto"/>
        <w:ind w:left="284" w:hanging="284"/>
        <w:jc w:val="both"/>
        <w:rPr>
          <w:rFonts w:ascii="Times New Roman" w:hAnsi="Times New Roman"/>
          <w:sz w:val="24"/>
          <w:szCs w:val="24"/>
          <w:lang w:eastAsia="en-US"/>
        </w:rPr>
      </w:pPr>
      <w:r w:rsidRPr="00E75A8F">
        <w:rPr>
          <w:rFonts w:ascii="Times New Roman" w:hAnsi="Times New Roman"/>
          <w:sz w:val="24"/>
          <w:szCs w:val="24"/>
        </w:rPr>
        <w:t xml:space="preserve">Hamdan, N. (1994). </w:t>
      </w:r>
      <w:r w:rsidRPr="00E75A8F">
        <w:rPr>
          <w:rFonts w:ascii="Times New Roman" w:hAnsi="Times New Roman"/>
          <w:bCs/>
          <w:i/>
          <w:sz w:val="24"/>
          <w:szCs w:val="24"/>
        </w:rPr>
        <w:t>Métodos Estadísticos en Educación</w:t>
      </w:r>
      <w:r w:rsidRPr="00E75A8F">
        <w:rPr>
          <w:rFonts w:ascii="Times New Roman" w:hAnsi="Times New Roman"/>
          <w:bCs/>
          <w:sz w:val="24"/>
          <w:szCs w:val="24"/>
        </w:rPr>
        <w:t>.</w:t>
      </w:r>
      <w:r w:rsidR="00E75A8F" w:rsidRPr="00E75A8F">
        <w:rPr>
          <w:rFonts w:ascii="Times New Roman" w:hAnsi="Times New Roman"/>
          <w:sz w:val="24"/>
          <w:szCs w:val="24"/>
        </w:rPr>
        <w:t xml:space="preserve"> Caracas: Ediciones de la </w:t>
      </w:r>
      <w:r w:rsidRPr="00E75A8F">
        <w:rPr>
          <w:rFonts w:ascii="Times New Roman" w:hAnsi="Times New Roman"/>
          <w:sz w:val="24"/>
          <w:szCs w:val="24"/>
        </w:rPr>
        <w:t xml:space="preserve">Biblioteca Central de la U.C.V. </w:t>
      </w:r>
    </w:p>
    <w:p w:rsidR="00E75A8F" w:rsidRPr="00E75A8F" w:rsidRDefault="00E75A8F" w:rsidP="00E75A8F">
      <w:pPr>
        <w:tabs>
          <w:tab w:val="left" w:pos="6612"/>
        </w:tabs>
        <w:spacing w:after="0" w:line="240" w:lineRule="auto"/>
        <w:ind w:left="284" w:hanging="284"/>
        <w:jc w:val="both"/>
        <w:rPr>
          <w:rFonts w:ascii="Times New Roman" w:hAnsi="Times New Roman"/>
          <w:sz w:val="24"/>
          <w:szCs w:val="24"/>
        </w:rPr>
      </w:pPr>
    </w:p>
    <w:p w:rsidR="00F269F8" w:rsidRPr="00E75A8F" w:rsidRDefault="00F269F8" w:rsidP="00E75A8F">
      <w:pPr>
        <w:spacing w:after="0" w:line="240" w:lineRule="auto"/>
        <w:ind w:left="284" w:hanging="284"/>
        <w:jc w:val="both"/>
        <w:rPr>
          <w:rFonts w:ascii="Times New Roman" w:hAnsi="Times New Roman"/>
          <w:sz w:val="24"/>
          <w:szCs w:val="24"/>
          <w:shd w:val="clear" w:color="auto" w:fill="FFFFFF"/>
          <w:lang w:val="en-US"/>
        </w:rPr>
      </w:pPr>
      <w:r w:rsidRPr="00E75A8F">
        <w:rPr>
          <w:rFonts w:ascii="Times New Roman" w:hAnsi="Times New Roman"/>
          <w:sz w:val="24"/>
          <w:szCs w:val="24"/>
          <w:shd w:val="clear" w:color="auto" w:fill="FFFFFF"/>
        </w:rPr>
        <w:t xml:space="preserve">Inca L., R. (2016). </w:t>
      </w:r>
      <w:r w:rsidRPr="00E75A8F">
        <w:rPr>
          <w:rFonts w:ascii="Times New Roman" w:hAnsi="Times New Roman"/>
          <w:i/>
          <w:sz w:val="24"/>
          <w:szCs w:val="24"/>
          <w:shd w:val="clear" w:color="auto" w:fill="FFFFFF"/>
        </w:rPr>
        <w:t xml:space="preserve">Incidencia de la inteligencia emocional en la calidad del clima organizacional de los docentes y directivo de la Escuela de Educación Básica </w:t>
      </w:r>
      <w:r w:rsidRPr="00E75A8F">
        <w:rPr>
          <w:rFonts w:ascii="Times New Roman" w:hAnsi="Times New Roman"/>
          <w:i/>
          <w:sz w:val="24"/>
          <w:szCs w:val="24"/>
          <w:shd w:val="clear" w:color="auto" w:fill="FFFFFF"/>
        </w:rPr>
        <w:lastRenderedPageBreak/>
        <w:t>Manuel Gómez Abad, Zona 8 Distrito 24 Provincia de Guayas, Cantón Durán, Parroquia Eloy Alfaro. Período 2015-2016</w:t>
      </w:r>
      <w:r w:rsidRPr="00E75A8F">
        <w:rPr>
          <w:rFonts w:ascii="Times New Roman" w:hAnsi="Times New Roman"/>
          <w:sz w:val="24"/>
          <w:szCs w:val="24"/>
          <w:shd w:val="clear" w:color="auto" w:fill="FFFFFF"/>
        </w:rPr>
        <w:t xml:space="preserve">. Trabajo de Grado </w:t>
      </w:r>
      <w:r w:rsidR="001A2E2E" w:rsidRPr="00E75A8F">
        <w:rPr>
          <w:rFonts w:ascii="Times New Roman" w:hAnsi="Times New Roman"/>
          <w:sz w:val="24"/>
          <w:szCs w:val="24"/>
          <w:shd w:val="clear" w:color="auto" w:fill="FFFFFF"/>
        </w:rPr>
        <w:t>de Maestría N</w:t>
      </w:r>
      <w:r w:rsidRPr="00E75A8F">
        <w:rPr>
          <w:rFonts w:ascii="Times New Roman" w:hAnsi="Times New Roman"/>
          <w:sz w:val="24"/>
          <w:szCs w:val="24"/>
          <w:shd w:val="clear" w:color="auto" w:fill="FFFFFF"/>
        </w:rPr>
        <w:t xml:space="preserve">o publicado. Universidad de Guayaquil. </w:t>
      </w:r>
      <w:r w:rsidRPr="00E75A8F">
        <w:rPr>
          <w:rFonts w:ascii="Times New Roman" w:hAnsi="Times New Roman"/>
          <w:sz w:val="24"/>
          <w:szCs w:val="24"/>
          <w:shd w:val="clear" w:color="auto" w:fill="FFFFFF"/>
          <w:lang w:val="en-US"/>
        </w:rPr>
        <w:t>Ecuador.</w:t>
      </w:r>
    </w:p>
    <w:p w:rsidR="00F269F8" w:rsidRPr="00E75A8F" w:rsidRDefault="00F269F8" w:rsidP="00E75A8F">
      <w:pPr>
        <w:suppressAutoHyphens w:val="0"/>
        <w:spacing w:after="0" w:line="240" w:lineRule="auto"/>
        <w:ind w:left="284" w:hanging="284"/>
        <w:jc w:val="both"/>
        <w:rPr>
          <w:rFonts w:ascii="Times New Roman" w:eastAsia="Times New Roman" w:hAnsi="Times New Roman"/>
          <w:sz w:val="24"/>
          <w:szCs w:val="24"/>
          <w:lang w:val="en-US" w:eastAsia="es-ES"/>
        </w:rPr>
      </w:pPr>
    </w:p>
    <w:p w:rsidR="00F269F8" w:rsidRPr="00E75A8F" w:rsidRDefault="00F269F8" w:rsidP="00E75A8F">
      <w:pPr>
        <w:suppressAutoHyphens w:val="0"/>
        <w:spacing w:after="0" w:line="240" w:lineRule="auto"/>
        <w:ind w:left="284" w:hanging="284"/>
        <w:jc w:val="both"/>
        <w:rPr>
          <w:rFonts w:ascii="Times New Roman" w:eastAsia="Times New Roman" w:hAnsi="Times New Roman"/>
          <w:sz w:val="24"/>
          <w:szCs w:val="24"/>
          <w:lang w:val="en-US" w:eastAsia="es-ES"/>
        </w:rPr>
      </w:pPr>
      <w:r w:rsidRPr="00E75A8F">
        <w:rPr>
          <w:rFonts w:ascii="Times New Roman" w:eastAsia="Times New Roman" w:hAnsi="Times New Roman"/>
          <w:sz w:val="24"/>
          <w:szCs w:val="24"/>
          <w:lang w:val="en-US" w:eastAsia="es-ES"/>
        </w:rPr>
        <w:t xml:space="preserve">Kanfer, F. H., y Hagerman, S. (1986). </w:t>
      </w:r>
      <w:r w:rsidRPr="00E75A8F">
        <w:rPr>
          <w:rFonts w:ascii="Times New Roman" w:eastAsia="Times New Roman" w:hAnsi="Times New Roman"/>
          <w:i/>
          <w:sz w:val="24"/>
          <w:szCs w:val="24"/>
          <w:lang w:val="en-US" w:eastAsia="es-ES"/>
        </w:rPr>
        <w:t>The role of self-regulation</w:t>
      </w:r>
      <w:r w:rsidRPr="00E75A8F">
        <w:rPr>
          <w:rFonts w:ascii="Times New Roman" w:eastAsia="Times New Roman" w:hAnsi="Times New Roman"/>
          <w:sz w:val="24"/>
          <w:szCs w:val="24"/>
          <w:lang w:val="en-US" w:eastAsia="es-ES"/>
        </w:rPr>
        <w:t>. En L.P. Rehm (Ed.), Behavior therapy for depression: Present and future directions .Nueva York: Academic Press.</w:t>
      </w:r>
    </w:p>
    <w:p w:rsidR="004F2D27" w:rsidRPr="00D8102B" w:rsidRDefault="004F2D27" w:rsidP="00E75A8F">
      <w:pPr>
        <w:spacing w:after="0" w:line="240" w:lineRule="auto"/>
        <w:ind w:left="284" w:hanging="284"/>
        <w:jc w:val="both"/>
        <w:rPr>
          <w:rFonts w:ascii="Times New Roman" w:hAnsi="Times New Roman"/>
          <w:sz w:val="24"/>
          <w:szCs w:val="24"/>
          <w:lang w:val="en-US"/>
        </w:rPr>
      </w:pPr>
    </w:p>
    <w:p w:rsidR="00F269F8" w:rsidRPr="00E75A8F" w:rsidRDefault="00F269F8" w:rsidP="00E75A8F">
      <w:pPr>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Lazzatti, S. (2008). </w:t>
      </w:r>
      <w:r w:rsidRPr="00E75A8F">
        <w:rPr>
          <w:rFonts w:ascii="Times New Roman" w:hAnsi="Times New Roman"/>
          <w:i/>
          <w:sz w:val="24"/>
          <w:szCs w:val="24"/>
        </w:rPr>
        <w:t>El cambio del comportamiento en el trabajo</w:t>
      </w:r>
      <w:r w:rsidRPr="00E75A8F">
        <w:rPr>
          <w:rFonts w:ascii="Times New Roman" w:hAnsi="Times New Roman"/>
          <w:sz w:val="24"/>
          <w:szCs w:val="24"/>
        </w:rPr>
        <w:t>. Ediciones Granica S.A.</w:t>
      </w:r>
    </w:p>
    <w:p w:rsidR="002556DD" w:rsidRDefault="002556DD" w:rsidP="00E75A8F">
      <w:pPr>
        <w:spacing w:after="0" w:line="240" w:lineRule="auto"/>
        <w:ind w:left="284" w:hanging="284"/>
        <w:jc w:val="both"/>
        <w:rPr>
          <w:rFonts w:ascii="Times New Roman" w:hAnsi="Times New Roman"/>
          <w:sz w:val="24"/>
          <w:szCs w:val="24"/>
        </w:rPr>
      </w:pPr>
    </w:p>
    <w:p w:rsidR="00E75A8F" w:rsidRDefault="00012294" w:rsidP="00E75A8F">
      <w:p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León, (2012). </w:t>
      </w:r>
      <w:r w:rsidRPr="00AA0194">
        <w:rPr>
          <w:rFonts w:ascii="Times New Roman" w:hAnsi="Times New Roman"/>
          <w:i/>
          <w:sz w:val="24"/>
          <w:szCs w:val="24"/>
        </w:rPr>
        <w:t>Definición de Gerencia Educativa.</w:t>
      </w:r>
      <w:r>
        <w:rPr>
          <w:rFonts w:ascii="Times New Roman" w:hAnsi="Times New Roman"/>
          <w:sz w:val="24"/>
          <w:szCs w:val="24"/>
        </w:rPr>
        <w:t xml:space="preserve"> Disponible: </w:t>
      </w:r>
      <w:r w:rsidRPr="00012294">
        <w:rPr>
          <w:rFonts w:ascii="Times New Roman" w:hAnsi="Times New Roman"/>
          <w:sz w:val="24"/>
          <w:szCs w:val="24"/>
        </w:rPr>
        <w:t>https://</w:t>
      </w:r>
      <w:r>
        <w:rPr>
          <w:rFonts w:ascii="Times New Roman" w:hAnsi="Times New Roman"/>
          <w:sz w:val="24"/>
          <w:szCs w:val="24"/>
        </w:rPr>
        <w:t>ajld-mes-ge.blogspot.com/2012/07/definición-de-gerencia-educativa.html</w:t>
      </w:r>
      <w:r w:rsidR="00AA0194">
        <w:rPr>
          <w:rFonts w:ascii="Times New Roman" w:hAnsi="Times New Roman"/>
          <w:sz w:val="24"/>
          <w:szCs w:val="24"/>
        </w:rPr>
        <w:t>.</w:t>
      </w:r>
    </w:p>
    <w:p w:rsidR="00012294" w:rsidRPr="00E75A8F" w:rsidRDefault="00012294" w:rsidP="00012294">
      <w:pPr>
        <w:spacing w:after="0" w:line="240" w:lineRule="auto"/>
        <w:jc w:val="both"/>
        <w:rPr>
          <w:rFonts w:ascii="Times New Roman" w:hAnsi="Times New Roman"/>
          <w:sz w:val="24"/>
          <w:szCs w:val="24"/>
        </w:rPr>
      </w:pPr>
    </w:p>
    <w:p w:rsidR="00F269F8" w:rsidRPr="00E75A8F" w:rsidRDefault="00F269F8" w:rsidP="00E75A8F">
      <w:pPr>
        <w:spacing w:after="0" w:line="240" w:lineRule="auto"/>
        <w:ind w:left="284" w:hanging="284"/>
        <w:jc w:val="both"/>
        <w:rPr>
          <w:rFonts w:ascii="Times New Roman" w:hAnsi="Times New Roman"/>
          <w:sz w:val="24"/>
          <w:szCs w:val="24"/>
          <w:shd w:val="clear" w:color="auto" w:fill="FFF9EE"/>
        </w:rPr>
      </w:pPr>
      <w:r w:rsidRPr="00E75A8F">
        <w:rPr>
          <w:rFonts w:ascii="Times New Roman" w:hAnsi="Times New Roman"/>
          <w:sz w:val="24"/>
          <w:szCs w:val="24"/>
        </w:rPr>
        <w:t xml:space="preserve">Ley Orgánica de Educación (2009). </w:t>
      </w:r>
      <w:r w:rsidRPr="00E75A8F">
        <w:rPr>
          <w:rFonts w:ascii="Times New Roman" w:hAnsi="Times New Roman"/>
          <w:i/>
          <w:sz w:val="24"/>
          <w:szCs w:val="24"/>
        </w:rPr>
        <w:t>Gaceta Oficial de la República de Venezuela N° 5.929</w:t>
      </w:r>
      <w:r w:rsidRPr="00E75A8F">
        <w:rPr>
          <w:rFonts w:ascii="Times New Roman" w:hAnsi="Times New Roman"/>
          <w:sz w:val="24"/>
          <w:szCs w:val="24"/>
        </w:rPr>
        <w:t xml:space="preserve"> (Extraordinario) Agosto 15, 2009.Caracas.</w:t>
      </w:r>
    </w:p>
    <w:p w:rsidR="00F269F8" w:rsidRPr="00E75A8F" w:rsidRDefault="00F269F8" w:rsidP="00E75A8F">
      <w:pPr>
        <w:spacing w:after="0" w:line="240" w:lineRule="auto"/>
        <w:ind w:left="284" w:hanging="284"/>
        <w:jc w:val="both"/>
        <w:rPr>
          <w:rFonts w:ascii="Times New Roman" w:hAnsi="Times New Roman"/>
          <w:sz w:val="24"/>
          <w:szCs w:val="24"/>
        </w:rPr>
      </w:pPr>
    </w:p>
    <w:p w:rsidR="00F269F8" w:rsidRPr="00E75A8F" w:rsidRDefault="00F269F8" w:rsidP="00E75A8F">
      <w:pPr>
        <w:spacing w:after="0" w:line="240" w:lineRule="auto"/>
        <w:ind w:left="284" w:hanging="284"/>
        <w:jc w:val="both"/>
        <w:rPr>
          <w:rFonts w:ascii="Times New Roman" w:hAnsi="Times New Roman"/>
          <w:sz w:val="24"/>
          <w:szCs w:val="24"/>
          <w:lang w:val="es-ES"/>
        </w:rPr>
      </w:pPr>
      <w:r w:rsidRPr="00E75A8F">
        <w:rPr>
          <w:rFonts w:ascii="Times New Roman" w:hAnsi="Times New Roman"/>
          <w:sz w:val="24"/>
          <w:szCs w:val="24"/>
        </w:rPr>
        <w:t xml:space="preserve">Ley Orgánica del Trabajo, los Trabajadores y las Trabajadoras (LOTTT): (2012). </w:t>
      </w:r>
      <w:r w:rsidRPr="00E75A8F">
        <w:rPr>
          <w:rFonts w:ascii="Times New Roman" w:hAnsi="Times New Roman"/>
          <w:i/>
          <w:sz w:val="24"/>
          <w:szCs w:val="24"/>
        </w:rPr>
        <w:t>Gaceta Oficial de la República Bolivariana de Venezuela Nº 40.079</w:t>
      </w:r>
      <w:r w:rsidRPr="00E75A8F">
        <w:rPr>
          <w:rFonts w:ascii="Times New Roman" w:hAnsi="Times New Roman"/>
          <w:sz w:val="24"/>
          <w:szCs w:val="24"/>
        </w:rPr>
        <w:t>. Junio15, 2012.</w:t>
      </w:r>
    </w:p>
    <w:p w:rsidR="00F269F8" w:rsidRPr="00E75A8F" w:rsidRDefault="00F269F8" w:rsidP="00E75A8F">
      <w:pPr>
        <w:spacing w:after="0" w:line="240" w:lineRule="auto"/>
        <w:ind w:left="284" w:hanging="284"/>
        <w:jc w:val="both"/>
        <w:rPr>
          <w:rFonts w:ascii="Times New Roman" w:hAnsi="Times New Roman"/>
          <w:sz w:val="24"/>
          <w:szCs w:val="24"/>
        </w:rPr>
      </w:pPr>
    </w:p>
    <w:p w:rsidR="00F269F8" w:rsidRPr="00E75A8F" w:rsidRDefault="00F269F8" w:rsidP="00E75A8F">
      <w:pPr>
        <w:spacing w:after="0" w:line="240" w:lineRule="auto"/>
        <w:ind w:left="284" w:hanging="284"/>
        <w:jc w:val="both"/>
        <w:rPr>
          <w:rFonts w:ascii="Times New Roman" w:hAnsi="Times New Roman"/>
          <w:sz w:val="24"/>
          <w:szCs w:val="24"/>
        </w:rPr>
      </w:pPr>
      <w:r w:rsidRPr="00E75A8F">
        <w:rPr>
          <w:rFonts w:ascii="Times New Roman" w:hAnsi="Times New Roman"/>
          <w:sz w:val="24"/>
          <w:szCs w:val="24"/>
          <w:lang w:val="en-US"/>
        </w:rPr>
        <w:t xml:space="preserve">Litwin, G. y Stringer, R. (1968). </w:t>
      </w:r>
      <w:r w:rsidRPr="00E75A8F">
        <w:rPr>
          <w:rFonts w:ascii="Times New Roman" w:hAnsi="Times New Roman"/>
          <w:i/>
          <w:sz w:val="24"/>
          <w:szCs w:val="24"/>
        </w:rPr>
        <w:t>Motivación y Clima Organizacional</w:t>
      </w:r>
      <w:r w:rsidRPr="00E75A8F">
        <w:rPr>
          <w:rFonts w:ascii="Times New Roman" w:hAnsi="Times New Roman"/>
          <w:sz w:val="24"/>
          <w:szCs w:val="24"/>
        </w:rPr>
        <w:t>. Boston: Harvard. Prensa de la Escuela de Negocios.</w:t>
      </w:r>
    </w:p>
    <w:p w:rsidR="00F269F8" w:rsidRPr="00E75A8F" w:rsidRDefault="00F269F8" w:rsidP="00E75A8F">
      <w:pPr>
        <w:suppressAutoHyphens w:val="0"/>
        <w:spacing w:after="0" w:line="240" w:lineRule="auto"/>
        <w:ind w:left="284" w:hanging="284"/>
        <w:jc w:val="both"/>
        <w:rPr>
          <w:rFonts w:ascii="Times New Roman" w:hAnsi="Times New Roman"/>
          <w:sz w:val="24"/>
          <w:szCs w:val="24"/>
        </w:rPr>
      </w:pPr>
    </w:p>
    <w:p w:rsidR="00F269F8" w:rsidRPr="00E75A8F" w:rsidRDefault="00F269F8" w:rsidP="00E75A8F">
      <w:pPr>
        <w:suppressAutoHyphens w:val="0"/>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Llaneza, F. (2008). </w:t>
      </w:r>
      <w:r w:rsidRPr="00E75A8F">
        <w:rPr>
          <w:rFonts w:ascii="Times New Roman" w:hAnsi="Times New Roman"/>
          <w:i/>
          <w:sz w:val="24"/>
          <w:szCs w:val="24"/>
        </w:rPr>
        <w:t>Ergonomía y psicología aplicada: manual para la formación del especialista</w:t>
      </w:r>
      <w:r w:rsidRPr="00E75A8F">
        <w:rPr>
          <w:rFonts w:ascii="Times New Roman" w:hAnsi="Times New Roman"/>
          <w:sz w:val="24"/>
          <w:szCs w:val="24"/>
        </w:rPr>
        <w:t>. España: Valladolid Lex Nova.</w:t>
      </w:r>
    </w:p>
    <w:p w:rsidR="00E75A8F" w:rsidRPr="00E75A8F" w:rsidRDefault="00E75A8F" w:rsidP="00E75A8F">
      <w:pPr>
        <w:spacing w:after="0" w:line="240" w:lineRule="auto"/>
        <w:ind w:left="284" w:hanging="284"/>
        <w:jc w:val="both"/>
        <w:rPr>
          <w:rFonts w:ascii="Times New Roman" w:hAnsi="Times New Roman"/>
          <w:sz w:val="24"/>
          <w:szCs w:val="24"/>
        </w:rPr>
      </w:pPr>
    </w:p>
    <w:p w:rsidR="00F269F8" w:rsidRPr="00E75A8F" w:rsidRDefault="00F269F8" w:rsidP="00E75A8F">
      <w:pPr>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Lorenzo, E. (2010). </w:t>
      </w:r>
      <w:r w:rsidRPr="00E75A8F">
        <w:rPr>
          <w:rFonts w:ascii="Times New Roman" w:hAnsi="Times New Roman"/>
          <w:i/>
          <w:sz w:val="24"/>
          <w:szCs w:val="24"/>
        </w:rPr>
        <w:t>La empatía y la resolución de conflictos</w:t>
      </w:r>
      <w:r w:rsidRPr="00E75A8F">
        <w:rPr>
          <w:rFonts w:ascii="Times New Roman" w:hAnsi="Times New Roman"/>
          <w:sz w:val="24"/>
          <w:szCs w:val="24"/>
        </w:rPr>
        <w:t>. Bogotá: Buho. Manes.</w:t>
      </w:r>
    </w:p>
    <w:p w:rsidR="00E75A8F" w:rsidRDefault="00E75A8F" w:rsidP="00E75A8F">
      <w:pPr>
        <w:spacing w:after="0" w:line="240" w:lineRule="auto"/>
        <w:ind w:left="284" w:hanging="284"/>
        <w:jc w:val="both"/>
        <w:rPr>
          <w:rFonts w:ascii="Times New Roman" w:hAnsi="Times New Roman"/>
          <w:sz w:val="24"/>
          <w:szCs w:val="24"/>
        </w:rPr>
      </w:pPr>
    </w:p>
    <w:p w:rsidR="00F269F8" w:rsidRPr="00E75A8F" w:rsidRDefault="00F269F8" w:rsidP="00E75A8F">
      <w:pPr>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Matassini, H. (2012). </w:t>
      </w:r>
      <w:r w:rsidRPr="00E75A8F">
        <w:rPr>
          <w:rFonts w:ascii="Times New Roman" w:hAnsi="Times New Roman"/>
          <w:i/>
          <w:sz w:val="24"/>
          <w:szCs w:val="24"/>
        </w:rPr>
        <w:t>Relación entre Inteligencia Emocional y Clima Organizacional en los docentes de una institución educativa pública de la Perla-Callao</w:t>
      </w:r>
      <w:r w:rsidRPr="00E75A8F">
        <w:rPr>
          <w:rFonts w:ascii="Times New Roman" w:hAnsi="Times New Roman"/>
          <w:sz w:val="24"/>
          <w:szCs w:val="24"/>
        </w:rPr>
        <w:t>. Tesis para optar por el grado académico de Ma</w:t>
      </w:r>
      <w:r w:rsidR="001A2E2E" w:rsidRPr="00E75A8F">
        <w:rPr>
          <w:rFonts w:ascii="Times New Roman" w:hAnsi="Times New Roman"/>
          <w:sz w:val="24"/>
          <w:szCs w:val="24"/>
        </w:rPr>
        <w:t>gister</w:t>
      </w:r>
      <w:r w:rsidRPr="00E75A8F">
        <w:rPr>
          <w:rFonts w:ascii="Times New Roman" w:hAnsi="Times New Roman"/>
          <w:sz w:val="24"/>
          <w:szCs w:val="24"/>
        </w:rPr>
        <w:t xml:space="preserve"> en </w:t>
      </w:r>
      <w:r w:rsidR="00293F17" w:rsidRPr="00E75A8F">
        <w:rPr>
          <w:rFonts w:ascii="Times New Roman" w:hAnsi="Times New Roman"/>
          <w:sz w:val="24"/>
          <w:szCs w:val="24"/>
        </w:rPr>
        <w:t xml:space="preserve">Administración de la </w:t>
      </w:r>
      <w:r w:rsidRPr="00E75A8F">
        <w:rPr>
          <w:rFonts w:ascii="Times New Roman" w:hAnsi="Times New Roman"/>
          <w:sz w:val="24"/>
          <w:szCs w:val="24"/>
        </w:rPr>
        <w:t>Educación. Universidad San Ignacio de Loyola. Lima, Perú.</w:t>
      </w:r>
    </w:p>
    <w:p w:rsidR="00F269F8" w:rsidRPr="00E75A8F" w:rsidRDefault="00F269F8" w:rsidP="00E75A8F">
      <w:pPr>
        <w:suppressAutoHyphens w:val="0"/>
        <w:spacing w:after="0" w:line="240" w:lineRule="auto"/>
        <w:ind w:left="284" w:hanging="284"/>
        <w:jc w:val="both"/>
        <w:rPr>
          <w:rFonts w:ascii="Times New Roman" w:hAnsi="Times New Roman"/>
          <w:sz w:val="24"/>
          <w:szCs w:val="24"/>
        </w:rPr>
      </w:pPr>
    </w:p>
    <w:p w:rsidR="00F269F8" w:rsidRPr="00E75A8F" w:rsidRDefault="00F269F8" w:rsidP="00E75A8F">
      <w:pPr>
        <w:suppressAutoHyphens w:val="0"/>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Medina, J. y Cembranos, F. (2002). </w:t>
      </w:r>
      <w:r w:rsidRPr="00E75A8F">
        <w:rPr>
          <w:rFonts w:ascii="Times New Roman" w:hAnsi="Times New Roman"/>
          <w:i/>
          <w:sz w:val="24"/>
          <w:szCs w:val="24"/>
        </w:rPr>
        <w:t>La motivación en los procesos de la orientación socio laboral</w:t>
      </w:r>
      <w:r w:rsidRPr="00E75A8F">
        <w:rPr>
          <w:rFonts w:ascii="Times New Roman" w:hAnsi="Times New Roman"/>
          <w:sz w:val="24"/>
          <w:szCs w:val="24"/>
        </w:rPr>
        <w:t>. (1ra.Ed.). España.</w:t>
      </w:r>
    </w:p>
    <w:p w:rsidR="00F269F8" w:rsidRPr="00E75A8F" w:rsidRDefault="00F269F8" w:rsidP="00E75A8F">
      <w:pPr>
        <w:spacing w:after="0" w:line="240" w:lineRule="auto"/>
        <w:ind w:left="284" w:hanging="284"/>
        <w:jc w:val="both"/>
        <w:rPr>
          <w:rFonts w:ascii="Times New Roman" w:hAnsi="Times New Roman"/>
          <w:sz w:val="24"/>
          <w:szCs w:val="24"/>
          <w:shd w:val="clear" w:color="auto" w:fill="FFFFFF"/>
        </w:rPr>
      </w:pPr>
    </w:p>
    <w:p w:rsidR="00F269F8" w:rsidRPr="00E75A8F" w:rsidRDefault="00F269F8" w:rsidP="00E75A8F">
      <w:pPr>
        <w:spacing w:after="0" w:line="240" w:lineRule="auto"/>
        <w:ind w:left="284" w:hanging="284"/>
        <w:jc w:val="both"/>
        <w:rPr>
          <w:rFonts w:ascii="Times New Roman" w:eastAsia="Arial Unicode MS" w:hAnsi="Times New Roman"/>
          <w:sz w:val="24"/>
          <w:szCs w:val="24"/>
          <w:shd w:val="clear" w:color="auto" w:fill="FFFFFF"/>
        </w:rPr>
      </w:pPr>
      <w:r w:rsidRPr="00E75A8F">
        <w:rPr>
          <w:rFonts w:ascii="Times New Roman" w:hAnsi="Times New Roman"/>
          <w:sz w:val="24"/>
          <w:szCs w:val="24"/>
          <w:shd w:val="clear" w:color="auto" w:fill="FFFFFF"/>
        </w:rPr>
        <w:t xml:space="preserve">Méndez A., C. A. (2006). </w:t>
      </w:r>
      <w:r w:rsidRPr="00E75A8F">
        <w:rPr>
          <w:rFonts w:ascii="Times New Roman" w:hAnsi="Times New Roman"/>
          <w:i/>
          <w:sz w:val="24"/>
          <w:szCs w:val="24"/>
          <w:shd w:val="clear" w:color="auto" w:fill="FFFFFF"/>
        </w:rPr>
        <w:t>Transformación cultural en las organizaciones</w:t>
      </w:r>
      <w:r w:rsidRPr="00E75A8F">
        <w:rPr>
          <w:rFonts w:ascii="Times New Roman" w:hAnsi="Times New Roman"/>
          <w:sz w:val="24"/>
          <w:szCs w:val="24"/>
          <w:shd w:val="clear" w:color="auto" w:fill="FFFFFF"/>
        </w:rPr>
        <w:t xml:space="preserve">. (1° ed.). </w:t>
      </w:r>
      <w:r w:rsidRPr="00E75A8F">
        <w:rPr>
          <w:rFonts w:ascii="Times New Roman" w:eastAsia="Arial Unicode MS" w:hAnsi="Times New Roman"/>
          <w:sz w:val="24"/>
          <w:szCs w:val="24"/>
          <w:shd w:val="clear" w:color="auto" w:fill="FFFFFF"/>
        </w:rPr>
        <w:t>Bogotá́, Colombia: Editorial Limusa.</w:t>
      </w:r>
    </w:p>
    <w:p w:rsidR="00AE2544" w:rsidRPr="00E75A8F" w:rsidRDefault="00AE2544" w:rsidP="00E75A8F">
      <w:pPr>
        <w:spacing w:after="0" w:line="240" w:lineRule="auto"/>
        <w:ind w:left="284" w:hanging="284"/>
        <w:jc w:val="both"/>
        <w:rPr>
          <w:rFonts w:ascii="Times New Roman" w:eastAsia="Arial Unicode MS" w:hAnsi="Times New Roman"/>
          <w:sz w:val="24"/>
          <w:szCs w:val="24"/>
          <w:shd w:val="clear" w:color="auto" w:fill="FFFFFF"/>
        </w:rPr>
      </w:pPr>
    </w:p>
    <w:p w:rsidR="00AE2544" w:rsidRPr="00E75A8F" w:rsidRDefault="00AE2544" w:rsidP="00E75A8F">
      <w:pPr>
        <w:suppressAutoHyphens w:val="0"/>
        <w:autoSpaceDE w:val="0"/>
        <w:autoSpaceDN w:val="0"/>
        <w:adjustRightInd w:val="0"/>
        <w:spacing w:after="0" w:line="240" w:lineRule="auto"/>
        <w:ind w:left="284" w:hanging="284"/>
        <w:jc w:val="both"/>
        <w:rPr>
          <w:rFonts w:ascii="Times New Roman" w:hAnsi="Times New Roman"/>
          <w:sz w:val="24"/>
          <w:szCs w:val="24"/>
          <w:shd w:val="clear" w:color="auto" w:fill="FFFFFF"/>
        </w:rPr>
      </w:pPr>
      <w:r w:rsidRPr="00E75A8F">
        <w:rPr>
          <w:rFonts w:ascii="Times New Roman" w:eastAsiaTheme="minorHAnsi" w:hAnsi="Times New Roman"/>
          <w:sz w:val="24"/>
          <w:szCs w:val="24"/>
          <w:lang w:eastAsia="en-US"/>
        </w:rPr>
        <w:t xml:space="preserve">Méndez, M., y Torres, A. (2000). </w:t>
      </w:r>
      <w:r w:rsidRPr="00E75A8F">
        <w:rPr>
          <w:rFonts w:ascii="Times New Roman" w:eastAsiaTheme="minorHAnsi" w:hAnsi="Times New Roman"/>
          <w:i/>
          <w:sz w:val="24"/>
          <w:szCs w:val="24"/>
          <w:lang w:eastAsia="en-US"/>
        </w:rPr>
        <w:t>Tecnología</w:t>
      </w:r>
      <w:r w:rsidR="00E75A8F" w:rsidRPr="00E75A8F">
        <w:rPr>
          <w:rFonts w:ascii="Times New Roman" w:eastAsiaTheme="minorHAnsi" w:hAnsi="Times New Roman"/>
          <w:i/>
          <w:sz w:val="24"/>
          <w:szCs w:val="24"/>
          <w:lang w:eastAsia="en-US"/>
        </w:rPr>
        <w:t xml:space="preserve">s de la información y alianzas </w:t>
      </w:r>
      <w:r w:rsidRPr="00E75A8F">
        <w:rPr>
          <w:rFonts w:ascii="Times New Roman" w:eastAsiaTheme="minorHAnsi" w:hAnsi="Times New Roman"/>
          <w:i/>
          <w:sz w:val="24"/>
          <w:szCs w:val="24"/>
          <w:lang w:eastAsia="en-US"/>
        </w:rPr>
        <w:t xml:space="preserve">estratégicas. El papel de los </w:t>
      </w:r>
      <w:r w:rsidR="00E75A8F" w:rsidRPr="00E75A8F">
        <w:rPr>
          <w:rFonts w:ascii="Times New Roman" w:eastAsiaTheme="minorHAnsi" w:hAnsi="Times New Roman"/>
          <w:i/>
          <w:sz w:val="24"/>
          <w:szCs w:val="24"/>
          <w:lang w:eastAsia="en-US"/>
        </w:rPr>
        <w:t xml:space="preserve">Sistemas Interorganizativos </w:t>
      </w:r>
      <w:r w:rsidRPr="00E75A8F">
        <w:rPr>
          <w:rFonts w:ascii="Times New Roman" w:eastAsiaTheme="minorHAnsi" w:hAnsi="Times New Roman"/>
          <w:i/>
          <w:sz w:val="24"/>
          <w:szCs w:val="24"/>
          <w:lang w:eastAsia="en-US"/>
        </w:rPr>
        <w:t>(SIOS)</w:t>
      </w:r>
      <w:r w:rsidR="00E75A8F" w:rsidRPr="00E75A8F">
        <w:rPr>
          <w:rFonts w:ascii="Times New Roman" w:eastAsiaTheme="minorHAnsi" w:hAnsi="Times New Roman"/>
          <w:sz w:val="24"/>
          <w:szCs w:val="24"/>
          <w:lang w:eastAsia="en-US"/>
        </w:rPr>
        <w:t xml:space="preserve">.  Jaén, España: </w:t>
      </w:r>
      <w:r w:rsidRPr="00E75A8F">
        <w:rPr>
          <w:rFonts w:ascii="Times New Roman" w:eastAsiaTheme="minorHAnsi" w:hAnsi="Times New Roman"/>
          <w:iCs/>
          <w:sz w:val="24"/>
          <w:szCs w:val="24"/>
          <w:lang w:eastAsia="en-US"/>
        </w:rPr>
        <w:t>Actas del XIV Congreso Nacional AEDEM</w:t>
      </w:r>
      <w:r w:rsidRPr="00E75A8F">
        <w:rPr>
          <w:rFonts w:ascii="Times New Roman" w:eastAsiaTheme="minorHAnsi" w:hAnsi="Times New Roman"/>
          <w:sz w:val="24"/>
          <w:szCs w:val="24"/>
          <w:lang w:eastAsia="en-US"/>
        </w:rPr>
        <w:t>.</w:t>
      </w:r>
    </w:p>
    <w:p w:rsidR="00F269F8" w:rsidRPr="00E75A8F" w:rsidRDefault="00F269F8" w:rsidP="00E75A8F">
      <w:pPr>
        <w:spacing w:after="0" w:line="240" w:lineRule="auto"/>
        <w:ind w:left="284" w:hanging="284"/>
        <w:jc w:val="both"/>
        <w:rPr>
          <w:rFonts w:ascii="Times New Roman" w:hAnsi="Times New Roman"/>
          <w:sz w:val="24"/>
          <w:szCs w:val="24"/>
        </w:rPr>
      </w:pPr>
    </w:p>
    <w:p w:rsidR="00F269F8" w:rsidRPr="00E75A8F" w:rsidRDefault="00F269F8" w:rsidP="00E75A8F">
      <w:pPr>
        <w:spacing w:after="0" w:line="240" w:lineRule="auto"/>
        <w:ind w:left="284" w:hanging="284"/>
        <w:jc w:val="both"/>
        <w:rPr>
          <w:rFonts w:ascii="Times New Roman" w:hAnsi="Times New Roman"/>
          <w:sz w:val="24"/>
          <w:szCs w:val="24"/>
        </w:rPr>
      </w:pPr>
      <w:r w:rsidRPr="00E75A8F">
        <w:rPr>
          <w:rFonts w:ascii="Times New Roman" w:hAnsi="Times New Roman"/>
          <w:sz w:val="24"/>
          <w:szCs w:val="24"/>
        </w:rPr>
        <w:lastRenderedPageBreak/>
        <w:t xml:space="preserve">Palella, S. Martins, F. (2012). </w:t>
      </w:r>
      <w:r w:rsidRPr="00E75A8F">
        <w:rPr>
          <w:rFonts w:ascii="Times New Roman" w:hAnsi="Times New Roman"/>
          <w:i/>
          <w:sz w:val="24"/>
          <w:szCs w:val="24"/>
        </w:rPr>
        <w:t>Metodología de la investigación cuantitativa</w:t>
      </w:r>
      <w:r w:rsidRPr="00E75A8F">
        <w:rPr>
          <w:rFonts w:ascii="Times New Roman" w:hAnsi="Times New Roman"/>
          <w:sz w:val="24"/>
          <w:szCs w:val="24"/>
        </w:rPr>
        <w:t xml:space="preserve">. Venezuela. </w:t>
      </w:r>
      <w:r w:rsidR="0020066E" w:rsidRPr="00E75A8F">
        <w:rPr>
          <w:rFonts w:ascii="Times New Roman" w:hAnsi="Times New Roman"/>
          <w:sz w:val="24"/>
          <w:szCs w:val="24"/>
        </w:rPr>
        <w:t>FEDUPEL</w:t>
      </w:r>
      <w:r w:rsidRPr="00E75A8F">
        <w:rPr>
          <w:rFonts w:ascii="Times New Roman" w:hAnsi="Times New Roman"/>
          <w:sz w:val="24"/>
          <w:szCs w:val="24"/>
        </w:rPr>
        <w:t>.</w:t>
      </w:r>
    </w:p>
    <w:p w:rsidR="00F269F8" w:rsidRPr="00E75A8F" w:rsidRDefault="00F269F8" w:rsidP="00E75A8F">
      <w:pPr>
        <w:suppressAutoHyphens w:val="0"/>
        <w:spacing w:after="0" w:line="240" w:lineRule="auto"/>
        <w:ind w:left="284" w:hanging="284"/>
        <w:jc w:val="both"/>
        <w:rPr>
          <w:rFonts w:ascii="Times New Roman" w:hAnsi="Times New Roman"/>
          <w:sz w:val="24"/>
          <w:szCs w:val="24"/>
        </w:rPr>
      </w:pPr>
    </w:p>
    <w:p w:rsidR="00F269F8" w:rsidRPr="00E75A8F" w:rsidRDefault="00F269F8" w:rsidP="00E75A8F">
      <w:pPr>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Posada, R. (2005). </w:t>
      </w:r>
      <w:r w:rsidRPr="00E75A8F">
        <w:rPr>
          <w:rFonts w:ascii="Times New Roman" w:hAnsi="Times New Roman"/>
          <w:i/>
          <w:sz w:val="24"/>
          <w:szCs w:val="24"/>
        </w:rPr>
        <w:t>Calidad de la educación y organizaciones escolares inteligentes. El caso de la región Caribe colombiana.</w:t>
      </w:r>
      <w:r w:rsidRPr="00E75A8F">
        <w:rPr>
          <w:rFonts w:ascii="Times New Roman" w:hAnsi="Times New Roman"/>
          <w:sz w:val="24"/>
          <w:szCs w:val="24"/>
        </w:rPr>
        <w:t xml:space="preserve"> Barranquilla: Fundación Formar, Fundación Visión sin Fronteras y Editorial Santillana. [D</w:t>
      </w:r>
      <w:r w:rsidR="00A5240D" w:rsidRPr="00E75A8F">
        <w:rPr>
          <w:rFonts w:ascii="Times New Roman" w:hAnsi="Times New Roman"/>
          <w:sz w:val="24"/>
          <w:szCs w:val="24"/>
        </w:rPr>
        <w:t>ocumento en línea]. Disponible:</w:t>
      </w:r>
      <w:hyperlink r:id="rId78" w:history="1">
        <w:r w:rsidR="00A5240D" w:rsidRPr="00E75A8F">
          <w:rPr>
            <w:rStyle w:val="Hipervnculo"/>
            <w:rFonts w:ascii="Times New Roman" w:hAnsi="Times New Roman"/>
            <w:color w:val="auto"/>
            <w:sz w:val="24"/>
            <w:szCs w:val="24"/>
            <w:u w:val="none"/>
          </w:rPr>
          <w:t>http://publicaciones.unisimonbolivar.edu.co/rdigital/psicogente/index.p hp/psicogente/article/viewFile/16/21</w:t>
        </w:r>
      </w:hyperlink>
    </w:p>
    <w:p w:rsidR="00F269F8" w:rsidRPr="00E75A8F" w:rsidRDefault="00F269F8" w:rsidP="00E75A8F">
      <w:pPr>
        <w:spacing w:after="0" w:line="240" w:lineRule="auto"/>
        <w:ind w:left="284" w:hanging="284"/>
        <w:jc w:val="both"/>
        <w:rPr>
          <w:rFonts w:ascii="Times New Roman" w:hAnsi="Times New Roman"/>
          <w:sz w:val="24"/>
          <w:szCs w:val="24"/>
        </w:rPr>
      </w:pPr>
    </w:p>
    <w:p w:rsidR="00F269F8" w:rsidRPr="00E75A8F" w:rsidRDefault="00F269F8" w:rsidP="00E75A8F">
      <w:pPr>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Puchol, L. y Martín, M. (2010). </w:t>
      </w:r>
      <w:r w:rsidRPr="00E75A8F">
        <w:rPr>
          <w:rFonts w:ascii="Times New Roman" w:hAnsi="Times New Roman"/>
          <w:i/>
          <w:sz w:val="24"/>
          <w:szCs w:val="24"/>
        </w:rPr>
        <w:t>El libro de las habilidades directivas</w:t>
      </w:r>
      <w:r w:rsidRPr="00E75A8F">
        <w:rPr>
          <w:rFonts w:ascii="Times New Roman" w:hAnsi="Times New Roman"/>
          <w:sz w:val="24"/>
          <w:szCs w:val="24"/>
        </w:rPr>
        <w:t xml:space="preserve"> (3a ed.). Madrid: Díaz de Santos</w:t>
      </w:r>
      <w:r w:rsidR="00E75A8F" w:rsidRPr="00E75A8F">
        <w:rPr>
          <w:rFonts w:ascii="Times New Roman" w:hAnsi="Times New Roman"/>
          <w:sz w:val="24"/>
          <w:szCs w:val="24"/>
        </w:rPr>
        <w:t>.</w:t>
      </w:r>
    </w:p>
    <w:p w:rsidR="00E75A8F" w:rsidRPr="00E75A8F" w:rsidRDefault="00E75A8F" w:rsidP="00E75A8F">
      <w:pPr>
        <w:spacing w:after="0" w:line="240" w:lineRule="auto"/>
        <w:ind w:left="284" w:hanging="284"/>
        <w:jc w:val="both"/>
        <w:rPr>
          <w:rFonts w:ascii="Times New Roman" w:hAnsi="Times New Roman"/>
          <w:sz w:val="24"/>
          <w:szCs w:val="24"/>
        </w:rPr>
      </w:pPr>
    </w:p>
    <w:p w:rsidR="00F269F8" w:rsidRPr="00E75A8F" w:rsidRDefault="00F269F8" w:rsidP="00E75A8F">
      <w:pPr>
        <w:shd w:val="clear" w:color="auto" w:fill="FFFFFF"/>
        <w:spacing w:after="0" w:line="240" w:lineRule="auto"/>
        <w:ind w:left="284" w:hanging="284"/>
        <w:jc w:val="both"/>
        <w:rPr>
          <w:rFonts w:ascii="Times New Roman" w:eastAsia="Times New Roman" w:hAnsi="Times New Roman"/>
          <w:sz w:val="24"/>
          <w:szCs w:val="24"/>
          <w:bdr w:val="none" w:sz="0" w:space="0" w:color="auto" w:frame="1"/>
          <w:lang w:eastAsia="es-VE"/>
        </w:rPr>
      </w:pPr>
      <w:r w:rsidRPr="00E75A8F">
        <w:rPr>
          <w:rFonts w:ascii="Times New Roman" w:eastAsia="Times New Roman" w:hAnsi="Times New Roman"/>
          <w:sz w:val="24"/>
          <w:szCs w:val="24"/>
          <w:bdr w:val="none" w:sz="0" w:space="0" w:color="auto" w:frame="1"/>
          <w:lang w:eastAsia="es-VE"/>
        </w:rPr>
        <w:t xml:space="preserve">Ramírez, F. (2017). </w:t>
      </w:r>
      <w:r w:rsidRPr="00E75A8F">
        <w:rPr>
          <w:rFonts w:ascii="Times New Roman" w:eastAsia="Times New Roman" w:hAnsi="Times New Roman"/>
          <w:i/>
          <w:sz w:val="24"/>
          <w:szCs w:val="24"/>
          <w:bdr w:val="none" w:sz="0" w:space="0" w:color="auto" w:frame="1"/>
          <w:lang w:eastAsia="es-VE"/>
        </w:rPr>
        <w:t>Cómo hacer un proyecto de investigación</w:t>
      </w:r>
      <w:r w:rsidR="00E75A8F" w:rsidRPr="00E75A8F">
        <w:rPr>
          <w:rFonts w:ascii="Times New Roman" w:eastAsia="Times New Roman" w:hAnsi="Times New Roman"/>
          <w:sz w:val="24"/>
          <w:szCs w:val="24"/>
          <w:bdr w:val="none" w:sz="0" w:space="0" w:color="auto" w:frame="1"/>
          <w:lang w:eastAsia="es-VE"/>
        </w:rPr>
        <w:t xml:space="preserve">. Caracas: Editorial </w:t>
      </w:r>
      <w:r w:rsidRPr="00E75A8F">
        <w:rPr>
          <w:rFonts w:ascii="Times New Roman" w:eastAsia="Times New Roman" w:hAnsi="Times New Roman"/>
          <w:sz w:val="24"/>
          <w:szCs w:val="24"/>
          <w:bdr w:val="none" w:sz="0" w:space="0" w:color="auto" w:frame="1"/>
          <w:lang w:eastAsia="es-VE"/>
        </w:rPr>
        <w:t>Panapo.</w:t>
      </w:r>
    </w:p>
    <w:p w:rsidR="00E75A8F" w:rsidRDefault="00E75A8F" w:rsidP="00E75A8F">
      <w:pPr>
        <w:spacing w:after="0" w:line="240" w:lineRule="auto"/>
        <w:ind w:left="284" w:hanging="284"/>
        <w:jc w:val="both"/>
        <w:rPr>
          <w:rFonts w:ascii="Times New Roman" w:hAnsi="Times New Roman"/>
          <w:sz w:val="24"/>
          <w:szCs w:val="24"/>
        </w:rPr>
      </w:pPr>
    </w:p>
    <w:p w:rsidR="00F269F8" w:rsidRPr="00E75A8F" w:rsidRDefault="00F269F8" w:rsidP="00E75A8F">
      <w:pPr>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Reglamento del Ejercicio de la Profesión Docente. (2000). Decreto N° 1.011 de fecha 4 de Octubre de 2000. </w:t>
      </w:r>
      <w:r w:rsidRPr="00E75A8F">
        <w:rPr>
          <w:rFonts w:ascii="Times New Roman" w:hAnsi="Times New Roman"/>
          <w:i/>
          <w:sz w:val="24"/>
          <w:szCs w:val="24"/>
        </w:rPr>
        <w:t>Gaceta Oficial N° 5.496</w:t>
      </w:r>
      <w:r w:rsidRPr="00E75A8F">
        <w:rPr>
          <w:rFonts w:ascii="Times New Roman" w:hAnsi="Times New Roman"/>
          <w:sz w:val="24"/>
          <w:szCs w:val="24"/>
        </w:rPr>
        <w:t>. Extraordinario de fecha 31 de Octubre de 2000.</w:t>
      </w:r>
    </w:p>
    <w:p w:rsidR="00E75A8F" w:rsidRPr="00E75A8F" w:rsidRDefault="00E75A8F" w:rsidP="00E75A8F">
      <w:pPr>
        <w:spacing w:after="0" w:line="240" w:lineRule="auto"/>
        <w:ind w:left="284" w:hanging="284"/>
        <w:jc w:val="both"/>
        <w:rPr>
          <w:rFonts w:ascii="Times New Roman" w:hAnsi="Times New Roman"/>
          <w:sz w:val="24"/>
          <w:szCs w:val="24"/>
        </w:rPr>
      </w:pPr>
    </w:p>
    <w:p w:rsidR="002C44AF" w:rsidRPr="00E75A8F" w:rsidRDefault="002C44AF" w:rsidP="00E75A8F">
      <w:pPr>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Reglamento General de la Ley Orgánica de Educación (1999). </w:t>
      </w:r>
      <w:r w:rsidRPr="00E75A8F">
        <w:rPr>
          <w:rFonts w:ascii="Times New Roman" w:eastAsia="Times New Roman" w:hAnsi="Times New Roman"/>
          <w:i/>
          <w:sz w:val="24"/>
          <w:szCs w:val="24"/>
          <w:lang w:val="es-ES" w:eastAsia="es-ES"/>
        </w:rPr>
        <w:t xml:space="preserve">Decreto N° 313 Gaceta Oficial N° 36.787 </w:t>
      </w:r>
      <w:r w:rsidRPr="00E75A8F">
        <w:rPr>
          <w:rFonts w:ascii="Times New Roman" w:eastAsia="Times New Roman" w:hAnsi="Times New Roman"/>
          <w:sz w:val="24"/>
          <w:szCs w:val="24"/>
          <w:lang w:val="es-ES" w:eastAsia="es-ES"/>
        </w:rPr>
        <w:t>(Reforma) de fecha 16</w:t>
      </w:r>
      <w:r w:rsidR="00944744" w:rsidRPr="00E75A8F">
        <w:rPr>
          <w:rFonts w:ascii="Times New Roman" w:eastAsia="Times New Roman" w:hAnsi="Times New Roman"/>
          <w:sz w:val="24"/>
          <w:szCs w:val="24"/>
          <w:lang w:val="es-ES" w:eastAsia="es-ES"/>
        </w:rPr>
        <w:t xml:space="preserve"> de noviembre de 1</w:t>
      </w:r>
      <w:r w:rsidRPr="00E75A8F">
        <w:rPr>
          <w:rFonts w:ascii="Times New Roman" w:eastAsia="Times New Roman" w:hAnsi="Times New Roman"/>
          <w:sz w:val="24"/>
          <w:szCs w:val="24"/>
          <w:lang w:val="es-ES" w:eastAsia="es-ES"/>
        </w:rPr>
        <w:t>999</w:t>
      </w:r>
      <w:r w:rsidR="0044661D" w:rsidRPr="00E75A8F">
        <w:rPr>
          <w:rFonts w:ascii="Times New Roman" w:eastAsia="Times New Roman" w:hAnsi="Times New Roman"/>
          <w:i/>
          <w:sz w:val="24"/>
          <w:szCs w:val="24"/>
          <w:lang w:val="es-ES" w:eastAsia="es-ES"/>
        </w:rPr>
        <w:t>.</w:t>
      </w:r>
    </w:p>
    <w:p w:rsidR="002C44AF" w:rsidRPr="00E75A8F" w:rsidRDefault="002C44AF" w:rsidP="00E75A8F">
      <w:pPr>
        <w:spacing w:after="0" w:line="240" w:lineRule="auto"/>
        <w:ind w:left="284" w:hanging="284"/>
        <w:jc w:val="both"/>
        <w:rPr>
          <w:rFonts w:ascii="Times New Roman" w:hAnsi="Times New Roman"/>
          <w:sz w:val="24"/>
          <w:szCs w:val="24"/>
        </w:rPr>
      </w:pPr>
    </w:p>
    <w:p w:rsidR="00F269F8" w:rsidRPr="00E75A8F" w:rsidRDefault="00F269F8" w:rsidP="00E75A8F">
      <w:pPr>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Reyes, I. (2015). </w:t>
      </w:r>
      <w:r w:rsidRPr="00E75A8F">
        <w:rPr>
          <w:rFonts w:ascii="Times New Roman" w:hAnsi="Times New Roman"/>
          <w:i/>
          <w:sz w:val="24"/>
          <w:szCs w:val="24"/>
        </w:rPr>
        <w:t>La iniciativa como competencia profesional</w:t>
      </w:r>
      <w:r w:rsidRPr="00E75A8F">
        <w:rPr>
          <w:rFonts w:ascii="Times New Roman" w:hAnsi="Times New Roman"/>
          <w:sz w:val="24"/>
          <w:szCs w:val="24"/>
        </w:rPr>
        <w:t xml:space="preserve">. Documento en línea: </w:t>
      </w:r>
      <w:hyperlink r:id="rId79" w:history="1">
        <w:r w:rsidR="0020066E" w:rsidRPr="00E75A8F">
          <w:rPr>
            <w:rStyle w:val="Hipervnculo"/>
            <w:rFonts w:ascii="Times New Roman" w:hAnsi="Times New Roman"/>
            <w:color w:val="auto"/>
            <w:sz w:val="24"/>
            <w:szCs w:val="24"/>
            <w:u w:val="none"/>
          </w:rPr>
          <w:t>https://ingenia.es/actualidad/conocimiento/la-iniciativa-como-competencia-profesional/</w:t>
        </w:r>
      </w:hyperlink>
      <w:r w:rsidRPr="00E75A8F">
        <w:rPr>
          <w:rFonts w:ascii="Times New Roman" w:hAnsi="Times New Roman"/>
          <w:sz w:val="24"/>
          <w:szCs w:val="24"/>
        </w:rPr>
        <w:t>.</w:t>
      </w:r>
      <w:r w:rsidR="0044661D" w:rsidRPr="00E75A8F">
        <w:rPr>
          <w:rFonts w:ascii="Times New Roman" w:hAnsi="Times New Roman"/>
          <w:sz w:val="24"/>
          <w:szCs w:val="24"/>
        </w:rPr>
        <w:t xml:space="preserve"> Consulta: 22 noviembre 2019.</w:t>
      </w:r>
    </w:p>
    <w:p w:rsidR="00FF791E" w:rsidRPr="005D27E5" w:rsidRDefault="00FF791E" w:rsidP="00FF791E">
      <w:pPr>
        <w:spacing w:after="0" w:line="240" w:lineRule="auto"/>
        <w:ind w:left="284" w:hanging="284"/>
        <w:jc w:val="both"/>
        <w:rPr>
          <w:rFonts w:ascii="Times New Roman" w:hAnsi="Times New Roman"/>
          <w:color w:val="000000"/>
          <w:sz w:val="24"/>
          <w:szCs w:val="24"/>
        </w:rPr>
      </w:pPr>
    </w:p>
    <w:p w:rsidR="00FF791E" w:rsidRPr="00ED5D01" w:rsidRDefault="00FF791E" w:rsidP="00FF791E">
      <w:pPr>
        <w:spacing w:after="0" w:line="240" w:lineRule="auto"/>
        <w:ind w:left="284" w:hanging="284"/>
        <w:jc w:val="both"/>
        <w:rPr>
          <w:rFonts w:ascii="Times New Roman" w:hAnsi="Times New Roman"/>
          <w:color w:val="000000"/>
          <w:sz w:val="24"/>
          <w:szCs w:val="24"/>
        </w:rPr>
      </w:pPr>
      <w:r w:rsidRPr="005D27E5">
        <w:rPr>
          <w:rFonts w:ascii="Times New Roman" w:hAnsi="Times New Roman"/>
          <w:color w:val="000000"/>
          <w:sz w:val="24"/>
          <w:szCs w:val="24"/>
        </w:rPr>
        <w:t xml:space="preserve">Robbins, S. (2004). </w:t>
      </w:r>
      <w:r w:rsidRPr="003B0048">
        <w:rPr>
          <w:rFonts w:ascii="Times New Roman" w:hAnsi="Times New Roman"/>
          <w:i/>
          <w:color w:val="000000"/>
          <w:sz w:val="24"/>
          <w:szCs w:val="24"/>
        </w:rPr>
        <w:t>Comportamiento organizacional</w:t>
      </w:r>
      <w:r w:rsidRPr="003B0048">
        <w:rPr>
          <w:rFonts w:ascii="Times New Roman" w:hAnsi="Times New Roman"/>
          <w:color w:val="000000"/>
          <w:sz w:val="24"/>
          <w:szCs w:val="24"/>
        </w:rPr>
        <w:t xml:space="preserve">. </w:t>
      </w:r>
      <w:r>
        <w:rPr>
          <w:rFonts w:ascii="Times New Roman" w:hAnsi="Times New Roman"/>
          <w:color w:val="000000"/>
          <w:sz w:val="24"/>
          <w:szCs w:val="24"/>
        </w:rPr>
        <w:t xml:space="preserve">(10º ed.). </w:t>
      </w:r>
      <w:r w:rsidRPr="003B0048">
        <w:rPr>
          <w:rFonts w:ascii="Times New Roman" w:hAnsi="Times New Roman"/>
          <w:color w:val="000000"/>
          <w:sz w:val="24"/>
          <w:szCs w:val="24"/>
        </w:rPr>
        <w:t xml:space="preserve">México: </w:t>
      </w:r>
      <w:r>
        <w:rPr>
          <w:rFonts w:ascii="Times New Roman" w:hAnsi="Times New Roman"/>
          <w:color w:val="000000"/>
          <w:sz w:val="24"/>
          <w:szCs w:val="24"/>
        </w:rPr>
        <w:t>Prentice Hall</w:t>
      </w:r>
      <w:r w:rsidRPr="00ED5D01">
        <w:rPr>
          <w:rFonts w:ascii="Times New Roman" w:hAnsi="Times New Roman"/>
          <w:color w:val="000000"/>
          <w:sz w:val="24"/>
          <w:szCs w:val="24"/>
        </w:rPr>
        <w:t>.</w:t>
      </w:r>
    </w:p>
    <w:p w:rsidR="0020066E" w:rsidRPr="00E75A8F" w:rsidRDefault="0020066E" w:rsidP="00E75A8F">
      <w:pPr>
        <w:spacing w:after="0" w:line="240" w:lineRule="auto"/>
        <w:ind w:left="284" w:hanging="284"/>
        <w:jc w:val="both"/>
        <w:rPr>
          <w:rFonts w:ascii="Times New Roman" w:hAnsi="Times New Roman"/>
          <w:sz w:val="24"/>
          <w:szCs w:val="24"/>
        </w:rPr>
      </w:pPr>
    </w:p>
    <w:p w:rsidR="00F269F8" w:rsidRPr="00E75A8F" w:rsidRDefault="00F269F8" w:rsidP="00E75A8F">
      <w:pPr>
        <w:spacing w:after="0" w:line="240" w:lineRule="auto"/>
        <w:ind w:left="284" w:hanging="284"/>
        <w:jc w:val="both"/>
        <w:rPr>
          <w:rFonts w:ascii="Times New Roman" w:hAnsi="Times New Roman"/>
          <w:sz w:val="24"/>
          <w:szCs w:val="24"/>
        </w:rPr>
      </w:pPr>
      <w:r w:rsidRPr="00E75A8F">
        <w:rPr>
          <w:rFonts w:ascii="Times New Roman" w:hAnsi="Times New Roman"/>
          <w:sz w:val="24"/>
          <w:szCs w:val="24"/>
        </w:rPr>
        <w:t>Rodríguez</w:t>
      </w:r>
      <w:r w:rsidR="0020066E" w:rsidRPr="00E75A8F">
        <w:rPr>
          <w:rFonts w:ascii="Times New Roman" w:hAnsi="Times New Roman"/>
          <w:sz w:val="24"/>
          <w:szCs w:val="24"/>
        </w:rPr>
        <w:t>, A.</w:t>
      </w:r>
      <w:r w:rsidRPr="00E75A8F">
        <w:rPr>
          <w:rFonts w:ascii="Times New Roman" w:hAnsi="Times New Roman"/>
          <w:sz w:val="24"/>
          <w:szCs w:val="24"/>
        </w:rPr>
        <w:t xml:space="preserve"> (1999). </w:t>
      </w:r>
      <w:r w:rsidRPr="00E75A8F">
        <w:rPr>
          <w:rFonts w:ascii="Times New Roman" w:hAnsi="Times New Roman"/>
          <w:i/>
          <w:sz w:val="24"/>
          <w:szCs w:val="24"/>
        </w:rPr>
        <w:t>Diagnóstico organizacional</w:t>
      </w:r>
      <w:r w:rsidRPr="00E75A8F">
        <w:rPr>
          <w:rFonts w:ascii="Times New Roman" w:hAnsi="Times New Roman"/>
          <w:sz w:val="24"/>
          <w:szCs w:val="24"/>
        </w:rPr>
        <w:t>. México, D.F.: Editorial Alfaomega.</w:t>
      </w:r>
    </w:p>
    <w:p w:rsidR="00E75A8F" w:rsidRPr="00E75A8F" w:rsidRDefault="00E75A8F" w:rsidP="00E75A8F">
      <w:pPr>
        <w:spacing w:after="0" w:line="240" w:lineRule="auto"/>
        <w:ind w:left="284" w:hanging="284"/>
        <w:jc w:val="both"/>
        <w:rPr>
          <w:rFonts w:ascii="Times New Roman" w:hAnsi="Times New Roman"/>
          <w:sz w:val="24"/>
          <w:szCs w:val="24"/>
        </w:rPr>
      </w:pPr>
    </w:p>
    <w:p w:rsidR="00F269F8" w:rsidRPr="00E75A8F" w:rsidRDefault="00F269F8" w:rsidP="00E75A8F">
      <w:pPr>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Rodríguez, F. (2012). </w:t>
      </w:r>
      <w:r w:rsidRPr="00E75A8F">
        <w:rPr>
          <w:rFonts w:ascii="Times New Roman" w:hAnsi="Times New Roman"/>
          <w:i/>
          <w:sz w:val="24"/>
          <w:szCs w:val="24"/>
        </w:rPr>
        <w:t>VIII Congreso. Ciencia y Espiritualidad</w:t>
      </w:r>
      <w:r w:rsidRPr="00E75A8F">
        <w:rPr>
          <w:rFonts w:ascii="Times New Roman" w:hAnsi="Times New Roman"/>
          <w:sz w:val="24"/>
          <w:szCs w:val="24"/>
        </w:rPr>
        <w:t xml:space="preserve">. Aso. UNESCO para el Diálogo de Málaga. España. [Documento en línea]. Disponible: </w:t>
      </w:r>
      <w:hyperlink r:id="rId80" w:history="1">
        <w:r w:rsidRPr="00E75A8F">
          <w:rPr>
            <w:rStyle w:val="Hipervnculo"/>
            <w:rFonts w:ascii="Times New Roman" w:hAnsi="Times New Roman"/>
            <w:color w:val="auto"/>
            <w:sz w:val="24"/>
            <w:szCs w:val="24"/>
            <w:u w:val="none"/>
          </w:rPr>
          <w:t>http://revistas.upel.edu.ve/index.php/educare/article/view/1869/796</w:t>
        </w:r>
      </w:hyperlink>
      <w:r w:rsidRPr="00E75A8F">
        <w:rPr>
          <w:rFonts w:ascii="Times New Roman" w:hAnsi="Times New Roman"/>
          <w:sz w:val="24"/>
          <w:szCs w:val="24"/>
        </w:rPr>
        <w:t>. [Consulta: 2015, Enero 20].</w:t>
      </w:r>
    </w:p>
    <w:p w:rsidR="00E75A8F" w:rsidRPr="00E75A8F" w:rsidRDefault="00E75A8F" w:rsidP="00E75A8F">
      <w:pPr>
        <w:suppressAutoHyphens w:val="0"/>
        <w:spacing w:after="0" w:line="240" w:lineRule="auto"/>
        <w:ind w:left="284" w:hanging="284"/>
        <w:jc w:val="both"/>
        <w:rPr>
          <w:rFonts w:ascii="Times New Roman" w:hAnsi="Times New Roman"/>
          <w:sz w:val="24"/>
          <w:szCs w:val="24"/>
        </w:rPr>
      </w:pPr>
    </w:p>
    <w:p w:rsidR="00F269F8" w:rsidRPr="00E75A8F" w:rsidRDefault="0020066E" w:rsidP="00E75A8F">
      <w:pPr>
        <w:suppressAutoHyphens w:val="0"/>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Salovey, P. </w:t>
      </w:r>
      <w:r w:rsidR="00F269F8" w:rsidRPr="00E75A8F">
        <w:rPr>
          <w:rFonts w:ascii="Times New Roman" w:hAnsi="Times New Roman"/>
          <w:sz w:val="24"/>
          <w:szCs w:val="24"/>
        </w:rPr>
        <w:t>y Mayer</w:t>
      </w:r>
      <w:r w:rsidRPr="00E75A8F">
        <w:rPr>
          <w:rFonts w:ascii="Times New Roman" w:hAnsi="Times New Roman"/>
          <w:sz w:val="24"/>
          <w:szCs w:val="24"/>
        </w:rPr>
        <w:t>, S</w:t>
      </w:r>
      <w:r w:rsidR="00F269F8" w:rsidRPr="00E75A8F">
        <w:rPr>
          <w:rFonts w:ascii="Times New Roman" w:hAnsi="Times New Roman"/>
          <w:sz w:val="24"/>
          <w:szCs w:val="24"/>
        </w:rPr>
        <w:t xml:space="preserve"> (2009). </w:t>
      </w:r>
      <w:r w:rsidR="00F269F8" w:rsidRPr="00E75A8F">
        <w:rPr>
          <w:rFonts w:ascii="Times New Roman" w:hAnsi="Times New Roman"/>
          <w:i/>
          <w:iCs/>
          <w:sz w:val="24"/>
          <w:szCs w:val="24"/>
        </w:rPr>
        <w:t>Inteligencia emocional</w:t>
      </w:r>
      <w:r w:rsidR="00F269F8" w:rsidRPr="00E75A8F">
        <w:rPr>
          <w:rFonts w:ascii="Times New Roman" w:hAnsi="Times New Roman"/>
          <w:sz w:val="24"/>
          <w:szCs w:val="24"/>
        </w:rPr>
        <w:t>. Barcelona: Ariel.</w:t>
      </w:r>
    </w:p>
    <w:p w:rsidR="00E75A8F" w:rsidRPr="00E75A8F" w:rsidRDefault="00E75A8F" w:rsidP="00E75A8F">
      <w:pPr>
        <w:tabs>
          <w:tab w:val="left" w:pos="284"/>
        </w:tabs>
        <w:spacing w:after="0" w:line="240" w:lineRule="auto"/>
        <w:ind w:left="284" w:hanging="284"/>
        <w:jc w:val="both"/>
        <w:rPr>
          <w:rFonts w:ascii="Times New Roman" w:hAnsi="Times New Roman"/>
          <w:sz w:val="24"/>
          <w:szCs w:val="24"/>
        </w:rPr>
      </w:pPr>
    </w:p>
    <w:p w:rsidR="00432071" w:rsidRPr="00E75A8F" w:rsidRDefault="00432071" w:rsidP="00E75A8F">
      <w:pPr>
        <w:tabs>
          <w:tab w:val="left" w:pos="284"/>
        </w:tabs>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Serna, H. (2003). </w:t>
      </w:r>
      <w:r w:rsidRPr="00E75A8F">
        <w:rPr>
          <w:rFonts w:ascii="Times New Roman" w:hAnsi="Times New Roman"/>
          <w:i/>
          <w:sz w:val="24"/>
          <w:szCs w:val="24"/>
        </w:rPr>
        <w:t>La Gestión Empresarial: De la Teoría a la Praxis</w:t>
      </w:r>
      <w:r w:rsidRPr="00E75A8F">
        <w:rPr>
          <w:rFonts w:ascii="Times New Roman" w:hAnsi="Times New Roman"/>
          <w:sz w:val="24"/>
          <w:szCs w:val="24"/>
        </w:rPr>
        <w:t>. Bogotá:       Editorial Legis.</w:t>
      </w:r>
    </w:p>
    <w:p w:rsidR="00E75A8F" w:rsidRPr="00E75A8F" w:rsidRDefault="00E75A8F" w:rsidP="00E75A8F">
      <w:pPr>
        <w:spacing w:after="0" w:line="240" w:lineRule="auto"/>
        <w:ind w:left="284" w:hanging="284"/>
        <w:jc w:val="both"/>
        <w:rPr>
          <w:rFonts w:ascii="Times New Roman" w:hAnsi="Times New Roman"/>
          <w:sz w:val="24"/>
          <w:szCs w:val="24"/>
        </w:rPr>
      </w:pPr>
    </w:p>
    <w:p w:rsidR="00F269F8" w:rsidRPr="00E75A8F" w:rsidRDefault="00F269F8" w:rsidP="00E75A8F">
      <w:pPr>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Tamayo, M. (2007). </w:t>
      </w:r>
      <w:r w:rsidRPr="00E75A8F">
        <w:rPr>
          <w:rFonts w:ascii="Times New Roman" w:hAnsi="Times New Roman"/>
          <w:i/>
          <w:sz w:val="24"/>
          <w:szCs w:val="24"/>
        </w:rPr>
        <w:t>El Proceso de la Investigación Científica</w:t>
      </w:r>
      <w:r w:rsidRPr="00E75A8F">
        <w:rPr>
          <w:rFonts w:ascii="Times New Roman" w:hAnsi="Times New Roman"/>
          <w:sz w:val="24"/>
          <w:szCs w:val="24"/>
        </w:rPr>
        <w:t>. México: Editorial Noriega.</w:t>
      </w:r>
    </w:p>
    <w:p w:rsidR="00FF791E" w:rsidRDefault="00FF791E" w:rsidP="00E75A8F">
      <w:pPr>
        <w:pStyle w:val="Textoindependiente"/>
        <w:tabs>
          <w:tab w:val="left" w:pos="709"/>
        </w:tabs>
        <w:spacing w:after="0" w:line="240" w:lineRule="auto"/>
        <w:rPr>
          <w:rFonts w:ascii="Times New Roman" w:hAnsi="Times New Roman"/>
          <w:sz w:val="24"/>
          <w:szCs w:val="24"/>
        </w:rPr>
      </w:pPr>
    </w:p>
    <w:p w:rsidR="00F97511" w:rsidRPr="00E75A8F" w:rsidRDefault="00F97511" w:rsidP="00E75A8F">
      <w:pPr>
        <w:pStyle w:val="Textoindependiente"/>
        <w:tabs>
          <w:tab w:val="left" w:pos="709"/>
        </w:tabs>
        <w:spacing w:after="0" w:line="240" w:lineRule="auto"/>
        <w:rPr>
          <w:rFonts w:ascii="Times New Roman" w:hAnsi="Times New Roman"/>
          <w:sz w:val="24"/>
          <w:szCs w:val="24"/>
        </w:rPr>
      </w:pPr>
      <w:r w:rsidRPr="00E75A8F">
        <w:rPr>
          <w:rFonts w:ascii="Times New Roman" w:hAnsi="Times New Roman"/>
          <w:sz w:val="24"/>
          <w:szCs w:val="24"/>
        </w:rPr>
        <w:lastRenderedPageBreak/>
        <w:t xml:space="preserve">Tierno, B. (2008). </w:t>
      </w:r>
      <w:r w:rsidRPr="00E75A8F">
        <w:rPr>
          <w:rFonts w:ascii="Times New Roman" w:hAnsi="Times New Roman"/>
          <w:i/>
          <w:sz w:val="24"/>
          <w:szCs w:val="24"/>
        </w:rPr>
        <w:t>Fortalezas Humanas 4.</w:t>
      </w:r>
      <w:r w:rsidRPr="00E75A8F">
        <w:rPr>
          <w:rFonts w:ascii="Times New Roman" w:hAnsi="Times New Roman"/>
          <w:sz w:val="24"/>
          <w:szCs w:val="24"/>
        </w:rPr>
        <w:t xml:space="preserve"> España. Editorial LoracPart.</w:t>
      </w:r>
    </w:p>
    <w:p w:rsidR="00E75A8F" w:rsidRPr="00E75A8F" w:rsidRDefault="00E75A8F" w:rsidP="00E75A8F">
      <w:pPr>
        <w:spacing w:after="0" w:line="240" w:lineRule="auto"/>
        <w:jc w:val="both"/>
        <w:rPr>
          <w:rFonts w:ascii="Times New Roman" w:hAnsi="Times New Roman"/>
          <w:sz w:val="24"/>
          <w:szCs w:val="24"/>
        </w:rPr>
      </w:pPr>
    </w:p>
    <w:p w:rsidR="00F269F8" w:rsidRPr="00E75A8F" w:rsidRDefault="00E75A8F" w:rsidP="00E75A8F">
      <w:pPr>
        <w:spacing w:after="0" w:line="240" w:lineRule="auto"/>
        <w:jc w:val="both"/>
        <w:rPr>
          <w:rFonts w:ascii="Times New Roman" w:hAnsi="Times New Roman"/>
          <w:sz w:val="24"/>
          <w:szCs w:val="24"/>
        </w:rPr>
      </w:pPr>
      <w:r w:rsidRPr="00E75A8F">
        <w:rPr>
          <w:rFonts w:ascii="Times New Roman" w:hAnsi="Times New Roman"/>
          <w:sz w:val="24"/>
          <w:szCs w:val="24"/>
        </w:rPr>
        <w:t>Toro, F.</w:t>
      </w:r>
      <w:r w:rsidR="00F269F8" w:rsidRPr="00E75A8F">
        <w:rPr>
          <w:rFonts w:ascii="Times New Roman" w:hAnsi="Times New Roman"/>
          <w:sz w:val="24"/>
          <w:szCs w:val="24"/>
        </w:rPr>
        <w:t xml:space="preserve"> (2008). </w:t>
      </w:r>
      <w:r w:rsidR="00F269F8" w:rsidRPr="00E75A8F">
        <w:rPr>
          <w:rFonts w:ascii="Times New Roman" w:hAnsi="Times New Roman"/>
          <w:i/>
          <w:sz w:val="24"/>
          <w:szCs w:val="24"/>
        </w:rPr>
        <w:t>Desempeño y productividad</w:t>
      </w:r>
      <w:r w:rsidR="00F269F8" w:rsidRPr="00E75A8F">
        <w:rPr>
          <w:rFonts w:ascii="Times New Roman" w:hAnsi="Times New Roman"/>
          <w:sz w:val="24"/>
          <w:szCs w:val="24"/>
        </w:rPr>
        <w:t>. Medellín, Colombia: Cincel.</w:t>
      </w:r>
    </w:p>
    <w:p w:rsidR="00F269F8" w:rsidRPr="00E75A8F" w:rsidRDefault="00F269F8" w:rsidP="00E75A8F">
      <w:pPr>
        <w:spacing w:after="0" w:line="240" w:lineRule="auto"/>
        <w:ind w:left="284" w:hanging="284"/>
        <w:jc w:val="both"/>
        <w:rPr>
          <w:rFonts w:ascii="Times New Roman" w:hAnsi="Times New Roman"/>
          <w:sz w:val="24"/>
          <w:szCs w:val="24"/>
        </w:rPr>
      </w:pPr>
    </w:p>
    <w:p w:rsidR="00F269F8" w:rsidRPr="00E75A8F" w:rsidRDefault="00F269F8" w:rsidP="00E75A8F">
      <w:pPr>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Toro, F. y Sanin, A. (2013). </w:t>
      </w:r>
      <w:r w:rsidRPr="00E75A8F">
        <w:rPr>
          <w:rFonts w:ascii="Times New Roman" w:hAnsi="Times New Roman"/>
          <w:i/>
          <w:sz w:val="24"/>
          <w:szCs w:val="24"/>
        </w:rPr>
        <w:t>Gestión del clima organizacional</w:t>
      </w:r>
      <w:r w:rsidRPr="00E75A8F">
        <w:rPr>
          <w:rFonts w:ascii="Times New Roman" w:hAnsi="Times New Roman"/>
          <w:sz w:val="24"/>
          <w:szCs w:val="24"/>
        </w:rPr>
        <w:t xml:space="preserve">. Colombia. Obtenido de </w:t>
      </w:r>
      <w:hyperlink r:id="rId81" w:history="1">
        <w:r w:rsidRPr="00E75A8F">
          <w:rPr>
            <w:rStyle w:val="Hipervnculo"/>
            <w:rFonts w:ascii="Times New Roman" w:hAnsi="Times New Roman"/>
            <w:color w:val="auto"/>
            <w:sz w:val="24"/>
            <w:szCs w:val="24"/>
            <w:u w:val="none"/>
          </w:rPr>
          <w:t>http://www.cincel.com.co/libros/1/libro.pdf</w:t>
        </w:r>
      </w:hyperlink>
      <w:r w:rsidRPr="00E75A8F">
        <w:rPr>
          <w:rFonts w:ascii="Times New Roman" w:hAnsi="Times New Roman"/>
          <w:sz w:val="24"/>
          <w:szCs w:val="24"/>
        </w:rPr>
        <w:t>.</w:t>
      </w:r>
    </w:p>
    <w:p w:rsidR="003A4849" w:rsidRDefault="003A4849" w:rsidP="00E75A8F">
      <w:pPr>
        <w:spacing w:after="0" w:line="240" w:lineRule="auto"/>
        <w:ind w:left="284" w:hanging="284"/>
        <w:jc w:val="both"/>
        <w:rPr>
          <w:rFonts w:ascii="Times New Roman" w:hAnsi="Times New Roman"/>
          <w:sz w:val="24"/>
          <w:szCs w:val="24"/>
        </w:rPr>
      </w:pPr>
    </w:p>
    <w:p w:rsidR="00012294" w:rsidRDefault="00012294" w:rsidP="00012294">
      <w:p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Ucros, M. (2011). </w:t>
      </w:r>
      <w:r w:rsidRPr="00012294">
        <w:rPr>
          <w:rFonts w:ascii="Times New Roman" w:hAnsi="Times New Roman"/>
          <w:i/>
          <w:sz w:val="24"/>
          <w:szCs w:val="24"/>
        </w:rPr>
        <w:t>Factores de Clima Organizacional en las Universidades de la Costa Caribe Colombiana</w:t>
      </w:r>
      <w:r>
        <w:rPr>
          <w:rFonts w:ascii="Times New Roman" w:hAnsi="Times New Roman"/>
          <w:sz w:val="24"/>
          <w:szCs w:val="24"/>
        </w:rPr>
        <w:t>. Omnia, 17 (2). Disponible: http.//.redalyc.org/articulo.oa?id=73719138007.</w:t>
      </w:r>
    </w:p>
    <w:p w:rsidR="00012294" w:rsidRPr="00E75A8F" w:rsidRDefault="00012294" w:rsidP="00E75A8F">
      <w:pPr>
        <w:spacing w:after="0" w:line="240" w:lineRule="auto"/>
        <w:ind w:left="284" w:hanging="284"/>
        <w:jc w:val="both"/>
        <w:rPr>
          <w:rFonts w:ascii="Times New Roman" w:hAnsi="Times New Roman"/>
          <w:sz w:val="24"/>
          <w:szCs w:val="24"/>
        </w:rPr>
      </w:pPr>
    </w:p>
    <w:p w:rsidR="003A4849" w:rsidRPr="00E75A8F" w:rsidRDefault="003A4849" w:rsidP="00E75A8F">
      <w:pPr>
        <w:tabs>
          <w:tab w:val="left" w:pos="426"/>
        </w:tabs>
        <w:spacing w:after="0" w:line="240" w:lineRule="auto"/>
        <w:ind w:left="284" w:hanging="284"/>
        <w:jc w:val="both"/>
        <w:rPr>
          <w:rFonts w:ascii="Times New Roman" w:hAnsi="Times New Roman"/>
          <w:sz w:val="24"/>
          <w:szCs w:val="24"/>
        </w:rPr>
      </w:pPr>
      <w:r w:rsidRPr="00E75A8F">
        <w:rPr>
          <w:rFonts w:ascii="Times New Roman" w:hAnsi="Times New Roman"/>
          <w:sz w:val="24"/>
          <w:szCs w:val="24"/>
        </w:rPr>
        <w:t>Universidad Pedagógica Experimental Libertador</w:t>
      </w:r>
      <w:r w:rsidR="00E75A8F" w:rsidRPr="00E75A8F">
        <w:rPr>
          <w:rFonts w:ascii="Times New Roman" w:hAnsi="Times New Roman"/>
          <w:sz w:val="24"/>
          <w:szCs w:val="24"/>
        </w:rPr>
        <w:t xml:space="preserve"> (2016). Manual de Trabajos de </w:t>
      </w:r>
      <w:r w:rsidRPr="00E75A8F">
        <w:rPr>
          <w:rFonts w:ascii="Times New Roman" w:hAnsi="Times New Roman"/>
          <w:sz w:val="24"/>
          <w:szCs w:val="24"/>
        </w:rPr>
        <w:t>Grado de Especialización y Maestría y Te</w:t>
      </w:r>
      <w:r w:rsidR="00E75A8F" w:rsidRPr="00E75A8F">
        <w:rPr>
          <w:rFonts w:ascii="Times New Roman" w:hAnsi="Times New Roman"/>
          <w:sz w:val="24"/>
          <w:szCs w:val="24"/>
        </w:rPr>
        <w:t xml:space="preserve">sis Doctorales. (6º edición). </w:t>
      </w:r>
      <w:r w:rsidRPr="00E75A8F">
        <w:rPr>
          <w:rFonts w:ascii="Times New Roman" w:hAnsi="Times New Roman"/>
          <w:sz w:val="24"/>
          <w:szCs w:val="24"/>
        </w:rPr>
        <w:t>Caracas: FEDUPEL.</w:t>
      </w:r>
    </w:p>
    <w:p w:rsidR="003A4849" w:rsidRPr="00E75A8F" w:rsidRDefault="003A4849" w:rsidP="00E75A8F">
      <w:pPr>
        <w:spacing w:after="0" w:line="240" w:lineRule="auto"/>
        <w:ind w:left="284" w:hanging="284"/>
        <w:jc w:val="both"/>
        <w:rPr>
          <w:rFonts w:ascii="Times New Roman" w:hAnsi="Times New Roman"/>
          <w:sz w:val="24"/>
          <w:szCs w:val="24"/>
        </w:rPr>
      </w:pPr>
    </w:p>
    <w:p w:rsidR="00F269F8" w:rsidRDefault="00F269F8" w:rsidP="00E75A8F">
      <w:pPr>
        <w:spacing w:after="0" w:line="240" w:lineRule="auto"/>
        <w:ind w:left="360" w:hanging="360"/>
        <w:jc w:val="both"/>
        <w:rPr>
          <w:rFonts w:ascii="Times New Roman" w:hAnsi="Times New Roman"/>
          <w:sz w:val="24"/>
          <w:szCs w:val="24"/>
          <w:shd w:val="clear" w:color="auto" w:fill="FFFFFF"/>
        </w:rPr>
      </w:pPr>
      <w:r w:rsidRPr="00E75A8F">
        <w:rPr>
          <w:rFonts w:ascii="Times New Roman" w:hAnsi="Times New Roman"/>
          <w:sz w:val="24"/>
          <w:szCs w:val="24"/>
          <w:shd w:val="clear" w:color="auto" w:fill="FFFFFF"/>
        </w:rPr>
        <w:t xml:space="preserve">Varas N., M. A. (2014). </w:t>
      </w:r>
      <w:r w:rsidRPr="00E75A8F">
        <w:rPr>
          <w:rFonts w:ascii="Times New Roman" w:hAnsi="Times New Roman"/>
          <w:i/>
          <w:sz w:val="24"/>
          <w:szCs w:val="24"/>
          <w:shd w:val="clear" w:color="auto" w:fill="FFFFFF"/>
        </w:rPr>
        <w:t>Inteligencia emocional y clima organizacional en los docentes de una institución educativa estatal de Trujillo</w:t>
      </w:r>
      <w:r w:rsidRPr="00E75A8F">
        <w:rPr>
          <w:rFonts w:ascii="Times New Roman" w:hAnsi="Times New Roman"/>
          <w:sz w:val="24"/>
          <w:szCs w:val="24"/>
          <w:shd w:val="clear" w:color="auto" w:fill="FFFFFF"/>
        </w:rPr>
        <w:t>. Trabajo de Grado no publicado. Universidad Privada Antenor Orrego. UPAO. Trujillo, Perú.</w:t>
      </w:r>
    </w:p>
    <w:p w:rsidR="00521FE9" w:rsidRDefault="00521FE9" w:rsidP="00E75A8F">
      <w:pPr>
        <w:spacing w:after="0" w:line="240" w:lineRule="auto"/>
        <w:ind w:left="360" w:hanging="360"/>
        <w:jc w:val="both"/>
        <w:rPr>
          <w:rFonts w:ascii="Times New Roman" w:hAnsi="Times New Roman"/>
          <w:sz w:val="24"/>
          <w:szCs w:val="24"/>
          <w:shd w:val="clear" w:color="auto" w:fill="FFFFFF"/>
        </w:rPr>
      </w:pPr>
    </w:p>
    <w:p w:rsidR="00F269F8" w:rsidRDefault="00F269F8" w:rsidP="00E75A8F">
      <w:pPr>
        <w:spacing w:after="0" w:line="240" w:lineRule="auto"/>
        <w:ind w:left="284" w:hanging="284"/>
        <w:jc w:val="both"/>
        <w:rPr>
          <w:rFonts w:ascii="Times New Roman" w:hAnsi="Times New Roman"/>
          <w:sz w:val="24"/>
          <w:szCs w:val="24"/>
        </w:rPr>
      </w:pPr>
      <w:r w:rsidRPr="00E75A8F">
        <w:rPr>
          <w:rFonts w:ascii="Times New Roman" w:hAnsi="Times New Roman"/>
          <w:sz w:val="24"/>
          <w:szCs w:val="24"/>
        </w:rPr>
        <w:t xml:space="preserve">Vivas, A. y Del Mar, N. (2016). </w:t>
      </w:r>
      <w:r w:rsidRPr="00E75A8F">
        <w:rPr>
          <w:rFonts w:ascii="Times New Roman" w:hAnsi="Times New Roman"/>
          <w:i/>
          <w:sz w:val="24"/>
          <w:szCs w:val="24"/>
        </w:rPr>
        <w:t xml:space="preserve">Estrategias gerenciales para la optimización del clima organizacional de la Unidad Educativa Francisco de Paula Reina, municipio Ayacucho, estado Táchira </w:t>
      </w:r>
      <w:r w:rsidRPr="00E75A8F">
        <w:rPr>
          <w:rFonts w:ascii="Times New Roman" w:hAnsi="Times New Roman"/>
          <w:sz w:val="24"/>
          <w:szCs w:val="24"/>
        </w:rPr>
        <w:t>Memorias del X Jornada de Intercambio de Experiencias de Investigación. Instituto de Mejoramiento Profesional del Magisterio. Georgina Calderón. San Cristóbal, Estado Táchira.</w:t>
      </w:r>
    </w:p>
    <w:p w:rsidR="00521FE9" w:rsidRDefault="00521FE9" w:rsidP="00E75A8F">
      <w:pPr>
        <w:spacing w:after="0" w:line="240" w:lineRule="auto"/>
        <w:ind w:left="284" w:hanging="284"/>
        <w:jc w:val="both"/>
        <w:rPr>
          <w:rFonts w:ascii="Times New Roman" w:hAnsi="Times New Roman"/>
          <w:sz w:val="24"/>
          <w:szCs w:val="24"/>
        </w:rPr>
      </w:pPr>
    </w:p>
    <w:p w:rsidR="00E75A8F" w:rsidRPr="00E75A8F" w:rsidRDefault="00E75A8F" w:rsidP="00E75A8F">
      <w:pPr>
        <w:spacing w:after="0" w:line="240" w:lineRule="auto"/>
        <w:ind w:left="284" w:hanging="284"/>
        <w:jc w:val="both"/>
        <w:rPr>
          <w:rFonts w:ascii="Times New Roman" w:hAnsi="Times New Roman"/>
          <w:sz w:val="24"/>
          <w:szCs w:val="24"/>
        </w:rPr>
      </w:pPr>
    </w:p>
    <w:p w:rsidR="00E75A8F" w:rsidRPr="00E75A8F" w:rsidRDefault="00E75A8F" w:rsidP="00E75A8F">
      <w:pPr>
        <w:spacing w:after="0" w:line="240" w:lineRule="auto"/>
        <w:ind w:left="357" w:hanging="357"/>
        <w:jc w:val="center"/>
        <w:rPr>
          <w:rFonts w:ascii="Times New Roman" w:hAnsi="Times New Roman"/>
          <w:sz w:val="24"/>
          <w:szCs w:val="24"/>
        </w:rPr>
        <w:sectPr w:rsidR="00E75A8F" w:rsidRPr="00E75A8F" w:rsidSect="00F0312F">
          <w:pgSz w:w="12240" w:h="15840"/>
          <w:pgMar w:top="1701" w:right="1701" w:bottom="1701" w:left="2268" w:header="851" w:footer="851" w:gutter="0"/>
          <w:cols w:space="708"/>
          <w:docGrid w:linePitch="360"/>
        </w:sectPr>
      </w:pPr>
    </w:p>
    <w:p w:rsidR="003A4849" w:rsidRPr="005B3969" w:rsidRDefault="003A4849" w:rsidP="005525B8">
      <w:pPr>
        <w:spacing w:after="0" w:line="240" w:lineRule="auto"/>
        <w:ind w:left="357" w:hanging="357"/>
        <w:jc w:val="center"/>
        <w:rPr>
          <w:rFonts w:ascii="Times New Roman" w:hAnsi="Times New Roman"/>
          <w:sz w:val="24"/>
          <w:szCs w:val="24"/>
        </w:rPr>
      </w:pPr>
    </w:p>
    <w:p w:rsidR="003A4849" w:rsidRPr="005B3969" w:rsidRDefault="003A4849" w:rsidP="005525B8">
      <w:pPr>
        <w:spacing w:after="0" w:line="240" w:lineRule="auto"/>
        <w:ind w:left="357" w:hanging="357"/>
        <w:jc w:val="center"/>
        <w:rPr>
          <w:rFonts w:ascii="Times New Roman" w:hAnsi="Times New Roman"/>
          <w:sz w:val="24"/>
          <w:szCs w:val="24"/>
        </w:rPr>
      </w:pPr>
    </w:p>
    <w:p w:rsidR="003A4849" w:rsidRPr="005B3969" w:rsidRDefault="003A4849" w:rsidP="005525B8">
      <w:pPr>
        <w:spacing w:after="0" w:line="240" w:lineRule="auto"/>
        <w:ind w:left="357" w:hanging="357"/>
        <w:jc w:val="center"/>
        <w:rPr>
          <w:rFonts w:ascii="Times New Roman" w:hAnsi="Times New Roman"/>
          <w:sz w:val="24"/>
          <w:szCs w:val="24"/>
        </w:rPr>
      </w:pPr>
    </w:p>
    <w:p w:rsidR="0058724F" w:rsidRPr="005B3969" w:rsidRDefault="0058724F" w:rsidP="005525B8">
      <w:pPr>
        <w:spacing w:after="0" w:line="240" w:lineRule="auto"/>
        <w:ind w:left="357" w:hanging="357"/>
        <w:jc w:val="center"/>
        <w:rPr>
          <w:rFonts w:ascii="Times New Roman" w:hAnsi="Times New Roman"/>
          <w:sz w:val="24"/>
          <w:szCs w:val="24"/>
        </w:rPr>
      </w:pPr>
    </w:p>
    <w:p w:rsidR="0058724F" w:rsidRPr="005B3969" w:rsidRDefault="0058724F" w:rsidP="005525B8">
      <w:pPr>
        <w:spacing w:after="0" w:line="240" w:lineRule="auto"/>
        <w:ind w:left="357" w:hanging="357"/>
        <w:jc w:val="center"/>
        <w:rPr>
          <w:rFonts w:ascii="Times New Roman" w:hAnsi="Times New Roman"/>
          <w:sz w:val="24"/>
          <w:szCs w:val="24"/>
        </w:rPr>
      </w:pPr>
    </w:p>
    <w:p w:rsidR="0058724F" w:rsidRPr="005B3969" w:rsidRDefault="0058724F" w:rsidP="005525B8">
      <w:pPr>
        <w:spacing w:after="0" w:line="240" w:lineRule="auto"/>
        <w:ind w:left="357" w:hanging="357"/>
        <w:jc w:val="center"/>
        <w:rPr>
          <w:rFonts w:ascii="Times New Roman" w:hAnsi="Times New Roman"/>
          <w:sz w:val="24"/>
          <w:szCs w:val="24"/>
        </w:rPr>
      </w:pPr>
    </w:p>
    <w:p w:rsidR="0058724F" w:rsidRPr="005B3969" w:rsidRDefault="0058724F" w:rsidP="005525B8">
      <w:pPr>
        <w:spacing w:after="0" w:line="240" w:lineRule="auto"/>
        <w:ind w:left="357" w:hanging="357"/>
        <w:jc w:val="center"/>
        <w:rPr>
          <w:rFonts w:ascii="Times New Roman" w:hAnsi="Times New Roman"/>
          <w:sz w:val="24"/>
          <w:szCs w:val="24"/>
        </w:rPr>
      </w:pPr>
    </w:p>
    <w:p w:rsidR="0058724F" w:rsidRPr="005B3969" w:rsidRDefault="0058724F" w:rsidP="005525B8">
      <w:pPr>
        <w:spacing w:after="0" w:line="240" w:lineRule="auto"/>
        <w:ind w:left="357" w:hanging="357"/>
        <w:jc w:val="center"/>
        <w:rPr>
          <w:rFonts w:ascii="Times New Roman" w:hAnsi="Times New Roman"/>
          <w:sz w:val="24"/>
          <w:szCs w:val="24"/>
        </w:rPr>
      </w:pPr>
    </w:p>
    <w:p w:rsidR="0058724F" w:rsidRPr="005B3969" w:rsidRDefault="0058724F" w:rsidP="005525B8">
      <w:pPr>
        <w:spacing w:after="0" w:line="240" w:lineRule="auto"/>
        <w:ind w:left="357" w:hanging="357"/>
        <w:jc w:val="center"/>
        <w:rPr>
          <w:rFonts w:ascii="Times New Roman" w:hAnsi="Times New Roman"/>
          <w:sz w:val="24"/>
          <w:szCs w:val="24"/>
        </w:rPr>
      </w:pPr>
    </w:p>
    <w:p w:rsidR="0058724F" w:rsidRPr="005B3969" w:rsidRDefault="0058724F" w:rsidP="005525B8">
      <w:pPr>
        <w:spacing w:after="0" w:line="240" w:lineRule="auto"/>
        <w:ind w:left="357" w:hanging="357"/>
        <w:jc w:val="center"/>
        <w:rPr>
          <w:rFonts w:ascii="Times New Roman" w:hAnsi="Times New Roman"/>
          <w:sz w:val="24"/>
          <w:szCs w:val="24"/>
        </w:rPr>
      </w:pPr>
    </w:p>
    <w:p w:rsidR="0058724F" w:rsidRPr="005B3969" w:rsidRDefault="0058724F" w:rsidP="005525B8">
      <w:pPr>
        <w:spacing w:after="0" w:line="240" w:lineRule="auto"/>
        <w:ind w:left="357" w:hanging="357"/>
        <w:jc w:val="center"/>
        <w:rPr>
          <w:rFonts w:ascii="Times New Roman" w:hAnsi="Times New Roman"/>
          <w:sz w:val="24"/>
          <w:szCs w:val="24"/>
        </w:rPr>
      </w:pPr>
    </w:p>
    <w:p w:rsidR="0058724F" w:rsidRPr="005B3969" w:rsidRDefault="0058724F" w:rsidP="005525B8">
      <w:pPr>
        <w:spacing w:after="0" w:line="240" w:lineRule="auto"/>
        <w:ind w:left="357" w:hanging="357"/>
        <w:jc w:val="center"/>
        <w:rPr>
          <w:rFonts w:ascii="Times New Roman" w:hAnsi="Times New Roman"/>
          <w:sz w:val="24"/>
          <w:szCs w:val="24"/>
        </w:rPr>
      </w:pPr>
    </w:p>
    <w:p w:rsidR="0058724F" w:rsidRPr="005B3969" w:rsidRDefault="0058724F" w:rsidP="005525B8">
      <w:pPr>
        <w:spacing w:after="0" w:line="240" w:lineRule="auto"/>
        <w:ind w:left="357" w:hanging="357"/>
        <w:jc w:val="center"/>
        <w:rPr>
          <w:rFonts w:ascii="Times New Roman" w:hAnsi="Times New Roman"/>
          <w:sz w:val="24"/>
          <w:szCs w:val="24"/>
        </w:rPr>
      </w:pPr>
    </w:p>
    <w:p w:rsidR="003A4849" w:rsidRPr="005B3969" w:rsidRDefault="003A4849" w:rsidP="005525B8">
      <w:pPr>
        <w:spacing w:after="0" w:line="240" w:lineRule="auto"/>
        <w:ind w:left="357" w:hanging="357"/>
        <w:jc w:val="center"/>
        <w:rPr>
          <w:rFonts w:ascii="Times New Roman" w:hAnsi="Times New Roman"/>
          <w:sz w:val="24"/>
          <w:szCs w:val="24"/>
        </w:rPr>
      </w:pPr>
    </w:p>
    <w:p w:rsidR="003A4849" w:rsidRPr="005B3969" w:rsidRDefault="003A4849" w:rsidP="005525B8">
      <w:pPr>
        <w:spacing w:after="0" w:line="240" w:lineRule="auto"/>
        <w:ind w:left="357" w:hanging="357"/>
        <w:jc w:val="center"/>
        <w:rPr>
          <w:rFonts w:ascii="Times New Roman" w:hAnsi="Times New Roman"/>
          <w:sz w:val="24"/>
          <w:szCs w:val="24"/>
        </w:rPr>
      </w:pPr>
    </w:p>
    <w:p w:rsidR="00882ED3" w:rsidRPr="005B3969" w:rsidRDefault="00882ED3" w:rsidP="005525B8">
      <w:pPr>
        <w:spacing w:after="0" w:line="240" w:lineRule="auto"/>
        <w:ind w:left="357" w:hanging="357"/>
        <w:jc w:val="center"/>
        <w:rPr>
          <w:rFonts w:ascii="Times New Roman" w:hAnsi="Times New Roman"/>
          <w:sz w:val="24"/>
          <w:szCs w:val="24"/>
        </w:rPr>
      </w:pPr>
    </w:p>
    <w:p w:rsidR="00252134" w:rsidRPr="005B3969" w:rsidRDefault="00252134" w:rsidP="005525B8">
      <w:pPr>
        <w:spacing w:after="0" w:line="240" w:lineRule="auto"/>
        <w:ind w:left="357" w:hanging="357"/>
        <w:jc w:val="center"/>
        <w:rPr>
          <w:rFonts w:ascii="Times New Roman" w:hAnsi="Times New Roman"/>
          <w:b/>
          <w:sz w:val="28"/>
          <w:szCs w:val="28"/>
        </w:rPr>
      </w:pPr>
    </w:p>
    <w:p w:rsidR="00252134" w:rsidRPr="005B3969" w:rsidRDefault="00252134" w:rsidP="005525B8">
      <w:pPr>
        <w:spacing w:after="0" w:line="240" w:lineRule="auto"/>
        <w:ind w:left="357" w:hanging="357"/>
        <w:jc w:val="center"/>
        <w:rPr>
          <w:rFonts w:ascii="Times New Roman" w:hAnsi="Times New Roman"/>
          <w:b/>
          <w:sz w:val="28"/>
          <w:szCs w:val="28"/>
        </w:rPr>
      </w:pPr>
    </w:p>
    <w:p w:rsidR="00252134" w:rsidRPr="005B3969" w:rsidRDefault="00252134" w:rsidP="005525B8">
      <w:pPr>
        <w:spacing w:after="0" w:line="240" w:lineRule="auto"/>
        <w:ind w:left="357" w:hanging="357"/>
        <w:jc w:val="center"/>
        <w:rPr>
          <w:rFonts w:ascii="Times New Roman" w:hAnsi="Times New Roman"/>
          <w:b/>
          <w:sz w:val="28"/>
          <w:szCs w:val="28"/>
        </w:rPr>
      </w:pPr>
    </w:p>
    <w:p w:rsidR="005525B8" w:rsidRPr="005B3969" w:rsidRDefault="005525B8" w:rsidP="005525B8">
      <w:pPr>
        <w:spacing w:after="0" w:line="240" w:lineRule="auto"/>
        <w:ind w:left="357" w:hanging="357"/>
        <w:jc w:val="center"/>
        <w:rPr>
          <w:rFonts w:ascii="Times New Roman" w:hAnsi="Times New Roman"/>
          <w:b/>
          <w:sz w:val="28"/>
          <w:szCs w:val="28"/>
        </w:rPr>
      </w:pPr>
      <w:r w:rsidRPr="005B3969">
        <w:rPr>
          <w:rFonts w:ascii="Times New Roman" w:hAnsi="Times New Roman"/>
          <w:b/>
          <w:sz w:val="28"/>
          <w:szCs w:val="28"/>
        </w:rPr>
        <w:t>ANEXOS</w:t>
      </w: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Default="00252134" w:rsidP="005525B8">
      <w:pPr>
        <w:spacing w:after="0" w:line="240" w:lineRule="auto"/>
        <w:ind w:left="357" w:hanging="357"/>
        <w:jc w:val="center"/>
        <w:rPr>
          <w:rFonts w:ascii="Times New Roman" w:hAnsi="Times New Roman"/>
          <w:sz w:val="28"/>
          <w:szCs w:val="28"/>
        </w:rPr>
      </w:pPr>
    </w:p>
    <w:p w:rsidR="00FF791E" w:rsidRPr="005B3969" w:rsidRDefault="00FF791E" w:rsidP="005525B8">
      <w:pPr>
        <w:spacing w:after="0" w:line="240" w:lineRule="auto"/>
        <w:ind w:left="357" w:hanging="357"/>
        <w:jc w:val="center"/>
        <w:rPr>
          <w:rFonts w:ascii="Times New Roman" w:hAnsi="Times New Roman"/>
          <w:sz w:val="28"/>
          <w:szCs w:val="28"/>
        </w:rPr>
      </w:pPr>
    </w:p>
    <w:p w:rsidR="00FF791E" w:rsidRDefault="00FF791E" w:rsidP="005525B8">
      <w:pPr>
        <w:spacing w:after="0" w:line="240" w:lineRule="auto"/>
        <w:ind w:left="357" w:hanging="357"/>
        <w:jc w:val="center"/>
        <w:rPr>
          <w:rFonts w:ascii="Times New Roman" w:hAnsi="Times New Roman"/>
          <w:sz w:val="28"/>
          <w:szCs w:val="28"/>
        </w:rPr>
        <w:sectPr w:rsidR="00FF791E" w:rsidSect="00F0312F">
          <w:pgSz w:w="12240" w:h="15840"/>
          <w:pgMar w:top="1701" w:right="1701" w:bottom="1701" w:left="2268" w:header="851" w:footer="851" w:gutter="0"/>
          <w:cols w:space="708"/>
          <w:docGrid w:linePitch="360"/>
        </w:sect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Default="00252134" w:rsidP="005525B8">
      <w:pPr>
        <w:spacing w:after="0" w:line="240" w:lineRule="auto"/>
        <w:ind w:left="357" w:hanging="357"/>
        <w:jc w:val="center"/>
        <w:rPr>
          <w:rFonts w:ascii="Times New Roman" w:hAnsi="Times New Roman"/>
          <w:sz w:val="28"/>
          <w:szCs w:val="28"/>
        </w:rPr>
      </w:pPr>
    </w:p>
    <w:p w:rsidR="00BE5A2A" w:rsidRDefault="00BE5A2A" w:rsidP="005525B8">
      <w:pPr>
        <w:spacing w:after="0" w:line="240" w:lineRule="auto"/>
        <w:ind w:left="357" w:hanging="357"/>
        <w:jc w:val="center"/>
        <w:rPr>
          <w:rFonts w:ascii="Times New Roman" w:hAnsi="Times New Roman"/>
          <w:sz w:val="28"/>
          <w:szCs w:val="28"/>
        </w:rPr>
      </w:pPr>
    </w:p>
    <w:p w:rsidR="00BE5A2A" w:rsidRPr="005B3969" w:rsidRDefault="00BE5A2A" w:rsidP="005525B8">
      <w:pPr>
        <w:spacing w:after="0" w:line="240" w:lineRule="auto"/>
        <w:ind w:left="357" w:hanging="357"/>
        <w:jc w:val="center"/>
        <w:rPr>
          <w:rFonts w:ascii="Times New Roman" w:hAnsi="Times New Roman"/>
          <w:sz w:val="28"/>
          <w:szCs w:val="28"/>
        </w:rPr>
      </w:pPr>
    </w:p>
    <w:p w:rsidR="00252134" w:rsidRPr="005B3969" w:rsidRDefault="004C07D3" w:rsidP="005525B8">
      <w:pPr>
        <w:spacing w:after="0" w:line="240" w:lineRule="auto"/>
        <w:ind w:left="357" w:hanging="357"/>
        <w:jc w:val="center"/>
        <w:rPr>
          <w:rFonts w:ascii="Times New Roman" w:hAnsi="Times New Roman"/>
          <w:b/>
          <w:sz w:val="28"/>
          <w:szCs w:val="28"/>
        </w:rPr>
      </w:pPr>
      <w:r w:rsidRPr="005B3969">
        <w:rPr>
          <w:rFonts w:ascii="Times New Roman" w:hAnsi="Times New Roman"/>
          <w:b/>
          <w:sz w:val="28"/>
          <w:szCs w:val="28"/>
        </w:rPr>
        <w:t xml:space="preserve">ANEXO </w:t>
      </w:r>
      <w:r w:rsidR="00B06F0D" w:rsidRPr="005B3969">
        <w:rPr>
          <w:rFonts w:ascii="Times New Roman" w:hAnsi="Times New Roman"/>
          <w:b/>
          <w:sz w:val="28"/>
          <w:szCs w:val="28"/>
        </w:rPr>
        <w:t>A</w:t>
      </w:r>
    </w:p>
    <w:p w:rsidR="00252134" w:rsidRPr="00BE5A2A"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b/>
          <w:sz w:val="28"/>
          <w:szCs w:val="28"/>
        </w:rPr>
      </w:pPr>
      <w:r w:rsidRPr="005B3969">
        <w:rPr>
          <w:rFonts w:ascii="Times New Roman" w:hAnsi="Times New Roman"/>
          <w:b/>
          <w:sz w:val="28"/>
          <w:szCs w:val="28"/>
        </w:rPr>
        <w:t xml:space="preserve">CUESTIONARIO APLICADO A </w:t>
      </w:r>
      <w:r w:rsidR="00A5363D" w:rsidRPr="005B3969">
        <w:rPr>
          <w:rFonts w:ascii="Times New Roman" w:hAnsi="Times New Roman"/>
          <w:b/>
          <w:sz w:val="28"/>
          <w:szCs w:val="28"/>
        </w:rPr>
        <w:t xml:space="preserve">TODA </w:t>
      </w:r>
      <w:r w:rsidRPr="005B3969">
        <w:rPr>
          <w:rFonts w:ascii="Times New Roman" w:hAnsi="Times New Roman"/>
          <w:b/>
          <w:sz w:val="28"/>
          <w:szCs w:val="28"/>
        </w:rPr>
        <w:t>LA POBLACIÓN DE LA ESCUELA BÁSICA BOLIVARIANA “RICARDO MONTILLA”</w:t>
      </w:r>
      <w:r w:rsidR="00A5363D" w:rsidRPr="005B3969">
        <w:rPr>
          <w:rFonts w:ascii="Times New Roman" w:hAnsi="Times New Roman"/>
          <w:b/>
          <w:sz w:val="28"/>
          <w:szCs w:val="28"/>
        </w:rPr>
        <w:t xml:space="preserve"> DE GUARENAS, ESTADO BOLIVARIANO DE MIRANDA</w:t>
      </w: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252134" w:rsidRPr="005B3969" w:rsidRDefault="00252134" w:rsidP="005525B8">
      <w:pPr>
        <w:spacing w:after="0" w:line="240" w:lineRule="auto"/>
        <w:ind w:left="357" w:hanging="357"/>
        <w:jc w:val="center"/>
        <w:rPr>
          <w:rFonts w:ascii="Times New Roman" w:hAnsi="Times New Roman"/>
          <w:sz w:val="28"/>
          <w:szCs w:val="28"/>
        </w:rPr>
      </w:pPr>
    </w:p>
    <w:p w:rsidR="005525B8" w:rsidRPr="00BE5A2A" w:rsidRDefault="005525B8" w:rsidP="005525B8">
      <w:pPr>
        <w:spacing w:after="0" w:line="240" w:lineRule="auto"/>
        <w:ind w:left="357" w:hanging="357"/>
        <w:jc w:val="center"/>
        <w:rPr>
          <w:rFonts w:ascii="Times New Roman" w:hAnsi="Times New Roman"/>
          <w:sz w:val="28"/>
          <w:szCs w:val="28"/>
        </w:rPr>
      </w:pPr>
    </w:p>
    <w:p w:rsidR="005525B8" w:rsidRPr="00BE5A2A" w:rsidRDefault="005525B8" w:rsidP="005525B8">
      <w:pPr>
        <w:spacing w:after="0" w:line="240" w:lineRule="auto"/>
        <w:ind w:left="357" w:hanging="357"/>
        <w:jc w:val="center"/>
        <w:rPr>
          <w:rFonts w:ascii="Times New Roman" w:hAnsi="Times New Roman"/>
          <w:sz w:val="28"/>
          <w:szCs w:val="28"/>
        </w:rPr>
      </w:pPr>
    </w:p>
    <w:p w:rsidR="005525B8" w:rsidRPr="00BE5A2A" w:rsidRDefault="005525B8" w:rsidP="005525B8">
      <w:pPr>
        <w:spacing w:after="0" w:line="240" w:lineRule="auto"/>
        <w:ind w:left="357" w:hanging="357"/>
        <w:jc w:val="center"/>
        <w:rPr>
          <w:rFonts w:ascii="Times New Roman" w:hAnsi="Times New Roman"/>
          <w:sz w:val="28"/>
          <w:szCs w:val="28"/>
        </w:rPr>
      </w:pPr>
    </w:p>
    <w:p w:rsidR="005525B8" w:rsidRPr="00BE5A2A" w:rsidRDefault="005525B8" w:rsidP="005525B8">
      <w:pPr>
        <w:spacing w:after="0" w:line="240" w:lineRule="auto"/>
        <w:ind w:left="357" w:hanging="357"/>
        <w:jc w:val="center"/>
        <w:rPr>
          <w:rFonts w:ascii="Times New Roman" w:hAnsi="Times New Roman"/>
          <w:sz w:val="28"/>
          <w:szCs w:val="28"/>
        </w:rPr>
      </w:pPr>
    </w:p>
    <w:p w:rsidR="005525B8" w:rsidRPr="00BE5A2A" w:rsidRDefault="005525B8" w:rsidP="005525B8">
      <w:pPr>
        <w:spacing w:after="0" w:line="240" w:lineRule="auto"/>
        <w:ind w:left="357" w:hanging="357"/>
        <w:jc w:val="center"/>
        <w:rPr>
          <w:rFonts w:ascii="Times New Roman" w:hAnsi="Times New Roman"/>
          <w:sz w:val="28"/>
          <w:szCs w:val="28"/>
        </w:rPr>
      </w:pPr>
    </w:p>
    <w:p w:rsidR="005525B8" w:rsidRPr="00BE5A2A" w:rsidRDefault="005525B8" w:rsidP="005525B8">
      <w:pPr>
        <w:spacing w:after="0" w:line="240" w:lineRule="auto"/>
        <w:ind w:left="357" w:hanging="357"/>
        <w:jc w:val="center"/>
        <w:rPr>
          <w:rFonts w:ascii="Times New Roman" w:hAnsi="Times New Roman"/>
          <w:sz w:val="28"/>
          <w:szCs w:val="28"/>
        </w:rPr>
      </w:pPr>
    </w:p>
    <w:p w:rsidR="005525B8" w:rsidRPr="00BE5A2A" w:rsidRDefault="005525B8" w:rsidP="005525B8">
      <w:pPr>
        <w:spacing w:after="0" w:line="240" w:lineRule="auto"/>
        <w:ind w:left="357" w:hanging="357"/>
        <w:jc w:val="center"/>
        <w:rPr>
          <w:rFonts w:ascii="Times New Roman" w:hAnsi="Times New Roman"/>
          <w:sz w:val="28"/>
          <w:szCs w:val="28"/>
        </w:rPr>
      </w:pPr>
    </w:p>
    <w:p w:rsidR="00A5240D" w:rsidRPr="00BE5A2A" w:rsidRDefault="00A5240D" w:rsidP="005525B8">
      <w:pPr>
        <w:spacing w:after="0" w:line="240" w:lineRule="auto"/>
        <w:ind w:left="357" w:hanging="357"/>
        <w:jc w:val="center"/>
        <w:rPr>
          <w:rFonts w:ascii="Times New Roman" w:hAnsi="Times New Roman"/>
          <w:sz w:val="28"/>
          <w:szCs w:val="28"/>
        </w:rPr>
      </w:pPr>
    </w:p>
    <w:p w:rsidR="00A5240D" w:rsidRPr="00BE5A2A" w:rsidRDefault="00A5240D" w:rsidP="005525B8">
      <w:pPr>
        <w:spacing w:after="0" w:line="240" w:lineRule="auto"/>
        <w:ind w:left="357" w:hanging="357"/>
        <w:jc w:val="center"/>
        <w:rPr>
          <w:rFonts w:ascii="Times New Roman" w:hAnsi="Times New Roman"/>
          <w:sz w:val="28"/>
          <w:szCs w:val="28"/>
        </w:rPr>
      </w:pPr>
    </w:p>
    <w:p w:rsidR="00A5240D" w:rsidRPr="00BE5A2A" w:rsidRDefault="00A5240D" w:rsidP="005525B8">
      <w:pPr>
        <w:spacing w:after="0" w:line="240" w:lineRule="auto"/>
        <w:ind w:left="357" w:hanging="357"/>
        <w:jc w:val="center"/>
        <w:rPr>
          <w:rFonts w:ascii="Times New Roman" w:hAnsi="Times New Roman"/>
          <w:sz w:val="28"/>
          <w:szCs w:val="28"/>
        </w:rPr>
      </w:pPr>
    </w:p>
    <w:p w:rsidR="00BE5A2A" w:rsidRDefault="00BE5A2A" w:rsidP="005525B8">
      <w:pPr>
        <w:spacing w:after="0" w:line="240" w:lineRule="auto"/>
        <w:ind w:left="357" w:hanging="357"/>
        <w:jc w:val="center"/>
        <w:rPr>
          <w:rFonts w:ascii="Times New Roman" w:hAnsi="Times New Roman"/>
          <w:sz w:val="28"/>
          <w:szCs w:val="28"/>
        </w:rPr>
        <w:sectPr w:rsidR="00BE5A2A" w:rsidSect="00F0312F">
          <w:pgSz w:w="12240" w:h="15840"/>
          <w:pgMar w:top="1701" w:right="1701" w:bottom="1701" w:left="2268" w:header="851" w:footer="851" w:gutter="0"/>
          <w:cols w:space="708"/>
          <w:docGrid w:linePitch="360"/>
        </w:sectPr>
      </w:pPr>
    </w:p>
    <w:p w:rsidR="00BE5A2A" w:rsidRPr="00BF26A2" w:rsidRDefault="00BE5A2A" w:rsidP="00BE5A2A">
      <w:pPr>
        <w:spacing w:after="0" w:line="240" w:lineRule="auto"/>
        <w:jc w:val="center"/>
        <w:rPr>
          <w:rFonts w:ascii="Times New Roman" w:hAnsi="Times New Roman"/>
          <w:sz w:val="20"/>
          <w:szCs w:val="20"/>
        </w:rPr>
      </w:pPr>
      <w:r w:rsidRPr="00BF26A2">
        <w:rPr>
          <w:rFonts w:ascii="Times New Roman" w:hAnsi="Times New Roman"/>
          <w:sz w:val="20"/>
          <w:szCs w:val="20"/>
        </w:rPr>
        <w:lastRenderedPageBreak/>
        <w:t>REPÚBLICA BOLIVARIANA DE VENEZUELA</w:t>
      </w:r>
    </w:p>
    <w:p w:rsidR="00BE5A2A" w:rsidRPr="00BF26A2" w:rsidRDefault="00BE5A2A" w:rsidP="00BE5A2A">
      <w:pPr>
        <w:spacing w:after="0" w:line="240" w:lineRule="auto"/>
        <w:jc w:val="center"/>
        <w:rPr>
          <w:rFonts w:ascii="Times New Roman" w:hAnsi="Times New Roman"/>
          <w:sz w:val="20"/>
          <w:szCs w:val="20"/>
        </w:rPr>
      </w:pPr>
      <w:r w:rsidRPr="00BF26A2">
        <w:rPr>
          <w:rFonts w:ascii="Times New Roman" w:hAnsi="Times New Roman"/>
          <w:sz w:val="20"/>
          <w:szCs w:val="20"/>
        </w:rPr>
        <w:t>UNIVERSIDAD PEDAGÓGICA EXPERIMENTAL LIBERTADOR</w:t>
      </w:r>
    </w:p>
    <w:p w:rsidR="00BE5A2A" w:rsidRPr="00BF26A2" w:rsidRDefault="00BE5A2A" w:rsidP="00BE5A2A">
      <w:pPr>
        <w:spacing w:after="0" w:line="240" w:lineRule="auto"/>
        <w:jc w:val="center"/>
        <w:rPr>
          <w:rFonts w:ascii="Times New Roman" w:hAnsi="Times New Roman"/>
          <w:sz w:val="20"/>
          <w:szCs w:val="20"/>
        </w:rPr>
      </w:pPr>
      <w:r w:rsidRPr="00BF26A2">
        <w:rPr>
          <w:rFonts w:ascii="Times New Roman" w:hAnsi="Times New Roman"/>
          <w:sz w:val="20"/>
          <w:szCs w:val="20"/>
        </w:rPr>
        <w:t>INSTITUTO DE MEJORAMIENTO PROFESIONAL DEL MAGISTERIO</w:t>
      </w:r>
    </w:p>
    <w:p w:rsidR="00BE5A2A" w:rsidRPr="00BF26A2" w:rsidRDefault="00BE5A2A" w:rsidP="00BE5A2A">
      <w:pPr>
        <w:spacing w:after="0"/>
        <w:jc w:val="center"/>
        <w:rPr>
          <w:rFonts w:ascii="Times New Roman" w:hAnsi="Times New Roman"/>
          <w:sz w:val="20"/>
          <w:szCs w:val="20"/>
        </w:rPr>
      </w:pPr>
      <w:r w:rsidRPr="00BF26A2">
        <w:rPr>
          <w:rFonts w:ascii="Times New Roman" w:hAnsi="Times New Roman"/>
          <w:sz w:val="20"/>
          <w:szCs w:val="20"/>
        </w:rPr>
        <w:t>MAESTRÍA EN GERENCIA EDUCATIVA</w:t>
      </w:r>
    </w:p>
    <w:p w:rsidR="00A5363D" w:rsidRPr="005B3969" w:rsidRDefault="00A5363D" w:rsidP="00BE5A2A">
      <w:pPr>
        <w:spacing w:after="0"/>
        <w:ind w:left="284" w:hanging="284"/>
        <w:jc w:val="center"/>
      </w:pPr>
    </w:p>
    <w:p w:rsidR="00442749" w:rsidRPr="005B3969" w:rsidRDefault="00442749" w:rsidP="00BE5A2A">
      <w:pPr>
        <w:spacing w:after="0"/>
        <w:ind w:left="284" w:hanging="284"/>
        <w:jc w:val="center"/>
      </w:pPr>
    </w:p>
    <w:p w:rsidR="00A5363D" w:rsidRPr="005B3969" w:rsidRDefault="00923108" w:rsidP="00BE5A2A">
      <w:pPr>
        <w:spacing w:after="0" w:line="259" w:lineRule="auto"/>
        <w:ind w:left="284" w:hanging="284"/>
        <w:jc w:val="center"/>
        <w:rPr>
          <w:rFonts w:ascii="Times New Roman" w:hAnsi="Times New Roman"/>
          <w:b/>
          <w:sz w:val="24"/>
          <w:szCs w:val="24"/>
        </w:rPr>
      </w:pPr>
      <w:r w:rsidRPr="00923108">
        <w:rPr>
          <w:rFonts w:ascii="Times New Roman" w:hAnsi="Times New Roman"/>
          <w:noProof/>
          <w:lang w:eastAsia="es-VE"/>
        </w:rPr>
        <w:pict>
          <v:rect id="Rectángulo 40" o:spid="_x0000_s1035" style="position:absolute;left:0;text-align:left;margin-left:9.2pt;margin-top:.6pt;width:384pt;height:35.05pt;z-index:-2516280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" fillcolor="#d8d8d8 [2732]" strokecolor="#243f60 [1604]" strokeweight="2pt">
            <v:path arrowok="t"/>
          </v:rect>
        </w:pict>
      </w:r>
      <w:r w:rsidR="00A5363D" w:rsidRPr="005B3969">
        <w:rPr>
          <w:rFonts w:ascii="Times New Roman" w:hAnsi="Times New Roman"/>
          <w:b/>
          <w:sz w:val="24"/>
          <w:szCs w:val="24"/>
        </w:rPr>
        <w:t xml:space="preserve">INSTRUMENTO PARA TODO EL PERSONAL </w:t>
      </w:r>
    </w:p>
    <w:p w:rsidR="00A5363D" w:rsidRPr="005B3969" w:rsidRDefault="00A5363D" w:rsidP="00BE5A2A">
      <w:pPr>
        <w:spacing w:after="0" w:line="240" w:lineRule="auto"/>
        <w:jc w:val="center"/>
        <w:outlineLvl w:val="0"/>
        <w:rPr>
          <w:rFonts w:ascii="Times New Roman" w:hAnsi="Times New Roman"/>
          <w:b/>
          <w:sz w:val="24"/>
          <w:szCs w:val="24"/>
        </w:rPr>
      </w:pPr>
      <w:r w:rsidRPr="005B3969">
        <w:rPr>
          <w:rFonts w:ascii="Times New Roman" w:hAnsi="Times New Roman"/>
          <w:b/>
          <w:sz w:val="24"/>
          <w:szCs w:val="24"/>
        </w:rPr>
        <w:t xml:space="preserve">(DIRECTIVO, DOCENTE, ADMINISTRATIVO Y DE SERVICIO) </w:t>
      </w:r>
    </w:p>
    <w:p w:rsidR="00A5363D" w:rsidRDefault="00A5363D" w:rsidP="00BE5A2A">
      <w:pPr>
        <w:spacing w:after="0"/>
        <w:jc w:val="center"/>
        <w:rPr>
          <w:rFonts w:ascii="Times New Roman" w:hAnsi="Times New Roman"/>
          <w:b/>
        </w:rPr>
      </w:pPr>
    </w:p>
    <w:p w:rsidR="00BE5A2A" w:rsidRPr="005B3969" w:rsidRDefault="00BE5A2A" w:rsidP="00BE5A2A">
      <w:pPr>
        <w:spacing w:after="0"/>
        <w:jc w:val="center"/>
        <w:rPr>
          <w:rFonts w:ascii="Times New Roman" w:hAnsi="Times New Roman"/>
          <w:b/>
        </w:rPr>
      </w:pPr>
    </w:p>
    <w:p w:rsidR="00A5363D" w:rsidRDefault="00A5363D" w:rsidP="00BE5A2A">
      <w:pPr>
        <w:spacing w:after="0"/>
        <w:jc w:val="both"/>
        <w:rPr>
          <w:rFonts w:ascii="Times New Roman" w:hAnsi="Times New Roman"/>
          <w:b/>
          <w:sz w:val="24"/>
          <w:szCs w:val="24"/>
        </w:rPr>
      </w:pPr>
      <w:r w:rsidRPr="005B3969">
        <w:rPr>
          <w:rFonts w:ascii="Times New Roman" w:hAnsi="Times New Roman"/>
          <w:b/>
          <w:sz w:val="24"/>
          <w:szCs w:val="24"/>
        </w:rPr>
        <w:t>Apreciado (a) Compañero (a) de Labor</w:t>
      </w:r>
    </w:p>
    <w:p w:rsidR="00BE5A2A" w:rsidRPr="005B3969" w:rsidRDefault="00BE5A2A" w:rsidP="00BE5A2A">
      <w:pPr>
        <w:spacing w:after="0"/>
        <w:jc w:val="both"/>
        <w:rPr>
          <w:rFonts w:ascii="Times New Roman" w:hAnsi="Times New Roman"/>
          <w:b/>
          <w:sz w:val="24"/>
          <w:szCs w:val="24"/>
        </w:rPr>
      </w:pPr>
    </w:p>
    <w:p w:rsidR="00A5363D" w:rsidRPr="005B3969" w:rsidRDefault="00A5363D" w:rsidP="00BE5A2A">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El objetivo de este instrumento, es recolectar información para analizar la influencia de la Inteligencia Emocional del </w:t>
      </w:r>
      <w:r w:rsidR="00561927" w:rsidRPr="005B3969">
        <w:rPr>
          <w:rFonts w:ascii="Times New Roman" w:hAnsi="Times New Roman"/>
          <w:sz w:val="24"/>
          <w:szCs w:val="24"/>
        </w:rPr>
        <w:t>Gerente Educa</w:t>
      </w:r>
      <w:r w:rsidRPr="005B3969">
        <w:rPr>
          <w:rFonts w:ascii="Times New Roman" w:hAnsi="Times New Roman"/>
          <w:sz w:val="24"/>
          <w:szCs w:val="24"/>
        </w:rPr>
        <w:t xml:space="preserve">tivo en el Clima Organizacional del personal que labora en la Escuela Básica Bolivariana “Ricardo Montilla” de Guarenas, estado Bolivariano de Miranda, a fin  </w:t>
      </w:r>
      <w:r w:rsidR="00574CDE" w:rsidRPr="005B3969">
        <w:rPr>
          <w:rFonts w:ascii="Times New Roman" w:hAnsi="Times New Roman"/>
          <w:sz w:val="24"/>
          <w:szCs w:val="24"/>
        </w:rPr>
        <w:t xml:space="preserve">de </w:t>
      </w:r>
      <w:r w:rsidRPr="005B3969">
        <w:rPr>
          <w:rFonts w:ascii="Times New Roman" w:hAnsi="Times New Roman"/>
          <w:sz w:val="24"/>
          <w:szCs w:val="24"/>
        </w:rPr>
        <w:t>potenciarlo.</w:t>
      </w:r>
    </w:p>
    <w:p w:rsidR="00A5363D" w:rsidRPr="005B3969" w:rsidRDefault="00A5363D" w:rsidP="00BE5A2A">
      <w:pPr>
        <w:spacing w:after="0" w:line="360" w:lineRule="auto"/>
        <w:ind w:firstLine="567"/>
        <w:jc w:val="both"/>
        <w:rPr>
          <w:rFonts w:ascii="Times New Roman" w:hAnsi="Times New Roman"/>
          <w:sz w:val="24"/>
          <w:szCs w:val="24"/>
        </w:rPr>
      </w:pPr>
      <w:r w:rsidRPr="005B3969">
        <w:rPr>
          <w:rFonts w:ascii="Times New Roman" w:hAnsi="Times New Roman"/>
          <w:sz w:val="24"/>
          <w:szCs w:val="24"/>
        </w:rPr>
        <w:t>Este cuestionario es un elemento fundamental para el desarrollo del Trabajo de Grado de la Maestría en Gerencia Educativa, que actualmente curso en el Instituto de Mejoramiento Profesional del Magisterio de la Universidad Pedagógica Experimental Libertador.</w:t>
      </w:r>
    </w:p>
    <w:p w:rsidR="00A5363D" w:rsidRPr="005B3969" w:rsidRDefault="00A5363D" w:rsidP="00BE5A2A">
      <w:pPr>
        <w:spacing w:after="0" w:line="360" w:lineRule="auto"/>
        <w:ind w:firstLine="567"/>
        <w:jc w:val="both"/>
        <w:rPr>
          <w:rFonts w:ascii="Times New Roman" w:hAnsi="Times New Roman"/>
          <w:sz w:val="24"/>
          <w:szCs w:val="24"/>
        </w:rPr>
      </w:pPr>
      <w:r w:rsidRPr="005B3969">
        <w:rPr>
          <w:rFonts w:ascii="Times New Roman" w:hAnsi="Times New Roman"/>
          <w:sz w:val="24"/>
          <w:szCs w:val="24"/>
        </w:rPr>
        <w:t>Su opinión es de suma importancia porque es producto de la experiencia diaria dentro de esta institución. Agradecería de antemano, que su selección de la alternativa (Totalmente de Acuerdo, De Acuerdo, Medianamente de Acuerdo, En Desacuerdo, En Total Desacuerdo) a cada planteamiento, sea pensada cuidadosamente y, se le garantiza, que dichos resultados serán tratados con alto grado de confidencialidad y objetividad salvaguardando su identidad, dado que dicho instrumento no requiere ser firmado ni tampoco ser acompañado por algún dato personal.</w:t>
      </w:r>
    </w:p>
    <w:p w:rsidR="00BE5A2A" w:rsidRDefault="00BE5A2A" w:rsidP="00BE5A2A">
      <w:pPr>
        <w:autoSpaceDE w:val="0"/>
        <w:autoSpaceDN w:val="0"/>
        <w:adjustRightInd w:val="0"/>
        <w:spacing w:after="0" w:line="240" w:lineRule="atLeast"/>
        <w:jc w:val="right"/>
        <w:rPr>
          <w:rFonts w:ascii="Times New Roman" w:hAnsi="Times New Roman"/>
          <w:sz w:val="24"/>
          <w:szCs w:val="24"/>
        </w:rPr>
      </w:pPr>
    </w:p>
    <w:p w:rsidR="00A5363D" w:rsidRPr="005B3969" w:rsidRDefault="00A5363D" w:rsidP="00BE5A2A">
      <w:pPr>
        <w:autoSpaceDE w:val="0"/>
        <w:autoSpaceDN w:val="0"/>
        <w:adjustRightInd w:val="0"/>
        <w:spacing w:after="0" w:line="240" w:lineRule="atLeast"/>
        <w:jc w:val="right"/>
        <w:rPr>
          <w:rFonts w:ascii="Times New Roman" w:hAnsi="Times New Roman"/>
          <w:sz w:val="24"/>
          <w:szCs w:val="24"/>
        </w:rPr>
      </w:pPr>
      <w:r w:rsidRPr="005B3969">
        <w:rPr>
          <w:rFonts w:ascii="Times New Roman" w:hAnsi="Times New Roman"/>
          <w:sz w:val="24"/>
          <w:szCs w:val="24"/>
        </w:rPr>
        <w:t>¡Gracias por su invaluable colaboración!</w:t>
      </w:r>
    </w:p>
    <w:p w:rsidR="00BE5A2A" w:rsidRDefault="00BE5A2A" w:rsidP="00BE5A2A">
      <w:pPr>
        <w:spacing w:after="0"/>
        <w:jc w:val="right"/>
        <w:rPr>
          <w:rFonts w:ascii="Times New Roman" w:hAnsi="Times New Roman"/>
          <w:sz w:val="24"/>
          <w:szCs w:val="24"/>
        </w:rPr>
      </w:pPr>
    </w:p>
    <w:p w:rsidR="00A5363D" w:rsidRPr="005B3969" w:rsidRDefault="00BE5A2A" w:rsidP="00BE5A2A">
      <w:pPr>
        <w:spacing w:after="0"/>
        <w:jc w:val="right"/>
        <w:rPr>
          <w:rFonts w:ascii="Times New Roman" w:hAnsi="Times New Roman"/>
          <w:b/>
          <w:sz w:val="24"/>
          <w:szCs w:val="24"/>
        </w:rPr>
      </w:pPr>
      <w:r w:rsidRPr="00BE5A2A">
        <w:rPr>
          <w:rFonts w:ascii="Times New Roman" w:hAnsi="Times New Roman"/>
          <w:b/>
          <w:sz w:val="24"/>
          <w:szCs w:val="24"/>
        </w:rPr>
        <w:t>Profesor</w:t>
      </w:r>
      <w:r w:rsidR="00A5363D" w:rsidRPr="005B3969">
        <w:rPr>
          <w:rFonts w:ascii="Times New Roman" w:hAnsi="Times New Roman"/>
          <w:b/>
          <w:sz w:val="24"/>
          <w:szCs w:val="24"/>
        </w:rPr>
        <w:t xml:space="preserve"> Carlos Aguilar</w:t>
      </w:r>
    </w:p>
    <w:p w:rsidR="00BE5A2A" w:rsidRDefault="00BE5A2A" w:rsidP="00442749">
      <w:pPr>
        <w:spacing w:after="0" w:line="240" w:lineRule="auto"/>
        <w:ind w:left="357" w:hanging="357"/>
        <w:jc w:val="center"/>
        <w:rPr>
          <w:rFonts w:ascii="Times New Roman" w:hAnsi="Times New Roman"/>
          <w:b/>
          <w:sz w:val="24"/>
          <w:szCs w:val="24"/>
        </w:rPr>
        <w:sectPr w:rsidR="00BE5A2A" w:rsidSect="00F0312F">
          <w:pgSz w:w="12240" w:h="15840"/>
          <w:pgMar w:top="1701" w:right="1701" w:bottom="1701" w:left="2268" w:header="851" w:footer="851" w:gutter="0"/>
          <w:cols w:space="708"/>
          <w:docGrid w:linePitch="360"/>
        </w:sectPr>
      </w:pPr>
    </w:p>
    <w:p w:rsidR="00442749" w:rsidRPr="005B3969" w:rsidRDefault="00442749" w:rsidP="00442749">
      <w:pPr>
        <w:spacing w:after="0" w:line="240" w:lineRule="auto"/>
        <w:ind w:left="357" w:hanging="357"/>
        <w:jc w:val="center"/>
        <w:rPr>
          <w:rFonts w:ascii="Times New Roman" w:hAnsi="Times New Roman"/>
          <w:b/>
          <w:sz w:val="24"/>
          <w:szCs w:val="24"/>
        </w:rPr>
      </w:pPr>
      <w:r w:rsidRPr="005B3969">
        <w:rPr>
          <w:rFonts w:ascii="Times New Roman" w:hAnsi="Times New Roman"/>
          <w:b/>
          <w:sz w:val="24"/>
          <w:szCs w:val="24"/>
        </w:rPr>
        <w:lastRenderedPageBreak/>
        <w:t xml:space="preserve">CUESTIONARIO APLICADO AL PERSONAL </w:t>
      </w:r>
    </w:p>
    <w:p w:rsidR="00442749" w:rsidRPr="005B3969" w:rsidRDefault="00442749" w:rsidP="00442749">
      <w:pPr>
        <w:spacing w:after="0" w:line="240" w:lineRule="auto"/>
        <w:ind w:left="357" w:hanging="357"/>
        <w:jc w:val="center"/>
        <w:rPr>
          <w:rFonts w:ascii="Times New Roman" w:hAnsi="Times New Roman"/>
          <w:b/>
          <w:sz w:val="24"/>
          <w:szCs w:val="24"/>
        </w:rPr>
      </w:pPr>
      <w:r w:rsidRPr="005B3969">
        <w:rPr>
          <w:rFonts w:ascii="Times New Roman" w:hAnsi="Times New Roman"/>
          <w:b/>
          <w:sz w:val="24"/>
          <w:szCs w:val="24"/>
        </w:rPr>
        <w:t>DE LA E.B.B. “RICARDO MONTILLA”</w:t>
      </w:r>
    </w:p>
    <w:p w:rsidR="00442749" w:rsidRPr="005B3969" w:rsidRDefault="00442749" w:rsidP="00442749">
      <w:pPr>
        <w:spacing w:after="0" w:line="240" w:lineRule="auto"/>
        <w:ind w:left="357" w:hanging="357"/>
        <w:jc w:val="center"/>
        <w:rPr>
          <w:rFonts w:ascii="Times New Roman" w:hAnsi="Times New Roman"/>
          <w:sz w:val="24"/>
          <w:szCs w:val="24"/>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567"/>
        <w:gridCol w:w="4772"/>
        <w:gridCol w:w="548"/>
        <w:gridCol w:w="548"/>
        <w:gridCol w:w="548"/>
        <w:gridCol w:w="548"/>
        <w:gridCol w:w="548"/>
      </w:tblGrid>
      <w:tr w:rsidR="005B3969" w:rsidRPr="005B3969" w:rsidTr="00442749">
        <w:trPr>
          <w:cantSplit/>
          <w:trHeight w:val="1347"/>
        </w:trPr>
        <w:tc>
          <w:tcPr>
            <w:tcW w:w="534" w:type="dxa"/>
            <w:shd w:val="clear" w:color="auto" w:fill="BFBFBF" w:themeFill="background1" w:themeFillShade="BF"/>
            <w:textDirection w:val="btLr"/>
            <w:vAlign w:val="center"/>
          </w:tcPr>
          <w:p w:rsidR="00442749" w:rsidRPr="005B3969" w:rsidRDefault="00442749" w:rsidP="00B00679">
            <w:pPr>
              <w:tabs>
                <w:tab w:val="left" w:pos="5040"/>
                <w:tab w:val="left" w:pos="6000"/>
              </w:tabs>
              <w:spacing w:after="0" w:line="240" w:lineRule="auto"/>
              <w:ind w:left="113" w:right="113"/>
              <w:jc w:val="center"/>
              <w:rPr>
                <w:rFonts w:ascii="Times New Roman" w:hAnsi="Times New Roman"/>
                <w:b/>
              </w:rPr>
            </w:pPr>
            <w:r w:rsidRPr="005B3969">
              <w:rPr>
                <w:rFonts w:ascii="Times New Roman" w:hAnsi="Times New Roman"/>
                <w:b/>
              </w:rPr>
              <w:t xml:space="preserve">Variable </w:t>
            </w:r>
          </w:p>
        </w:tc>
        <w:tc>
          <w:tcPr>
            <w:tcW w:w="567" w:type="dxa"/>
            <w:shd w:val="clear" w:color="auto" w:fill="BFBFBF" w:themeFill="background1" w:themeFillShade="BF"/>
            <w:textDirection w:val="btLr"/>
            <w:vAlign w:val="center"/>
          </w:tcPr>
          <w:p w:rsidR="00442749" w:rsidRPr="005B3969" w:rsidRDefault="00442749" w:rsidP="00B00679">
            <w:pPr>
              <w:tabs>
                <w:tab w:val="left" w:pos="5040"/>
                <w:tab w:val="left" w:pos="6000"/>
              </w:tabs>
              <w:spacing w:after="0" w:line="240" w:lineRule="auto"/>
              <w:ind w:left="113" w:right="113"/>
              <w:jc w:val="center"/>
              <w:rPr>
                <w:rFonts w:ascii="Times New Roman" w:hAnsi="Times New Roman"/>
                <w:b/>
              </w:rPr>
            </w:pPr>
            <w:r w:rsidRPr="005B3969">
              <w:rPr>
                <w:rFonts w:ascii="Times New Roman" w:hAnsi="Times New Roman"/>
                <w:b/>
              </w:rPr>
              <w:t>Ítems</w:t>
            </w:r>
          </w:p>
        </w:tc>
        <w:tc>
          <w:tcPr>
            <w:tcW w:w="4772" w:type="dxa"/>
            <w:shd w:val="clear" w:color="auto" w:fill="BFBFBF" w:themeFill="background1" w:themeFillShade="BF"/>
            <w:vAlign w:val="center"/>
          </w:tcPr>
          <w:p w:rsidR="00442749" w:rsidRPr="005B3969" w:rsidRDefault="00442749" w:rsidP="00B00679">
            <w:pPr>
              <w:spacing w:after="0" w:line="240" w:lineRule="auto"/>
              <w:jc w:val="both"/>
              <w:rPr>
                <w:rFonts w:ascii="Times New Roman" w:hAnsi="Times New Roman"/>
                <w:b/>
              </w:rPr>
            </w:pPr>
            <w:r w:rsidRPr="005B3969">
              <w:rPr>
                <w:rFonts w:ascii="Times New Roman" w:hAnsi="Times New Roman"/>
                <w:b/>
              </w:rPr>
              <w:t>Como miembro del personal (directivo, docente, administrativo o de servicio) de la E.B.B. “Ricardo Montilla”, u</w:t>
            </w:r>
            <w:r w:rsidR="00BE5A2A">
              <w:rPr>
                <w:rFonts w:ascii="Times New Roman" w:hAnsi="Times New Roman"/>
                <w:b/>
              </w:rPr>
              <w:t>sted considera que la gerencia:</w:t>
            </w:r>
          </w:p>
        </w:tc>
        <w:tc>
          <w:tcPr>
            <w:tcW w:w="548" w:type="dxa"/>
            <w:shd w:val="clear" w:color="auto" w:fill="BFBFBF" w:themeFill="background1" w:themeFillShade="BF"/>
            <w:textDirection w:val="btLr"/>
            <w:vAlign w:val="center"/>
          </w:tcPr>
          <w:p w:rsidR="00442749" w:rsidRPr="005B3969" w:rsidRDefault="00442749" w:rsidP="00B00679">
            <w:pPr>
              <w:tabs>
                <w:tab w:val="left" w:pos="5040"/>
                <w:tab w:val="left" w:pos="6000"/>
              </w:tabs>
              <w:spacing w:after="0" w:line="240" w:lineRule="auto"/>
              <w:ind w:left="113" w:right="113"/>
              <w:jc w:val="center"/>
              <w:rPr>
                <w:rFonts w:ascii="Times New Roman" w:hAnsi="Times New Roman"/>
                <w:b/>
              </w:rPr>
            </w:pPr>
            <w:r w:rsidRPr="005B3969">
              <w:rPr>
                <w:rFonts w:ascii="Times New Roman" w:hAnsi="Times New Roman"/>
                <w:b/>
              </w:rPr>
              <w:t>Total Acuerdo</w:t>
            </w:r>
          </w:p>
        </w:tc>
        <w:tc>
          <w:tcPr>
            <w:tcW w:w="548" w:type="dxa"/>
            <w:shd w:val="clear" w:color="auto" w:fill="BFBFBF" w:themeFill="background1" w:themeFillShade="BF"/>
            <w:textDirection w:val="btLr"/>
            <w:vAlign w:val="center"/>
          </w:tcPr>
          <w:p w:rsidR="00442749" w:rsidRPr="005B3969" w:rsidRDefault="00442749" w:rsidP="00B00679">
            <w:pPr>
              <w:tabs>
                <w:tab w:val="left" w:pos="5040"/>
                <w:tab w:val="left" w:pos="6000"/>
              </w:tabs>
              <w:spacing w:after="0" w:line="240" w:lineRule="auto"/>
              <w:ind w:left="113" w:right="113"/>
              <w:jc w:val="center"/>
              <w:rPr>
                <w:rFonts w:ascii="Times New Roman" w:hAnsi="Times New Roman"/>
                <w:b/>
              </w:rPr>
            </w:pPr>
            <w:r w:rsidRPr="005B3969">
              <w:rPr>
                <w:rFonts w:ascii="Times New Roman" w:hAnsi="Times New Roman"/>
                <w:b/>
              </w:rPr>
              <w:t>De Acuerdo</w:t>
            </w:r>
          </w:p>
        </w:tc>
        <w:tc>
          <w:tcPr>
            <w:tcW w:w="548" w:type="dxa"/>
            <w:shd w:val="clear" w:color="auto" w:fill="BFBFBF" w:themeFill="background1" w:themeFillShade="BF"/>
            <w:textDirection w:val="btLr"/>
            <w:vAlign w:val="center"/>
          </w:tcPr>
          <w:p w:rsidR="00442749" w:rsidRPr="005B3969" w:rsidRDefault="00442749" w:rsidP="00B00679">
            <w:pPr>
              <w:tabs>
                <w:tab w:val="left" w:pos="5040"/>
                <w:tab w:val="left" w:pos="6000"/>
              </w:tabs>
              <w:spacing w:after="0" w:line="240" w:lineRule="auto"/>
              <w:ind w:left="113" w:right="113"/>
              <w:jc w:val="center"/>
              <w:rPr>
                <w:rFonts w:ascii="Times New Roman" w:hAnsi="Times New Roman"/>
                <w:b/>
              </w:rPr>
            </w:pPr>
            <w:r w:rsidRPr="005B3969">
              <w:rPr>
                <w:rFonts w:ascii="Times New Roman" w:hAnsi="Times New Roman"/>
                <w:b/>
              </w:rPr>
              <w:t>Indeciso</w:t>
            </w:r>
          </w:p>
        </w:tc>
        <w:tc>
          <w:tcPr>
            <w:tcW w:w="548" w:type="dxa"/>
            <w:shd w:val="clear" w:color="auto" w:fill="BFBFBF" w:themeFill="background1" w:themeFillShade="BF"/>
            <w:textDirection w:val="btLr"/>
            <w:vAlign w:val="center"/>
          </w:tcPr>
          <w:p w:rsidR="00442749" w:rsidRPr="005B3969" w:rsidRDefault="00442749" w:rsidP="00B00679">
            <w:pPr>
              <w:tabs>
                <w:tab w:val="left" w:pos="5040"/>
                <w:tab w:val="left" w:pos="6000"/>
              </w:tabs>
              <w:spacing w:after="0" w:line="240" w:lineRule="auto"/>
              <w:ind w:left="113" w:right="113"/>
              <w:jc w:val="center"/>
              <w:rPr>
                <w:rFonts w:ascii="Times New Roman" w:hAnsi="Times New Roman"/>
                <w:b/>
              </w:rPr>
            </w:pPr>
            <w:r w:rsidRPr="005B3969">
              <w:rPr>
                <w:rFonts w:ascii="Times New Roman" w:hAnsi="Times New Roman"/>
                <w:b/>
              </w:rPr>
              <w:t xml:space="preserve">En Desacuerdo </w:t>
            </w:r>
          </w:p>
        </w:tc>
        <w:tc>
          <w:tcPr>
            <w:tcW w:w="548" w:type="dxa"/>
            <w:shd w:val="clear" w:color="auto" w:fill="BFBFBF" w:themeFill="background1" w:themeFillShade="BF"/>
            <w:textDirection w:val="btLr"/>
            <w:vAlign w:val="center"/>
          </w:tcPr>
          <w:p w:rsidR="00442749" w:rsidRPr="005B3969" w:rsidRDefault="00442749" w:rsidP="00B00679">
            <w:pPr>
              <w:tabs>
                <w:tab w:val="left" w:pos="5040"/>
                <w:tab w:val="left" w:pos="6000"/>
              </w:tabs>
              <w:spacing w:after="0" w:line="240" w:lineRule="auto"/>
              <w:ind w:left="113" w:right="113"/>
              <w:jc w:val="center"/>
              <w:rPr>
                <w:rFonts w:ascii="Times New Roman" w:hAnsi="Times New Roman"/>
                <w:b/>
              </w:rPr>
            </w:pPr>
            <w:r w:rsidRPr="005B3969">
              <w:rPr>
                <w:rFonts w:ascii="Times New Roman" w:hAnsi="Times New Roman"/>
                <w:b/>
              </w:rPr>
              <w:t>Total Desacuerdo</w:t>
            </w:r>
          </w:p>
        </w:tc>
      </w:tr>
      <w:tr w:rsidR="008257A3" w:rsidRPr="005B3969" w:rsidTr="00703634">
        <w:trPr>
          <w:trHeight w:val="20"/>
        </w:trPr>
        <w:tc>
          <w:tcPr>
            <w:tcW w:w="534" w:type="dxa"/>
            <w:vMerge w:val="restart"/>
            <w:shd w:val="clear" w:color="auto" w:fill="auto"/>
            <w:textDirection w:val="btLr"/>
            <w:vAlign w:val="center"/>
          </w:tcPr>
          <w:p w:rsidR="008257A3" w:rsidRPr="005B3969" w:rsidRDefault="008257A3" w:rsidP="00B00679">
            <w:pPr>
              <w:tabs>
                <w:tab w:val="left" w:pos="5040"/>
                <w:tab w:val="left" w:pos="6000"/>
              </w:tabs>
              <w:spacing w:after="0"/>
              <w:ind w:left="113" w:right="113"/>
              <w:jc w:val="center"/>
              <w:rPr>
                <w:rFonts w:ascii="Times New Roman" w:hAnsi="Times New Roman"/>
                <w:sz w:val="21"/>
                <w:szCs w:val="21"/>
              </w:rPr>
            </w:pPr>
            <w:r>
              <w:rPr>
                <w:rFonts w:ascii="Times New Roman" w:hAnsi="Times New Roman"/>
                <w:b/>
                <w:sz w:val="21"/>
                <w:szCs w:val="21"/>
              </w:rPr>
              <w:t xml:space="preserve">Inteligencia </w:t>
            </w:r>
            <w:r w:rsidRPr="005B3969">
              <w:rPr>
                <w:rFonts w:ascii="Times New Roman" w:hAnsi="Times New Roman"/>
                <w:b/>
                <w:sz w:val="21"/>
                <w:szCs w:val="21"/>
              </w:rPr>
              <w:t>Emocional</w:t>
            </w:r>
          </w:p>
        </w:tc>
        <w:tc>
          <w:tcPr>
            <w:tcW w:w="567"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r w:rsidRPr="005B3969">
              <w:rPr>
                <w:rFonts w:ascii="Times New Roman" w:hAnsi="Times New Roman"/>
                <w:sz w:val="20"/>
                <w:szCs w:val="20"/>
              </w:rPr>
              <w:t>1</w:t>
            </w:r>
          </w:p>
        </w:tc>
        <w:tc>
          <w:tcPr>
            <w:tcW w:w="4772" w:type="dxa"/>
            <w:shd w:val="clear" w:color="auto" w:fill="auto"/>
            <w:vAlign w:val="center"/>
          </w:tcPr>
          <w:p w:rsidR="008257A3" w:rsidRPr="005B3969" w:rsidRDefault="008257A3" w:rsidP="00B00679">
            <w:pPr>
              <w:tabs>
                <w:tab w:val="left" w:pos="5040"/>
                <w:tab w:val="left" w:pos="6000"/>
              </w:tabs>
              <w:spacing w:after="0" w:line="240" w:lineRule="auto"/>
              <w:jc w:val="both"/>
              <w:rPr>
                <w:rFonts w:ascii="Times New Roman" w:hAnsi="Times New Roman"/>
                <w:sz w:val="20"/>
                <w:szCs w:val="20"/>
              </w:rPr>
            </w:pPr>
            <w:r w:rsidRPr="005B3969">
              <w:rPr>
                <w:rFonts w:ascii="Times New Roman" w:hAnsi="Times New Roman"/>
                <w:sz w:val="20"/>
                <w:szCs w:val="20"/>
              </w:rPr>
              <w:t>Posee conocimiento acerca de las características de sus emociones para actuar de manera pertinente según su responsabilidad laboral.</w:t>
            </w: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r>
      <w:tr w:rsidR="008257A3" w:rsidRPr="005B3969" w:rsidTr="00703634">
        <w:trPr>
          <w:trHeight w:val="20"/>
        </w:trPr>
        <w:tc>
          <w:tcPr>
            <w:tcW w:w="534" w:type="dxa"/>
            <w:vMerge/>
            <w:shd w:val="clear" w:color="auto" w:fill="auto"/>
            <w:vAlign w:val="center"/>
          </w:tcPr>
          <w:p w:rsidR="008257A3" w:rsidRPr="005B3969" w:rsidRDefault="008257A3"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r w:rsidRPr="005B3969">
              <w:rPr>
                <w:rFonts w:ascii="Times New Roman" w:hAnsi="Times New Roman"/>
                <w:sz w:val="20"/>
                <w:szCs w:val="20"/>
              </w:rPr>
              <w:t>2</w:t>
            </w:r>
          </w:p>
        </w:tc>
        <w:tc>
          <w:tcPr>
            <w:tcW w:w="4772" w:type="dxa"/>
            <w:shd w:val="clear" w:color="auto" w:fill="auto"/>
            <w:vAlign w:val="center"/>
          </w:tcPr>
          <w:p w:rsidR="008257A3" w:rsidRPr="005B3969" w:rsidRDefault="008257A3" w:rsidP="00B00679">
            <w:pPr>
              <w:tabs>
                <w:tab w:val="left" w:pos="5040"/>
                <w:tab w:val="left" w:pos="6000"/>
              </w:tabs>
              <w:spacing w:after="0" w:line="240" w:lineRule="auto"/>
              <w:jc w:val="both"/>
              <w:rPr>
                <w:rFonts w:ascii="Times New Roman" w:hAnsi="Times New Roman"/>
                <w:sz w:val="20"/>
                <w:szCs w:val="20"/>
              </w:rPr>
            </w:pPr>
            <w:r w:rsidRPr="005B3969">
              <w:rPr>
                <w:rFonts w:ascii="Times New Roman" w:hAnsi="Times New Roman"/>
                <w:sz w:val="20"/>
                <w:szCs w:val="20"/>
              </w:rPr>
              <w:t>Actúa por impulso ante las diversas situaciones que se le presentan en el contexto laboral.</w:t>
            </w: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r>
      <w:tr w:rsidR="008257A3" w:rsidRPr="005B3969" w:rsidTr="00703634">
        <w:trPr>
          <w:trHeight w:val="20"/>
        </w:trPr>
        <w:tc>
          <w:tcPr>
            <w:tcW w:w="534" w:type="dxa"/>
            <w:vMerge/>
            <w:shd w:val="clear" w:color="auto" w:fill="auto"/>
            <w:vAlign w:val="center"/>
          </w:tcPr>
          <w:p w:rsidR="008257A3" w:rsidRPr="005B3969" w:rsidRDefault="008257A3"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r w:rsidRPr="005B3969">
              <w:rPr>
                <w:rFonts w:ascii="Times New Roman" w:hAnsi="Times New Roman"/>
                <w:sz w:val="20"/>
                <w:szCs w:val="20"/>
              </w:rPr>
              <w:t>3</w:t>
            </w:r>
          </w:p>
        </w:tc>
        <w:tc>
          <w:tcPr>
            <w:tcW w:w="4772" w:type="dxa"/>
            <w:shd w:val="clear" w:color="auto" w:fill="auto"/>
            <w:vAlign w:val="center"/>
          </w:tcPr>
          <w:p w:rsidR="008257A3" w:rsidRPr="005B3969" w:rsidRDefault="008257A3" w:rsidP="00B00679">
            <w:pPr>
              <w:tabs>
                <w:tab w:val="left" w:pos="5040"/>
                <w:tab w:val="left" w:pos="6000"/>
              </w:tabs>
              <w:spacing w:after="0" w:line="240" w:lineRule="auto"/>
              <w:jc w:val="both"/>
              <w:rPr>
                <w:rFonts w:ascii="Times New Roman" w:hAnsi="Times New Roman"/>
                <w:sz w:val="20"/>
                <w:szCs w:val="20"/>
              </w:rPr>
            </w:pPr>
            <w:r w:rsidRPr="005B3969">
              <w:rPr>
                <w:rFonts w:ascii="Times New Roman" w:hAnsi="Times New Roman"/>
                <w:sz w:val="20"/>
                <w:szCs w:val="20"/>
              </w:rPr>
              <w:t>Controla sus emociones de acuerdo con las necesidades de la dinámica institucional diaria.</w:t>
            </w: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r>
      <w:tr w:rsidR="008257A3" w:rsidRPr="005B3969" w:rsidTr="00703634">
        <w:trPr>
          <w:trHeight w:val="20"/>
        </w:trPr>
        <w:tc>
          <w:tcPr>
            <w:tcW w:w="534" w:type="dxa"/>
            <w:vMerge/>
            <w:shd w:val="clear" w:color="auto" w:fill="auto"/>
            <w:vAlign w:val="center"/>
          </w:tcPr>
          <w:p w:rsidR="008257A3" w:rsidRPr="005B3969" w:rsidRDefault="008257A3"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r w:rsidRPr="005B3969">
              <w:rPr>
                <w:rFonts w:ascii="Times New Roman" w:hAnsi="Times New Roman"/>
                <w:sz w:val="20"/>
                <w:szCs w:val="20"/>
              </w:rPr>
              <w:t>4</w:t>
            </w:r>
          </w:p>
        </w:tc>
        <w:tc>
          <w:tcPr>
            <w:tcW w:w="4772" w:type="dxa"/>
            <w:shd w:val="clear" w:color="auto" w:fill="auto"/>
            <w:vAlign w:val="center"/>
          </w:tcPr>
          <w:p w:rsidR="008257A3" w:rsidRPr="005B3969" w:rsidRDefault="008257A3" w:rsidP="00B00679">
            <w:pPr>
              <w:tabs>
                <w:tab w:val="left" w:pos="5040"/>
                <w:tab w:val="left" w:pos="6000"/>
              </w:tabs>
              <w:spacing w:after="0" w:line="240" w:lineRule="auto"/>
              <w:jc w:val="both"/>
              <w:rPr>
                <w:rFonts w:ascii="Times New Roman" w:hAnsi="Times New Roman"/>
                <w:sz w:val="20"/>
                <w:szCs w:val="20"/>
              </w:rPr>
            </w:pPr>
            <w:r w:rsidRPr="005B3969">
              <w:rPr>
                <w:rFonts w:ascii="Times New Roman" w:hAnsi="Times New Roman"/>
                <w:sz w:val="20"/>
                <w:szCs w:val="20"/>
              </w:rPr>
              <w:t>Aplica el autocontrol en situaciones de incertidumbre para actuar eficientemente.</w:t>
            </w: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r>
      <w:tr w:rsidR="008257A3" w:rsidRPr="005B3969" w:rsidTr="00703634">
        <w:trPr>
          <w:trHeight w:val="20"/>
        </w:trPr>
        <w:tc>
          <w:tcPr>
            <w:tcW w:w="534" w:type="dxa"/>
            <w:vMerge/>
            <w:shd w:val="clear" w:color="auto" w:fill="auto"/>
            <w:vAlign w:val="center"/>
          </w:tcPr>
          <w:p w:rsidR="008257A3" w:rsidRPr="005B3969" w:rsidRDefault="008257A3"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r w:rsidRPr="005B3969">
              <w:rPr>
                <w:rFonts w:ascii="Times New Roman" w:hAnsi="Times New Roman"/>
                <w:sz w:val="20"/>
                <w:szCs w:val="20"/>
              </w:rPr>
              <w:t>5</w:t>
            </w:r>
          </w:p>
        </w:tc>
        <w:tc>
          <w:tcPr>
            <w:tcW w:w="4772" w:type="dxa"/>
            <w:shd w:val="clear" w:color="auto" w:fill="auto"/>
            <w:vAlign w:val="center"/>
          </w:tcPr>
          <w:p w:rsidR="008257A3" w:rsidRPr="005B3969" w:rsidRDefault="008257A3" w:rsidP="00B00679">
            <w:pPr>
              <w:tabs>
                <w:tab w:val="left" w:pos="5040"/>
                <w:tab w:val="left" w:pos="6000"/>
              </w:tabs>
              <w:spacing w:after="0" w:line="240" w:lineRule="auto"/>
              <w:jc w:val="both"/>
              <w:rPr>
                <w:rFonts w:ascii="Times New Roman" w:hAnsi="Times New Roman"/>
                <w:sz w:val="20"/>
                <w:szCs w:val="20"/>
              </w:rPr>
            </w:pPr>
            <w:r w:rsidRPr="005B3969">
              <w:rPr>
                <w:rFonts w:ascii="Times New Roman" w:hAnsi="Times New Roman"/>
                <w:sz w:val="20"/>
                <w:szCs w:val="20"/>
              </w:rPr>
              <w:t>Confía en sus potencialidades para realizar un trabajo gerencial efectivo.</w:t>
            </w: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r>
      <w:tr w:rsidR="008257A3" w:rsidRPr="005B3969" w:rsidTr="00703634">
        <w:trPr>
          <w:trHeight w:val="20"/>
        </w:trPr>
        <w:tc>
          <w:tcPr>
            <w:tcW w:w="534" w:type="dxa"/>
            <w:vMerge/>
            <w:shd w:val="clear" w:color="auto" w:fill="auto"/>
            <w:vAlign w:val="center"/>
          </w:tcPr>
          <w:p w:rsidR="008257A3" w:rsidRPr="005B3969" w:rsidRDefault="008257A3"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r w:rsidRPr="005B3969">
              <w:rPr>
                <w:rFonts w:ascii="Times New Roman" w:hAnsi="Times New Roman"/>
                <w:sz w:val="20"/>
                <w:szCs w:val="20"/>
              </w:rPr>
              <w:t>6</w:t>
            </w:r>
          </w:p>
        </w:tc>
        <w:tc>
          <w:tcPr>
            <w:tcW w:w="4772" w:type="dxa"/>
            <w:shd w:val="clear" w:color="auto" w:fill="auto"/>
            <w:vAlign w:val="center"/>
          </w:tcPr>
          <w:p w:rsidR="008257A3" w:rsidRPr="005B3969" w:rsidRDefault="008257A3" w:rsidP="00B00679">
            <w:pPr>
              <w:tabs>
                <w:tab w:val="left" w:pos="5040"/>
                <w:tab w:val="left" w:pos="6000"/>
              </w:tabs>
              <w:spacing w:after="0" w:line="240" w:lineRule="auto"/>
              <w:jc w:val="both"/>
              <w:rPr>
                <w:rFonts w:ascii="Times New Roman" w:hAnsi="Times New Roman"/>
                <w:sz w:val="20"/>
                <w:szCs w:val="20"/>
              </w:rPr>
            </w:pPr>
            <w:r w:rsidRPr="005B3969">
              <w:rPr>
                <w:rFonts w:ascii="Times New Roman" w:hAnsi="Times New Roman"/>
                <w:sz w:val="20"/>
                <w:szCs w:val="20"/>
              </w:rPr>
              <w:t>Asume retos ante las innovaciones educativas presentes en la institución.</w:t>
            </w: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r>
      <w:tr w:rsidR="008257A3" w:rsidRPr="005B3969" w:rsidTr="00703634">
        <w:trPr>
          <w:trHeight w:val="20"/>
        </w:trPr>
        <w:tc>
          <w:tcPr>
            <w:tcW w:w="534" w:type="dxa"/>
            <w:vMerge/>
            <w:shd w:val="clear" w:color="auto" w:fill="auto"/>
            <w:vAlign w:val="center"/>
          </w:tcPr>
          <w:p w:rsidR="008257A3" w:rsidRPr="005B3969" w:rsidRDefault="008257A3"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r w:rsidRPr="005B3969">
              <w:rPr>
                <w:rFonts w:ascii="Times New Roman" w:hAnsi="Times New Roman"/>
                <w:sz w:val="20"/>
                <w:szCs w:val="20"/>
              </w:rPr>
              <w:t>7</w:t>
            </w:r>
          </w:p>
        </w:tc>
        <w:tc>
          <w:tcPr>
            <w:tcW w:w="4772" w:type="dxa"/>
            <w:shd w:val="clear" w:color="auto" w:fill="auto"/>
            <w:vAlign w:val="center"/>
          </w:tcPr>
          <w:p w:rsidR="008257A3" w:rsidRPr="005B3969" w:rsidRDefault="008257A3" w:rsidP="00B00679">
            <w:pPr>
              <w:tabs>
                <w:tab w:val="left" w:pos="5040"/>
                <w:tab w:val="left" w:pos="6000"/>
              </w:tabs>
              <w:spacing w:after="0" w:line="240" w:lineRule="auto"/>
              <w:jc w:val="both"/>
              <w:rPr>
                <w:rFonts w:ascii="Times New Roman" w:hAnsi="Times New Roman"/>
                <w:sz w:val="20"/>
                <w:szCs w:val="20"/>
              </w:rPr>
            </w:pPr>
            <w:r w:rsidRPr="005B3969">
              <w:rPr>
                <w:rFonts w:ascii="Times New Roman" w:hAnsi="Times New Roman"/>
                <w:sz w:val="20"/>
                <w:szCs w:val="20"/>
              </w:rPr>
              <w:t>Se adapta fácilmente a los cambios de la institución para ubicarse en el contexto gerencial actual.</w:t>
            </w: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r>
      <w:tr w:rsidR="008257A3" w:rsidRPr="005B3969" w:rsidTr="00703634">
        <w:trPr>
          <w:trHeight w:val="20"/>
        </w:trPr>
        <w:tc>
          <w:tcPr>
            <w:tcW w:w="534" w:type="dxa"/>
            <w:vMerge/>
            <w:shd w:val="clear" w:color="auto" w:fill="auto"/>
            <w:vAlign w:val="center"/>
          </w:tcPr>
          <w:p w:rsidR="008257A3" w:rsidRPr="005B3969" w:rsidRDefault="008257A3"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r w:rsidRPr="005B3969">
              <w:rPr>
                <w:rFonts w:ascii="Times New Roman" w:hAnsi="Times New Roman"/>
                <w:sz w:val="20"/>
                <w:szCs w:val="20"/>
              </w:rPr>
              <w:t>8</w:t>
            </w:r>
          </w:p>
        </w:tc>
        <w:tc>
          <w:tcPr>
            <w:tcW w:w="4772" w:type="dxa"/>
            <w:shd w:val="clear" w:color="auto" w:fill="auto"/>
            <w:vAlign w:val="center"/>
          </w:tcPr>
          <w:p w:rsidR="008257A3" w:rsidRPr="005B3969" w:rsidRDefault="008257A3" w:rsidP="00B00679">
            <w:pPr>
              <w:tabs>
                <w:tab w:val="left" w:pos="5040"/>
                <w:tab w:val="left" w:pos="6000"/>
              </w:tabs>
              <w:spacing w:after="0" w:line="240" w:lineRule="auto"/>
              <w:jc w:val="both"/>
              <w:rPr>
                <w:rFonts w:ascii="Times New Roman" w:hAnsi="Times New Roman"/>
                <w:sz w:val="20"/>
                <w:szCs w:val="20"/>
              </w:rPr>
            </w:pPr>
            <w:r w:rsidRPr="005B3969">
              <w:rPr>
                <w:rFonts w:ascii="Times New Roman" w:hAnsi="Times New Roman"/>
                <w:sz w:val="20"/>
                <w:szCs w:val="20"/>
              </w:rPr>
              <w:t>Manifiesta motivación al logro al culminar de manera efectiva las actividades planificadas.</w:t>
            </w: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r>
      <w:tr w:rsidR="008257A3" w:rsidRPr="005B3969" w:rsidTr="00703634">
        <w:trPr>
          <w:trHeight w:val="20"/>
        </w:trPr>
        <w:tc>
          <w:tcPr>
            <w:tcW w:w="534" w:type="dxa"/>
            <w:vMerge/>
            <w:shd w:val="clear" w:color="auto" w:fill="auto"/>
            <w:vAlign w:val="center"/>
          </w:tcPr>
          <w:p w:rsidR="008257A3" w:rsidRPr="005B3969" w:rsidRDefault="008257A3"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r w:rsidRPr="005B3969">
              <w:rPr>
                <w:rFonts w:ascii="Times New Roman" w:hAnsi="Times New Roman"/>
                <w:sz w:val="20"/>
                <w:szCs w:val="20"/>
              </w:rPr>
              <w:t>9</w:t>
            </w:r>
          </w:p>
        </w:tc>
        <w:tc>
          <w:tcPr>
            <w:tcW w:w="4772" w:type="dxa"/>
            <w:shd w:val="clear" w:color="auto" w:fill="auto"/>
            <w:vAlign w:val="center"/>
          </w:tcPr>
          <w:p w:rsidR="008257A3" w:rsidRPr="005B3969" w:rsidRDefault="008257A3" w:rsidP="00B00679">
            <w:pPr>
              <w:tabs>
                <w:tab w:val="left" w:pos="5040"/>
                <w:tab w:val="left" w:pos="6000"/>
              </w:tabs>
              <w:spacing w:after="0" w:line="240" w:lineRule="auto"/>
              <w:jc w:val="both"/>
              <w:rPr>
                <w:rFonts w:ascii="Times New Roman" w:hAnsi="Times New Roman"/>
                <w:sz w:val="20"/>
                <w:szCs w:val="20"/>
              </w:rPr>
            </w:pPr>
            <w:r w:rsidRPr="005B3969">
              <w:rPr>
                <w:rFonts w:ascii="Times New Roman" w:hAnsi="Times New Roman"/>
                <w:sz w:val="20"/>
                <w:szCs w:val="20"/>
              </w:rPr>
              <w:t>Demuestra compromiso en las diversas tareas o proyectos para alcanzar las metas institucionales.</w:t>
            </w: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r>
      <w:tr w:rsidR="008257A3" w:rsidRPr="005B3969" w:rsidTr="00703634">
        <w:trPr>
          <w:trHeight w:val="20"/>
        </w:trPr>
        <w:tc>
          <w:tcPr>
            <w:tcW w:w="534" w:type="dxa"/>
            <w:vMerge/>
            <w:shd w:val="clear" w:color="auto" w:fill="auto"/>
            <w:vAlign w:val="center"/>
          </w:tcPr>
          <w:p w:rsidR="008257A3" w:rsidRPr="005B3969" w:rsidRDefault="008257A3"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r w:rsidRPr="005B3969">
              <w:rPr>
                <w:rFonts w:ascii="Times New Roman" w:hAnsi="Times New Roman"/>
                <w:sz w:val="20"/>
                <w:szCs w:val="20"/>
              </w:rPr>
              <w:t>10</w:t>
            </w:r>
          </w:p>
        </w:tc>
        <w:tc>
          <w:tcPr>
            <w:tcW w:w="4772" w:type="dxa"/>
            <w:shd w:val="clear" w:color="auto" w:fill="auto"/>
            <w:vAlign w:val="center"/>
          </w:tcPr>
          <w:p w:rsidR="008257A3" w:rsidRPr="005B3969" w:rsidRDefault="008257A3" w:rsidP="00B00679">
            <w:pPr>
              <w:tabs>
                <w:tab w:val="left" w:pos="5040"/>
                <w:tab w:val="left" w:pos="6000"/>
              </w:tabs>
              <w:spacing w:after="0" w:line="240" w:lineRule="auto"/>
              <w:jc w:val="both"/>
              <w:rPr>
                <w:rFonts w:ascii="Times New Roman" w:hAnsi="Times New Roman"/>
                <w:sz w:val="20"/>
                <w:szCs w:val="20"/>
              </w:rPr>
            </w:pPr>
            <w:r w:rsidRPr="005B3969">
              <w:rPr>
                <w:rFonts w:ascii="Times New Roman" w:hAnsi="Times New Roman"/>
                <w:sz w:val="20"/>
                <w:szCs w:val="20"/>
              </w:rPr>
              <w:t>Toma iniciativas en el desempeño laboral superando las expectativas.</w:t>
            </w: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r>
      <w:tr w:rsidR="008257A3" w:rsidRPr="005B3969" w:rsidTr="00703634">
        <w:trPr>
          <w:trHeight w:val="20"/>
        </w:trPr>
        <w:tc>
          <w:tcPr>
            <w:tcW w:w="534" w:type="dxa"/>
            <w:vMerge/>
            <w:shd w:val="clear" w:color="auto" w:fill="auto"/>
            <w:vAlign w:val="center"/>
          </w:tcPr>
          <w:p w:rsidR="008257A3" w:rsidRPr="005B3969" w:rsidRDefault="008257A3"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r w:rsidRPr="005B3969">
              <w:rPr>
                <w:rFonts w:ascii="Times New Roman" w:hAnsi="Times New Roman"/>
                <w:sz w:val="20"/>
                <w:szCs w:val="20"/>
              </w:rPr>
              <w:t>11</w:t>
            </w:r>
          </w:p>
        </w:tc>
        <w:tc>
          <w:tcPr>
            <w:tcW w:w="4772" w:type="dxa"/>
            <w:shd w:val="clear" w:color="auto" w:fill="auto"/>
            <w:vAlign w:val="center"/>
          </w:tcPr>
          <w:p w:rsidR="008257A3" w:rsidRPr="005B3969" w:rsidRDefault="008257A3" w:rsidP="00B00679">
            <w:pPr>
              <w:tabs>
                <w:tab w:val="left" w:pos="5040"/>
                <w:tab w:val="left" w:pos="6000"/>
              </w:tabs>
              <w:spacing w:after="0" w:line="240" w:lineRule="auto"/>
              <w:jc w:val="both"/>
              <w:rPr>
                <w:rFonts w:ascii="Times New Roman" w:hAnsi="Times New Roman"/>
                <w:sz w:val="20"/>
                <w:szCs w:val="20"/>
              </w:rPr>
            </w:pPr>
            <w:r w:rsidRPr="005B3969">
              <w:rPr>
                <w:rFonts w:ascii="Times New Roman" w:hAnsi="Times New Roman"/>
                <w:sz w:val="20"/>
                <w:szCs w:val="20"/>
              </w:rPr>
              <w:t>Ejecuta con optimismo todas las planificaciones propuestas.</w:t>
            </w: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r>
      <w:tr w:rsidR="008257A3" w:rsidRPr="005B3969" w:rsidTr="00703634">
        <w:trPr>
          <w:trHeight w:val="20"/>
        </w:trPr>
        <w:tc>
          <w:tcPr>
            <w:tcW w:w="534" w:type="dxa"/>
            <w:vMerge/>
            <w:shd w:val="clear" w:color="auto" w:fill="auto"/>
            <w:vAlign w:val="center"/>
          </w:tcPr>
          <w:p w:rsidR="008257A3" w:rsidRPr="005B3969" w:rsidRDefault="008257A3"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r w:rsidRPr="005B3969">
              <w:rPr>
                <w:rFonts w:ascii="Times New Roman" w:hAnsi="Times New Roman"/>
                <w:sz w:val="20"/>
                <w:szCs w:val="20"/>
              </w:rPr>
              <w:t>12</w:t>
            </w:r>
          </w:p>
        </w:tc>
        <w:tc>
          <w:tcPr>
            <w:tcW w:w="4772" w:type="dxa"/>
            <w:shd w:val="clear" w:color="auto" w:fill="auto"/>
            <w:vAlign w:val="center"/>
          </w:tcPr>
          <w:p w:rsidR="008257A3" w:rsidRPr="005B3969" w:rsidRDefault="008257A3" w:rsidP="00B00679">
            <w:pPr>
              <w:tabs>
                <w:tab w:val="left" w:pos="5040"/>
                <w:tab w:val="left" w:pos="6000"/>
              </w:tabs>
              <w:spacing w:after="0" w:line="240" w:lineRule="auto"/>
              <w:jc w:val="both"/>
              <w:rPr>
                <w:rFonts w:ascii="Times New Roman" w:hAnsi="Times New Roman"/>
                <w:sz w:val="20"/>
                <w:szCs w:val="20"/>
              </w:rPr>
            </w:pPr>
            <w:r w:rsidRPr="005B3969">
              <w:rPr>
                <w:rFonts w:ascii="Times New Roman" w:hAnsi="Times New Roman"/>
                <w:sz w:val="20"/>
                <w:szCs w:val="20"/>
              </w:rPr>
              <w:t>Desarrolla empatía al comprender los problemas del personal.</w:t>
            </w: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r>
      <w:tr w:rsidR="008257A3" w:rsidRPr="005B3969" w:rsidTr="00703634">
        <w:trPr>
          <w:trHeight w:val="20"/>
        </w:trPr>
        <w:tc>
          <w:tcPr>
            <w:tcW w:w="534" w:type="dxa"/>
            <w:vMerge/>
            <w:shd w:val="clear" w:color="auto" w:fill="auto"/>
            <w:vAlign w:val="center"/>
          </w:tcPr>
          <w:p w:rsidR="008257A3" w:rsidRPr="005B3969" w:rsidRDefault="008257A3"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r w:rsidRPr="005B3969">
              <w:rPr>
                <w:rFonts w:ascii="Times New Roman" w:hAnsi="Times New Roman"/>
                <w:sz w:val="20"/>
                <w:szCs w:val="20"/>
              </w:rPr>
              <w:t>13</w:t>
            </w:r>
          </w:p>
        </w:tc>
        <w:tc>
          <w:tcPr>
            <w:tcW w:w="4772" w:type="dxa"/>
            <w:shd w:val="clear" w:color="auto" w:fill="auto"/>
            <w:vAlign w:val="center"/>
          </w:tcPr>
          <w:p w:rsidR="008257A3" w:rsidRPr="005B3969" w:rsidRDefault="008257A3" w:rsidP="00B00679">
            <w:pPr>
              <w:tabs>
                <w:tab w:val="left" w:pos="5040"/>
                <w:tab w:val="left" w:pos="6000"/>
              </w:tabs>
              <w:spacing w:after="0" w:line="240" w:lineRule="auto"/>
              <w:jc w:val="both"/>
              <w:rPr>
                <w:rFonts w:ascii="Times New Roman" w:hAnsi="Times New Roman"/>
                <w:sz w:val="20"/>
                <w:szCs w:val="20"/>
              </w:rPr>
            </w:pPr>
            <w:r w:rsidRPr="005B3969">
              <w:rPr>
                <w:rFonts w:ascii="Times New Roman" w:hAnsi="Times New Roman"/>
                <w:sz w:val="20"/>
                <w:szCs w:val="20"/>
              </w:rPr>
              <w:t>Demuestra orientación al servicio para realizar eficientemente las actividades institucionales.</w:t>
            </w: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r>
      <w:tr w:rsidR="008257A3" w:rsidRPr="005B3969" w:rsidTr="00703634">
        <w:trPr>
          <w:trHeight w:val="20"/>
        </w:trPr>
        <w:tc>
          <w:tcPr>
            <w:tcW w:w="534" w:type="dxa"/>
            <w:vMerge/>
            <w:shd w:val="clear" w:color="auto" w:fill="auto"/>
            <w:vAlign w:val="center"/>
          </w:tcPr>
          <w:p w:rsidR="008257A3" w:rsidRPr="005B3969" w:rsidRDefault="008257A3"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r w:rsidRPr="005B3969">
              <w:rPr>
                <w:rFonts w:ascii="Times New Roman" w:hAnsi="Times New Roman"/>
                <w:sz w:val="20"/>
                <w:szCs w:val="20"/>
              </w:rPr>
              <w:t>14</w:t>
            </w:r>
          </w:p>
        </w:tc>
        <w:tc>
          <w:tcPr>
            <w:tcW w:w="4772" w:type="dxa"/>
            <w:shd w:val="clear" w:color="auto" w:fill="auto"/>
            <w:vAlign w:val="center"/>
          </w:tcPr>
          <w:p w:rsidR="008257A3" w:rsidRPr="005B3969" w:rsidRDefault="008257A3" w:rsidP="00B00679">
            <w:pPr>
              <w:tabs>
                <w:tab w:val="left" w:pos="5040"/>
                <w:tab w:val="left" w:pos="6000"/>
              </w:tabs>
              <w:spacing w:after="0" w:line="240" w:lineRule="auto"/>
              <w:jc w:val="both"/>
              <w:rPr>
                <w:rFonts w:ascii="Times New Roman" w:hAnsi="Times New Roman"/>
                <w:sz w:val="20"/>
                <w:szCs w:val="20"/>
              </w:rPr>
            </w:pPr>
            <w:r w:rsidRPr="005B3969">
              <w:rPr>
                <w:rFonts w:ascii="Times New Roman" w:hAnsi="Times New Roman"/>
                <w:sz w:val="20"/>
                <w:szCs w:val="20"/>
              </w:rPr>
              <w:t>Actúa con conciencia política para cumplir con los objetivos de la institución.</w:t>
            </w: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r>
      <w:tr w:rsidR="008257A3" w:rsidRPr="005B3969" w:rsidTr="00703634">
        <w:trPr>
          <w:trHeight w:val="20"/>
        </w:trPr>
        <w:tc>
          <w:tcPr>
            <w:tcW w:w="534" w:type="dxa"/>
            <w:vMerge/>
            <w:shd w:val="clear" w:color="auto" w:fill="auto"/>
            <w:vAlign w:val="center"/>
          </w:tcPr>
          <w:p w:rsidR="008257A3" w:rsidRPr="005B3969" w:rsidRDefault="008257A3"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r w:rsidRPr="005B3969">
              <w:rPr>
                <w:rFonts w:ascii="Times New Roman" w:hAnsi="Times New Roman"/>
                <w:sz w:val="20"/>
                <w:szCs w:val="20"/>
              </w:rPr>
              <w:t>15</w:t>
            </w:r>
          </w:p>
        </w:tc>
        <w:tc>
          <w:tcPr>
            <w:tcW w:w="4772" w:type="dxa"/>
            <w:shd w:val="clear" w:color="auto" w:fill="auto"/>
            <w:vAlign w:val="center"/>
          </w:tcPr>
          <w:p w:rsidR="008257A3" w:rsidRPr="005B3969" w:rsidRDefault="008257A3" w:rsidP="00B00679">
            <w:pPr>
              <w:tabs>
                <w:tab w:val="left" w:pos="5040"/>
                <w:tab w:val="left" w:pos="6000"/>
              </w:tabs>
              <w:spacing w:after="0" w:line="240" w:lineRule="auto"/>
              <w:jc w:val="both"/>
              <w:rPr>
                <w:rFonts w:ascii="Times New Roman" w:hAnsi="Times New Roman"/>
                <w:sz w:val="20"/>
                <w:szCs w:val="20"/>
              </w:rPr>
            </w:pPr>
            <w:r w:rsidRPr="005B3969">
              <w:rPr>
                <w:rFonts w:ascii="Times New Roman" w:hAnsi="Times New Roman"/>
                <w:sz w:val="20"/>
                <w:szCs w:val="20"/>
              </w:rPr>
              <w:t>Mantiene una comunicación efectiva con el personal de la institución.</w:t>
            </w: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r>
      <w:tr w:rsidR="008257A3" w:rsidRPr="005B3969" w:rsidTr="00703634">
        <w:trPr>
          <w:trHeight w:val="20"/>
        </w:trPr>
        <w:tc>
          <w:tcPr>
            <w:tcW w:w="534" w:type="dxa"/>
            <w:vMerge/>
            <w:shd w:val="clear" w:color="auto" w:fill="auto"/>
            <w:vAlign w:val="center"/>
          </w:tcPr>
          <w:p w:rsidR="008257A3" w:rsidRPr="005B3969" w:rsidRDefault="008257A3"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r w:rsidRPr="005B3969">
              <w:rPr>
                <w:rFonts w:ascii="Times New Roman" w:hAnsi="Times New Roman"/>
                <w:sz w:val="20"/>
                <w:szCs w:val="20"/>
              </w:rPr>
              <w:t>16</w:t>
            </w:r>
          </w:p>
        </w:tc>
        <w:tc>
          <w:tcPr>
            <w:tcW w:w="4772" w:type="dxa"/>
            <w:shd w:val="clear" w:color="auto" w:fill="auto"/>
            <w:vAlign w:val="center"/>
          </w:tcPr>
          <w:p w:rsidR="008257A3" w:rsidRPr="005B3969" w:rsidRDefault="008257A3" w:rsidP="00B00679">
            <w:pPr>
              <w:tabs>
                <w:tab w:val="left" w:pos="5040"/>
                <w:tab w:val="left" w:pos="6000"/>
              </w:tabs>
              <w:spacing w:after="0" w:line="240" w:lineRule="auto"/>
              <w:jc w:val="both"/>
              <w:rPr>
                <w:rFonts w:ascii="Times New Roman" w:hAnsi="Times New Roman"/>
                <w:sz w:val="20"/>
                <w:szCs w:val="20"/>
              </w:rPr>
            </w:pPr>
            <w:r w:rsidRPr="005B3969">
              <w:rPr>
                <w:rFonts w:ascii="Times New Roman" w:hAnsi="Times New Roman"/>
                <w:sz w:val="20"/>
                <w:szCs w:val="20"/>
              </w:rPr>
              <w:t>Aplica la inteligencia emocional para mediar en el manejo de los conflictos que se presentan en la institución.</w:t>
            </w: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r>
      <w:tr w:rsidR="008257A3" w:rsidRPr="005B3969" w:rsidTr="00703634">
        <w:trPr>
          <w:trHeight w:val="20"/>
        </w:trPr>
        <w:tc>
          <w:tcPr>
            <w:tcW w:w="534" w:type="dxa"/>
            <w:vMerge/>
            <w:shd w:val="clear" w:color="auto" w:fill="auto"/>
            <w:vAlign w:val="center"/>
          </w:tcPr>
          <w:p w:rsidR="008257A3" w:rsidRPr="005B3969" w:rsidRDefault="008257A3"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r w:rsidRPr="005B3969">
              <w:rPr>
                <w:rFonts w:ascii="Times New Roman" w:hAnsi="Times New Roman"/>
                <w:sz w:val="20"/>
                <w:szCs w:val="20"/>
              </w:rPr>
              <w:t>17</w:t>
            </w:r>
          </w:p>
        </w:tc>
        <w:tc>
          <w:tcPr>
            <w:tcW w:w="4772" w:type="dxa"/>
            <w:shd w:val="clear" w:color="auto" w:fill="auto"/>
            <w:vAlign w:val="center"/>
          </w:tcPr>
          <w:p w:rsidR="008257A3" w:rsidRPr="005B3969" w:rsidRDefault="008257A3" w:rsidP="00B00679">
            <w:pPr>
              <w:tabs>
                <w:tab w:val="left" w:pos="5040"/>
                <w:tab w:val="left" w:pos="6000"/>
              </w:tabs>
              <w:spacing w:after="0" w:line="240" w:lineRule="auto"/>
              <w:jc w:val="both"/>
              <w:rPr>
                <w:rFonts w:ascii="Times New Roman" w:hAnsi="Times New Roman"/>
                <w:sz w:val="20"/>
                <w:szCs w:val="20"/>
              </w:rPr>
            </w:pPr>
            <w:r w:rsidRPr="005B3969">
              <w:rPr>
                <w:rFonts w:ascii="Times New Roman" w:hAnsi="Times New Roman"/>
                <w:sz w:val="20"/>
                <w:szCs w:val="20"/>
              </w:rPr>
              <w:t>Asume un liderazgo participativo para llevar a cabo actividades de integración grupal.</w:t>
            </w: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r>
      <w:tr w:rsidR="008257A3" w:rsidRPr="005B3969" w:rsidTr="00703634">
        <w:trPr>
          <w:trHeight w:val="20"/>
        </w:trPr>
        <w:tc>
          <w:tcPr>
            <w:tcW w:w="534" w:type="dxa"/>
            <w:vMerge/>
            <w:shd w:val="clear" w:color="auto" w:fill="auto"/>
            <w:vAlign w:val="center"/>
          </w:tcPr>
          <w:p w:rsidR="008257A3" w:rsidRPr="005B3969" w:rsidRDefault="008257A3"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r w:rsidRPr="005B3969">
              <w:rPr>
                <w:rFonts w:ascii="Times New Roman" w:hAnsi="Times New Roman"/>
                <w:sz w:val="20"/>
                <w:szCs w:val="20"/>
              </w:rPr>
              <w:t>18</w:t>
            </w:r>
          </w:p>
        </w:tc>
        <w:tc>
          <w:tcPr>
            <w:tcW w:w="4772" w:type="dxa"/>
            <w:shd w:val="clear" w:color="auto" w:fill="auto"/>
            <w:vAlign w:val="center"/>
          </w:tcPr>
          <w:p w:rsidR="008257A3" w:rsidRPr="005B3969" w:rsidRDefault="008257A3" w:rsidP="00B00679">
            <w:pPr>
              <w:tabs>
                <w:tab w:val="left" w:pos="5040"/>
                <w:tab w:val="left" w:pos="6000"/>
              </w:tabs>
              <w:spacing w:after="0" w:line="240" w:lineRule="auto"/>
              <w:jc w:val="both"/>
              <w:rPr>
                <w:rFonts w:ascii="Times New Roman" w:hAnsi="Times New Roman"/>
                <w:sz w:val="20"/>
                <w:szCs w:val="20"/>
              </w:rPr>
            </w:pPr>
            <w:r w:rsidRPr="005B3969">
              <w:rPr>
                <w:rFonts w:ascii="Times New Roman" w:hAnsi="Times New Roman"/>
                <w:sz w:val="20"/>
                <w:szCs w:val="20"/>
              </w:rPr>
              <w:t>Contribuye como catalizador para controlar las emociones  en el ambiente laboral.</w:t>
            </w: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r>
      <w:tr w:rsidR="008257A3" w:rsidRPr="005B3969" w:rsidTr="00703634">
        <w:trPr>
          <w:trHeight w:val="20"/>
        </w:trPr>
        <w:tc>
          <w:tcPr>
            <w:tcW w:w="534" w:type="dxa"/>
            <w:vMerge/>
            <w:shd w:val="clear" w:color="auto" w:fill="auto"/>
            <w:vAlign w:val="center"/>
          </w:tcPr>
          <w:p w:rsidR="008257A3" w:rsidRPr="005B3969" w:rsidRDefault="008257A3"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r w:rsidRPr="005B3969">
              <w:rPr>
                <w:rFonts w:ascii="Times New Roman" w:hAnsi="Times New Roman"/>
                <w:sz w:val="20"/>
                <w:szCs w:val="20"/>
              </w:rPr>
              <w:t>19</w:t>
            </w:r>
          </w:p>
        </w:tc>
        <w:tc>
          <w:tcPr>
            <w:tcW w:w="4772" w:type="dxa"/>
            <w:shd w:val="clear" w:color="auto" w:fill="auto"/>
            <w:vAlign w:val="center"/>
          </w:tcPr>
          <w:p w:rsidR="008257A3" w:rsidRPr="005B3969" w:rsidRDefault="008257A3" w:rsidP="00B00679">
            <w:pPr>
              <w:tabs>
                <w:tab w:val="left" w:pos="5040"/>
                <w:tab w:val="left" w:pos="6000"/>
              </w:tabs>
              <w:spacing w:after="0" w:line="240" w:lineRule="auto"/>
              <w:jc w:val="both"/>
              <w:rPr>
                <w:rFonts w:ascii="Times New Roman" w:hAnsi="Times New Roman"/>
                <w:sz w:val="20"/>
                <w:szCs w:val="20"/>
              </w:rPr>
            </w:pPr>
            <w:r w:rsidRPr="005B3969">
              <w:rPr>
                <w:rFonts w:ascii="Times New Roman" w:hAnsi="Times New Roman"/>
                <w:sz w:val="20"/>
                <w:szCs w:val="20"/>
              </w:rPr>
              <w:t>Visualiza  como pertinente trabajar en equipo para potenciar la misión institucional.</w:t>
            </w: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c>
          <w:tcPr>
            <w:tcW w:w="548" w:type="dxa"/>
            <w:shd w:val="clear" w:color="auto" w:fill="auto"/>
            <w:vAlign w:val="center"/>
          </w:tcPr>
          <w:p w:rsidR="008257A3" w:rsidRPr="005B3969" w:rsidRDefault="008257A3" w:rsidP="00B00679">
            <w:pPr>
              <w:tabs>
                <w:tab w:val="left" w:pos="5040"/>
                <w:tab w:val="left" w:pos="6000"/>
              </w:tabs>
              <w:spacing w:after="0" w:line="240" w:lineRule="auto"/>
              <w:jc w:val="center"/>
              <w:rPr>
                <w:rFonts w:ascii="Times New Roman" w:hAnsi="Times New Roman"/>
                <w:sz w:val="20"/>
                <w:szCs w:val="20"/>
              </w:rPr>
            </w:pPr>
          </w:p>
        </w:tc>
      </w:tr>
    </w:tbl>
    <w:p w:rsidR="00442749" w:rsidRPr="005B3969" w:rsidRDefault="00442749" w:rsidP="00442749">
      <w:pPr>
        <w:spacing w:after="0" w:line="240" w:lineRule="auto"/>
        <w:ind w:left="357" w:hanging="357"/>
        <w:jc w:val="center"/>
        <w:rPr>
          <w:rFonts w:ascii="Times New Roman" w:hAnsi="Times New Roman"/>
          <w:sz w:val="24"/>
          <w:szCs w:val="24"/>
        </w:rPr>
      </w:pPr>
    </w:p>
    <w:p w:rsidR="00442749" w:rsidRPr="005B3969" w:rsidRDefault="00442749" w:rsidP="00442749">
      <w:pPr>
        <w:spacing w:after="0" w:line="240" w:lineRule="auto"/>
        <w:ind w:left="357" w:hanging="357"/>
        <w:jc w:val="center"/>
        <w:rPr>
          <w:rFonts w:ascii="Times New Roman" w:hAnsi="Times New Roman"/>
          <w:sz w:val="24"/>
          <w:szCs w:val="24"/>
        </w:rPr>
      </w:pPr>
    </w:p>
    <w:p w:rsidR="00442749" w:rsidRPr="005B3969" w:rsidRDefault="00442749" w:rsidP="00442749">
      <w:pPr>
        <w:spacing w:after="0" w:line="240" w:lineRule="auto"/>
        <w:ind w:left="357" w:hanging="357"/>
        <w:jc w:val="center"/>
        <w:rPr>
          <w:rFonts w:ascii="Times New Roman" w:hAnsi="Times New Roman"/>
          <w:sz w:val="24"/>
          <w:szCs w:val="24"/>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567"/>
        <w:gridCol w:w="4762"/>
        <w:gridCol w:w="550"/>
        <w:gridCol w:w="550"/>
        <w:gridCol w:w="550"/>
        <w:gridCol w:w="550"/>
        <w:gridCol w:w="550"/>
      </w:tblGrid>
      <w:tr w:rsidR="005B3969" w:rsidRPr="005B3969" w:rsidTr="008257A3">
        <w:trPr>
          <w:cantSplit/>
          <w:trHeight w:val="1347"/>
        </w:trPr>
        <w:tc>
          <w:tcPr>
            <w:tcW w:w="534" w:type="dxa"/>
            <w:shd w:val="clear" w:color="auto" w:fill="BFBFBF" w:themeFill="background1" w:themeFillShade="BF"/>
            <w:textDirection w:val="btLr"/>
            <w:vAlign w:val="center"/>
          </w:tcPr>
          <w:p w:rsidR="00442749" w:rsidRPr="005B3969" w:rsidRDefault="00442749" w:rsidP="00B00679">
            <w:pPr>
              <w:tabs>
                <w:tab w:val="left" w:pos="5040"/>
                <w:tab w:val="left" w:pos="6000"/>
              </w:tabs>
              <w:spacing w:after="0" w:line="240" w:lineRule="auto"/>
              <w:ind w:left="113" w:right="113"/>
              <w:jc w:val="center"/>
              <w:rPr>
                <w:rFonts w:ascii="Times New Roman" w:hAnsi="Times New Roman"/>
                <w:b/>
              </w:rPr>
            </w:pPr>
            <w:r w:rsidRPr="005B3969">
              <w:rPr>
                <w:rFonts w:ascii="Times New Roman" w:hAnsi="Times New Roman"/>
                <w:b/>
              </w:rPr>
              <w:lastRenderedPageBreak/>
              <w:t xml:space="preserve">Variable </w:t>
            </w:r>
          </w:p>
        </w:tc>
        <w:tc>
          <w:tcPr>
            <w:tcW w:w="567" w:type="dxa"/>
            <w:shd w:val="clear" w:color="auto" w:fill="BFBFBF" w:themeFill="background1" w:themeFillShade="BF"/>
            <w:textDirection w:val="btLr"/>
            <w:vAlign w:val="center"/>
          </w:tcPr>
          <w:p w:rsidR="00442749" w:rsidRPr="005B3969" w:rsidRDefault="00442749" w:rsidP="00B00679">
            <w:pPr>
              <w:tabs>
                <w:tab w:val="left" w:pos="5040"/>
                <w:tab w:val="left" w:pos="6000"/>
              </w:tabs>
              <w:spacing w:after="0" w:line="240" w:lineRule="auto"/>
              <w:ind w:left="113" w:right="113"/>
              <w:jc w:val="center"/>
              <w:rPr>
                <w:rFonts w:ascii="Times New Roman" w:hAnsi="Times New Roman"/>
                <w:b/>
              </w:rPr>
            </w:pPr>
            <w:r w:rsidRPr="005B3969">
              <w:rPr>
                <w:rFonts w:ascii="Times New Roman" w:hAnsi="Times New Roman"/>
                <w:b/>
              </w:rPr>
              <w:t>Ítems</w:t>
            </w:r>
          </w:p>
        </w:tc>
        <w:tc>
          <w:tcPr>
            <w:tcW w:w="4762" w:type="dxa"/>
            <w:shd w:val="clear" w:color="auto" w:fill="BFBFBF" w:themeFill="background1" w:themeFillShade="BF"/>
            <w:vAlign w:val="center"/>
          </w:tcPr>
          <w:p w:rsidR="00442749" w:rsidRPr="005B3969" w:rsidRDefault="00442749" w:rsidP="00B00679">
            <w:pPr>
              <w:spacing w:after="0" w:line="240" w:lineRule="auto"/>
              <w:jc w:val="both"/>
              <w:rPr>
                <w:rFonts w:ascii="Times New Roman" w:hAnsi="Times New Roman"/>
                <w:b/>
              </w:rPr>
            </w:pPr>
            <w:r w:rsidRPr="005B3969">
              <w:rPr>
                <w:rFonts w:ascii="Times New Roman" w:hAnsi="Times New Roman"/>
                <w:b/>
              </w:rPr>
              <w:t>Como miembro del personal (directivo, docente, administrativo o de servicio) de la E.B.B. “Ricardo Montilla”, usted considera que:</w:t>
            </w:r>
          </w:p>
          <w:p w:rsidR="00442749" w:rsidRPr="005B3969" w:rsidRDefault="00442749" w:rsidP="00B00679">
            <w:pPr>
              <w:spacing w:after="0" w:line="240" w:lineRule="auto"/>
              <w:jc w:val="both"/>
              <w:rPr>
                <w:rFonts w:ascii="Times New Roman" w:hAnsi="Times New Roman"/>
                <w:b/>
              </w:rPr>
            </w:pPr>
          </w:p>
        </w:tc>
        <w:tc>
          <w:tcPr>
            <w:tcW w:w="550" w:type="dxa"/>
            <w:shd w:val="clear" w:color="auto" w:fill="BFBFBF" w:themeFill="background1" w:themeFillShade="BF"/>
            <w:textDirection w:val="btLr"/>
            <w:vAlign w:val="center"/>
          </w:tcPr>
          <w:p w:rsidR="00442749" w:rsidRPr="005B3969" w:rsidRDefault="00442749" w:rsidP="00B00679">
            <w:pPr>
              <w:tabs>
                <w:tab w:val="left" w:pos="5040"/>
                <w:tab w:val="left" w:pos="6000"/>
              </w:tabs>
              <w:spacing w:after="0" w:line="240" w:lineRule="auto"/>
              <w:ind w:left="113" w:right="113"/>
              <w:jc w:val="center"/>
              <w:rPr>
                <w:rFonts w:ascii="Times New Roman" w:hAnsi="Times New Roman"/>
                <w:b/>
              </w:rPr>
            </w:pPr>
            <w:r w:rsidRPr="005B3969">
              <w:rPr>
                <w:rFonts w:ascii="Times New Roman" w:hAnsi="Times New Roman"/>
                <w:b/>
              </w:rPr>
              <w:t>Total Acuerdo</w:t>
            </w:r>
          </w:p>
        </w:tc>
        <w:tc>
          <w:tcPr>
            <w:tcW w:w="550" w:type="dxa"/>
            <w:shd w:val="clear" w:color="auto" w:fill="BFBFBF" w:themeFill="background1" w:themeFillShade="BF"/>
            <w:textDirection w:val="btLr"/>
            <w:vAlign w:val="center"/>
          </w:tcPr>
          <w:p w:rsidR="00442749" w:rsidRPr="005B3969" w:rsidRDefault="00442749" w:rsidP="00B00679">
            <w:pPr>
              <w:tabs>
                <w:tab w:val="left" w:pos="5040"/>
                <w:tab w:val="left" w:pos="6000"/>
              </w:tabs>
              <w:spacing w:after="0" w:line="240" w:lineRule="auto"/>
              <w:ind w:left="113" w:right="113"/>
              <w:jc w:val="center"/>
              <w:rPr>
                <w:rFonts w:ascii="Times New Roman" w:hAnsi="Times New Roman"/>
                <w:b/>
              </w:rPr>
            </w:pPr>
            <w:r w:rsidRPr="005B3969">
              <w:rPr>
                <w:rFonts w:ascii="Times New Roman" w:hAnsi="Times New Roman"/>
                <w:b/>
              </w:rPr>
              <w:t>De Acuerdo</w:t>
            </w:r>
          </w:p>
        </w:tc>
        <w:tc>
          <w:tcPr>
            <w:tcW w:w="550" w:type="dxa"/>
            <w:shd w:val="clear" w:color="auto" w:fill="BFBFBF" w:themeFill="background1" w:themeFillShade="BF"/>
            <w:textDirection w:val="btLr"/>
            <w:vAlign w:val="center"/>
          </w:tcPr>
          <w:p w:rsidR="00442749" w:rsidRPr="005B3969" w:rsidRDefault="00442749" w:rsidP="00B00679">
            <w:pPr>
              <w:tabs>
                <w:tab w:val="left" w:pos="5040"/>
                <w:tab w:val="left" w:pos="6000"/>
              </w:tabs>
              <w:spacing w:after="0" w:line="240" w:lineRule="auto"/>
              <w:ind w:left="113" w:right="113"/>
              <w:jc w:val="center"/>
              <w:rPr>
                <w:rFonts w:ascii="Times New Roman" w:hAnsi="Times New Roman"/>
                <w:b/>
              </w:rPr>
            </w:pPr>
            <w:r w:rsidRPr="005B3969">
              <w:rPr>
                <w:rFonts w:ascii="Times New Roman" w:hAnsi="Times New Roman"/>
                <w:b/>
              </w:rPr>
              <w:t>Indeciso</w:t>
            </w:r>
          </w:p>
        </w:tc>
        <w:tc>
          <w:tcPr>
            <w:tcW w:w="550" w:type="dxa"/>
            <w:shd w:val="clear" w:color="auto" w:fill="BFBFBF" w:themeFill="background1" w:themeFillShade="BF"/>
            <w:textDirection w:val="btLr"/>
            <w:vAlign w:val="center"/>
          </w:tcPr>
          <w:p w:rsidR="00442749" w:rsidRPr="005B3969" w:rsidRDefault="00442749" w:rsidP="00B00679">
            <w:pPr>
              <w:tabs>
                <w:tab w:val="left" w:pos="5040"/>
                <w:tab w:val="left" w:pos="6000"/>
              </w:tabs>
              <w:spacing w:after="0" w:line="240" w:lineRule="auto"/>
              <w:ind w:left="113" w:right="113"/>
              <w:jc w:val="center"/>
              <w:rPr>
                <w:rFonts w:ascii="Times New Roman" w:hAnsi="Times New Roman"/>
                <w:b/>
              </w:rPr>
            </w:pPr>
            <w:r w:rsidRPr="005B3969">
              <w:rPr>
                <w:rFonts w:ascii="Times New Roman" w:hAnsi="Times New Roman"/>
                <w:b/>
              </w:rPr>
              <w:t xml:space="preserve">En Desacuerdo </w:t>
            </w:r>
          </w:p>
        </w:tc>
        <w:tc>
          <w:tcPr>
            <w:tcW w:w="550" w:type="dxa"/>
            <w:shd w:val="clear" w:color="auto" w:fill="BFBFBF" w:themeFill="background1" w:themeFillShade="BF"/>
            <w:textDirection w:val="btLr"/>
            <w:vAlign w:val="center"/>
          </w:tcPr>
          <w:p w:rsidR="00442749" w:rsidRPr="005B3969" w:rsidRDefault="00442749" w:rsidP="00B00679">
            <w:pPr>
              <w:tabs>
                <w:tab w:val="left" w:pos="5040"/>
                <w:tab w:val="left" w:pos="6000"/>
              </w:tabs>
              <w:spacing w:after="0" w:line="240" w:lineRule="auto"/>
              <w:ind w:left="113" w:right="113"/>
              <w:jc w:val="center"/>
              <w:rPr>
                <w:rFonts w:ascii="Times New Roman" w:hAnsi="Times New Roman"/>
                <w:b/>
              </w:rPr>
            </w:pPr>
            <w:r w:rsidRPr="005B3969">
              <w:rPr>
                <w:rFonts w:ascii="Times New Roman" w:hAnsi="Times New Roman"/>
                <w:b/>
              </w:rPr>
              <w:t>Total Desacuerdo</w:t>
            </w:r>
          </w:p>
        </w:tc>
      </w:tr>
      <w:tr w:rsidR="005B3969" w:rsidRPr="005B3969" w:rsidTr="008257A3">
        <w:trPr>
          <w:trHeight w:val="20"/>
        </w:trPr>
        <w:tc>
          <w:tcPr>
            <w:tcW w:w="534" w:type="dxa"/>
            <w:vMerge w:val="restart"/>
            <w:shd w:val="clear" w:color="auto" w:fill="auto"/>
            <w:textDirection w:val="btLr"/>
            <w:vAlign w:val="center"/>
          </w:tcPr>
          <w:p w:rsidR="00442749" w:rsidRPr="005B3969" w:rsidRDefault="008257A3" w:rsidP="00B00679">
            <w:pPr>
              <w:tabs>
                <w:tab w:val="left" w:pos="5040"/>
                <w:tab w:val="left" w:pos="6000"/>
              </w:tabs>
              <w:spacing w:after="0"/>
              <w:ind w:left="113" w:right="113"/>
              <w:jc w:val="center"/>
              <w:rPr>
                <w:rFonts w:ascii="Times New Roman" w:hAnsi="Times New Roman"/>
                <w:b/>
                <w:sz w:val="21"/>
                <w:szCs w:val="21"/>
              </w:rPr>
            </w:pPr>
            <w:r>
              <w:rPr>
                <w:rFonts w:ascii="Times New Roman" w:hAnsi="Times New Roman"/>
                <w:b/>
                <w:sz w:val="21"/>
                <w:szCs w:val="21"/>
              </w:rPr>
              <w:t xml:space="preserve">Clima </w:t>
            </w:r>
            <w:r w:rsidR="00442749" w:rsidRPr="005B3969">
              <w:rPr>
                <w:rFonts w:ascii="Times New Roman" w:hAnsi="Times New Roman"/>
                <w:b/>
                <w:sz w:val="21"/>
                <w:szCs w:val="21"/>
              </w:rPr>
              <w:t>Organizacional</w:t>
            </w:r>
          </w:p>
        </w:tc>
        <w:tc>
          <w:tcPr>
            <w:tcW w:w="567"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r w:rsidRPr="005B3969">
              <w:rPr>
                <w:rFonts w:ascii="Times New Roman" w:hAnsi="Times New Roman"/>
                <w:sz w:val="20"/>
                <w:szCs w:val="20"/>
              </w:rPr>
              <w:t>20</w:t>
            </w:r>
          </w:p>
        </w:tc>
        <w:tc>
          <w:tcPr>
            <w:tcW w:w="4762"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rPr>
            </w:pPr>
            <w:r w:rsidRPr="005B3969">
              <w:rPr>
                <w:rFonts w:ascii="Times New Roman" w:hAnsi="Times New Roman"/>
                <w:sz w:val="20"/>
                <w:szCs w:val="20"/>
              </w:rPr>
              <w:t>Cumple de manera estricta las normas de convivencia que favorecen el ambiente organizacional.</w:t>
            </w: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r>
      <w:tr w:rsidR="005B3969" w:rsidRPr="005B3969" w:rsidTr="008257A3">
        <w:trPr>
          <w:trHeight w:val="20"/>
        </w:trPr>
        <w:tc>
          <w:tcPr>
            <w:tcW w:w="534" w:type="dxa"/>
            <w:vMerge/>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r w:rsidRPr="005B3969">
              <w:rPr>
                <w:rFonts w:ascii="Times New Roman" w:hAnsi="Times New Roman"/>
                <w:sz w:val="20"/>
                <w:szCs w:val="20"/>
              </w:rPr>
              <w:t>21</w:t>
            </w:r>
          </w:p>
        </w:tc>
        <w:tc>
          <w:tcPr>
            <w:tcW w:w="4762"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rPr>
            </w:pPr>
            <w:r w:rsidRPr="005B3969">
              <w:rPr>
                <w:rFonts w:ascii="Times New Roman" w:hAnsi="Times New Roman"/>
                <w:sz w:val="20"/>
                <w:szCs w:val="20"/>
              </w:rPr>
              <w:t>Participa en la toma de decisiones para la buena marcha de la organización.</w:t>
            </w: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r>
      <w:tr w:rsidR="005B3969" w:rsidRPr="005B3969" w:rsidTr="008257A3">
        <w:trPr>
          <w:trHeight w:val="20"/>
        </w:trPr>
        <w:tc>
          <w:tcPr>
            <w:tcW w:w="534" w:type="dxa"/>
            <w:vMerge/>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r w:rsidRPr="005B3969">
              <w:rPr>
                <w:rFonts w:ascii="Times New Roman" w:hAnsi="Times New Roman"/>
                <w:sz w:val="20"/>
                <w:szCs w:val="20"/>
              </w:rPr>
              <w:t>22</w:t>
            </w:r>
          </w:p>
        </w:tc>
        <w:tc>
          <w:tcPr>
            <w:tcW w:w="4762" w:type="dxa"/>
            <w:shd w:val="clear" w:color="auto" w:fill="auto"/>
            <w:vAlign w:val="center"/>
          </w:tcPr>
          <w:p w:rsidR="00442749" w:rsidRPr="005B3969" w:rsidRDefault="00442749" w:rsidP="00B00679">
            <w:pPr>
              <w:tabs>
                <w:tab w:val="left" w:pos="840"/>
              </w:tabs>
              <w:autoSpaceDE w:val="0"/>
              <w:autoSpaceDN w:val="0"/>
              <w:adjustRightInd w:val="0"/>
              <w:spacing w:after="0" w:line="240" w:lineRule="auto"/>
              <w:jc w:val="both"/>
              <w:rPr>
                <w:rFonts w:ascii="Times New Roman" w:hAnsi="Times New Roman"/>
                <w:sz w:val="20"/>
                <w:szCs w:val="20"/>
              </w:rPr>
            </w:pPr>
            <w:r w:rsidRPr="005B3969">
              <w:rPr>
                <w:rFonts w:ascii="Times New Roman" w:hAnsi="Times New Roman"/>
                <w:sz w:val="20"/>
                <w:szCs w:val="20"/>
              </w:rPr>
              <w:t>Se adapta a los lineamientos ministeriales para cumplir eficientemente las políticas educativas formuladas en ellos.</w:t>
            </w: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r>
      <w:tr w:rsidR="005B3969" w:rsidRPr="005B3969" w:rsidTr="008257A3">
        <w:trPr>
          <w:trHeight w:val="20"/>
        </w:trPr>
        <w:tc>
          <w:tcPr>
            <w:tcW w:w="534" w:type="dxa"/>
            <w:vMerge/>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r w:rsidRPr="005B3969">
              <w:rPr>
                <w:rFonts w:ascii="Times New Roman" w:hAnsi="Times New Roman"/>
                <w:sz w:val="20"/>
                <w:szCs w:val="20"/>
              </w:rPr>
              <w:t>23</w:t>
            </w:r>
          </w:p>
        </w:tc>
        <w:tc>
          <w:tcPr>
            <w:tcW w:w="4762"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rPr>
            </w:pPr>
            <w:r w:rsidRPr="005B3969">
              <w:rPr>
                <w:rFonts w:ascii="Times New Roman" w:hAnsi="Times New Roman"/>
                <w:sz w:val="20"/>
                <w:szCs w:val="20"/>
              </w:rPr>
              <w:t xml:space="preserve">La estructuración organizativa le permite desarrollar satisfactoriamente su trabajo en el área laboral específica que le corresponde. </w:t>
            </w: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r>
      <w:tr w:rsidR="005B3969" w:rsidRPr="005B3969" w:rsidTr="008257A3">
        <w:trPr>
          <w:trHeight w:val="20"/>
        </w:trPr>
        <w:tc>
          <w:tcPr>
            <w:tcW w:w="534" w:type="dxa"/>
            <w:vMerge/>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r w:rsidRPr="005B3969">
              <w:rPr>
                <w:rFonts w:ascii="Times New Roman" w:hAnsi="Times New Roman"/>
                <w:sz w:val="20"/>
                <w:szCs w:val="20"/>
              </w:rPr>
              <w:t>24</w:t>
            </w:r>
          </w:p>
        </w:tc>
        <w:tc>
          <w:tcPr>
            <w:tcW w:w="4762"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rPr>
            </w:pPr>
            <w:r w:rsidRPr="005B3969">
              <w:rPr>
                <w:rFonts w:ascii="Times New Roman" w:hAnsi="Times New Roman"/>
                <w:sz w:val="20"/>
                <w:szCs w:val="20"/>
              </w:rPr>
              <w:t>El espacio  físico de la institución satisface las expectativas ambientales para desempeñar eficientemente su labor.</w:t>
            </w:r>
          </w:p>
        </w:tc>
        <w:tc>
          <w:tcPr>
            <w:tcW w:w="550" w:type="dxa"/>
            <w:shd w:val="clear" w:color="auto" w:fill="auto"/>
            <w:vAlign w:val="center"/>
          </w:tcPr>
          <w:p w:rsidR="00442749" w:rsidRPr="005B3969" w:rsidRDefault="00442749" w:rsidP="00B00679">
            <w:pPr>
              <w:tabs>
                <w:tab w:val="left" w:pos="5040"/>
                <w:tab w:val="left" w:pos="6000"/>
              </w:tabs>
              <w:spacing w:after="0"/>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rPr>
                <w:rFonts w:ascii="Times New Roman" w:hAnsi="Times New Roman"/>
                <w:sz w:val="20"/>
                <w:szCs w:val="20"/>
              </w:rPr>
            </w:pPr>
          </w:p>
        </w:tc>
      </w:tr>
      <w:tr w:rsidR="005B3969" w:rsidRPr="005B3969" w:rsidTr="008257A3">
        <w:trPr>
          <w:trHeight w:val="20"/>
        </w:trPr>
        <w:tc>
          <w:tcPr>
            <w:tcW w:w="534" w:type="dxa"/>
            <w:vMerge/>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r w:rsidRPr="005B3969">
              <w:rPr>
                <w:rFonts w:ascii="Times New Roman" w:hAnsi="Times New Roman"/>
                <w:sz w:val="20"/>
                <w:szCs w:val="20"/>
              </w:rPr>
              <w:t>25</w:t>
            </w:r>
          </w:p>
        </w:tc>
        <w:tc>
          <w:tcPr>
            <w:tcW w:w="4762" w:type="dxa"/>
            <w:shd w:val="clear" w:color="auto" w:fill="auto"/>
            <w:vAlign w:val="center"/>
          </w:tcPr>
          <w:p w:rsidR="00442749" w:rsidRPr="005B3969" w:rsidRDefault="00442749" w:rsidP="00C46E91">
            <w:pPr>
              <w:spacing w:after="0" w:line="240" w:lineRule="auto"/>
              <w:jc w:val="both"/>
              <w:rPr>
                <w:rFonts w:ascii="Times New Roman" w:hAnsi="Times New Roman"/>
                <w:sz w:val="20"/>
                <w:szCs w:val="20"/>
                <w:highlight w:val="green"/>
              </w:rPr>
            </w:pPr>
            <w:r w:rsidRPr="005B3969">
              <w:rPr>
                <w:rFonts w:ascii="Times New Roman" w:hAnsi="Times New Roman"/>
                <w:sz w:val="20"/>
                <w:szCs w:val="20"/>
              </w:rPr>
              <w:t xml:space="preserve">Asume con responsabilidad las </w:t>
            </w:r>
            <w:r w:rsidR="00C46E91" w:rsidRPr="005B3969">
              <w:rPr>
                <w:rFonts w:ascii="Times New Roman" w:hAnsi="Times New Roman"/>
                <w:sz w:val="20"/>
                <w:szCs w:val="20"/>
              </w:rPr>
              <w:t>consecuenciasde sus actos relacionado</w:t>
            </w:r>
            <w:r w:rsidRPr="005B3969">
              <w:rPr>
                <w:rFonts w:ascii="Times New Roman" w:hAnsi="Times New Roman"/>
                <w:sz w:val="20"/>
                <w:szCs w:val="20"/>
              </w:rPr>
              <w:t>s con el trabajo que realiza.</w:t>
            </w:r>
          </w:p>
        </w:tc>
        <w:tc>
          <w:tcPr>
            <w:tcW w:w="550"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rPr>
            </w:pPr>
          </w:p>
        </w:tc>
        <w:tc>
          <w:tcPr>
            <w:tcW w:w="550"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rPr>
            </w:pPr>
          </w:p>
        </w:tc>
        <w:tc>
          <w:tcPr>
            <w:tcW w:w="550"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rPr>
            </w:pPr>
          </w:p>
        </w:tc>
        <w:tc>
          <w:tcPr>
            <w:tcW w:w="550"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rPr>
            </w:pPr>
          </w:p>
        </w:tc>
        <w:tc>
          <w:tcPr>
            <w:tcW w:w="550"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rPr>
            </w:pPr>
          </w:p>
        </w:tc>
      </w:tr>
      <w:tr w:rsidR="005B3969" w:rsidRPr="005B3969" w:rsidTr="008257A3">
        <w:trPr>
          <w:trHeight w:val="20"/>
        </w:trPr>
        <w:tc>
          <w:tcPr>
            <w:tcW w:w="534" w:type="dxa"/>
            <w:vMerge/>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r w:rsidRPr="005B3969">
              <w:rPr>
                <w:rFonts w:ascii="Times New Roman" w:hAnsi="Times New Roman"/>
                <w:sz w:val="20"/>
                <w:szCs w:val="20"/>
              </w:rPr>
              <w:t>26</w:t>
            </w:r>
          </w:p>
        </w:tc>
        <w:tc>
          <w:tcPr>
            <w:tcW w:w="4762" w:type="dxa"/>
            <w:shd w:val="clear" w:color="auto" w:fill="auto"/>
            <w:vAlign w:val="center"/>
          </w:tcPr>
          <w:p w:rsidR="00442749" w:rsidRPr="005B3969" w:rsidRDefault="00442749" w:rsidP="00B00679">
            <w:pPr>
              <w:tabs>
                <w:tab w:val="left" w:pos="840"/>
              </w:tabs>
              <w:autoSpaceDE w:val="0"/>
              <w:autoSpaceDN w:val="0"/>
              <w:adjustRightInd w:val="0"/>
              <w:spacing w:after="0" w:line="240" w:lineRule="auto"/>
              <w:jc w:val="both"/>
              <w:rPr>
                <w:rFonts w:ascii="Times New Roman" w:hAnsi="Times New Roman"/>
                <w:sz w:val="20"/>
                <w:szCs w:val="20"/>
              </w:rPr>
            </w:pPr>
            <w:r w:rsidRPr="005B3969">
              <w:rPr>
                <w:rFonts w:ascii="Times New Roman" w:hAnsi="Times New Roman"/>
                <w:sz w:val="20"/>
                <w:szCs w:val="20"/>
              </w:rPr>
              <w:t>Recibe estímulos valorativos verbales y afectivos como recompensas por el trabajo bien hecho.</w:t>
            </w:r>
          </w:p>
        </w:tc>
        <w:tc>
          <w:tcPr>
            <w:tcW w:w="550"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rPr>
            </w:pPr>
          </w:p>
        </w:tc>
        <w:tc>
          <w:tcPr>
            <w:tcW w:w="550"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rPr>
            </w:pPr>
          </w:p>
        </w:tc>
        <w:tc>
          <w:tcPr>
            <w:tcW w:w="550"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rPr>
            </w:pPr>
          </w:p>
        </w:tc>
        <w:tc>
          <w:tcPr>
            <w:tcW w:w="550"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rPr>
            </w:pPr>
          </w:p>
        </w:tc>
        <w:tc>
          <w:tcPr>
            <w:tcW w:w="550"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rPr>
            </w:pPr>
          </w:p>
        </w:tc>
      </w:tr>
      <w:tr w:rsidR="005B3969" w:rsidRPr="005B3969" w:rsidTr="008257A3">
        <w:trPr>
          <w:trHeight w:val="20"/>
        </w:trPr>
        <w:tc>
          <w:tcPr>
            <w:tcW w:w="534" w:type="dxa"/>
            <w:vMerge/>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r w:rsidRPr="005B3969">
              <w:rPr>
                <w:rFonts w:ascii="Times New Roman" w:hAnsi="Times New Roman"/>
                <w:sz w:val="20"/>
                <w:szCs w:val="20"/>
              </w:rPr>
              <w:t>27</w:t>
            </w:r>
          </w:p>
        </w:tc>
        <w:tc>
          <w:tcPr>
            <w:tcW w:w="4762"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rPr>
            </w:pPr>
            <w:r w:rsidRPr="005B3969">
              <w:rPr>
                <w:rFonts w:ascii="Times New Roman" w:hAnsi="Times New Roman"/>
                <w:sz w:val="20"/>
                <w:szCs w:val="20"/>
              </w:rPr>
              <w:t>Satisface los desafíos que impone el trabajo, a fin de lograr alcanzar los objetivos institucionales propuestos.</w:t>
            </w:r>
          </w:p>
        </w:tc>
        <w:tc>
          <w:tcPr>
            <w:tcW w:w="550"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highlight w:val="yellow"/>
              </w:rPr>
            </w:pPr>
          </w:p>
        </w:tc>
        <w:tc>
          <w:tcPr>
            <w:tcW w:w="550"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highlight w:val="yellow"/>
              </w:rPr>
            </w:pPr>
          </w:p>
        </w:tc>
        <w:tc>
          <w:tcPr>
            <w:tcW w:w="550"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highlight w:val="yellow"/>
              </w:rPr>
            </w:pPr>
          </w:p>
        </w:tc>
        <w:tc>
          <w:tcPr>
            <w:tcW w:w="550"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highlight w:val="yellow"/>
              </w:rPr>
            </w:pPr>
          </w:p>
        </w:tc>
        <w:tc>
          <w:tcPr>
            <w:tcW w:w="550"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highlight w:val="yellow"/>
              </w:rPr>
            </w:pPr>
          </w:p>
        </w:tc>
      </w:tr>
      <w:tr w:rsidR="005B3969" w:rsidRPr="005B3969" w:rsidTr="008257A3">
        <w:trPr>
          <w:trHeight w:val="20"/>
        </w:trPr>
        <w:tc>
          <w:tcPr>
            <w:tcW w:w="534" w:type="dxa"/>
            <w:vMerge/>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r w:rsidRPr="005B3969">
              <w:rPr>
                <w:rFonts w:ascii="Times New Roman" w:hAnsi="Times New Roman"/>
                <w:sz w:val="20"/>
                <w:szCs w:val="20"/>
              </w:rPr>
              <w:t>28</w:t>
            </w:r>
          </w:p>
        </w:tc>
        <w:tc>
          <w:tcPr>
            <w:tcW w:w="4762"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rPr>
            </w:pPr>
            <w:r w:rsidRPr="005B3969">
              <w:rPr>
                <w:rFonts w:ascii="Times New Roman" w:hAnsi="Times New Roman"/>
                <w:sz w:val="20"/>
                <w:szCs w:val="20"/>
              </w:rPr>
              <w:t>Se relaciona de manera sinérgica con todos los compañeros en el ambiente laboral.</w:t>
            </w:r>
          </w:p>
        </w:tc>
        <w:tc>
          <w:tcPr>
            <w:tcW w:w="550" w:type="dxa"/>
            <w:shd w:val="clear" w:color="auto" w:fill="auto"/>
            <w:vAlign w:val="center"/>
          </w:tcPr>
          <w:p w:rsidR="00442749" w:rsidRPr="005B3969" w:rsidRDefault="00442749" w:rsidP="00B00679">
            <w:pPr>
              <w:tabs>
                <w:tab w:val="left" w:pos="5040"/>
                <w:tab w:val="left" w:pos="6000"/>
              </w:tabs>
              <w:spacing w:after="0"/>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rPr>
                <w:rFonts w:ascii="Times New Roman" w:hAnsi="Times New Roman"/>
                <w:sz w:val="20"/>
                <w:szCs w:val="20"/>
              </w:rPr>
            </w:pPr>
          </w:p>
        </w:tc>
      </w:tr>
      <w:tr w:rsidR="005B3969" w:rsidRPr="005B3969" w:rsidTr="008257A3">
        <w:trPr>
          <w:trHeight w:val="20"/>
        </w:trPr>
        <w:tc>
          <w:tcPr>
            <w:tcW w:w="534" w:type="dxa"/>
            <w:vMerge/>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r w:rsidRPr="005B3969">
              <w:rPr>
                <w:rFonts w:ascii="Times New Roman" w:hAnsi="Times New Roman"/>
                <w:sz w:val="20"/>
                <w:szCs w:val="20"/>
              </w:rPr>
              <w:t>29</w:t>
            </w:r>
          </w:p>
        </w:tc>
        <w:tc>
          <w:tcPr>
            <w:tcW w:w="4762"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rPr>
            </w:pPr>
            <w:r w:rsidRPr="005B3969">
              <w:rPr>
                <w:rFonts w:ascii="Times New Roman" w:hAnsi="Times New Roman"/>
                <w:sz w:val="20"/>
                <w:szCs w:val="20"/>
              </w:rPr>
              <w:t>Coopera con sus compañeros de trabajo prestándole  apoyo para la realización efectiva de las actividades laborales.</w:t>
            </w:r>
          </w:p>
        </w:tc>
        <w:tc>
          <w:tcPr>
            <w:tcW w:w="550" w:type="dxa"/>
            <w:shd w:val="clear" w:color="auto" w:fill="auto"/>
            <w:vAlign w:val="center"/>
          </w:tcPr>
          <w:p w:rsidR="00442749" w:rsidRPr="005B3969" w:rsidRDefault="00442749" w:rsidP="00B00679">
            <w:pPr>
              <w:tabs>
                <w:tab w:val="left" w:pos="5040"/>
                <w:tab w:val="left" w:pos="6000"/>
              </w:tabs>
              <w:spacing w:after="0"/>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rPr>
                <w:rFonts w:ascii="Times New Roman" w:hAnsi="Times New Roman"/>
                <w:sz w:val="20"/>
                <w:szCs w:val="20"/>
              </w:rPr>
            </w:pPr>
          </w:p>
        </w:tc>
      </w:tr>
      <w:tr w:rsidR="005B3969" w:rsidRPr="005B3969" w:rsidTr="008257A3">
        <w:trPr>
          <w:trHeight w:val="20"/>
        </w:trPr>
        <w:tc>
          <w:tcPr>
            <w:tcW w:w="534" w:type="dxa"/>
            <w:vMerge/>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r w:rsidRPr="005B3969">
              <w:rPr>
                <w:rFonts w:ascii="Times New Roman" w:hAnsi="Times New Roman"/>
                <w:sz w:val="20"/>
                <w:szCs w:val="20"/>
              </w:rPr>
              <w:t>30</w:t>
            </w:r>
          </w:p>
        </w:tc>
        <w:tc>
          <w:tcPr>
            <w:tcW w:w="4762"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rPr>
            </w:pPr>
            <w:r w:rsidRPr="005B3969">
              <w:rPr>
                <w:rFonts w:ascii="Times New Roman" w:hAnsi="Times New Roman"/>
                <w:sz w:val="20"/>
                <w:szCs w:val="20"/>
              </w:rPr>
              <w:t>Demuestra su creatividad para el alcance efectivo  de los objetivos  de la institución .</w:t>
            </w: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r>
      <w:tr w:rsidR="005B3969" w:rsidRPr="005B3969" w:rsidTr="008257A3">
        <w:trPr>
          <w:trHeight w:val="20"/>
        </w:trPr>
        <w:tc>
          <w:tcPr>
            <w:tcW w:w="534" w:type="dxa"/>
            <w:vMerge/>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r w:rsidRPr="005B3969">
              <w:rPr>
                <w:rFonts w:ascii="Times New Roman" w:hAnsi="Times New Roman"/>
                <w:sz w:val="20"/>
                <w:szCs w:val="20"/>
              </w:rPr>
              <w:t>31</w:t>
            </w:r>
          </w:p>
        </w:tc>
        <w:tc>
          <w:tcPr>
            <w:tcW w:w="4762" w:type="dxa"/>
            <w:shd w:val="clear" w:color="auto" w:fill="auto"/>
            <w:vAlign w:val="center"/>
          </w:tcPr>
          <w:p w:rsidR="00442749" w:rsidRPr="005B3969" w:rsidRDefault="00442749" w:rsidP="00B00679">
            <w:pPr>
              <w:tabs>
                <w:tab w:val="left" w:pos="840"/>
              </w:tabs>
              <w:autoSpaceDE w:val="0"/>
              <w:autoSpaceDN w:val="0"/>
              <w:adjustRightInd w:val="0"/>
              <w:spacing w:after="0" w:line="240" w:lineRule="auto"/>
              <w:jc w:val="both"/>
              <w:rPr>
                <w:rFonts w:ascii="Times New Roman" w:hAnsi="Times New Roman"/>
                <w:sz w:val="20"/>
                <w:szCs w:val="20"/>
              </w:rPr>
            </w:pPr>
            <w:r w:rsidRPr="005B3969">
              <w:rPr>
                <w:rFonts w:ascii="Times New Roman" w:hAnsi="Times New Roman"/>
                <w:sz w:val="20"/>
                <w:szCs w:val="20"/>
              </w:rPr>
              <w:t>Evidencia un buen rendimiento en su trabajo para contribuir con la misión institucional.</w:t>
            </w: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highlight w:val="lightGray"/>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highlight w:val="lightGray"/>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highlight w:val="lightGray"/>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highlight w:val="lightGray"/>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highlight w:val="lightGray"/>
              </w:rPr>
            </w:pPr>
          </w:p>
        </w:tc>
      </w:tr>
      <w:tr w:rsidR="005B3969" w:rsidRPr="005B3969" w:rsidTr="008257A3">
        <w:trPr>
          <w:trHeight w:val="20"/>
        </w:trPr>
        <w:tc>
          <w:tcPr>
            <w:tcW w:w="534" w:type="dxa"/>
            <w:vMerge/>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r w:rsidRPr="005B3969">
              <w:rPr>
                <w:rFonts w:ascii="Times New Roman" w:hAnsi="Times New Roman"/>
                <w:sz w:val="20"/>
                <w:szCs w:val="20"/>
              </w:rPr>
              <w:t>32</w:t>
            </w:r>
          </w:p>
        </w:tc>
        <w:tc>
          <w:tcPr>
            <w:tcW w:w="4762"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rPr>
            </w:pPr>
            <w:r w:rsidRPr="005B3969">
              <w:rPr>
                <w:rFonts w:ascii="Times New Roman" w:hAnsi="Times New Roman"/>
                <w:sz w:val="20"/>
                <w:szCs w:val="20"/>
              </w:rPr>
              <w:t>Coadyuva a solucionar los  problemas intergrupales  surgidos en la institución por diferencias de ideas, actitudes o criterios.</w:t>
            </w: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r>
      <w:tr w:rsidR="005B3969" w:rsidRPr="005B3969" w:rsidTr="008257A3">
        <w:trPr>
          <w:trHeight w:val="20"/>
        </w:trPr>
        <w:tc>
          <w:tcPr>
            <w:tcW w:w="534" w:type="dxa"/>
            <w:vMerge/>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r w:rsidRPr="005B3969">
              <w:rPr>
                <w:rFonts w:ascii="Times New Roman" w:hAnsi="Times New Roman"/>
                <w:sz w:val="20"/>
                <w:szCs w:val="20"/>
              </w:rPr>
              <w:t>33</w:t>
            </w:r>
          </w:p>
        </w:tc>
        <w:tc>
          <w:tcPr>
            <w:tcW w:w="4762"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rPr>
            </w:pPr>
            <w:r w:rsidRPr="005B3969">
              <w:rPr>
                <w:rFonts w:ascii="Times New Roman" w:hAnsi="Times New Roman"/>
                <w:sz w:val="20"/>
                <w:szCs w:val="20"/>
              </w:rPr>
              <w:t>Mantiene un buen trato con el resto de sus compañeros de labor.</w:t>
            </w: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r>
      <w:tr w:rsidR="005B3969" w:rsidRPr="005B3969" w:rsidTr="008257A3">
        <w:trPr>
          <w:trHeight w:val="557"/>
        </w:trPr>
        <w:tc>
          <w:tcPr>
            <w:tcW w:w="534" w:type="dxa"/>
            <w:vMerge/>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r w:rsidRPr="005B3969">
              <w:rPr>
                <w:rFonts w:ascii="Times New Roman" w:hAnsi="Times New Roman"/>
                <w:sz w:val="20"/>
                <w:szCs w:val="20"/>
              </w:rPr>
              <w:t>34</w:t>
            </w:r>
          </w:p>
        </w:tc>
        <w:tc>
          <w:tcPr>
            <w:tcW w:w="4762"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rPr>
            </w:pPr>
            <w:r w:rsidRPr="005B3969">
              <w:rPr>
                <w:rFonts w:ascii="Times New Roman" w:hAnsi="Times New Roman"/>
                <w:sz w:val="20"/>
                <w:szCs w:val="20"/>
              </w:rPr>
              <w:t>Realiza su trabajo eficientemente para contribuir con  la productividad institucional.</w:t>
            </w: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highlight w:val="lightGray"/>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highlight w:val="lightGray"/>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highlight w:val="lightGray"/>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highlight w:val="lightGray"/>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highlight w:val="lightGray"/>
              </w:rPr>
            </w:pPr>
          </w:p>
        </w:tc>
      </w:tr>
      <w:tr w:rsidR="005B3969" w:rsidRPr="005B3969" w:rsidTr="008257A3">
        <w:trPr>
          <w:trHeight w:val="20"/>
        </w:trPr>
        <w:tc>
          <w:tcPr>
            <w:tcW w:w="534" w:type="dxa"/>
            <w:vMerge/>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r w:rsidRPr="005B3969">
              <w:rPr>
                <w:rFonts w:ascii="Times New Roman" w:hAnsi="Times New Roman"/>
                <w:sz w:val="20"/>
                <w:szCs w:val="20"/>
              </w:rPr>
              <w:t>35</w:t>
            </w:r>
          </w:p>
        </w:tc>
        <w:tc>
          <w:tcPr>
            <w:tcW w:w="4762"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rPr>
            </w:pPr>
            <w:r w:rsidRPr="005B3969">
              <w:rPr>
                <w:rFonts w:ascii="Times New Roman" w:hAnsi="Times New Roman"/>
                <w:sz w:val="20"/>
                <w:szCs w:val="20"/>
              </w:rPr>
              <w:t>Procura la realización de actividades de desarrollo profesional en su área laboral.</w:t>
            </w: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r>
      <w:tr w:rsidR="005B3969" w:rsidRPr="005B3969" w:rsidTr="008257A3">
        <w:trPr>
          <w:trHeight w:val="20"/>
        </w:trPr>
        <w:tc>
          <w:tcPr>
            <w:tcW w:w="534" w:type="dxa"/>
            <w:vMerge/>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r w:rsidRPr="005B3969">
              <w:rPr>
                <w:rFonts w:ascii="Times New Roman" w:hAnsi="Times New Roman"/>
                <w:sz w:val="20"/>
                <w:szCs w:val="20"/>
              </w:rPr>
              <w:t>36</w:t>
            </w:r>
          </w:p>
        </w:tc>
        <w:tc>
          <w:tcPr>
            <w:tcW w:w="4762"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rPr>
            </w:pPr>
            <w:r w:rsidRPr="005B3969">
              <w:rPr>
                <w:rFonts w:ascii="Times New Roman" w:hAnsi="Times New Roman"/>
                <w:sz w:val="20"/>
                <w:szCs w:val="20"/>
              </w:rPr>
              <w:t>Expresa  satisfacción laboral por el trabajo efectivamente realizado.</w:t>
            </w: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r>
      <w:tr w:rsidR="005B3969" w:rsidRPr="005B3969" w:rsidTr="008257A3">
        <w:trPr>
          <w:trHeight w:val="20"/>
        </w:trPr>
        <w:tc>
          <w:tcPr>
            <w:tcW w:w="534" w:type="dxa"/>
            <w:vMerge/>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1"/>
                <w:szCs w:val="21"/>
              </w:rPr>
            </w:pPr>
          </w:p>
        </w:tc>
        <w:tc>
          <w:tcPr>
            <w:tcW w:w="567"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r w:rsidRPr="005B3969">
              <w:rPr>
                <w:rFonts w:ascii="Times New Roman" w:hAnsi="Times New Roman"/>
                <w:sz w:val="20"/>
                <w:szCs w:val="20"/>
              </w:rPr>
              <w:t>37</w:t>
            </w:r>
          </w:p>
        </w:tc>
        <w:tc>
          <w:tcPr>
            <w:tcW w:w="4762" w:type="dxa"/>
            <w:shd w:val="clear" w:color="auto" w:fill="auto"/>
            <w:vAlign w:val="center"/>
          </w:tcPr>
          <w:p w:rsidR="00442749" w:rsidRPr="005B3969" w:rsidRDefault="00442749" w:rsidP="00B00679">
            <w:pPr>
              <w:spacing w:after="0" w:line="240" w:lineRule="auto"/>
              <w:jc w:val="both"/>
              <w:rPr>
                <w:rFonts w:ascii="Times New Roman" w:hAnsi="Times New Roman"/>
                <w:sz w:val="20"/>
                <w:szCs w:val="20"/>
              </w:rPr>
            </w:pPr>
            <w:r w:rsidRPr="005B3969">
              <w:rPr>
                <w:rFonts w:ascii="Times New Roman" w:hAnsi="Times New Roman"/>
                <w:sz w:val="20"/>
                <w:szCs w:val="20"/>
              </w:rPr>
              <w:t>Se empodera  en el  respeto como un valor fundamental para fortalecer la afectividad hacia la  institución.</w:t>
            </w: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c>
          <w:tcPr>
            <w:tcW w:w="550" w:type="dxa"/>
            <w:shd w:val="clear" w:color="auto" w:fill="auto"/>
            <w:vAlign w:val="center"/>
          </w:tcPr>
          <w:p w:rsidR="00442749" w:rsidRPr="005B3969" w:rsidRDefault="00442749" w:rsidP="00B00679">
            <w:pPr>
              <w:tabs>
                <w:tab w:val="left" w:pos="5040"/>
                <w:tab w:val="left" w:pos="6000"/>
              </w:tabs>
              <w:spacing w:after="0"/>
              <w:jc w:val="center"/>
              <w:rPr>
                <w:rFonts w:ascii="Times New Roman" w:hAnsi="Times New Roman"/>
                <w:sz w:val="20"/>
                <w:szCs w:val="20"/>
              </w:rPr>
            </w:pPr>
          </w:p>
        </w:tc>
      </w:tr>
    </w:tbl>
    <w:p w:rsidR="00442749" w:rsidRPr="005B3969" w:rsidRDefault="00442749" w:rsidP="00442749">
      <w:pPr>
        <w:spacing w:after="0" w:line="240" w:lineRule="auto"/>
        <w:ind w:left="357" w:hanging="357"/>
        <w:jc w:val="right"/>
        <w:rPr>
          <w:rFonts w:ascii="Times New Roman" w:hAnsi="Times New Roman"/>
          <w:b/>
          <w:i/>
          <w:sz w:val="16"/>
          <w:szCs w:val="16"/>
        </w:rPr>
      </w:pPr>
      <w:r w:rsidRPr="005B3969">
        <w:rPr>
          <w:rFonts w:ascii="Times New Roman" w:hAnsi="Times New Roman"/>
          <w:b/>
          <w:i/>
          <w:sz w:val="16"/>
          <w:szCs w:val="16"/>
        </w:rPr>
        <w:t>CEAR/2020</w:t>
      </w:r>
    </w:p>
    <w:p w:rsidR="0076116C" w:rsidRPr="005B3969" w:rsidRDefault="0076116C" w:rsidP="005525B8">
      <w:pPr>
        <w:spacing w:after="0" w:line="240" w:lineRule="auto"/>
        <w:ind w:left="357" w:hanging="357"/>
        <w:jc w:val="center"/>
        <w:rPr>
          <w:rFonts w:ascii="Times New Roman" w:hAnsi="Times New Roman"/>
        </w:rPr>
      </w:pPr>
    </w:p>
    <w:p w:rsidR="002D38D5" w:rsidRDefault="002D38D5" w:rsidP="00545E58">
      <w:pPr>
        <w:spacing w:after="0" w:line="240" w:lineRule="auto"/>
        <w:ind w:left="330" w:hanging="330"/>
        <w:jc w:val="center"/>
        <w:rPr>
          <w:rFonts w:ascii="Times New Roman" w:hAnsi="Times New Roman"/>
          <w:sz w:val="24"/>
          <w:szCs w:val="24"/>
        </w:rPr>
      </w:pPr>
    </w:p>
    <w:p w:rsidR="00FF791E" w:rsidRPr="005B3969" w:rsidRDefault="00FF791E" w:rsidP="00545E58">
      <w:pPr>
        <w:spacing w:after="0" w:line="240" w:lineRule="auto"/>
        <w:ind w:left="330" w:hanging="330"/>
        <w:jc w:val="center"/>
        <w:rPr>
          <w:rFonts w:ascii="Times New Roman" w:hAnsi="Times New Roman"/>
          <w:sz w:val="24"/>
          <w:szCs w:val="24"/>
        </w:rPr>
      </w:pPr>
    </w:p>
    <w:p w:rsidR="00B00679" w:rsidRPr="005B3969" w:rsidRDefault="00B00679" w:rsidP="00545E58">
      <w:pPr>
        <w:spacing w:after="0" w:line="240" w:lineRule="auto"/>
        <w:ind w:left="330" w:hanging="330"/>
        <w:jc w:val="center"/>
        <w:rPr>
          <w:rFonts w:ascii="Times New Roman" w:hAnsi="Times New Roman"/>
          <w:sz w:val="24"/>
          <w:szCs w:val="24"/>
        </w:rPr>
      </w:pPr>
    </w:p>
    <w:p w:rsidR="00FF791E" w:rsidRDefault="00FF791E" w:rsidP="00545E58">
      <w:pPr>
        <w:spacing w:after="0" w:line="240" w:lineRule="auto"/>
        <w:ind w:left="330" w:hanging="330"/>
        <w:jc w:val="center"/>
        <w:rPr>
          <w:rFonts w:ascii="Times New Roman" w:hAnsi="Times New Roman"/>
          <w:sz w:val="24"/>
          <w:szCs w:val="24"/>
        </w:rPr>
        <w:sectPr w:rsidR="00FF791E" w:rsidSect="00F0312F">
          <w:pgSz w:w="12240" w:h="15840"/>
          <w:pgMar w:top="1701" w:right="1701" w:bottom="1701" w:left="2268" w:header="851" w:footer="851" w:gutter="0"/>
          <w:cols w:space="708"/>
          <w:docGrid w:linePitch="360"/>
        </w:sectPr>
      </w:pPr>
    </w:p>
    <w:p w:rsidR="00B00679" w:rsidRPr="005B3969" w:rsidRDefault="00B00679" w:rsidP="00545E58">
      <w:pPr>
        <w:spacing w:after="0" w:line="240" w:lineRule="auto"/>
        <w:ind w:left="330" w:hanging="330"/>
        <w:jc w:val="center"/>
        <w:rPr>
          <w:rFonts w:ascii="Times New Roman" w:hAnsi="Times New Roman"/>
          <w:sz w:val="24"/>
          <w:szCs w:val="24"/>
        </w:rPr>
      </w:pPr>
    </w:p>
    <w:p w:rsidR="00B00679" w:rsidRPr="005B3969" w:rsidRDefault="00B00679" w:rsidP="00545E58">
      <w:pPr>
        <w:spacing w:after="0" w:line="240" w:lineRule="auto"/>
        <w:ind w:left="330" w:hanging="330"/>
        <w:jc w:val="center"/>
        <w:rPr>
          <w:rFonts w:ascii="Times New Roman" w:hAnsi="Times New Roman"/>
          <w:sz w:val="24"/>
          <w:szCs w:val="24"/>
        </w:rPr>
      </w:pPr>
    </w:p>
    <w:p w:rsidR="00B00679" w:rsidRPr="005B3969" w:rsidRDefault="00B00679" w:rsidP="00545E58">
      <w:pPr>
        <w:spacing w:after="0" w:line="240" w:lineRule="auto"/>
        <w:ind w:left="330" w:hanging="330"/>
        <w:jc w:val="center"/>
        <w:rPr>
          <w:rFonts w:ascii="Times New Roman" w:hAnsi="Times New Roman"/>
          <w:sz w:val="24"/>
          <w:szCs w:val="24"/>
        </w:rPr>
      </w:pPr>
    </w:p>
    <w:p w:rsidR="00B00679" w:rsidRPr="005B3969" w:rsidRDefault="00B00679" w:rsidP="00545E58">
      <w:pPr>
        <w:spacing w:after="0" w:line="240" w:lineRule="auto"/>
        <w:ind w:left="330" w:hanging="330"/>
        <w:jc w:val="center"/>
        <w:rPr>
          <w:rFonts w:ascii="Times New Roman" w:hAnsi="Times New Roman"/>
          <w:sz w:val="24"/>
          <w:szCs w:val="24"/>
        </w:rPr>
      </w:pPr>
    </w:p>
    <w:p w:rsidR="002D38D5" w:rsidRPr="005B3969" w:rsidRDefault="002D38D5" w:rsidP="00545E58">
      <w:pPr>
        <w:spacing w:after="0" w:line="240" w:lineRule="auto"/>
        <w:ind w:left="330" w:hanging="330"/>
        <w:jc w:val="center"/>
        <w:rPr>
          <w:rFonts w:ascii="Times New Roman" w:hAnsi="Times New Roman"/>
          <w:sz w:val="24"/>
          <w:szCs w:val="24"/>
        </w:rPr>
      </w:pPr>
    </w:p>
    <w:p w:rsidR="002D38D5" w:rsidRPr="005B3969" w:rsidRDefault="002D38D5" w:rsidP="00545E58">
      <w:pPr>
        <w:spacing w:after="0" w:line="240" w:lineRule="auto"/>
        <w:ind w:left="330" w:hanging="330"/>
        <w:jc w:val="center"/>
        <w:rPr>
          <w:rFonts w:ascii="Times New Roman" w:hAnsi="Times New Roman"/>
          <w:sz w:val="24"/>
          <w:szCs w:val="24"/>
        </w:rPr>
      </w:pPr>
    </w:p>
    <w:p w:rsidR="00545E58" w:rsidRDefault="00545E58" w:rsidP="00545E58">
      <w:pPr>
        <w:spacing w:after="0" w:line="240" w:lineRule="auto"/>
        <w:ind w:left="330" w:hanging="330"/>
        <w:jc w:val="center"/>
        <w:rPr>
          <w:rFonts w:ascii="Times New Roman" w:hAnsi="Times New Roman"/>
          <w:sz w:val="24"/>
          <w:szCs w:val="24"/>
        </w:rPr>
      </w:pPr>
    </w:p>
    <w:p w:rsidR="008257A3" w:rsidRDefault="008257A3" w:rsidP="00545E58">
      <w:pPr>
        <w:spacing w:after="0" w:line="240" w:lineRule="auto"/>
        <w:ind w:left="330" w:hanging="330"/>
        <w:jc w:val="center"/>
        <w:rPr>
          <w:rFonts w:ascii="Times New Roman" w:hAnsi="Times New Roman"/>
          <w:sz w:val="24"/>
          <w:szCs w:val="24"/>
        </w:rPr>
      </w:pPr>
    </w:p>
    <w:p w:rsidR="008257A3" w:rsidRPr="005B3969" w:rsidRDefault="008257A3" w:rsidP="00545E58">
      <w:pPr>
        <w:spacing w:after="0" w:line="240" w:lineRule="auto"/>
        <w:ind w:left="330" w:hanging="330"/>
        <w:jc w:val="center"/>
        <w:rPr>
          <w:rFonts w:ascii="Times New Roman" w:hAnsi="Times New Roman"/>
          <w:sz w:val="24"/>
          <w:szCs w:val="24"/>
        </w:rPr>
      </w:pPr>
    </w:p>
    <w:p w:rsidR="00A5240D" w:rsidRPr="005B3969" w:rsidRDefault="00A5240D" w:rsidP="00545E58">
      <w:pPr>
        <w:spacing w:after="0" w:line="240" w:lineRule="auto"/>
        <w:ind w:left="330" w:hanging="330"/>
        <w:jc w:val="center"/>
        <w:rPr>
          <w:rFonts w:ascii="Times New Roman" w:hAnsi="Times New Roman"/>
          <w:sz w:val="24"/>
          <w:szCs w:val="24"/>
        </w:rPr>
      </w:pPr>
    </w:p>
    <w:p w:rsidR="00A5240D" w:rsidRPr="005B3969" w:rsidRDefault="00A5240D" w:rsidP="00545E58">
      <w:pPr>
        <w:spacing w:after="0" w:line="240" w:lineRule="auto"/>
        <w:ind w:left="330" w:hanging="330"/>
        <w:jc w:val="center"/>
        <w:rPr>
          <w:rFonts w:ascii="Times New Roman" w:hAnsi="Times New Roman"/>
          <w:sz w:val="24"/>
          <w:szCs w:val="24"/>
        </w:rPr>
      </w:pPr>
    </w:p>
    <w:p w:rsidR="00A5240D" w:rsidRPr="005B3969" w:rsidRDefault="00A5240D" w:rsidP="00545E58">
      <w:pPr>
        <w:spacing w:after="0" w:line="240" w:lineRule="auto"/>
        <w:ind w:left="330" w:hanging="330"/>
        <w:jc w:val="center"/>
        <w:rPr>
          <w:rFonts w:ascii="Times New Roman" w:hAnsi="Times New Roman"/>
          <w:sz w:val="24"/>
          <w:szCs w:val="24"/>
        </w:rPr>
      </w:pPr>
    </w:p>
    <w:p w:rsidR="00A5240D" w:rsidRPr="005B3969" w:rsidRDefault="00A5240D" w:rsidP="00545E58">
      <w:pPr>
        <w:spacing w:after="0" w:line="240" w:lineRule="auto"/>
        <w:ind w:left="330" w:hanging="330"/>
        <w:jc w:val="center"/>
        <w:rPr>
          <w:rFonts w:ascii="Times New Roman" w:hAnsi="Times New Roman"/>
          <w:sz w:val="24"/>
          <w:szCs w:val="24"/>
        </w:rPr>
      </w:pPr>
    </w:p>
    <w:p w:rsidR="00545E58" w:rsidRPr="005B3969" w:rsidRDefault="00545E58" w:rsidP="00545E58">
      <w:pPr>
        <w:spacing w:after="0" w:line="240" w:lineRule="auto"/>
        <w:ind w:left="330" w:hanging="330"/>
        <w:jc w:val="center"/>
        <w:rPr>
          <w:rFonts w:ascii="Times New Roman" w:hAnsi="Times New Roman"/>
          <w:sz w:val="24"/>
          <w:szCs w:val="24"/>
        </w:rPr>
      </w:pPr>
    </w:p>
    <w:p w:rsidR="00545E58" w:rsidRPr="005B3969" w:rsidRDefault="00545E58" w:rsidP="00545E58">
      <w:pPr>
        <w:spacing w:after="0" w:line="240" w:lineRule="auto"/>
        <w:ind w:left="330" w:hanging="330"/>
        <w:jc w:val="center"/>
        <w:rPr>
          <w:rFonts w:ascii="Times New Roman" w:hAnsi="Times New Roman"/>
          <w:sz w:val="24"/>
          <w:szCs w:val="24"/>
        </w:rPr>
      </w:pPr>
    </w:p>
    <w:p w:rsidR="00545E58" w:rsidRPr="005B3969" w:rsidRDefault="00545E58" w:rsidP="00545E58">
      <w:pPr>
        <w:spacing w:after="0" w:line="240" w:lineRule="auto"/>
        <w:ind w:left="330" w:hanging="330"/>
        <w:jc w:val="center"/>
        <w:rPr>
          <w:rFonts w:ascii="Times New Roman" w:hAnsi="Times New Roman"/>
          <w:sz w:val="24"/>
          <w:szCs w:val="24"/>
        </w:rPr>
      </w:pPr>
    </w:p>
    <w:p w:rsidR="00545E58" w:rsidRPr="005B3969" w:rsidRDefault="00545E58" w:rsidP="00545E58">
      <w:pPr>
        <w:spacing w:after="0" w:line="240" w:lineRule="auto"/>
        <w:ind w:left="330" w:hanging="330"/>
        <w:jc w:val="center"/>
        <w:rPr>
          <w:rFonts w:ascii="Times New Roman" w:hAnsi="Times New Roman"/>
          <w:sz w:val="24"/>
          <w:szCs w:val="24"/>
        </w:rPr>
      </w:pPr>
    </w:p>
    <w:p w:rsidR="00545E58" w:rsidRPr="005B3969" w:rsidRDefault="00545E58" w:rsidP="00545E58">
      <w:pPr>
        <w:spacing w:after="0" w:line="240" w:lineRule="auto"/>
        <w:ind w:left="330" w:hanging="330"/>
        <w:jc w:val="center"/>
        <w:rPr>
          <w:rFonts w:ascii="Times New Roman" w:hAnsi="Times New Roman"/>
          <w:sz w:val="24"/>
          <w:szCs w:val="24"/>
        </w:rPr>
      </w:pPr>
    </w:p>
    <w:p w:rsidR="00252134" w:rsidRPr="005B3969" w:rsidRDefault="00252134" w:rsidP="00252134">
      <w:pPr>
        <w:spacing w:after="0" w:line="360" w:lineRule="auto"/>
        <w:ind w:left="330" w:hanging="330"/>
        <w:jc w:val="center"/>
        <w:rPr>
          <w:rFonts w:ascii="Times New Roman" w:hAnsi="Times New Roman"/>
          <w:b/>
          <w:sz w:val="24"/>
          <w:szCs w:val="24"/>
        </w:rPr>
      </w:pPr>
      <w:r w:rsidRPr="005B3969">
        <w:rPr>
          <w:rFonts w:ascii="Times New Roman" w:hAnsi="Times New Roman"/>
          <w:b/>
          <w:sz w:val="24"/>
          <w:szCs w:val="24"/>
        </w:rPr>
        <w:t>ANEXO B</w:t>
      </w:r>
    </w:p>
    <w:p w:rsidR="00252134" w:rsidRPr="005B3969" w:rsidRDefault="00252134" w:rsidP="00252134">
      <w:pPr>
        <w:spacing w:after="0" w:line="240" w:lineRule="auto"/>
        <w:ind w:left="330" w:hanging="330"/>
        <w:jc w:val="center"/>
        <w:rPr>
          <w:rFonts w:ascii="Times New Roman" w:hAnsi="Times New Roman"/>
          <w:b/>
          <w:sz w:val="24"/>
          <w:szCs w:val="24"/>
        </w:rPr>
      </w:pPr>
      <w:r w:rsidRPr="005B3969">
        <w:rPr>
          <w:rFonts w:ascii="Times New Roman" w:hAnsi="Times New Roman"/>
          <w:b/>
          <w:sz w:val="24"/>
          <w:szCs w:val="24"/>
        </w:rPr>
        <w:t>VALIDACIÓN DEL INSTRUMENTO DE RECOLECCIÓN DE DATOS</w:t>
      </w:r>
    </w:p>
    <w:p w:rsidR="00545E58" w:rsidRPr="005B3969" w:rsidRDefault="00545E58" w:rsidP="00545E58">
      <w:pPr>
        <w:spacing w:after="0" w:line="240" w:lineRule="auto"/>
        <w:ind w:left="330" w:hanging="330"/>
        <w:jc w:val="center"/>
        <w:rPr>
          <w:rFonts w:ascii="Times New Roman" w:hAnsi="Times New Roman"/>
          <w:sz w:val="24"/>
          <w:szCs w:val="24"/>
        </w:rPr>
      </w:pPr>
    </w:p>
    <w:p w:rsidR="00545E58" w:rsidRPr="005B3969" w:rsidRDefault="00545E58" w:rsidP="00545E58">
      <w:pPr>
        <w:spacing w:after="0" w:line="240" w:lineRule="auto"/>
        <w:ind w:left="330" w:hanging="330"/>
        <w:jc w:val="center"/>
        <w:rPr>
          <w:rFonts w:ascii="Times New Roman" w:hAnsi="Times New Roman"/>
          <w:sz w:val="24"/>
          <w:szCs w:val="24"/>
        </w:rPr>
      </w:pPr>
    </w:p>
    <w:p w:rsidR="00545E58" w:rsidRPr="005B3969" w:rsidRDefault="00545E58" w:rsidP="00545E58">
      <w:pPr>
        <w:spacing w:after="0" w:line="240" w:lineRule="auto"/>
        <w:ind w:left="330" w:hanging="330"/>
        <w:jc w:val="center"/>
        <w:rPr>
          <w:rFonts w:ascii="Times New Roman" w:hAnsi="Times New Roman"/>
          <w:sz w:val="24"/>
          <w:szCs w:val="24"/>
        </w:rPr>
      </w:pPr>
    </w:p>
    <w:p w:rsidR="00252134" w:rsidRPr="005B3969" w:rsidRDefault="00252134" w:rsidP="00545E58">
      <w:pPr>
        <w:spacing w:after="0" w:line="240" w:lineRule="auto"/>
        <w:ind w:left="330" w:hanging="330"/>
        <w:jc w:val="center"/>
        <w:rPr>
          <w:rFonts w:ascii="Times New Roman" w:hAnsi="Times New Roman"/>
          <w:sz w:val="24"/>
          <w:szCs w:val="24"/>
        </w:rPr>
      </w:pPr>
    </w:p>
    <w:p w:rsidR="00252134" w:rsidRPr="005B3969" w:rsidRDefault="00252134" w:rsidP="00545E58">
      <w:pPr>
        <w:spacing w:after="0" w:line="240" w:lineRule="auto"/>
        <w:ind w:left="330" w:hanging="330"/>
        <w:jc w:val="center"/>
        <w:rPr>
          <w:rFonts w:ascii="Times New Roman" w:hAnsi="Times New Roman"/>
          <w:sz w:val="24"/>
          <w:szCs w:val="24"/>
        </w:rPr>
      </w:pPr>
    </w:p>
    <w:p w:rsidR="00252134" w:rsidRPr="005B3969" w:rsidRDefault="00252134" w:rsidP="00545E58">
      <w:pPr>
        <w:spacing w:after="0" w:line="240" w:lineRule="auto"/>
        <w:ind w:left="330" w:hanging="330"/>
        <w:jc w:val="center"/>
        <w:rPr>
          <w:rFonts w:ascii="Times New Roman" w:hAnsi="Times New Roman"/>
          <w:sz w:val="24"/>
          <w:szCs w:val="24"/>
        </w:rPr>
      </w:pPr>
    </w:p>
    <w:p w:rsidR="00252134" w:rsidRPr="005B3969" w:rsidRDefault="00252134" w:rsidP="00545E58">
      <w:pPr>
        <w:spacing w:after="0" w:line="240" w:lineRule="auto"/>
        <w:ind w:left="330" w:hanging="330"/>
        <w:jc w:val="center"/>
        <w:rPr>
          <w:rFonts w:ascii="Times New Roman" w:hAnsi="Times New Roman"/>
          <w:sz w:val="24"/>
          <w:szCs w:val="24"/>
        </w:rPr>
      </w:pPr>
    </w:p>
    <w:p w:rsidR="00252134" w:rsidRPr="005B3969" w:rsidRDefault="00252134" w:rsidP="00545E58">
      <w:pPr>
        <w:spacing w:after="0" w:line="240" w:lineRule="auto"/>
        <w:ind w:left="330" w:hanging="330"/>
        <w:jc w:val="center"/>
        <w:rPr>
          <w:rFonts w:ascii="Times New Roman" w:hAnsi="Times New Roman"/>
          <w:sz w:val="24"/>
          <w:szCs w:val="24"/>
        </w:rPr>
      </w:pPr>
    </w:p>
    <w:p w:rsidR="00252134" w:rsidRPr="005B3969" w:rsidRDefault="00252134" w:rsidP="00545E58">
      <w:pPr>
        <w:spacing w:after="0" w:line="240" w:lineRule="auto"/>
        <w:ind w:left="330" w:hanging="330"/>
        <w:jc w:val="center"/>
        <w:rPr>
          <w:rFonts w:ascii="Times New Roman" w:hAnsi="Times New Roman"/>
          <w:sz w:val="24"/>
          <w:szCs w:val="24"/>
        </w:rPr>
      </w:pPr>
    </w:p>
    <w:p w:rsidR="00252134" w:rsidRPr="005B3969" w:rsidRDefault="00252134" w:rsidP="00545E58">
      <w:pPr>
        <w:spacing w:after="0" w:line="240" w:lineRule="auto"/>
        <w:ind w:left="330" w:hanging="330"/>
        <w:jc w:val="center"/>
        <w:rPr>
          <w:rFonts w:ascii="Times New Roman" w:hAnsi="Times New Roman"/>
          <w:sz w:val="24"/>
          <w:szCs w:val="24"/>
        </w:rPr>
      </w:pPr>
    </w:p>
    <w:p w:rsidR="00252134" w:rsidRPr="005B3969" w:rsidRDefault="00252134" w:rsidP="00545E58">
      <w:pPr>
        <w:spacing w:after="0" w:line="240" w:lineRule="auto"/>
        <w:ind w:left="330" w:hanging="330"/>
        <w:jc w:val="center"/>
        <w:rPr>
          <w:rFonts w:ascii="Times New Roman" w:hAnsi="Times New Roman"/>
          <w:sz w:val="24"/>
          <w:szCs w:val="24"/>
        </w:rPr>
      </w:pPr>
    </w:p>
    <w:p w:rsidR="00252134" w:rsidRPr="005B3969" w:rsidRDefault="00252134" w:rsidP="00545E58">
      <w:pPr>
        <w:spacing w:after="0" w:line="240" w:lineRule="auto"/>
        <w:ind w:left="330" w:hanging="330"/>
        <w:jc w:val="center"/>
        <w:rPr>
          <w:rFonts w:ascii="Times New Roman" w:hAnsi="Times New Roman"/>
          <w:sz w:val="24"/>
          <w:szCs w:val="24"/>
        </w:rPr>
      </w:pPr>
    </w:p>
    <w:p w:rsidR="00252134" w:rsidRPr="005B3969" w:rsidRDefault="00252134" w:rsidP="00545E58">
      <w:pPr>
        <w:spacing w:after="0" w:line="240" w:lineRule="auto"/>
        <w:ind w:left="330" w:hanging="330"/>
        <w:jc w:val="center"/>
        <w:rPr>
          <w:rFonts w:ascii="Times New Roman" w:hAnsi="Times New Roman"/>
          <w:sz w:val="24"/>
          <w:szCs w:val="24"/>
        </w:rPr>
      </w:pPr>
    </w:p>
    <w:p w:rsidR="00252134" w:rsidRPr="005B3969" w:rsidRDefault="00252134" w:rsidP="00545E58">
      <w:pPr>
        <w:spacing w:after="0" w:line="240" w:lineRule="auto"/>
        <w:ind w:left="330" w:hanging="330"/>
        <w:jc w:val="center"/>
        <w:rPr>
          <w:rFonts w:ascii="Times New Roman" w:hAnsi="Times New Roman"/>
          <w:sz w:val="24"/>
          <w:szCs w:val="24"/>
        </w:rPr>
      </w:pPr>
    </w:p>
    <w:p w:rsidR="00252134" w:rsidRPr="005B3969" w:rsidRDefault="00252134" w:rsidP="00545E58">
      <w:pPr>
        <w:spacing w:after="0" w:line="240" w:lineRule="auto"/>
        <w:ind w:left="330" w:hanging="330"/>
        <w:jc w:val="center"/>
        <w:rPr>
          <w:rFonts w:ascii="Times New Roman" w:hAnsi="Times New Roman"/>
          <w:sz w:val="24"/>
          <w:szCs w:val="24"/>
        </w:rPr>
      </w:pPr>
    </w:p>
    <w:p w:rsidR="00252134" w:rsidRPr="005B3969" w:rsidRDefault="00252134" w:rsidP="00545E58">
      <w:pPr>
        <w:spacing w:after="0" w:line="240" w:lineRule="auto"/>
        <w:ind w:left="330" w:hanging="330"/>
        <w:jc w:val="center"/>
        <w:rPr>
          <w:rFonts w:ascii="Times New Roman" w:hAnsi="Times New Roman"/>
          <w:sz w:val="24"/>
          <w:szCs w:val="24"/>
        </w:rPr>
      </w:pPr>
    </w:p>
    <w:p w:rsidR="00252134" w:rsidRPr="005B3969" w:rsidRDefault="00252134" w:rsidP="00545E58">
      <w:pPr>
        <w:spacing w:after="0" w:line="240" w:lineRule="auto"/>
        <w:ind w:left="330" w:hanging="330"/>
        <w:jc w:val="center"/>
        <w:rPr>
          <w:rFonts w:ascii="Times New Roman" w:hAnsi="Times New Roman"/>
          <w:sz w:val="24"/>
          <w:szCs w:val="24"/>
        </w:rPr>
      </w:pPr>
    </w:p>
    <w:p w:rsidR="00A5240D" w:rsidRPr="005B3969" w:rsidRDefault="00A5240D" w:rsidP="00545E58">
      <w:pPr>
        <w:spacing w:after="0" w:line="240" w:lineRule="auto"/>
        <w:ind w:left="330" w:hanging="330"/>
        <w:jc w:val="center"/>
        <w:rPr>
          <w:rFonts w:ascii="Times New Roman" w:hAnsi="Times New Roman"/>
          <w:sz w:val="24"/>
          <w:szCs w:val="24"/>
        </w:rPr>
      </w:pPr>
    </w:p>
    <w:p w:rsidR="00A5240D" w:rsidRPr="005B3969" w:rsidRDefault="00A5240D" w:rsidP="00545E58">
      <w:pPr>
        <w:spacing w:after="0" w:line="240" w:lineRule="auto"/>
        <w:ind w:left="330" w:hanging="330"/>
        <w:jc w:val="center"/>
        <w:rPr>
          <w:rFonts w:ascii="Times New Roman" w:hAnsi="Times New Roman"/>
          <w:sz w:val="24"/>
          <w:szCs w:val="24"/>
        </w:rPr>
      </w:pPr>
    </w:p>
    <w:p w:rsidR="00A5240D" w:rsidRPr="005B3969" w:rsidRDefault="00A5240D" w:rsidP="00545E58">
      <w:pPr>
        <w:spacing w:after="0" w:line="240" w:lineRule="auto"/>
        <w:ind w:left="330" w:hanging="330"/>
        <w:jc w:val="center"/>
        <w:rPr>
          <w:rFonts w:ascii="Times New Roman" w:hAnsi="Times New Roman"/>
          <w:sz w:val="24"/>
          <w:szCs w:val="24"/>
        </w:rPr>
      </w:pPr>
    </w:p>
    <w:p w:rsidR="00252134" w:rsidRDefault="00252134" w:rsidP="00545E58">
      <w:pPr>
        <w:spacing w:after="0" w:line="240" w:lineRule="auto"/>
        <w:ind w:left="330" w:hanging="330"/>
        <w:jc w:val="center"/>
        <w:rPr>
          <w:rFonts w:ascii="Times New Roman" w:hAnsi="Times New Roman"/>
          <w:sz w:val="24"/>
          <w:szCs w:val="24"/>
        </w:rPr>
      </w:pPr>
    </w:p>
    <w:p w:rsidR="008257A3" w:rsidRDefault="008257A3" w:rsidP="00545E58">
      <w:pPr>
        <w:spacing w:after="0" w:line="240" w:lineRule="auto"/>
        <w:ind w:left="330" w:hanging="330"/>
        <w:jc w:val="center"/>
        <w:rPr>
          <w:rFonts w:ascii="Times New Roman" w:hAnsi="Times New Roman"/>
          <w:sz w:val="24"/>
          <w:szCs w:val="24"/>
        </w:rPr>
      </w:pPr>
    </w:p>
    <w:p w:rsidR="008257A3" w:rsidRPr="005B3969" w:rsidRDefault="008257A3" w:rsidP="00545E58">
      <w:pPr>
        <w:spacing w:after="0" w:line="240" w:lineRule="auto"/>
        <w:ind w:left="330" w:hanging="330"/>
        <w:jc w:val="center"/>
        <w:rPr>
          <w:rFonts w:ascii="Times New Roman" w:hAnsi="Times New Roman"/>
          <w:sz w:val="24"/>
          <w:szCs w:val="24"/>
        </w:rPr>
      </w:pPr>
    </w:p>
    <w:p w:rsidR="00252134" w:rsidRPr="005B3969" w:rsidRDefault="00252134" w:rsidP="00545E58">
      <w:pPr>
        <w:spacing w:after="0" w:line="240" w:lineRule="auto"/>
        <w:ind w:left="330" w:hanging="330"/>
        <w:jc w:val="center"/>
        <w:rPr>
          <w:rFonts w:ascii="Times New Roman" w:hAnsi="Times New Roman"/>
          <w:sz w:val="24"/>
          <w:szCs w:val="24"/>
        </w:rPr>
      </w:pPr>
    </w:p>
    <w:p w:rsidR="008257A3" w:rsidRDefault="008257A3" w:rsidP="00252134">
      <w:pPr>
        <w:spacing w:after="0"/>
        <w:jc w:val="center"/>
        <w:rPr>
          <w:rFonts w:ascii="Times New Roman" w:hAnsi="Times New Roman"/>
          <w:sz w:val="24"/>
          <w:szCs w:val="24"/>
        </w:rPr>
        <w:sectPr w:rsidR="008257A3" w:rsidSect="00F0312F">
          <w:pgSz w:w="12240" w:h="15840"/>
          <w:pgMar w:top="1701" w:right="1701" w:bottom="1701" w:left="2268" w:header="851" w:footer="851" w:gutter="0"/>
          <w:cols w:space="708"/>
          <w:docGrid w:linePitch="360"/>
        </w:sectPr>
      </w:pPr>
    </w:p>
    <w:p w:rsidR="00252134" w:rsidRPr="005B3969" w:rsidRDefault="00252134" w:rsidP="00252134">
      <w:pPr>
        <w:spacing w:after="0"/>
        <w:jc w:val="center"/>
        <w:rPr>
          <w:rFonts w:ascii="Times New Roman" w:hAnsi="Times New Roman"/>
          <w:sz w:val="24"/>
          <w:szCs w:val="24"/>
        </w:rPr>
      </w:pPr>
      <w:r w:rsidRPr="005B3969">
        <w:rPr>
          <w:rFonts w:ascii="Times New Roman" w:hAnsi="Times New Roman"/>
          <w:sz w:val="24"/>
          <w:szCs w:val="24"/>
        </w:rPr>
        <w:lastRenderedPageBreak/>
        <w:t>REPÚBLICA BOLIVARIANA DE VENEZUELA</w:t>
      </w:r>
    </w:p>
    <w:p w:rsidR="00252134" w:rsidRPr="005B3969" w:rsidRDefault="00252134" w:rsidP="00252134">
      <w:pPr>
        <w:spacing w:after="0"/>
        <w:jc w:val="center"/>
        <w:rPr>
          <w:rFonts w:ascii="Times New Roman" w:hAnsi="Times New Roman"/>
          <w:sz w:val="24"/>
          <w:szCs w:val="24"/>
        </w:rPr>
      </w:pPr>
      <w:r w:rsidRPr="005B3969">
        <w:rPr>
          <w:rFonts w:ascii="Times New Roman" w:hAnsi="Times New Roman"/>
          <w:sz w:val="24"/>
          <w:szCs w:val="24"/>
        </w:rPr>
        <w:t>UNIVERSIDAD PEDAGÓGICA EXPERIMENTAL LIBERTADOR</w:t>
      </w:r>
    </w:p>
    <w:p w:rsidR="00252134" w:rsidRPr="005B3969" w:rsidRDefault="00252134" w:rsidP="00252134">
      <w:pPr>
        <w:spacing w:after="0"/>
        <w:jc w:val="center"/>
        <w:rPr>
          <w:rFonts w:ascii="Times New Roman" w:hAnsi="Times New Roman"/>
          <w:sz w:val="24"/>
          <w:szCs w:val="24"/>
        </w:rPr>
      </w:pPr>
      <w:r w:rsidRPr="005B3969">
        <w:rPr>
          <w:rFonts w:ascii="Times New Roman" w:hAnsi="Times New Roman"/>
          <w:sz w:val="24"/>
          <w:szCs w:val="24"/>
        </w:rPr>
        <w:t>INSTITUTO DE MEJORAMIENTO PROFESIONAL DEL MAGISTERIO</w:t>
      </w:r>
    </w:p>
    <w:p w:rsidR="00252134" w:rsidRPr="005B3969" w:rsidRDefault="00252134" w:rsidP="00252134">
      <w:pPr>
        <w:spacing w:after="0"/>
        <w:jc w:val="center"/>
        <w:rPr>
          <w:rFonts w:ascii="Times New Roman" w:hAnsi="Times New Roman"/>
          <w:sz w:val="24"/>
          <w:szCs w:val="24"/>
        </w:rPr>
      </w:pPr>
    </w:p>
    <w:p w:rsidR="00252134" w:rsidRPr="005B3969" w:rsidRDefault="00592B54" w:rsidP="00252134">
      <w:pPr>
        <w:spacing w:after="0" w:line="240" w:lineRule="auto"/>
        <w:jc w:val="both"/>
        <w:rPr>
          <w:rFonts w:ascii="Times New Roman" w:hAnsi="Times New Roman"/>
          <w:sz w:val="24"/>
          <w:szCs w:val="24"/>
        </w:rPr>
      </w:pPr>
      <w:r w:rsidRPr="005B3969">
        <w:rPr>
          <w:rFonts w:ascii="Times New Roman" w:hAnsi="Times New Roman"/>
          <w:sz w:val="24"/>
          <w:szCs w:val="24"/>
        </w:rPr>
        <w:t xml:space="preserve">Estimado (a) </w:t>
      </w:r>
      <w:r w:rsidR="00A5240D" w:rsidRPr="005B3969">
        <w:rPr>
          <w:rFonts w:ascii="Times New Roman" w:hAnsi="Times New Roman"/>
          <w:sz w:val="24"/>
          <w:szCs w:val="24"/>
        </w:rPr>
        <w:t>Experto</w:t>
      </w:r>
      <w:r w:rsidR="00252134" w:rsidRPr="005B3969">
        <w:rPr>
          <w:rFonts w:ascii="Times New Roman" w:hAnsi="Times New Roman"/>
          <w:sz w:val="24"/>
          <w:szCs w:val="24"/>
        </w:rPr>
        <w:t xml:space="preserve"> (a)</w:t>
      </w:r>
      <w:r w:rsidR="00A5240D" w:rsidRPr="005B3969">
        <w:rPr>
          <w:rFonts w:ascii="Times New Roman" w:hAnsi="Times New Roman"/>
          <w:sz w:val="24"/>
          <w:szCs w:val="24"/>
        </w:rPr>
        <w:t>:</w:t>
      </w:r>
    </w:p>
    <w:p w:rsidR="00252134" w:rsidRPr="005B3969" w:rsidRDefault="00252134" w:rsidP="00252134">
      <w:pPr>
        <w:spacing w:after="0" w:line="240" w:lineRule="auto"/>
        <w:jc w:val="both"/>
        <w:rPr>
          <w:rFonts w:ascii="Times New Roman" w:hAnsi="Times New Roman"/>
          <w:sz w:val="24"/>
          <w:szCs w:val="24"/>
        </w:rPr>
      </w:pPr>
    </w:p>
    <w:p w:rsidR="00252134" w:rsidRPr="005B3969" w:rsidRDefault="00252134" w:rsidP="00252134">
      <w:pPr>
        <w:spacing w:after="0" w:line="240" w:lineRule="auto"/>
        <w:jc w:val="both"/>
        <w:rPr>
          <w:rFonts w:ascii="Times New Roman" w:hAnsi="Times New Roman"/>
          <w:sz w:val="24"/>
          <w:szCs w:val="24"/>
        </w:rPr>
      </w:pPr>
      <w:r w:rsidRPr="005B3969">
        <w:rPr>
          <w:rFonts w:ascii="Times New Roman" w:hAnsi="Times New Roman"/>
          <w:sz w:val="24"/>
          <w:szCs w:val="24"/>
        </w:rPr>
        <w:t>Presente.</w:t>
      </w:r>
    </w:p>
    <w:p w:rsidR="00252134" w:rsidRPr="005B3969" w:rsidRDefault="00252134" w:rsidP="00252134">
      <w:pPr>
        <w:spacing w:after="0"/>
        <w:jc w:val="both"/>
        <w:rPr>
          <w:rFonts w:ascii="Times New Roman" w:hAnsi="Times New Roman"/>
          <w:sz w:val="16"/>
          <w:szCs w:val="16"/>
        </w:rPr>
      </w:pPr>
    </w:p>
    <w:p w:rsidR="00252134" w:rsidRPr="005B3969" w:rsidRDefault="00252134" w:rsidP="00252134">
      <w:pPr>
        <w:spacing w:after="0" w:line="360" w:lineRule="auto"/>
        <w:ind w:firstLine="567"/>
        <w:jc w:val="both"/>
        <w:rPr>
          <w:rFonts w:ascii="Times New Roman" w:hAnsi="Times New Roman"/>
          <w:sz w:val="24"/>
          <w:szCs w:val="24"/>
        </w:rPr>
      </w:pPr>
      <w:r w:rsidRPr="005B3969">
        <w:rPr>
          <w:rFonts w:ascii="Times New Roman" w:hAnsi="Times New Roman"/>
          <w:sz w:val="24"/>
          <w:szCs w:val="24"/>
        </w:rPr>
        <w:t xml:space="preserve">Me permito considerar a su validación del instrumento de recolección de datos correspondiente al trabajo de grado titulado: </w:t>
      </w:r>
      <w:r w:rsidRPr="005B3969">
        <w:rPr>
          <w:rFonts w:ascii="Times New Roman" w:hAnsi="Times New Roman"/>
          <w:b/>
          <w:sz w:val="24"/>
          <w:szCs w:val="24"/>
        </w:rPr>
        <w:t xml:space="preserve">INFLUENCIA DE LA INTELIGENCIA EMOCIONAL DEL GERENTE EDUCATIVO EN EL CLIMA ORGANIZACIONAL DEL PERSONAL DE LA E.B.B. </w:t>
      </w:r>
      <w:r w:rsidR="002D38D5" w:rsidRPr="005B3969">
        <w:rPr>
          <w:rFonts w:ascii="Times New Roman" w:hAnsi="Times New Roman"/>
          <w:b/>
          <w:sz w:val="24"/>
          <w:szCs w:val="24"/>
        </w:rPr>
        <w:t>“</w:t>
      </w:r>
      <w:r w:rsidRPr="005B3969">
        <w:rPr>
          <w:rFonts w:ascii="Times New Roman" w:hAnsi="Times New Roman"/>
          <w:b/>
          <w:sz w:val="24"/>
          <w:szCs w:val="24"/>
        </w:rPr>
        <w:t>RICARDO MONTILLA</w:t>
      </w:r>
      <w:r w:rsidR="002D38D5" w:rsidRPr="005B3969">
        <w:rPr>
          <w:rFonts w:ascii="Times New Roman" w:hAnsi="Times New Roman"/>
          <w:b/>
          <w:sz w:val="24"/>
          <w:szCs w:val="24"/>
        </w:rPr>
        <w:t>”</w:t>
      </w:r>
      <w:r w:rsidRPr="005B3969">
        <w:rPr>
          <w:rFonts w:ascii="Times New Roman" w:hAnsi="Times New Roman"/>
          <w:b/>
          <w:sz w:val="24"/>
          <w:szCs w:val="24"/>
        </w:rPr>
        <w:t xml:space="preserve"> DE GUARENAS, ESTADO BOLIVARIANO DE MIRANDA, </w:t>
      </w:r>
      <w:r w:rsidRPr="005B3969">
        <w:rPr>
          <w:rFonts w:ascii="Times New Roman" w:hAnsi="Times New Roman"/>
          <w:sz w:val="24"/>
          <w:szCs w:val="24"/>
        </w:rPr>
        <w:t>el cual presenta los siguientes objetivos:</w:t>
      </w:r>
    </w:p>
    <w:p w:rsidR="00252134" w:rsidRPr="005B3969" w:rsidRDefault="00252134" w:rsidP="00252134">
      <w:pPr>
        <w:spacing w:after="0" w:line="240" w:lineRule="auto"/>
        <w:jc w:val="both"/>
        <w:rPr>
          <w:rFonts w:ascii="Times New Roman" w:hAnsi="Times New Roman"/>
          <w:sz w:val="16"/>
          <w:szCs w:val="16"/>
        </w:rPr>
      </w:pPr>
    </w:p>
    <w:p w:rsidR="00252134" w:rsidRPr="005B3969" w:rsidRDefault="00252134" w:rsidP="00252134">
      <w:pPr>
        <w:tabs>
          <w:tab w:val="left" w:pos="5040"/>
          <w:tab w:val="left" w:pos="6000"/>
        </w:tabs>
        <w:spacing w:after="0" w:line="240" w:lineRule="auto"/>
        <w:jc w:val="both"/>
        <w:rPr>
          <w:rFonts w:ascii="Times New Roman" w:hAnsi="Times New Roman"/>
          <w:b/>
          <w:sz w:val="24"/>
          <w:szCs w:val="24"/>
        </w:rPr>
      </w:pPr>
      <w:r w:rsidRPr="005B3969">
        <w:rPr>
          <w:rFonts w:ascii="Times New Roman" w:hAnsi="Times New Roman"/>
          <w:b/>
          <w:sz w:val="24"/>
          <w:szCs w:val="24"/>
        </w:rPr>
        <w:t>Objetivo General</w:t>
      </w:r>
    </w:p>
    <w:p w:rsidR="00252134" w:rsidRPr="005B3969" w:rsidRDefault="00252134" w:rsidP="00252134">
      <w:pPr>
        <w:tabs>
          <w:tab w:val="left" w:pos="5040"/>
          <w:tab w:val="left" w:pos="6000"/>
        </w:tabs>
        <w:spacing w:after="0" w:line="240" w:lineRule="auto"/>
        <w:jc w:val="both"/>
        <w:rPr>
          <w:rFonts w:ascii="Times New Roman" w:hAnsi="Times New Roman"/>
          <w:sz w:val="16"/>
          <w:szCs w:val="16"/>
        </w:rPr>
      </w:pPr>
    </w:p>
    <w:p w:rsidR="00252134" w:rsidRPr="005B3969" w:rsidRDefault="00252134" w:rsidP="00252134">
      <w:pPr>
        <w:tabs>
          <w:tab w:val="left" w:pos="5040"/>
          <w:tab w:val="left" w:pos="6000"/>
        </w:tabs>
        <w:spacing w:after="0" w:line="360" w:lineRule="auto"/>
        <w:ind w:firstLine="600"/>
        <w:jc w:val="both"/>
        <w:rPr>
          <w:rFonts w:ascii="Times New Roman" w:hAnsi="Times New Roman"/>
          <w:sz w:val="24"/>
          <w:szCs w:val="24"/>
        </w:rPr>
      </w:pPr>
      <w:r w:rsidRPr="005B3969">
        <w:rPr>
          <w:rFonts w:ascii="Times New Roman" w:hAnsi="Times New Roman"/>
          <w:sz w:val="24"/>
          <w:szCs w:val="24"/>
        </w:rPr>
        <w:t>Analizar la influencia de la Inteligencia Emocional del gerente educativo en el clima organizacional de la E.B.B.</w:t>
      </w:r>
      <w:r w:rsidR="002D38D5" w:rsidRPr="005B3969">
        <w:rPr>
          <w:rFonts w:ascii="Times New Roman" w:hAnsi="Times New Roman"/>
          <w:sz w:val="24"/>
          <w:szCs w:val="24"/>
        </w:rPr>
        <w:t xml:space="preserve"> Ricardo Montilla de Guarenas, e</w:t>
      </w:r>
      <w:r w:rsidRPr="005B3969">
        <w:rPr>
          <w:rFonts w:ascii="Times New Roman" w:hAnsi="Times New Roman"/>
          <w:sz w:val="24"/>
          <w:szCs w:val="24"/>
        </w:rPr>
        <w:t>stado Bolivariano de Miranda.</w:t>
      </w:r>
    </w:p>
    <w:p w:rsidR="00252134" w:rsidRPr="005B3969" w:rsidRDefault="00252134" w:rsidP="00252134">
      <w:pPr>
        <w:tabs>
          <w:tab w:val="left" w:pos="5040"/>
          <w:tab w:val="left" w:pos="6000"/>
        </w:tabs>
        <w:spacing w:after="0" w:line="240" w:lineRule="auto"/>
        <w:jc w:val="both"/>
        <w:rPr>
          <w:rFonts w:ascii="Times New Roman" w:hAnsi="Times New Roman"/>
          <w:sz w:val="16"/>
          <w:szCs w:val="16"/>
        </w:rPr>
      </w:pPr>
    </w:p>
    <w:p w:rsidR="00252134" w:rsidRPr="005B3969" w:rsidRDefault="00252134" w:rsidP="00252134">
      <w:pPr>
        <w:tabs>
          <w:tab w:val="left" w:pos="5040"/>
          <w:tab w:val="left" w:pos="6000"/>
        </w:tabs>
        <w:spacing w:after="0" w:line="240" w:lineRule="auto"/>
        <w:jc w:val="both"/>
        <w:rPr>
          <w:rFonts w:ascii="Times New Roman" w:hAnsi="Times New Roman"/>
          <w:b/>
          <w:sz w:val="24"/>
          <w:szCs w:val="24"/>
        </w:rPr>
      </w:pPr>
      <w:r w:rsidRPr="005B3969">
        <w:rPr>
          <w:rFonts w:ascii="Times New Roman" w:hAnsi="Times New Roman"/>
          <w:b/>
          <w:sz w:val="24"/>
          <w:szCs w:val="24"/>
        </w:rPr>
        <w:t>Objetivos Específicos</w:t>
      </w:r>
    </w:p>
    <w:p w:rsidR="00252134" w:rsidRPr="005B3969" w:rsidRDefault="00252134" w:rsidP="00252134">
      <w:pPr>
        <w:tabs>
          <w:tab w:val="left" w:pos="5040"/>
          <w:tab w:val="left" w:pos="6000"/>
        </w:tabs>
        <w:spacing w:after="0" w:line="240" w:lineRule="auto"/>
        <w:jc w:val="both"/>
        <w:rPr>
          <w:rFonts w:ascii="Times New Roman" w:hAnsi="Times New Roman"/>
          <w:sz w:val="16"/>
          <w:szCs w:val="16"/>
        </w:rPr>
      </w:pPr>
    </w:p>
    <w:p w:rsidR="00252134" w:rsidRPr="005B3969" w:rsidRDefault="00252134" w:rsidP="00252134">
      <w:pPr>
        <w:numPr>
          <w:ilvl w:val="0"/>
          <w:numId w:val="5"/>
        </w:numPr>
        <w:tabs>
          <w:tab w:val="num" w:pos="840"/>
        </w:tabs>
        <w:suppressAutoHyphens w:val="0"/>
        <w:spacing w:after="0" w:line="360" w:lineRule="auto"/>
        <w:ind w:left="0" w:firstLine="600"/>
        <w:jc w:val="both"/>
        <w:rPr>
          <w:rFonts w:ascii="Times New Roman" w:hAnsi="Times New Roman"/>
          <w:sz w:val="24"/>
          <w:szCs w:val="24"/>
        </w:rPr>
      </w:pPr>
      <w:r w:rsidRPr="005B3969">
        <w:rPr>
          <w:rFonts w:ascii="Times New Roman" w:hAnsi="Times New Roman"/>
          <w:sz w:val="24"/>
          <w:szCs w:val="24"/>
        </w:rPr>
        <w:t>Identificar el desarrollo de la inteligencia emocional del gerente educativo en el clima organizacional del personal de la E.B.B.</w:t>
      </w:r>
      <w:r w:rsidR="00592B54" w:rsidRPr="005B3969">
        <w:rPr>
          <w:rFonts w:ascii="Times New Roman" w:hAnsi="Times New Roman"/>
          <w:sz w:val="24"/>
          <w:szCs w:val="24"/>
        </w:rPr>
        <w:t xml:space="preserve"> Ricardo Montilla de Guarenas, e</w:t>
      </w:r>
      <w:r w:rsidRPr="005B3969">
        <w:rPr>
          <w:rFonts w:ascii="Times New Roman" w:hAnsi="Times New Roman"/>
          <w:sz w:val="24"/>
          <w:szCs w:val="24"/>
        </w:rPr>
        <w:t>stado Bolivariano de Miranda.</w:t>
      </w:r>
    </w:p>
    <w:p w:rsidR="00252134" w:rsidRPr="005B3969" w:rsidRDefault="003C3E17" w:rsidP="00252134">
      <w:pPr>
        <w:numPr>
          <w:ilvl w:val="0"/>
          <w:numId w:val="5"/>
        </w:numPr>
        <w:tabs>
          <w:tab w:val="num" w:pos="840"/>
        </w:tabs>
        <w:suppressAutoHyphens w:val="0"/>
        <w:spacing w:after="0" w:line="360" w:lineRule="auto"/>
        <w:ind w:left="0" w:firstLine="600"/>
        <w:jc w:val="both"/>
        <w:rPr>
          <w:rFonts w:ascii="Times New Roman" w:hAnsi="Times New Roman"/>
          <w:sz w:val="24"/>
          <w:szCs w:val="24"/>
        </w:rPr>
      </w:pPr>
      <w:r>
        <w:rPr>
          <w:rFonts w:ascii="Times New Roman" w:hAnsi="Times New Roman"/>
          <w:sz w:val="24"/>
          <w:szCs w:val="24"/>
        </w:rPr>
        <w:t>Determinar</w:t>
      </w:r>
      <w:r w:rsidR="00252134" w:rsidRPr="005B3969">
        <w:rPr>
          <w:rFonts w:ascii="Times New Roman" w:hAnsi="Times New Roman"/>
          <w:sz w:val="24"/>
          <w:szCs w:val="24"/>
        </w:rPr>
        <w:t xml:space="preserve"> el clima organizacional del personal de la E.B.B.</w:t>
      </w:r>
      <w:r w:rsidR="00592B54" w:rsidRPr="005B3969">
        <w:rPr>
          <w:rFonts w:ascii="Times New Roman" w:hAnsi="Times New Roman"/>
          <w:sz w:val="24"/>
          <w:szCs w:val="24"/>
        </w:rPr>
        <w:t xml:space="preserve"> Ricardo Montilla de Guarenas, e</w:t>
      </w:r>
      <w:r w:rsidR="00252134" w:rsidRPr="005B3969">
        <w:rPr>
          <w:rFonts w:ascii="Times New Roman" w:hAnsi="Times New Roman"/>
          <w:sz w:val="24"/>
          <w:szCs w:val="24"/>
        </w:rPr>
        <w:t>stado Bolivariano de Miranda.</w:t>
      </w:r>
    </w:p>
    <w:p w:rsidR="00592B54" w:rsidRPr="005B3969" w:rsidRDefault="00252134" w:rsidP="00592B54">
      <w:pPr>
        <w:numPr>
          <w:ilvl w:val="0"/>
          <w:numId w:val="5"/>
        </w:numPr>
        <w:tabs>
          <w:tab w:val="clear" w:pos="2040"/>
          <w:tab w:val="left" w:pos="851"/>
        </w:tabs>
        <w:suppressAutoHyphens w:val="0"/>
        <w:spacing w:after="0" w:line="360" w:lineRule="auto"/>
        <w:ind w:left="0" w:firstLine="567"/>
        <w:jc w:val="both"/>
        <w:rPr>
          <w:rFonts w:ascii="Times New Roman" w:hAnsi="Times New Roman"/>
          <w:sz w:val="24"/>
          <w:szCs w:val="24"/>
        </w:rPr>
      </w:pPr>
      <w:r w:rsidRPr="005B3969">
        <w:rPr>
          <w:rFonts w:ascii="Times New Roman" w:hAnsi="Times New Roman"/>
          <w:sz w:val="24"/>
          <w:szCs w:val="24"/>
        </w:rPr>
        <w:t xml:space="preserve">Establecer la influencia de la inteligencia emocional </w:t>
      </w:r>
      <w:r w:rsidR="002D38D5" w:rsidRPr="005B3969">
        <w:rPr>
          <w:rFonts w:ascii="Times New Roman" w:hAnsi="Times New Roman"/>
          <w:sz w:val="24"/>
          <w:szCs w:val="24"/>
        </w:rPr>
        <w:t xml:space="preserve">en </w:t>
      </w:r>
      <w:r w:rsidRPr="005B3969">
        <w:rPr>
          <w:rFonts w:ascii="Times New Roman" w:hAnsi="Times New Roman"/>
          <w:sz w:val="24"/>
          <w:szCs w:val="24"/>
        </w:rPr>
        <w:t>el clima organizacional de la E.B.B.</w:t>
      </w:r>
      <w:r w:rsidR="00592B54" w:rsidRPr="005B3969">
        <w:rPr>
          <w:rFonts w:ascii="Times New Roman" w:hAnsi="Times New Roman"/>
          <w:sz w:val="24"/>
          <w:szCs w:val="24"/>
        </w:rPr>
        <w:t xml:space="preserve"> Ricardo Montilla de Guarenas, e</w:t>
      </w:r>
      <w:r w:rsidRPr="005B3969">
        <w:rPr>
          <w:rFonts w:ascii="Times New Roman" w:hAnsi="Times New Roman"/>
          <w:sz w:val="24"/>
          <w:szCs w:val="24"/>
        </w:rPr>
        <w:t>stado Bolivariano de Miranda.</w:t>
      </w:r>
    </w:p>
    <w:p w:rsidR="00592B54" w:rsidRPr="005B3969" w:rsidRDefault="00A732B3" w:rsidP="00A732B3">
      <w:pPr>
        <w:tabs>
          <w:tab w:val="left" w:pos="851"/>
        </w:tabs>
        <w:suppressAutoHyphens w:val="0"/>
        <w:spacing w:after="0" w:line="360" w:lineRule="auto"/>
        <w:ind w:left="567"/>
        <w:jc w:val="both"/>
        <w:rPr>
          <w:rFonts w:ascii="Times New Roman" w:hAnsi="Times New Roman"/>
          <w:sz w:val="24"/>
          <w:szCs w:val="24"/>
        </w:rPr>
      </w:pPr>
      <w:r w:rsidRPr="005B3969">
        <w:rPr>
          <w:rFonts w:ascii="Times New Roman" w:hAnsi="Times New Roman"/>
          <w:sz w:val="24"/>
          <w:szCs w:val="24"/>
        </w:rPr>
        <w:t>Ag</w:t>
      </w:r>
      <w:r w:rsidR="00592B54" w:rsidRPr="005B3969">
        <w:rPr>
          <w:rFonts w:ascii="Times New Roman" w:hAnsi="Times New Roman"/>
          <w:sz w:val="24"/>
          <w:szCs w:val="24"/>
        </w:rPr>
        <w:t>radecido por su valioso aporte, me suscribo de usted.</w:t>
      </w:r>
    </w:p>
    <w:p w:rsidR="00A732B3" w:rsidRPr="005B3969" w:rsidRDefault="00A732B3" w:rsidP="00A732B3">
      <w:pPr>
        <w:tabs>
          <w:tab w:val="left" w:pos="851"/>
        </w:tabs>
        <w:suppressAutoHyphens w:val="0"/>
        <w:spacing w:after="0" w:line="360" w:lineRule="auto"/>
        <w:jc w:val="right"/>
        <w:rPr>
          <w:rFonts w:ascii="Times New Roman" w:hAnsi="Times New Roman"/>
          <w:sz w:val="24"/>
          <w:szCs w:val="24"/>
        </w:rPr>
      </w:pPr>
    </w:p>
    <w:p w:rsidR="00592B54" w:rsidRPr="005B3969" w:rsidRDefault="00363ADA" w:rsidP="00A732B3">
      <w:pPr>
        <w:tabs>
          <w:tab w:val="left" w:pos="851"/>
        </w:tabs>
        <w:suppressAutoHyphens w:val="0"/>
        <w:spacing w:after="0" w:line="360" w:lineRule="auto"/>
        <w:jc w:val="right"/>
        <w:rPr>
          <w:rFonts w:ascii="Times New Roman" w:hAnsi="Times New Roman"/>
          <w:sz w:val="24"/>
          <w:szCs w:val="24"/>
        </w:rPr>
      </w:pPr>
      <w:r w:rsidRPr="00363ADA">
        <w:rPr>
          <w:rFonts w:ascii="Times New Roman" w:hAnsi="Times New Roman"/>
          <w:b/>
          <w:sz w:val="24"/>
          <w:szCs w:val="24"/>
        </w:rPr>
        <w:t>Profesor</w:t>
      </w:r>
      <w:r w:rsidR="00A732B3" w:rsidRPr="005B3969">
        <w:rPr>
          <w:rFonts w:ascii="Times New Roman" w:hAnsi="Times New Roman"/>
          <w:b/>
          <w:sz w:val="24"/>
          <w:szCs w:val="24"/>
        </w:rPr>
        <w:t>Carlos Aguilar</w:t>
      </w:r>
    </w:p>
    <w:p w:rsidR="00592B54" w:rsidRPr="005B3969" w:rsidRDefault="00592B54" w:rsidP="00592B54">
      <w:pPr>
        <w:tabs>
          <w:tab w:val="left" w:pos="851"/>
        </w:tabs>
        <w:suppressAutoHyphens w:val="0"/>
        <w:spacing w:after="0" w:line="360" w:lineRule="auto"/>
        <w:jc w:val="both"/>
        <w:rPr>
          <w:rFonts w:ascii="Times New Roman" w:hAnsi="Times New Roman"/>
          <w:sz w:val="24"/>
          <w:szCs w:val="24"/>
        </w:rPr>
      </w:pPr>
    </w:p>
    <w:p w:rsidR="00DA3943" w:rsidRPr="005B3969" w:rsidRDefault="00F96267" w:rsidP="00DD0058">
      <w:pPr>
        <w:spacing w:after="0" w:line="240" w:lineRule="auto"/>
        <w:jc w:val="both"/>
        <w:rPr>
          <w:rFonts w:ascii="Times New Roman" w:hAnsi="Times New Roman"/>
          <w:sz w:val="24"/>
          <w:szCs w:val="24"/>
        </w:rPr>
      </w:pPr>
      <w:r w:rsidRPr="005B3969">
        <w:rPr>
          <w:noProof/>
          <w:lang w:eastAsia="es-VE"/>
        </w:rPr>
        <w:lastRenderedPageBreak/>
        <w:drawing>
          <wp:anchor distT="0" distB="0" distL="114300" distR="114300" simplePos="0" relativeHeight="251657728" behindDoc="0" locked="0" layoutInCell="1" allowOverlap="1">
            <wp:simplePos x="0" y="0"/>
            <wp:positionH relativeFrom="column">
              <wp:posOffset>-13716</wp:posOffset>
            </wp:positionH>
            <wp:positionV relativeFrom="paragraph">
              <wp:posOffset>24460</wp:posOffset>
            </wp:positionV>
            <wp:extent cx="5490946" cy="804672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2"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7178" t="17835" r="25263" b="7006"/>
                    <a:stretch/>
                  </pic:blipFill>
                  <pic:spPr bwMode="auto">
                    <a:xfrm>
                      <a:off x="0" y="0"/>
                      <a:ext cx="5490946" cy="80467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both"/>
        <w:rPr>
          <w:rFonts w:ascii="Times New Roman" w:hAnsi="Times New Roman"/>
          <w:sz w:val="24"/>
          <w:szCs w:val="24"/>
        </w:rPr>
      </w:pPr>
    </w:p>
    <w:p w:rsidR="00DD0058" w:rsidRPr="005B3969" w:rsidRDefault="00DD0058" w:rsidP="00DD0058">
      <w:pPr>
        <w:spacing w:after="0" w:line="240" w:lineRule="auto"/>
        <w:jc w:val="both"/>
        <w:rPr>
          <w:rFonts w:ascii="Times New Roman" w:hAnsi="Times New Roman"/>
          <w:sz w:val="24"/>
          <w:szCs w:val="24"/>
        </w:rPr>
      </w:pPr>
    </w:p>
    <w:p w:rsidR="00DD0058" w:rsidRPr="005B3969" w:rsidRDefault="00DD0058" w:rsidP="00DD0058">
      <w:pPr>
        <w:spacing w:after="0" w:line="240" w:lineRule="auto"/>
        <w:jc w:val="both"/>
        <w:rPr>
          <w:rFonts w:ascii="Times New Roman" w:hAnsi="Times New Roman"/>
          <w:sz w:val="24"/>
          <w:szCs w:val="24"/>
        </w:rPr>
      </w:pPr>
    </w:p>
    <w:p w:rsidR="00DD0058" w:rsidRPr="005B3969" w:rsidRDefault="00DD0058" w:rsidP="00DD0058">
      <w:pPr>
        <w:spacing w:after="0" w:line="240" w:lineRule="auto"/>
        <w:jc w:val="both"/>
        <w:rPr>
          <w:rFonts w:ascii="Times New Roman" w:hAnsi="Times New Roman"/>
          <w:sz w:val="24"/>
          <w:szCs w:val="24"/>
        </w:rPr>
      </w:pPr>
    </w:p>
    <w:p w:rsidR="00DD0058" w:rsidRPr="005B3969" w:rsidRDefault="00DD0058" w:rsidP="00DD0058">
      <w:pPr>
        <w:spacing w:after="0" w:line="240" w:lineRule="auto"/>
        <w:jc w:val="both"/>
        <w:rPr>
          <w:rFonts w:ascii="Times New Roman" w:hAnsi="Times New Roman"/>
          <w:sz w:val="24"/>
          <w:szCs w:val="24"/>
        </w:rPr>
      </w:pPr>
    </w:p>
    <w:p w:rsidR="00DD0058" w:rsidRPr="005B3969" w:rsidRDefault="00DD0058" w:rsidP="00DD0058">
      <w:pPr>
        <w:spacing w:after="0" w:line="240" w:lineRule="auto"/>
        <w:jc w:val="both"/>
        <w:rPr>
          <w:rFonts w:ascii="Times New Roman" w:hAnsi="Times New Roman"/>
          <w:sz w:val="24"/>
          <w:szCs w:val="24"/>
        </w:rPr>
      </w:pPr>
    </w:p>
    <w:p w:rsidR="00DD0058" w:rsidRPr="005B3969" w:rsidRDefault="00DD0058" w:rsidP="00DD0058">
      <w:pPr>
        <w:spacing w:after="0" w:line="240" w:lineRule="auto"/>
        <w:jc w:val="both"/>
        <w:rPr>
          <w:rFonts w:ascii="Times New Roman" w:hAnsi="Times New Roman"/>
          <w:sz w:val="24"/>
          <w:szCs w:val="24"/>
        </w:rPr>
      </w:pPr>
    </w:p>
    <w:p w:rsidR="00DA3943" w:rsidRPr="005B3969" w:rsidRDefault="00DA3943" w:rsidP="00DD0058">
      <w:pPr>
        <w:spacing w:after="0" w:line="240" w:lineRule="auto"/>
        <w:jc w:val="center"/>
        <w:rPr>
          <w:rFonts w:ascii="Times New Roman" w:hAnsi="Times New Roman"/>
          <w:sz w:val="24"/>
          <w:szCs w:val="24"/>
        </w:rPr>
      </w:pPr>
    </w:p>
    <w:p w:rsidR="00DA3943" w:rsidRPr="005B3969" w:rsidRDefault="00DA3943" w:rsidP="00DD0058">
      <w:pPr>
        <w:spacing w:after="0" w:line="240" w:lineRule="auto"/>
        <w:rPr>
          <w:rFonts w:ascii="Times New Roman" w:hAnsi="Times New Roman"/>
          <w:sz w:val="24"/>
          <w:szCs w:val="24"/>
        </w:rPr>
        <w:sectPr w:rsidR="00DA3943" w:rsidRPr="005B3969" w:rsidSect="00F0312F">
          <w:pgSz w:w="12240" w:h="15840"/>
          <w:pgMar w:top="1701" w:right="1701" w:bottom="1701" w:left="2268" w:header="851" w:footer="851" w:gutter="0"/>
          <w:cols w:space="708"/>
          <w:docGrid w:linePitch="360"/>
        </w:sectPr>
      </w:pPr>
    </w:p>
    <w:p w:rsidR="00DA3943" w:rsidRPr="005B3969" w:rsidRDefault="00DA3943" w:rsidP="00D75991">
      <w:pPr>
        <w:spacing w:after="0" w:line="240" w:lineRule="auto"/>
        <w:jc w:val="both"/>
        <w:rPr>
          <w:rFonts w:ascii="Times New Roman" w:hAnsi="Times New Roman"/>
          <w:sz w:val="24"/>
          <w:szCs w:val="24"/>
        </w:rPr>
      </w:pPr>
      <w:r w:rsidRPr="005B3969">
        <w:rPr>
          <w:noProof/>
          <w:lang w:eastAsia="es-VE"/>
        </w:rPr>
        <w:lastRenderedPageBreak/>
        <w:drawing>
          <wp:anchor distT="0" distB="0" distL="114300" distR="114300" simplePos="0" relativeHeight="251635200" behindDoc="0" locked="0" layoutInCell="1" allowOverlap="1">
            <wp:simplePos x="0" y="0"/>
            <wp:positionH relativeFrom="column">
              <wp:posOffset>-208280</wp:posOffset>
            </wp:positionH>
            <wp:positionV relativeFrom="paragraph">
              <wp:posOffset>37465</wp:posOffset>
            </wp:positionV>
            <wp:extent cx="6070600" cy="8126331"/>
            <wp:effectExtent l="0" t="0" r="6350" b="8255"/>
            <wp:wrapNone/>
            <wp:docPr id="33" name="Imagen 33" descr="E1578B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1578BD2"/>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71208" cy="8127145"/>
                    </a:xfrm>
                    <a:prstGeom prst="rect">
                      <a:avLst/>
                    </a:prstGeom>
                    <a:noFill/>
                    <a:ln>
                      <a:noFill/>
                    </a:ln>
                  </pic:spPr>
                </pic:pic>
              </a:graphicData>
            </a:graphic>
          </wp:anchor>
        </w:drawing>
      </w: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line="240" w:lineRule="auto"/>
        <w:jc w:val="both"/>
        <w:rPr>
          <w:rFonts w:ascii="Times New Roman" w:hAnsi="Times New Roman"/>
          <w:sz w:val="24"/>
          <w:szCs w:val="24"/>
        </w:rPr>
      </w:pPr>
    </w:p>
    <w:p w:rsidR="00DA3943" w:rsidRPr="005B3969" w:rsidRDefault="00DA3943" w:rsidP="00D75991">
      <w:pPr>
        <w:spacing w:after="0"/>
        <w:jc w:val="center"/>
        <w:rPr>
          <w:rFonts w:ascii="Times New Roman" w:hAnsi="Times New Roman"/>
          <w:sz w:val="24"/>
          <w:szCs w:val="24"/>
        </w:rPr>
        <w:sectPr w:rsidR="00DA3943" w:rsidRPr="005B3969" w:rsidSect="00F0312F">
          <w:pgSz w:w="12240" w:h="15840"/>
          <w:pgMar w:top="1701" w:right="1701" w:bottom="1701" w:left="2268" w:header="851" w:footer="851" w:gutter="0"/>
          <w:cols w:space="708"/>
          <w:docGrid w:linePitch="360"/>
        </w:sectPr>
      </w:pPr>
    </w:p>
    <w:p w:rsidR="00D75991" w:rsidRPr="005B3969" w:rsidRDefault="00E2662C" w:rsidP="00E2662C">
      <w:pPr>
        <w:tabs>
          <w:tab w:val="left" w:pos="284"/>
          <w:tab w:val="left" w:pos="851"/>
        </w:tabs>
        <w:spacing w:after="0" w:line="240" w:lineRule="auto"/>
        <w:contextualSpacing/>
        <w:jc w:val="both"/>
        <w:rPr>
          <w:rFonts w:ascii="Times New Roman" w:hAnsi="Times New Roman"/>
          <w:sz w:val="24"/>
          <w:szCs w:val="24"/>
        </w:rPr>
      </w:pPr>
      <w:r w:rsidRPr="005B3969">
        <w:rPr>
          <w:noProof/>
          <w:lang w:eastAsia="es-VE"/>
        </w:rPr>
        <w:lastRenderedPageBreak/>
        <w:drawing>
          <wp:anchor distT="0" distB="0" distL="114300" distR="114300" simplePos="0" relativeHeight="251658752" behindDoc="0" locked="0" layoutInCell="1" allowOverlap="1">
            <wp:simplePos x="0" y="0"/>
            <wp:positionH relativeFrom="column">
              <wp:posOffset>-28346</wp:posOffset>
            </wp:positionH>
            <wp:positionV relativeFrom="paragraph">
              <wp:posOffset>-41377</wp:posOffset>
            </wp:positionV>
            <wp:extent cx="5503100" cy="7871156"/>
            <wp:effectExtent l="0" t="0" r="254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6158" t="16136" r="24414" b="6582"/>
                    <a:stretch/>
                  </pic:blipFill>
                  <pic:spPr bwMode="auto">
                    <a:xfrm>
                      <a:off x="0" y="0"/>
                      <a:ext cx="5502616" cy="787046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4C1FF6" w:rsidRPr="005B3969" w:rsidRDefault="004C1FF6" w:rsidP="00E2662C">
      <w:pPr>
        <w:tabs>
          <w:tab w:val="left" w:pos="284"/>
          <w:tab w:val="left" w:pos="851"/>
        </w:tabs>
        <w:spacing w:after="0" w:line="240" w:lineRule="auto"/>
        <w:contextualSpacing/>
        <w:jc w:val="both"/>
        <w:rPr>
          <w:rFonts w:ascii="Times New Roman" w:hAnsi="Times New Roman"/>
          <w:sz w:val="24"/>
          <w:szCs w:val="24"/>
        </w:rPr>
      </w:pPr>
    </w:p>
    <w:p w:rsidR="00D75991" w:rsidRPr="005B3969" w:rsidRDefault="00D75991" w:rsidP="00E2662C">
      <w:pPr>
        <w:tabs>
          <w:tab w:val="left" w:pos="284"/>
          <w:tab w:val="left" w:pos="851"/>
        </w:tabs>
        <w:spacing w:after="0" w:line="240" w:lineRule="auto"/>
        <w:contextualSpacing/>
        <w:jc w:val="both"/>
        <w:rPr>
          <w:rFonts w:ascii="Times New Roman" w:hAnsi="Times New Roman"/>
          <w:sz w:val="24"/>
          <w:szCs w:val="24"/>
        </w:rPr>
      </w:pPr>
    </w:p>
    <w:p w:rsidR="00D75991" w:rsidRPr="005B3969" w:rsidRDefault="00D75991" w:rsidP="00E2662C">
      <w:pPr>
        <w:spacing w:after="0" w:line="240" w:lineRule="auto"/>
        <w:rPr>
          <w:rFonts w:ascii="Times New Roman" w:hAnsi="Times New Roman"/>
          <w:sz w:val="24"/>
          <w:szCs w:val="24"/>
        </w:rPr>
      </w:pPr>
    </w:p>
    <w:p w:rsidR="00DA3943" w:rsidRPr="005B3969" w:rsidRDefault="00DA3943" w:rsidP="00E2662C">
      <w:pPr>
        <w:spacing w:after="0" w:line="240" w:lineRule="auto"/>
        <w:rPr>
          <w:rFonts w:ascii="Times New Roman" w:hAnsi="Times New Roman"/>
          <w:sz w:val="24"/>
          <w:szCs w:val="24"/>
        </w:rPr>
      </w:pPr>
    </w:p>
    <w:p w:rsidR="00DA3943" w:rsidRPr="005B3969" w:rsidRDefault="00DA3943" w:rsidP="00E2662C">
      <w:pPr>
        <w:spacing w:after="0" w:line="240" w:lineRule="auto"/>
        <w:rPr>
          <w:rFonts w:ascii="Times New Roman" w:hAnsi="Times New Roman"/>
          <w:sz w:val="24"/>
          <w:szCs w:val="24"/>
        </w:rPr>
      </w:pPr>
    </w:p>
    <w:p w:rsidR="00DA3943" w:rsidRPr="005B3969" w:rsidRDefault="00DA3943" w:rsidP="00E2662C">
      <w:pPr>
        <w:spacing w:after="0" w:line="240" w:lineRule="auto"/>
        <w:rPr>
          <w:rFonts w:ascii="Times New Roman" w:hAnsi="Times New Roman"/>
          <w:sz w:val="24"/>
          <w:szCs w:val="24"/>
        </w:rPr>
      </w:pPr>
    </w:p>
    <w:p w:rsidR="00DA3943" w:rsidRPr="005B3969" w:rsidRDefault="00DA3943" w:rsidP="00E2662C">
      <w:pPr>
        <w:spacing w:after="0" w:line="240" w:lineRule="auto"/>
        <w:rPr>
          <w:rFonts w:ascii="Times New Roman" w:hAnsi="Times New Roman"/>
          <w:sz w:val="24"/>
          <w:szCs w:val="24"/>
        </w:rPr>
      </w:pPr>
    </w:p>
    <w:p w:rsidR="00E2662C" w:rsidRPr="005B3969" w:rsidRDefault="00E2662C" w:rsidP="00E2662C">
      <w:pPr>
        <w:spacing w:after="0" w:line="240" w:lineRule="auto"/>
        <w:rPr>
          <w:rFonts w:ascii="Times New Roman" w:hAnsi="Times New Roman"/>
          <w:sz w:val="24"/>
          <w:szCs w:val="24"/>
        </w:rPr>
      </w:pPr>
    </w:p>
    <w:p w:rsidR="00E2662C" w:rsidRPr="005B3969" w:rsidRDefault="00E2662C" w:rsidP="00E2662C">
      <w:pPr>
        <w:spacing w:after="0" w:line="240" w:lineRule="auto"/>
        <w:rPr>
          <w:rFonts w:ascii="Times New Roman" w:hAnsi="Times New Roman"/>
          <w:sz w:val="24"/>
          <w:szCs w:val="24"/>
        </w:rPr>
      </w:pPr>
    </w:p>
    <w:p w:rsidR="00E2662C" w:rsidRPr="005B3969" w:rsidRDefault="00E2662C" w:rsidP="00E2662C">
      <w:pPr>
        <w:spacing w:after="0" w:line="240" w:lineRule="auto"/>
        <w:rPr>
          <w:rFonts w:ascii="Times New Roman" w:hAnsi="Times New Roman"/>
          <w:sz w:val="24"/>
          <w:szCs w:val="24"/>
        </w:rPr>
      </w:pPr>
    </w:p>
    <w:p w:rsidR="00E2662C" w:rsidRPr="005B3969" w:rsidRDefault="00E2662C" w:rsidP="00E2662C">
      <w:pPr>
        <w:spacing w:after="0" w:line="240" w:lineRule="auto"/>
        <w:rPr>
          <w:rFonts w:ascii="Times New Roman" w:hAnsi="Times New Roman"/>
          <w:sz w:val="24"/>
          <w:szCs w:val="24"/>
        </w:rPr>
      </w:pPr>
    </w:p>
    <w:p w:rsidR="00E2662C" w:rsidRPr="005B3969" w:rsidRDefault="00E2662C" w:rsidP="00E2662C">
      <w:pPr>
        <w:spacing w:after="0" w:line="240" w:lineRule="auto"/>
        <w:rPr>
          <w:rFonts w:ascii="Times New Roman" w:hAnsi="Times New Roman"/>
          <w:sz w:val="24"/>
          <w:szCs w:val="24"/>
        </w:rPr>
      </w:pPr>
    </w:p>
    <w:p w:rsidR="00E2662C" w:rsidRPr="005B3969" w:rsidRDefault="00E2662C" w:rsidP="00E2662C">
      <w:pPr>
        <w:spacing w:after="0" w:line="240" w:lineRule="auto"/>
        <w:rPr>
          <w:rFonts w:ascii="Times New Roman" w:hAnsi="Times New Roman"/>
          <w:sz w:val="24"/>
          <w:szCs w:val="24"/>
        </w:rPr>
      </w:pPr>
    </w:p>
    <w:p w:rsidR="00A13777" w:rsidRPr="005B3969" w:rsidRDefault="00A13777" w:rsidP="00E2662C">
      <w:pPr>
        <w:spacing w:after="0" w:line="240" w:lineRule="auto"/>
        <w:rPr>
          <w:rFonts w:ascii="Times New Roman" w:hAnsi="Times New Roman"/>
          <w:sz w:val="24"/>
          <w:szCs w:val="24"/>
        </w:rPr>
      </w:pPr>
    </w:p>
    <w:p w:rsidR="00A13777" w:rsidRPr="005B3969" w:rsidRDefault="00A13777" w:rsidP="00E2662C">
      <w:pPr>
        <w:spacing w:after="0" w:line="240" w:lineRule="auto"/>
        <w:rPr>
          <w:rFonts w:ascii="Times New Roman" w:hAnsi="Times New Roman"/>
          <w:sz w:val="24"/>
          <w:szCs w:val="24"/>
        </w:rPr>
      </w:pPr>
    </w:p>
    <w:p w:rsidR="00A13777" w:rsidRPr="005B3969" w:rsidRDefault="00A13777" w:rsidP="00E2662C">
      <w:pPr>
        <w:spacing w:after="0" w:line="240" w:lineRule="auto"/>
        <w:rPr>
          <w:rFonts w:ascii="Times New Roman" w:hAnsi="Times New Roman"/>
          <w:sz w:val="24"/>
          <w:szCs w:val="24"/>
        </w:rPr>
      </w:pPr>
    </w:p>
    <w:p w:rsidR="00DA3943" w:rsidRPr="005B3969" w:rsidRDefault="00DA3943" w:rsidP="00E2662C">
      <w:pPr>
        <w:spacing w:after="0" w:line="240" w:lineRule="auto"/>
        <w:rPr>
          <w:rFonts w:ascii="Times New Roman" w:hAnsi="Times New Roman"/>
          <w:sz w:val="24"/>
          <w:szCs w:val="24"/>
        </w:rPr>
      </w:pPr>
    </w:p>
    <w:p w:rsidR="00DA3943" w:rsidRPr="005B3969" w:rsidRDefault="00DA3943" w:rsidP="00E2662C">
      <w:pPr>
        <w:spacing w:after="0" w:line="240" w:lineRule="auto"/>
        <w:rPr>
          <w:rFonts w:ascii="Times New Roman" w:hAnsi="Times New Roman"/>
          <w:sz w:val="24"/>
          <w:szCs w:val="24"/>
        </w:rPr>
      </w:pPr>
    </w:p>
    <w:p w:rsidR="004C1FF6" w:rsidRPr="005B3969" w:rsidRDefault="004C1FF6" w:rsidP="00D75991">
      <w:pPr>
        <w:spacing w:after="0"/>
        <w:rPr>
          <w:rFonts w:ascii="Times New Roman" w:hAnsi="Times New Roman"/>
          <w:sz w:val="24"/>
          <w:szCs w:val="24"/>
        </w:rPr>
        <w:sectPr w:rsidR="004C1FF6" w:rsidRPr="005B3969" w:rsidSect="00F0312F">
          <w:pgSz w:w="12240" w:h="15840"/>
          <w:pgMar w:top="1701" w:right="1701" w:bottom="1701" w:left="2268" w:header="851" w:footer="851" w:gutter="0"/>
          <w:cols w:space="708"/>
          <w:docGrid w:linePitch="360"/>
        </w:sectPr>
      </w:pPr>
    </w:p>
    <w:p w:rsidR="004C1FF6" w:rsidRPr="005B3969" w:rsidRDefault="00A13777" w:rsidP="00D75991">
      <w:pPr>
        <w:spacing w:after="0"/>
        <w:rPr>
          <w:rFonts w:ascii="Times New Roman" w:hAnsi="Times New Roman"/>
          <w:sz w:val="24"/>
          <w:szCs w:val="24"/>
        </w:rPr>
      </w:pPr>
      <w:r w:rsidRPr="005B3969">
        <w:rPr>
          <w:noProof/>
          <w:lang w:eastAsia="es-VE"/>
        </w:rPr>
        <w:lastRenderedPageBreak/>
        <w:drawing>
          <wp:anchor distT="0" distB="0" distL="114300" distR="114300" simplePos="0" relativeHeight="251636224" behindDoc="0" locked="0" layoutInCell="1" allowOverlap="1">
            <wp:simplePos x="0" y="0"/>
            <wp:positionH relativeFrom="column">
              <wp:posOffset>-15141</wp:posOffset>
            </wp:positionH>
            <wp:positionV relativeFrom="paragraph">
              <wp:posOffset>71771</wp:posOffset>
            </wp:positionV>
            <wp:extent cx="5652655" cy="7778338"/>
            <wp:effectExtent l="0" t="0" r="5715" b="0"/>
            <wp:wrapNone/>
            <wp:docPr id="38" name="Imagen 38" descr="4D28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4D28784"/>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56313" cy="7783372"/>
                    </a:xfrm>
                    <a:prstGeom prst="rect">
                      <a:avLst/>
                    </a:prstGeom>
                    <a:noFill/>
                    <a:ln>
                      <a:noFill/>
                    </a:ln>
                  </pic:spPr>
                </pic:pic>
              </a:graphicData>
            </a:graphic>
          </wp:anchor>
        </w:drawing>
      </w: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4C1FF6" w:rsidRPr="005B3969" w:rsidRDefault="004C1FF6" w:rsidP="00D75991">
      <w:pPr>
        <w:spacing w:after="0"/>
        <w:rPr>
          <w:rFonts w:ascii="Times New Roman" w:hAnsi="Times New Roman"/>
          <w:sz w:val="24"/>
          <w:szCs w:val="24"/>
        </w:rPr>
      </w:pPr>
    </w:p>
    <w:p w:rsidR="00D75991" w:rsidRPr="005B3969" w:rsidRDefault="00D75991" w:rsidP="00D75991">
      <w:pPr>
        <w:spacing w:after="0"/>
        <w:rPr>
          <w:rFonts w:ascii="Times New Roman" w:hAnsi="Times New Roman"/>
          <w:sz w:val="24"/>
          <w:szCs w:val="24"/>
        </w:rPr>
        <w:sectPr w:rsidR="00D75991" w:rsidRPr="005B3969" w:rsidSect="00F0312F">
          <w:pgSz w:w="12240" w:h="15840"/>
          <w:pgMar w:top="1701" w:right="1701" w:bottom="1701" w:left="2268" w:header="851" w:footer="851" w:gutter="0"/>
          <w:cols w:space="708"/>
          <w:docGrid w:linePitch="360"/>
        </w:sectPr>
      </w:pPr>
    </w:p>
    <w:p w:rsidR="00D75991" w:rsidRPr="005B3969" w:rsidRDefault="00E2662C" w:rsidP="00E2662C">
      <w:pPr>
        <w:tabs>
          <w:tab w:val="left" w:pos="284"/>
          <w:tab w:val="left" w:pos="851"/>
        </w:tabs>
        <w:spacing w:after="0" w:line="240" w:lineRule="auto"/>
        <w:contextualSpacing/>
        <w:jc w:val="both"/>
        <w:rPr>
          <w:rFonts w:ascii="Times New Roman" w:hAnsi="Times New Roman"/>
          <w:sz w:val="24"/>
          <w:szCs w:val="24"/>
        </w:rPr>
      </w:pPr>
      <w:r w:rsidRPr="005B3969">
        <w:rPr>
          <w:noProof/>
          <w:lang w:eastAsia="es-VE"/>
        </w:rPr>
        <w:lastRenderedPageBreak/>
        <w:drawing>
          <wp:anchor distT="0" distB="0" distL="114300" distR="114300" simplePos="0" relativeHeight="251659776" behindDoc="0" locked="0" layoutInCell="1" allowOverlap="1">
            <wp:simplePos x="0" y="0"/>
            <wp:positionH relativeFrom="column">
              <wp:posOffset>-35662</wp:posOffset>
            </wp:positionH>
            <wp:positionV relativeFrom="paragraph">
              <wp:posOffset>24460</wp:posOffset>
            </wp:positionV>
            <wp:extent cx="5449824" cy="7783373"/>
            <wp:effectExtent l="0" t="0" r="0" b="825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6328" t="15924" r="23225" b="7431"/>
                    <a:stretch/>
                  </pic:blipFill>
                  <pic:spPr bwMode="auto">
                    <a:xfrm>
                      <a:off x="0" y="0"/>
                      <a:ext cx="5453205" cy="778820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D75991" w:rsidRPr="005B3969" w:rsidRDefault="00D75991"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DA3943" w:rsidRPr="005B3969" w:rsidRDefault="00DA3943" w:rsidP="00E2662C">
      <w:pPr>
        <w:tabs>
          <w:tab w:val="left" w:pos="284"/>
          <w:tab w:val="left" w:pos="851"/>
        </w:tabs>
        <w:spacing w:after="0" w:line="240" w:lineRule="auto"/>
        <w:contextualSpacing/>
        <w:jc w:val="both"/>
        <w:rPr>
          <w:rFonts w:ascii="Times New Roman" w:hAnsi="Times New Roman"/>
          <w:sz w:val="24"/>
          <w:szCs w:val="24"/>
        </w:rPr>
      </w:pPr>
    </w:p>
    <w:p w:rsidR="00DA3943" w:rsidRPr="005B3969" w:rsidRDefault="00DA3943" w:rsidP="00E2662C">
      <w:pPr>
        <w:tabs>
          <w:tab w:val="left" w:pos="284"/>
          <w:tab w:val="left" w:pos="851"/>
        </w:tabs>
        <w:spacing w:after="0" w:line="240" w:lineRule="auto"/>
        <w:contextualSpacing/>
        <w:jc w:val="both"/>
        <w:rPr>
          <w:rFonts w:ascii="Times New Roman" w:hAnsi="Times New Roman"/>
          <w:sz w:val="24"/>
          <w:szCs w:val="24"/>
        </w:rPr>
      </w:pPr>
    </w:p>
    <w:p w:rsidR="00DA3943" w:rsidRPr="005B3969" w:rsidRDefault="00DA3943"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A13777" w:rsidRPr="005B3969" w:rsidRDefault="00A13777" w:rsidP="00E2662C">
      <w:pPr>
        <w:tabs>
          <w:tab w:val="left" w:pos="284"/>
          <w:tab w:val="left" w:pos="851"/>
        </w:tabs>
        <w:spacing w:after="0" w:line="240" w:lineRule="auto"/>
        <w:contextualSpacing/>
        <w:jc w:val="both"/>
        <w:rPr>
          <w:rFonts w:ascii="Times New Roman" w:hAnsi="Times New Roman"/>
          <w:sz w:val="24"/>
          <w:szCs w:val="24"/>
        </w:rPr>
      </w:pPr>
    </w:p>
    <w:p w:rsidR="00E2662C" w:rsidRPr="005B3969" w:rsidRDefault="00E2662C" w:rsidP="00E2662C">
      <w:pPr>
        <w:tabs>
          <w:tab w:val="left" w:pos="284"/>
          <w:tab w:val="left" w:pos="851"/>
        </w:tabs>
        <w:spacing w:after="0" w:line="240" w:lineRule="auto"/>
        <w:contextualSpacing/>
        <w:jc w:val="both"/>
        <w:rPr>
          <w:rFonts w:ascii="Times New Roman" w:hAnsi="Times New Roman"/>
          <w:sz w:val="24"/>
          <w:szCs w:val="24"/>
        </w:rPr>
      </w:pPr>
    </w:p>
    <w:p w:rsidR="00E2662C" w:rsidRPr="005B3969" w:rsidRDefault="00E2662C" w:rsidP="00E2662C">
      <w:pPr>
        <w:tabs>
          <w:tab w:val="left" w:pos="284"/>
          <w:tab w:val="left" w:pos="851"/>
        </w:tabs>
        <w:spacing w:after="0" w:line="240" w:lineRule="auto"/>
        <w:contextualSpacing/>
        <w:jc w:val="both"/>
        <w:rPr>
          <w:rFonts w:ascii="Times New Roman" w:hAnsi="Times New Roman"/>
          <w:sz w:val="24"/>
          <w:szCs w:val="24"/>
        </w:rPr>
      </w:pPr>
    </w:p>
    <w:p w:rsidR="00E2662C" w:rsidRPr="005B3969" w:rsidRDefault="00E2662C" w:rsidP="00E2662C">
      <w:pPr>
        <w:tabs>
          <w:tab w:val="left" w:pos="284"/>
          <w:tab w:val="left" w:pos="851"/>
        </w:tabs>
        <w:spacing w:after="0" w:line="240" w:lineRule="auto"/>
        <w:contextualSpacing/>
        <w:jc w:val="both"/>
        <w:rPr>
          <w:rFonts w:ascii="Times New Roman" w:hAnsi="Times New Roman"/>
          <w:sz w:val="24"/>
          <w:szCs w:val="24"/>
        </w:rPr>
      </w:pPr>
    </w:p>
    <w:p w:rsidR="00E2662C" w:rsidRPr="005B3969" w:rsidRDefault="00E2662C" w:rsidP="00E2662C">
      <w:pPr>
        <w:tabs>
          <w:tab w:val="left" w:pos="284"/>
          <w:tab w:val="left" w:pos="851"/>
        </w:tabs>
        <w:spacing w:after="0" w:line="240" w:lineRule="auto"/>
        <w:contextualSpacing/>
        <w:jc w:val="both"/>
        <w:rPr>
          <w:rFonts w:ascii="Times New Roman" w:hAnsi="Times New Roman"/>
          <w:sz w:val="24"/>
          <w:szCs w:val="24"/>
        </w:rPr>
      </w:pPr>
    </w:p>
    <w:p w:rsidR="00E2662C" w:rsidRPr="005B3969" w:rsidRDefault="00E2662C" w:rsidP="00E2662C">
      <w:pPr>
        <w:tabs>
          <w:tab w:val="left" w:pos="284"/>
          <w:tab w:val="left" w:pos="851"/>
        </w:tabs>
        <w:spacing w:after="0" w:line="240" w:lineRule="auto"/>
        <w:contextualSpacing/>
        <w:jc w:val="both"/>
        <w:rPr>
          <w:rFonts w:ascii="Times New Roman" w:hAnsi="Times New Roman"/>
          <w:sz w:val="24"/>
          <w:szCs w:val="24"/>
        </w:rPr>
      </w:pPr>
    </w:p>
    <w:p w:rsidR="00E2662C" w:rsidRPr="005B3969" w:rsidRDefault="00E2662C" w:rsidP="00E2662C">
      <w:pPr>
        <w:tabs>
          <w:tab w:val="left" w:pos="284"/>
          <w:tab w:val="left" w:pos="851"/>
        </w:tabs>
        <w:spacing w:after="0" w:line="240" w:lineRule="auto"/>
        <w:contextualSpacing/>
        <w:jc w:val="both"/>
        <w:rPr>
          <w:rFonts w:ascii="Times New Roman" w:hAnsi="Times New Roman"/>
          <w:sz w:val="24"/>
          <w:szCs w:val="24"/>
        </w:rPr>
      </w:pPr>
    </w:p>
    <w:p w:rsidR="00DA3943" w:rsidRPr="005B3969" w:rsidRDefault="00DA3943" w:rsidP="00E2662C">
      <w:pPr>
        <w:tabs>
          <w:tab w:val="left" w:pos="284"/>
          <w:tab w:val="left" w:pos="851"/>
        </w:tabs>
        <w:spacing w:after="0" w:line="240" w:lineRule="auto"/>
        <w:contextualSpacing/>
        <w:jc w:val="both"/>
        <w:rPr>
          <w:rFonts w:ascii="Times New Roman" w:hAnsi="Times New Roman"/>
          <w:sz w:val="24"/>
          <w:szCs w:val="24"/>
        </w:rPr>
      </w:pPr>
    </w:p>
    <w:p w:rsidR="00DA3943" w:rsidRPr="005B3969" w:rsidRDefault="00DA3943" w:rsidP="00D75991">
      <w:pPr>
        <w:tabs>
          <w:tab w:val="left" w:pos="284"/>
          <w:tab w:val="left" w:pos="851"/>
        </w:tabs>
        <w:spacing w:after="0"/>
        <w:contextualSpacing/>
        <w:jc w:val="both"/>
        <w:rPr>
          <w:rFonts w:ascii="Times New Roman" w:hAnsi="Times New Roman"/>
          <w:sz w:val="24"/>
          <w:szCs w:val="24"/>
        </w:rPr>
        <w:sectPr w:rsidR="00DA3943" w:rsidRPr="005B3969" w:rsidSect="00F0312F">
          <w:footerReference w:type="default" r:id="rId87"/>
          <w:pgSz w:w="12242" w:h="15842" w:code="1"/>
          <w:pgMar w:top="1701" w:right="1701" w:bottom="1701" w:left="2268" w:header="851" w:footer="851" w:gutter="0"/>
          <w:cols w:space="708"/>
          <w:docGrid w:linePitch="360"/>
        </w:sectPr>
      </w:pPr>
    </w:p>
    <w:p w:rsidR="00547AE5" w:rsidRPr="005B3969" w:rsidRDefault="00176AE0" w:rsidP="00547AE5">
      <w:pPr>
        <w:spacing w:after="0" w:line="240" w:lineRule="auto"/>
        <w:jc w:val="center"/>
        <w:rPr>
          <w:rFonts w:ascii="Times New Roman" w:hAnsi="Times New Roman"/>
          <w:sz w:val="24"/>
          <w:szCs w:val="24"/>
        </w:rPr>
      </w:pPr>
      <w:r w:rsidRPr="005B3969">
        <w:rPr>
          <w:noProof/>
          <w:lang w:eastAsia="es-VE"/>
        </w:rPr>
        <w:lastRenderedPageBreak/>
        <w:drawing>
          <wp:anchor distT="0" distB="0" distL="114300" distR="114300" simplePos="0" relativeHeight="251623936" behindDoc="0" locked="0" layoutInCell="1" allowOverlap="1">
            <wp:simplePos x="0" y="0"/>
            <wp:positionH relativeFrom="column">
              <wp:posOffset>914</wp:posOffset>
            </wp:positionH>
            <wp:positionV relativeFrom="paragraph">
              <wp:posOffset>2515</wp:posOffset>
            </wp:positionV>
            <wp:extent cx="5252085" cy="7776210"/>
            <wp:effectExtent l="0" t="0" r="5715" b="0"/>
            <wp:wrapNone/>
            <wp:docPr id="39" name="Imagen 39" descr="D596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5965438"/>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52085" cy="7776210"/>
                    </a:xfrm>
                    <a:prstGeom prst="rect">
                      <a:avLst/>
                    </a:prstGeom>
                    <a:noFill/>
                    <a:ln>
                      <a:noFill/>
                    </a:ln>
                  </pic:spPr>
                </pic:pic>
              </a:graphicData>
            </a:graphic>
          </wp:anchor>
        </w:drawing>
      </w: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547AE5" w:rsidRPr="005B3969" w:rsidRDefault="00547AE5" w:rsidP="00547AE5">
      <w:pPr>
        <w:spacing w:after="0" w:line="240" w:lineRule="auto"/>
        <w:jc w:val="center"/>
        <w:rPr>
          <w:rFonts w:ascii="Times New Roman" w:hAnsi="Times New Roman"/>
          <w:sz w:val="24"/>
          <w:szCs w:val="24"/>
        </w:rPr>
      </w:pPr>
    </w:p>
    <w:p w:rsidR="002E0E84" w:rsidRPr="005B3969" w:rsidRDefault="002E0E84" w:rsidP="00547AE5">
      <w:pPr>
        <w:spacing w:after="0" w:line="240" w:lineRule="auto"/>
        <w:jc w:val="center"/>
        <w:rPr>
          <w:rFonts w:ascii="Times New Roman" w:hAnsi="Times New Roman"/>
          <w:sz w:val="24"/>
          <w:szCs w:val="24"/>
        </w:rPr>
        <w:sectPr w:rsidR="002E0E84" w:rsidRPr="005B3969" w:rsidSect="00F0312F">
          <w:pgSz w:w="12240" w:h="15840" w:code="1"/>
          <w:pgMar w:top="1701" w:right="1701" w:bottom="1701" w:left="2268" w:header="851" w:footer="851" w:gutter="0"/>
          <w:cols w:space="708"/>
          <w:docGrid w:linePitch="360"/>
        </w:sect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360" w:lineRule="auto"/>
        <w:ind w:left="330" w:hanging="330"/>
        <w:jc w:val="center"/>
        <w:rPr>
          <w:rFonts w:ascii="Times New Roman" w:hAnsi="Times New Roman"/>
          <w:b/>
          <w:sz w:val="24"/>
          <w:szCs w:val="24"/>
        </w:rPr>
      </w:pPr>
      <w:r w:rsidRPr="005B3969">
        <w:rPr>
          <w:rFonts w:ascii="Times New Roman" w:hAnsi="Times New Roman"/>
          <w:b/>
          <w:sz w:val="24"/>
          <w:szCs w:val="24"/>
        </w:rPr>
        <w:t xml:space="preserve">ANEXO </w:t>
      </w:r>
      <w:r w:rsidR="00B06F0D" w:rsidRPr="005B3969">
        <w:rPr>
          <w:rFonts w:ascii="Times New Roman" w:hAnsi="Times New Roman"/>
          <w:b/>
          <w:sz w:val="24"/>
          <w:szCs w:val="24"/>
        </w:rPr>
        <w:t xml:space="preserve"> C</w:t>
      </w:r>
    </w:p>
    <w:p w:rsidR="002E0E84" w:rsidRPr="005B3969" w:rsidRDefault="002E0E84" w:rsidP="002E0E84">
      <w:pPr>
        <w:spacing w:after="0" w:line="360" w:lineRule="auto"/>
        <w:jc w:val="center"/>
        <w:rPr>
          <w:rFonts w:ascii="Times New Roman" w:hAnsi="Times New Roman"/>
          <w:b/>
          <w:sz w:val="24"/>
          <w:szCs w:val="24"/>
        </w:rPr>
      </w:pPr>
      <w:r w:rsidRPr="005B3969">
        <w:rPr>
          <w:rFonts w:ascii="Times New Roman" w:hAnsi="Times New Roman"/>
          <w:b/>
          <w:sz w:val="24"/>
          <w:szCs w:val="24"/>
        </w:rPr>
        <w:t>DIAGRAMA DE GANTT</w:t>
      </w: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2E0E84">
      <w:pPr>
        <w:spacing w:after="0" w:line="240" w:lineRule="auto"/>
        <w:ind w:left="330" w:hanging="330"/>
        <w:jc w:val="center"/>
        <w:rPr>
          <w:rFonts w:ascii="Times New Roman" w:hAnsi="Times New Roman"/>
          <w:sz w:val="24"/>
          <w:szCs w:val="24"/>
        </w:rPr>
      </w:pPr>
    </w:p>
    <w:p w:rsidR="002E0E84" w:rsidRPr="005B3969" w:rsidRDefault="002E0E84" w:rsidP="005525B8">
      <w:pPr>
        <w:suppressAutoHyphens w:val="0"/>
        <w:spacing w:after="0"/>
      </w:pPr>
    </w:p>
    <w:p w:rsidR="003F7446" w:rsidRPr="005B3969" w:rsidRDefault="003F7446" w:rsidP="005525B8">
      <w:pPr>
        <w:suppressAutoHyphens w:val="0"/>
        <w:spacing w:after="0"/>
        <w:sectPr w:rsidR="003F7446" w:rsidRPr="005B3969" w:rsidSect="00F0312F">
          <w:pgSz w:w="12240" w:h="15840"/>
          <w:pgMar w:top="1701" w:right="1701" w:bottom="1701" w:left="2268" w:header="851" w:footer="851" w:gutter="0"/>
          <w:cols w:space="720"/>
        </w:sectPr>
      </w:pPr>
    </w:p>
    <w:p w:rsidR="005525B8" w:rsidRPr="005B3969" w:rsidRDefault="005525B8" w:rsidP="00853B49">
      <w:pPr>
        <w:spacing w:after="0" w:line="240" w:lineRule="auto"/>
        <w:jc w:val="center"/>
        <w:rPr>
          <w:rFonts w:ascii="Times New Roman" w:hAnsi="Times New Roman"/>
          <w:sz w:val="24"/>
          <w:szCs w:val="24"/>
        </w:rPr>
      </w:pPr>
      <w:r w:rsidRPr="005B3969">
        <w:rPr>
          <w:rFonts w:ascii="Times New Roman" w:hAnsi="Times New Roman"/>
          <w:b/>
          <w:sz w:val="24"/>
          <w:szCs w:val="24"/>
        </w:rPr>
        <w:lastRenderedPageBreak/>
        <w:t>DIAGRAMA DE GANTT</w:t>
      </w:r>
    </w:p>
    <w:p w:rsidR="005525B8" w:rsidRPr="005B3969" w:rsidRDefault="005525B8" w:rsidP="00853B49">
      <w:pPr>
        <w:spacing w:after="0" w:line="240" w:lineRule="auto"/>
        <w:jc w:val="center"/>
        <w:rPr>
          <w:rFonts w:ascii="Times New Roman" w:hAnsi="Times New Roman"/>
          <w:sz w:val="24"/>
          <w:szCs w:val="24"/>
        </w:rPr>
      </w:pPr>
    </w:p>
    <w:p w:rsidR="00F607B4" w:rsidRDefault="00F607B4" w:rsidP="00853B49">
      <w:pPr>
        <w:spacing w:after="0" w:line="240" w:lineRule="auto"/>
        <w:jc w:val="center"/>
        <w:rPr>
          <w:rFonts w:ascii="Times New Roman" w:hAnsi="Times New Roman"/>
          <w:sz w:val="24"/>
          <w:szCs w:val="24"/>
        </w:rPr>
      </w:pPr>
    </w:p>
    <w:tbl>
      <w:tblPr>
        <w:tblW w:w="9039" w:type="dxa"/>
        <w:tblBorders>
          <w:top w:val="single" w:sz="18" w:space="0" w:color="808080" w:themeColor="background1" w:themeShade="80"/>
          <w:left w:val="single" w:sz="18" w:space="0" w:color="808080" w:themeColor="background1" w:themeShade="80"/>
          <w:bottom w:val="single" w:sz="18" w:space="0" w:color="808080" w:themeColor="background1" w:themeShade="80"/>
          <w:right w:val="single" w:sz="18" w:space="0" w:color="808080" w:themeColor="background1" w:themeShade="80"/>
          <w:insideH w:val="single" w:sz="4" w:space="0" w:color="auto"/>
          <w:insideV w:val="single" w:sz="4" w:space="0" w:color="auto"/>
        </w:tblBorders>
        <w:tblLook w:val="04A0"/>
      </w:tblPr>
      <w:tblGrid>
        <w:gridCol w:w="1757"/>
        <w:gridCol w:w="227"/>
        <w:gridCol w:w="228"/>
        <w:gridCol w:w="227"/>
        <w:gridCol w:w="228"/>
        <w:gridCol w:w="227"/>
        <w:gridCol w:w="228"/>
        <w:gridCol w:w="227"/>
        <w:gridCol w:w="228"/>
        <w:gridCol w:w="228"/>
        <w:gridCol w:w="227"/>
        <w:gridCol w:w="228"/>
        <w:gridCol w:w="227"/>
        <w:gridCol w:w="228"/>
        <w:gridCol w:w="227"/>
        <w:gridCol w:w="228"/>
        <w:gridCol w:w="228"/>
        <w:gridCol w:w="227"/>
        <w:gridCol w:w="228"/>
        <w:gridCol w:w="227"/>
        <w:gridCol w:w="228"/>
        <w:gridCol w:w="227"/>
        <w:gridCol w:w="228"/>
        <w:gridCol w:w="227"/>
        <w:gridCol w:w="228"/>
        <w:gridCol w:w="228"/>
        <w:gridCol w:w="227"/>
        <w:gridCol w:w="228"/>
        <w:gridCol w:w="227"/>
        <w:gridCol w:w="228"/>
        <w:gridCol w:w="227"/>
        <w:gridCol w:w="228"/>
        <w:gridCol w:w="228"/>
      </w:tblGrid>
      <w:tr w:rsidR="00C511E5" w:rsidRPr="00DB7595" w:rsidTr="00DB7595">
        <w:tc>
          <w:tcPr>
            <w:tcW w:w="1757" w:type="dxa"/>
            <w:vMerge w:val="restart"/>
            <w:tcBorders>
              <w:top w:val="single" w:sz="18" w:space="0" w:color="808080" w:themeColor="background1" w:themeShade="80"/>
              <w:left w:val="single" w:sz="18" w:space="0" w:color="808080" w:themeColor="background1" w:themeShade="80"/>
              <w:right w:val="single" w:sz="18" w:space="0" w:color="808080" w:themeColor="background1" w:themeShade="80"/>
            </w:tcBorders>
            <w:shd w:val="clear" w:color="auto" w:fill="BFBFBF" w:themeFill="background1" w:themeFillShade="BF"/>
            <w:vAlign w:val="center"/>
          </w:tcPr>
          <w:p w:rsidR="00C511E5" w:rsidRPr="00DB7595" w:rsidRDefault="00C511E5" w:rsidP="00C511E5">
            <w:pPr>
              <w:spacing w:after="0" w:line="240" w:lineRule="auto"/>
              <w:jc w:val="center"/>
              <w:rPr>
                <w:rFonts w:ascii="Times New Roman" w:hAnsi="Times New Roman"/>
                <w:b/>
              </w:rPr>
            </w:pPr>
            <w:r w:rsidRPr="00DB7595">
              <w:rPr>
                <w:rFonts w:ascii="Times New Roman" w:hAnsi="Times New Roman"/>
                <w:b/>
              </w:rPr>
              <w:t>ACTIVIDADES</w:t>
            </w:r>
          </w:p>
        </w:tc>
        <w:tc>
          <w:tcPr>
            <w:tcW w:w="1820" w:type="dxa"/>
            <w:gridSpan w:val="8"/>
            <w:tcBorders>
              <w:top w:val="single" w:sz="18" w:space="0" w:color="808080" w:themeColor="background1" w:themeShade="80"/>
              <w:left w:val="single" w:sz="18" w:space="0" w:color="808080" w:themeColor="background1" w:themeShade="80"/>
              <w:bottom w:val="single" w:sz="4" w:space="0" w:color="auto"/>
              <w:right w:val="single" w:sz="18" w:space="0" w:color="808080" w:themeColor="background1" w:themeShade="80"/>
            </w:tcBorders>
            <w:shd w:val="clear" w:color="auto" w:fill="BFBFBF" w:themeFill="background1" w:themeFillShade="BF"/>
            <w:vAlign w:val="center"/>
          </w:tcPr>
          <w:p w:rsidR="00C511E5" w:rsidRPr="00DB7595" w:rsidRDefault="00C511E5" w:rsidP="00C511E5">
            <w:pPr>
              <w:spacing w:after="0" w:line="240" w:lineRule="auto"/>
              <w:jc w:val="center"/>
              <w:rPr>
                <w:rFonts w:ascii="Times New Roman" w:eastAsia="Times New Roman" w:hAnsi="Times New Roman"/>
                <w:b/>
              </w:rPr>
            </w:pPr>
            <w:r w:rsidRPr="00DB7595">
              <w:rPr>
                <w:rFonts w:ascii="Times New Roman" w:eastAsia="Times New Roman" w:hAnsi="Times New Roman"/>
                <w:b/>
              </w:rPr>
              <w:t>Año 2016</w:t>
            </w:r>
          </w:p>
        </w:tc>
        <w:tc>
          <w:tcPr>
            <w:tcW w:w="1821" w:type="dxa"/>
            <w:gridSpan w:val="8"/>
            <w:tcBorders>
              <w:top w:val="single" w:sz="18" w:space="0" w:color="808080" w:themeColor="background1" w:themeShade="80"/>
              <w:left w:val="single" w:sz="18" w:space="0" w:color="808080" w:themeColor="background1" w:themeShade="80"/>
              <w:bottom w:val="single" w:sz="4" w:space="0" w:color="auto"/>
              <w:right w:val="single" w:sz="18" w:space="0" w:color="808080" w:themeColor="background1" w:themeShade="80"/>
            </w:tcBorders>
            <w:shd w:val="clear" w:color="auto" w:fill="BFBFBF" w:themeFill="background1" w:themeFillShade="BF"/>
            <w:vAlign w:val="center"/>
          </w:tcPr>
          <w:p w:rsidR="00C511E5" w:rsidRPr="00DB7595" w:rsidRDefault="00C511E5" w:rsidP="00C511E5">
            <w:pPr>
              <w:spacing w:after="0" w:line="240" w:lineRule="auto"/>
              <w:jc w:val="center"/>
              <w:rPr>
                <w:rFonts w:ascii="Times New Roman" w:eastAsia="Times New Roman" w:hAnsi="Times New Roman"/>
                <w:b/>
              </w:rPr>
            </w:pPr>
            <w:r w:rsidRPr="00DB7595">
              <w:rPr>
                <w:rFonts w:ascii="Times New Roman" w:eastAsia="Times New Roman" w:hAnsi="Times New Roman"/>
                <w:b/>
              </w:rPr>
              <w:t>Año 2017</w:t>
            </w:r>
          </w:p>
        </w:tc>
        <w:tc>
          <w:tcPr>
            <w:tcW w:w="3641" w:type="dxa"/>
            <w:gridSpan w:val="16"/>
            <w:tcBorders>
              <w:top w:val="single" w:sz="18" w:space="0" w:color="808080" w:themeColor="background1" w:themeShade="80"/>
              <w:left w:val="single" w:sz="18" w:space="0" w:color="808080" w:themeColor="background1" w:themeShade="80"/>
              <w:bottom w:val="single" w:sz="4" w:space="0" w:color="auto"/>
              <w:right w:val="single" w:sz="18" w:space="0" w:color="808080" w:themeColor="background1" w:themeShade="80"/>
            </w:tcBorders>
            <w:shd w:val="clear" w:color="auto" w:fill="BFBFBF" w:themeFill="background1" w:themeFillShade="BF"/>
            <w:vAlign w:val="center"/>
          </w:tcPr>
          <w:p w:rsidR="00C511E5" w:rsidRPr="00DB7595" w:rsidRDefault="00C511E5" w:rsidP="00C511E5">
            <w:pPr>
              <w:spacing w:after="0" w:line="240" w:lineRule="auto"/>
              <w:jc w:val="center"/>
              <w:rPr>
                <w:rFonts w:ascii="Times New Roman" w:eastAsia="Times New Roman" w:hAnsi="Times New Roman"/>
                <w:b/>
              </w:rPr>
            </w:pPr>
            <w:r w:rsidRPr="00DB7595">
              <w:rPr>
                <w:rFonts w:ascii="Times New Roman" w:eastAsia="Times New Roman" w:hAnsi="Times New Roman"/>
                <w:b/>
              </w:rPr>
              <w:t>Año 2018</w:t>
            </w:r>
          </w:p>
        </w:tc>
      </w:tr>
      <w:tr w:rsidR="00C511E5" w:rsidRPr="00DB7595" w:rsidTr="00DB7595">
        <w:tc>
          <w:tcPr>
            <w:tcW w:w="1757" w:type="dxa"/>
            <w:vMerge/>
            <w:tcBorders>
              <w:left w:val="single" w:sz="18" w:space="0" w:color="808080" w:themeColor="background1" w:themeShade="80"/>
              <w:bottom w:val="single" w:sz="4" w:space="0" w:color="auto"/>
              <w:right w:val="single" w:sz="18" w:space="0" w:color="808080" w:themeColor="background1" w:themeShade="80"/>
            </w:tcBorders>
            <w:shd w:val="clear" w:color="auto" w:fill="BFBFBF" w:themeFill="background1" w:themeFillShade="BF"/>
          </w:tcPr>
          <w:p w:rsidR="00C511E5" w:rsidRPr="00DB7595" w:rsidRDefault="00C511E5" w:rsidP="001C33BF">
            <w:pPr>
              <w:spacing w:after="0" w:line="240" w:lineRule="auto"/>
              <w:jc w:val="center"/>
              <w:rPr>
                <w:rFonts w:ascii="Times New Roman" w:hAnsi="Times New Roman"/>
                <w:b/>
              </w:rPr>
            </w:pPr>
          </w:p>
        </w:tc>
        <w:tc>
          <w:tcPr>
            <w:tcW w:w="910" w:type="dxa"/>
            <w:gridSpan w:val="4"/>
            <w:tcBorders>
              <w:top w:val="single" w:sz="18" w:space="0" w:color="808080" w:themeColor="background1" w:themeShade="80"/>
              <w:left w:val="single" w:sz="18" w:space="0" w:color="808080" w:themeColor="background1" w:themeShade="80"/>
              <w:bottom w:val="single" w:sz="4" w:space="0" w:color="auto"/>
              <w:right w:val="single" w:sz="18" w:space="0" w:color="808080" w:themeColor="background1" w:themeShade="80"/>
            </w:tcBorders>
            <w:shd w:val="clear" w:color="auto" w:fill="BFBFBF" w:themeFill="background1" w:themeFillShade="BF"/>
            <w:vAlign w:val="center"/>
          </w:tcPr>
          <w:p w:rsidR="00C511E5" w:rsidRPr="00DB7595" w:rsidRDefault="00C511E5" w:rsidP="00C511E5">
            <w:pPr>
              <w:spacing w:after="0" w:line="240" w:lineRule="auto"/>
              <w:jc w:val="center"/>
              <w:rPr>
                <w:rFonts w:ascii="Times New Roman" w:eastAsia="Times New Roman" w:hAnsi="Times New Roman"/>
                <w:b/>
              </w:rPr>
            </w:pPr>
            <w:r w:rsidRPr="00DB7595">
              <w:rPr>
                <w:rFonts w:ascii="Times New Roman" w:eastAsia="Times New Roman" w:hAnsi="Times New Roman"/>
                <w:b/>
              </w:rPr>
              <w:t>OCT</w:t>
            </w:r>
          </w:p>
        </w:tc>
        <w:tc>
          <w:tcPr>
            <w:tcW w:w="910" w:type="dxa"/>
            <w:gridSpan w:val="4"/>
            <w:tcBorders>
              <w:top w:val="single" w:sz="18" w:space="0" w:color="808080" w:themeColor="background1" w:themeShade="80"/>
              <w:left w:val="single" w:sz="18" w:space="0" w:color="808080" w:themeColor="background1" w:themeShade="80"/>
              <w:bottom w:val="single" w:sz="4" w:space="0" w:color="auto"/>
              <w:right w:val="single" w:sz="18" w:space="0" w:color="808080" w:themeColor="background1" w:themeShade="80"/>
            </w:tcBorders>
            <w:shd w:val="clear" w:color="auto" w:fill="BFBFBF" w:themeFill="background1" w:themeFillShade="BF"/>
            <w:vAlign w:val="center"/>
          </w:tcPr>
          <w:p w:rsidR="00C511E5" w:rsidRPr="00DB7595" w:rsidRDefault="00C511E5" w:rsidP="00C511E5">
            <w:pPr>
              <w:spacing w:after="0" w:line="240" w:lineRule="auto"/>
              <w:jc w:val="center"/>
              <w:rPr>
                <w:rFonts w:ascii="Times New Roman" w:eastAsia="Times New Roman" w:hAnsi="Times New Roman"/>
                <w:b/>
              </w:rPr>
            </w:pPr>
            <w:r w:rsidRPr="00DB7595">
              <w:rPr>
                <w:rFonts w:ascii="Times New Roman" w:eastAsia="Times New Roman" w:hAnsi="Times New Roman"/>
                <w:b/>
              </w:rPr>
              <w:t>NOV</w:t>
            </w:r>
          </w:p>
        </w:tc>
        <w:tc>
          <w:tcPr>
            <w:tcW w:w="910" w:type="dxa"/>
            <w:gridSpan w:val="4"/>
            <w:tcBorders>
              <w:top w:val="single" w:sz="18" w:space="0" w:color="808080" w:themeColor="background1" w:themeShade="80"/>
              <w:left w:val="single" w:sz="18" w:space="0" w:color="808080" w:themeColor="background1" w:themeShade="80"/>
              <w:bottom w:val="single" w:sz="4" w:space="0" w:color="auto"/>
              <w:right w:val="single" w:sz="18" w:space="0" w:color="808080" w:themeColor="background1" w:themeShade="80"/>
            </w:tcBorders>
            <w:shd w:val="clear" w:color="auto" w:fill="BFBFBF" w:themeFill="background1" w:themeFillShade="BF"/>
            <w:vAlign w:val="center"/>
          </w:tcPr>
          <w:p w:rsidR="00C511E5" w:rsidRPr="00DB7595" w:rsidRDefault="00C511E5" w:rsidP="00C511E5">
            <w:pPr>
              <w:spacing w:after="0" w:line="240" w:lineRule="auto"/>
              <w:jc w:val="center"/>
              <w:rPr>
                <w:rFonts w:ascii="Times New Roman" w:eastAsia="Times New Roman" w:hAnsi="Times New Roman"/>
                <w:b/>
              </w:rPr>
            </w:pPr>
            <w:r w:rsidRPr="00DB7595">
              <w:rPr>
                <w:rFonts w:ascii="Times New Roman" w:eastAsia="Times New Roman" w:hAnsi="Times New Roman"/>
                <w:b/>
              </w:rPr>
              <w:t>ENE</w:t>
            </w:r>
          </w:p>
        </w:tc>
        <w:tc>
          <w:tcPr>
            <w:tcW w:w="911" w:type="dxa"/>
            <w:gridSpan w:val="4"/>
            <w:tcBorders>
              <w:top w:val="single" w:sz="18" w:space="0" w:color="808080" w:themeColor="background1" w:themeShade="80"/>
              <w:left w:val="single" w:sz="18" w:space="0" w:color="808080" w:themeColor="background1" w:themeShade="80"/>
              <w:bottom w:val="single" w:sz="4" w:space="0" w:color="auto"/>
              <w:right w:val="single" w:sz="18" w:space="0" w:color="808080" w:themeColor="background1" w:themeShade="80"/>
            </w:tcBorders>
            <w:shd w:val="clear" w:color="auto" w:fill="BFBFBF" w:themeFill="background1" w:themeFillShade="BF"/>
            <w:vAlign w:val="center"/>
          </w:tcPr>
          <w:p w:rsidR="00C511E5" w:rsidRPr="00DB7595" w:rsidRDefault="00C511E5" w:rsidP="00C511E5">
            <w:pPr>
              <w:spacing w:after="0" w:line="240" w:lineRule="auto"/>
              <w:jc w:val="center"/>
              <w:rPr>
                <w:rFonts w:ascii="Times New Roman" w:eastAsia="Times New Roman" w:hAnsi="Times New Roman"/>
                <w:b/>
              </w:rPr>
            </w:pPr>
            <w:r w:rsidRPr="00DB7595">
              <w:rPr>
                <w:rFonts w:ascii="Times New Roman" w:eastAsia="Times New Roman" w:hAnsi="Times New Roman"/>
                <w:b/>
              </w:rPr>
              <w:t>FEB</w:t>
            </w:r>
          </w:p>
        </w:tc>
        <w:tc>
          <w:tcPr>
            <w:tcW w:w="910" w:type="dxa"/>
            <w:gridSpan w:val="4"/>
            <w:tcBorders>
              <w:top w:val="single" w:sz="18" w:space="0" w:color="808080" w:themeColor="background1" w:themeShade="80"/>
              <w:left w:val="single" w:sz="18" w:space="0" w:color="808080" w:themeColor="background1" w:themeShade="80"/>
              <w:bottom w:val="single" w:sz="4" w:space="0" w:color="auto"/>
              <w:right w:val="single" w:sz="18" w:space="0" w:color="808080" w:themeColor="background1" w:themeShade="80"/>
            </w:tcBorders>
            <w:shd w:val="clear" w:color="auto" w:fill="BFBFBF" w:themeFill="background1" w:themeFillShade="BF"/>
            <w:vAlign w:val="center"/>
          </w:tcPr>
          <w:p w:rsidR="00C511E5" w:rsidRPr="00DB7595" w:rsidRDefault="00C511E5" w:rsidP="00C511E5">
            <w:pPr>
              <w:spacing w:after="0" w:line="240" w:lineRule="auto"/>
              <w:jc w:val="center"/>
              <w:rPr>
                <w:rFonts w:ascii="Times New Roman" w:hAnsi="Times New Roman"/>
                <w:b/>
              </w:rPr>
            </w:pPr>
            <w:r w:rsidRPr="00DB7595">
              <w:rPr>
                <w:rFonts w:ascii="Times New Roman" w:hAnsi="Times New Roman"/>
                <w:b/>
              </w:rPr>
              <w:t>SEP</w:t>
            </w:r>
          </w:p>
        </w:tc>
        <w:tc>
          <w:tcPr>
            <w:tcW w:w="910" w:type="dxa"/>
            <w:gridSpan w:val="4"/>
            <w:tcBorders>
              <w:top w:val="single" w:sz="18" w:space="0" w:color="808080" w:themeColor="background1" w:themeShade="80"/>
              <w:left w:val="single" w:sz="18" w:space="0" w:color="808080" w:themeColor="background1" w:themeShade="80"/>
              <w:bottom w:val="single" w:sz="4" w:space="0" w:color="auto"/>
              <w:right w:val="single" w:sz="18" w:space="0" w:color="808080" w:themeColor="background1" w:themeShade="80"/>
            </w:tcBorders>
            <w:shd w:val="clear" w:color="auto" w:fill="BFBFBF" w:themeFill="background1" w:themeFillShade="BF"/>
            <w:vAlign w:val="center"/>
          </w:tcPr>
          <w:p w:rsidR="00C511E5" w:rsidRPr="00DB7595" w:rsidRDefault="00C511E5" w:rsidP="00C511E5">
            <w:pPr>
              <w:spacing w:after="0" w:line="240" w:lineRule="auto"/>
              <w:jc w:val="center"/>
              <w:rPr>
                <w:rFonts w:ascii="Times New Roman" w:eastAsia="Times New Roman" w:hAnsi="Times New Roman"/>
                <w:b/>
              </w:rPr>
            </w:pPr>
            <w:r w:rsidRPr="00DB7595">
              <w:rPr>
                <w:rFonts w:ascii="Times New Roman" w:eastAsia="Times New Roman" w:hAnsi="Times New Roman"/>
                <w:b/>
              </w:rPr>
              <w:t>OCT</w:t>
            </w:r>
          </w:p>
        </w:tc>
        <w:tc>
          <w:tcPr>
            <w:tcW w:w="910" w:type="dxa"/>
            <w:gridSpan w:val="4"/>
            <w:tcBorders>
              <w:top w:val="single" w:sz="18" w:space="0" w:color="808080" w:themeColor="background1" w:themeShade="80"/>
              <w:left w:val="single" w:sz="18" w:space="0" w:color="808080" w:themeColor="background1" w:themeShade="80"/>
              <w:bottom w:val="single" w:sz="4" w:space="0" w:color="auto"/>
              <w:right w:val="single" w:sz="18" w:space="0" w:color="808080" w:themeColor="background1" w:themeShade="80"/>
            </w:tcBorders>
            <w:shd w:val="clear" w:color="auto" w:fill="BFBFBF" w:themeFill="background1" w:themeFillShade="BF"/>
            <w:vAlign w:val="center"/>
          </w:tcPr>
          <w:p w:rsidR="00C511E5" w:rsidRPr="00DB7595" w:rsidRDefault="00C511E5" w:rsidP="00C511E5">
            <w:pPr>
              <w:spacing w:after="0" w:line="240" w:lineRule="auto"/>
              <w:jc w:val="center"/>
              <w:rPr>
                <w:rFonts w:ascii="Times New Roman" w:eastAsia="Times New Roman" w:hAnsi="Times New Roman"/>
                <w:b/>
              </w:rPr>
            </w:pPr>
            <w:r w:rsidRPr="00DB7595">
              <w:rPr>
                <w:rFonts w:ascii="Times New Roman" w:eastAsia="Times New Roman" w:hAnsi="Times New Roman"/>
                <w:b/>
              </w:rPr>
              <w:t>NOV</w:t>
            </w:r>
          </w:p>
        </w:tc>
        <w:tc>
          <w:tcPr>
            <w:tcW w:w="911" w:type="dxa"/>
            <w:gridSpan w:val="4"/>
            <w:tcBorders>
              <w:top w:val="single" w:sz="18" w:space="0" w:color="808080" w:themeColor="background1" w:themeShade="80"/>
              <w:left w:val="single" w:sz="18" w:space="0" w:color="808080" w:themeColor="background1" w:themeShade="80"/>
              <w:bottom w:val="single" w:sz="4" w:space="0" w:color="auto"/>
              <w:right w:val="single" w:sz="18" w:space="0" w:color="808080" w:themeColor="background1" w:themeShade="80"/>
            </w:tcBorders>
            <w:shd w:val="clear" w:color="auto" w:fill="BFBFBF" w:themeFill="background1" w:themeFillShade="BF"/>
            <w:vAlign w:val="center"/>
          </w:tcPr>
          <w:p w:rsidR="00C511E5" w:rsidRPr="00DB7595" w:rsidRDefault="00C511E5" w:rsidP="00C511E5">
            <w:pPr>
              <w:spacing w:after="0" w:line="240" w:lineRule="auto"/>
              <w:jc w:val="center"/>
              <w:rPr>
                <w:rFonts w:ascii="Times New Roman" w:eastAsia="Times New Roman" w:hAnsi="Times New Roman"/>
                <w:b/>
              </w:rPr>
            </w:pPr>
            <w:r w:rsidRPr="00DB7595">
              <w:rPr>
                <w:rFonts w:ascii="Times New Roman" w:eastAsia="Times New Roman" w:hAnsi="Times New Roman"/>
                <w:b/>
              </w:rPr>
              <w:t>DIC</w:t>
            </w:r>
          </w:p>
        </w:tc>
      </w:tr>
      <w:tr w:rsidR="00C511E5" w:rsidRPr="00DB7595" w:rsidTr="001F66C5">
        <w:tc>
          <w:tcPr>
            <w:tcW w:w="1757" w:type="dxa"/>
            <w:tcBorders>
              <w:top w:val="single" w:sz="4" w:space="0" w:color="auto"/>
              <w:left w:val="single" w:sz="18" w:space="0" w:color="808080" w:themeColor="background1" w:themeShade="80"/>
              <w:bottom w:val="single" w:sz="4" w:space="0" w:color="auto"/>
              <w:right w:val="single" w:sz="18" w:space="0" w:color="808080" w:themeColor="background1" w:themeShade="80"/>
            </w:tcBorders>
            <w:shd w:val="clear" w:color="auto" w:fill="auto"/>
            <w:vAlign w:val="center"/>
          </w:tcPr>
          <w:p w:rsidR="00C511E5" w:rsidRPr="00DB7595" w:rsidRDefault="00C511E5" w:rsidP="001C33BF">
            <w:pPr>
              <w:spacing w:after="0" w:line="240" w:lineRule="auto"/>
              <w:jc w:val="center"/>
              <w:rPr>
                <w:rFonts w:ascii="Times New Roman" w:eastAsia="Times New Roman" w:hAnsi="Times New Roman"/>
              </w:rPr>
            </w:pPr>
            <w:r w:rsidRPr="00DB7595">
              <w:rPr>
                <w:rFonts w:ascii="Times New Roman" w:eastAsia="Times New Roman" w:hAnsi="Times New Roman"/>
              </w:rPr>
              <w:t>Consulta de tesis UPEL</w:t>
            </w:r>
          </w:p>
        </w:tc>
        <w:tc>
          <w:tcPr>
            <w:tcW w:w="227" w:type="dxa"/>
            <w:tcBorders>
              <w:top w:val="single" w:sz="4" w:space="0" w:color="auto"/>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6A6A6" w:themeFill="background1" w:themeFillShade="A6"/>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r>
      <w:tr w:rsidR="00C511E5" w:rsidRPr="00DB7595" w:rsidTr="001F66C5">
        <w:tc>
          <w:tcPr>
            <w:tcW w:w="1757" w:type="dxa"/>
            <w:tcBorders>
              <w:top w:val="single" w:sz="4" w:space="0" w:color="auto"/>
              <w:left w:val="single" w:sz="18" w:space="0" w:color="808080" w:themeColor="background1" w:themeShade="80"/>
              <w:bottom w:val="single" w:sz="4" w:space="0" w:color="auto"/>
              <w:right w:val="single" w:sz="18" w:space="0" w:color="808080" w:themeColor="background1" w:themeShade="80"/>
            </w:tcBorders>
            <w:shd w:val="clear" w:color="auto" w:fill="auto"/>
            <w:vAlign w:val="center"/>
          </w:tcPr>
          <w:p w:rsidR="00C511E5" w:rsidRPr="00DB7595" w:rsidRDefault="00C511E5" w:rsidP="001C33BF">
            <w:pPr>
              <w:spacing w:after="0" w:line="240" w:lineRule="auto"/>
              <w:jc w:val="center"/>
              <w:rPr>
                <w:rFonts w:ascii="Times New Roman" w:eastAsia="Times New Roman" w:hAnsi="Times New Roman"/>
              </w:rPr>
            </w:pPr>
            <w:r w:rsidRPr="00DB7595">
              <w:rPr>
                <w:rFonts w:ascii="Times New Roman" w:eastAsia="Times New Roman" w:hAnsi="Times New Roman"/>
              </w:rPr>
              <w:t>Elaboración y redacción de la Sección I: El Problema y Sección: Marco Referencial</w:t>
            </w:r>
          </w:p>
        </w:tc>
        <w:tc>
          <w:tcPr>
            <w:tcW w:w="227"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6A6A6" w:themeFill="background1" w:themeFillShade="A6"/>
            <w:vAlign w:val="center"/>
          </w:tcPr>
          <w:p w:rsidR="00C511E5" w:rsidRPr="00DB7595" w:rsidRDefault="00C511E5" w:rsidP="00C511E5">
            <w:pPr>
              <w:spacing w:after="0" w:line="240" w:lineRule="auto"/>
              <w:jc w:val="center"/>
              <w:rPr>
                <w:rFonts w:ascii="Times New Roman" w:hAnsi="Times New Roman"/>
              </w:rPr>
            </w:pPr>
          </w:p>
        </w:tc>
        <w:tc>
          <w:tcPr>
            <w:tcW w:w="227"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r>
      <w:tr w:rsidR="00C511E5" w:rsidRPr="00DB7595" w:rsidTr="001F66C5">
        <w:tc>
          <w:tcPr>
            <w:tcW w:w="1757" w:type="dxa"/>
            <w:tcBorders>
              <w:top w:val="single" w:sz="4" w:space="0" w:color="auto"/>
              <w:left w:val="single" w:sz="18" w:space="0" w:color="808080" w:themeColor="background1" w:themeShade="80"/>
              <w:bottom w:val="single" w:sz="4" w:space="0" w:color="auto"/>
              <w:right w:val="single" w:sz="18" w:space="0" w:color="808080" w:themeColor="background1" w:themeShade="80"/>
            </w:tcBorders>
            <w:shd w:val="clear" w:color="auto" w:fill="auto"/>
            <w:vAlign w:val="center"/>
          </w:tcPr>
          <w:p w:rsidR="00C511E5" w:rsidRPr="00DB7595" w:rsidRDefault="00C511E5" w:rsidP="001C33BF">
            <w:pPr>
              <w:spacing w:after="0" w:line="240" w:lineRule="auto"/>
              <w:jc w:val="center"/>
              <w:rPr>
                <w:rFonts w:ascii="Times New Roman" w:eastAsia="Times New Roman" w:hAnsi="Times New Roman"/>
              </w:rPr>
            </w:pPr>
            <w:r w:rsidRPr="00DB7595">
              <w:rPr>
                <w:rFonts w:ascii="Times New Roman" w:eastAsia="Times New Roman" w:hAnsi="Times New Roman"/>
              </w:rPr>
              <w:t>Redacción de la Sección III: Metodología</w:t>
            </w:r>
          </w:p>
        </w:tc>
        <w:tc>
          <w:tcPr>
            <w:tcW w:w="227"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6A6A6" w:themeFill="background1" w:themeFillShade="A6"/>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r>
      <w:tr w:rsidR="00C511E5" w:rsidRPr="00DB7595" w:rsidTr="001F66C5">
        <w:tc>
          <w:tcPr>
            <w:tcW w:w="1757" w:type="dxa"/>
            <w:tcBorders>
              <w:top w:val="single" w:sz="4" w:space="0" w:color="auto"/>
              <w:left w:val="single" w:sz="18" w:space="0" w:color="808080" w:themeColor="background1" w:themeShade="80"/>
              <w:bottom w:val="single" w:sz="4" w:space="0" w:color="auto"/>
              <w:right w:val="single" w:sz="18" w:space="0" w:color="808080" w:themeColor="background1" w:themeShade="80"/>
            </w:tcBorders>
            <w:shd w:val="clear" w:color="auto" w:fill="auto"/>
            <w:vAlign w:val="center"/>
          </w:tcPr>
          <w:p w:rsidR="00C511E5" w:rsidRPr="00DB7595" w:rsidRDefault="00C511E5" w:rsidP="001C33BF">
            <w:pPr>
              <w:spacing w:after="0" w:line="240" w:lineRule="auto"/>
              <w:jc w:val="center"/>
              <w:rPr>
                <w:rFonts w:ascii="Times New Roman" w:eastAsia="Times New Roman" w:hAnsi="Times New Roman"/>
              </w:rPr>
            </w:pPr>
            <w:r w:rsidRPr="00DB7595">
              <w:rPr>
                <w:rFonts w:ascii="Times New Roman" w:eastAsia="Times New Roman" w:hAnsi="Times New Roman"/>
              </w:rPr>
              <w:t>Entrega de la Sección III</w:t>
            </w:r>
          </w:p>
        </w:tc>
        <w:tc>
          <w:tcPr>
            <w:tcW w:w="227"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4" w:space="0" w:color="auto"/>
              <w:right w:val="single" w:sz="18" w:space="0" w:color="808080" w:themeColor="background1" w:themeShade="80"/>
            </w:tcBorders>
            <w:shd w:val="clear" w:color="auto" w:fill="A6A6A6" w:themeFill="background1" w:themeFillShade="A6"/>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r>
      <w:tr w:rsidR="00C511E5" w:rsidRPr="00DB7595" w:rsidTr="001F66C5">
        <w:tc>
          <w:tcPr>
            <w:tcW w:w="1757" w:type="dxa"/>
            <w:tcBorders>
              <w:top w:val="single" w:sz="4" w:space="0" w:color="auto"/>
              <w:left w:val="single" w:sz="18" w:space="0" w:color="808080" w:themeColor="background1" w:themeShade="80"/>
              <w:bottom w:val="single" w:sz="4" w:space="0" w:color="auto"/>
              <w:right w:val="single" w:sz="18" w:space="0" w:color="808080" w:themeColor="background1" w:themeShade="80"/>
            </w:tcBorders>
            <w:shd w:val="clear" w:color="auto" w:fill="auto"/>
            <w:vAlign w:val="center"/>
          </w:tcPr>
          <w:p w:rsidR="00C511E5" w:rsidRPr="00DB7595" w:rsidRDefault="00C511E5" w:rsidP="001C33BF">
            <w:pPr>
              <w:spacing w:after="0" w:line="240" w:lineRule="auto"/>
              <w:jc w:val="center"/>
              <w:rPr>
                <w:rFonts w:ascii="Times New Roman" w:eastAsia="Times New Roman" w:hAnsi="Times New Roman"/>
              </w:rPr>
            </w:pPr>
            <w:r w:rsidRPr="00DB7595">
              <w:rPr>
                <w:rFonts w:ascii="Times New Roman" w:eastAsia="Times New Roman" w:hAnsi="Times New Roman"/>
              </w:rPr>
              <w:t>Entrega final del proyecto</w:t>
            </w:r>
          </w:p>
        </w:tc>
        <w:tc>
          <w:tcPr>
            <w:tcW w:w="227"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4" w:space="0" w:color="auto"/>
              <w:right w:val="single" w:sz="18" w:space="0" w:color="808080" w:themeColor="background1" w:themeShade="80"/>
            </w:tcBorders>
            <w:shd w:val="clear" w:color="auto" w:fill="A6A6A6" w:themeFill="background1" w:themeFillShade="A6"/>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r>
      <w:tr w:rsidR="00C511E5" w:rsidRPr="00DB7595" w:rsidTr="001F66C5">
        <w:tc>
          <w:tcPr>
            <w:tcW w:w="1757" w:type="dxa"/>
            <w:tcBorders>
              <w:top w:val="single" w:sz="4" w:space="0" w:color="auto"/>
              <w:left w:val="single" w:sz="18" w:space="0" w:color="808080" w:themeColor="background1" w:themeShade="80"/>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eastAsia="Times New Roman" w:hAnsi="Times New Roman"/>
              </w:rPr>
            </w:pPr>
            <w:r w:rsidRPr="00DB7595">
              <w:rPr>
                <w:rFonts w:ascii="Times New Roman" w:eastAsia="Times New Roman" w:hAnsi="Times New Roman"/>
              </w:rPr>
              <w:t>Valoración del Coeficiente de Confiabilidad. Estadística de confiabilidad</w:t>
            </w:r>
          </w:p>
        </w:tc>
        <w:tc>
          <w:tcPr>
            <w:tcW w:w="227"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left w:val="single" w:sz="18" w:space="0" w:color="808080" w:themeColor="background1" w:themeShade="80"/>
            </w:tcBorders>
            <w:shd w:val="clear" w:color="auto" w:fill="A6A6A6" w:themeFill="background1" w:themeFillShade="A6"/>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6A6A6" w:themeFill="background1" w:themeFillShade="A6"/>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6A6A6" w:themeFill="background1" w:themeFillShade="A6"/>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6A6A6" w:themeFill="background1" w:themeFillShade="A6"/>
            <w:vAlign w:val="center"/>
          </w:tcPr>
          <w:p w:rsidR="00C511E5" w:rsidRPr="00DB7595" w:rsidRDefault="00C511E5" w:rsidP="00C511E5">
            <w:pPr>
              <w:spacing w:after="0" w:line="240" w:lineRule="auto"/>
              <w:jc w:val="center"/>
              <w:rPr>
                <w:rFonts w:ascii="Times New Roman" w:hAnsi="Times New Roman"/>
              </w:rPr>
            </w:pPr>
          </w:p>
        </w:tc>
        <w:tc>
          <w:tcPr>
            <w:tcW w:w="227"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r>
      <w:tr w:rsidR="00C511E5" w:rsidRPr="00DB7595" w:rsidTr="001F66C5">
        <w:tc>
          <w:tcPr>
            <w:tcW w:w="1757" w:type="dxa"/>
            <w:tcBorders>
              <w:top w:val="single" w:sz="4" w:space="0" w:color="auto"/>
              <w:left w:val="single" w:sz="18" w:space="0" w:color="808080" w:themeColor="background1" w:themeShade="80"/>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eastAsia="Times New Roman" w:hAnsi="Times New Roman"/>
              </w:rPr>
            </w:pPr>
            <w:r w:rsidRPr="00DB7595">
              <w:rPr>
                <w:rFonts w:ascii="Times New Roman" w:eastAsia="Times New Roman" w:hAnsi="Times New Roman"/>
              </w:rPr>
              <w:t>Corrección de las Secciones I y II</w:t>
            </w:r>
          </w:p>
        </w:tc>
        <w:tc>
          <w:tcPr>
            <w:tcW w:w="227"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left w:val="single" w:sz="18" w:space="0" w:color="808080" w:themeColor="background1" w:themeShade="80"/>
            </w:tcBorders>
            <w:shd w:val="clear" w:color="auto" w:fill="A6A6A6" w:themeFill="background1" w:themeFillShade="A6"/>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6A6A6" w:themeFill="background1" w:themeFillShade="A6"/>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6A6A6" w:themeFill="background1" w:themeFillShade="A6"/>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6A6A6" w:themeFill="background1" w:themeFillShade="A6"/>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r>
      <w:tr w:rsidR="00C511E5" w:rsidRPr="00DB7595" w:rsidTr="001F66C5">
        <w:tc>
          <w:tcPr>
            <w:tcW w:w="1757" w:type="dxa"/>
            <w:tcBorders>
              <w:top w:val="single" w:sz="4" w:space="0" w:color="auto"/>
              <w:left w:val="single" w:sz="18" w:space="0" w:color="808080" w:themeColor="background1" w:themeShade="80"/>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r w:rsidRPr="00DB7595">
              <w:rPr>
                <w:rFonts w:ascii="Times New Roman" w:eastAsia="Times New Roman" w:hAnsi="Times New Roman"/>
              </w:rPr>
              <w:t>Corrección de la Sección III</w:t>
            </w:r>
          </w:p>
        </w:tc>
        <w:tc>
          <w:tcPr>
            <w:tcW w:w="227" w:type="dxa"/>
            <w:tcBorders>
              <w:left w:val="single" w:sz="18" w:space="0" w:color="808080" w:themeColor="background1" w:themeShade="80"/>
              <w:bottom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bottom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bottom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left w:val="single" w:sz="18" w:space="0" w:color="808080" w:themeColor="background1" w:themeShade="80"/>
              <w:bottom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bottom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bottom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bottom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bottom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bottom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bottom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bottom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bottom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left w:val="single" w:sz="18" w:space="0" w:color="808080" w:themeColor="background1" w:themeShade="80"/>
              <w:bottom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bottom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bottom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left w:val="single" w:sz="18" w:space="0" w:color="808080" w:themeColor="background1" w:themeShade="80"/>
              <w:bottom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bottom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bottom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bottom w:val="single" w:sz="4" w:space="0" w:color="auto"/>
            </w:tcBorders>
            <w:shd w:val="clear" w:color="auto" w:fill="A6A6A6" w:themeFill="background1" w:themeFillShade="A6"/>
            <w:vAlign w:val="center"/>
          </w:tcPr>
          <w:p w:rsidR="00C511E5" w:rsidRPr="00DB7595" w:rsidRDefault="00C511E5" w:rsidP="00C511E5">
            <w:pPr>
              <w:spacing w:after="0" w:line="240" w:lineRule="auto"/>
              <w:jc w:val="center"/>
              <w:rPr>
                <w:rFonts w:ascii="Times New Roman" w:hAnsi="Times New Roman"/>
              </w:rPr>
            </w:pPr>
          </w:p>
        </w:tc>
        <w:tc>
          <w:tcPr>
            <w:tcW w:w="227" w:type="dxa"/>
            <w:tcBorders>
              <w:bottom w:val="single" w:sz="4" w:space="0" w:color="auto"/>
            </w:tcBorders>
            <w:shd w:val="clear" w:color="auto" w:fill="A6A6A6" w:themeFill="background1" w:themeFillShade="A6"/>
            <w:vAlign w:val="center"/>
          </w:tcPr>
          <w:p w:rsidR="00C511E5" w:rsidRPr="00DB7595" w:rsidRDefault="00C511E5" w:rsidP="00C511E5">
            <w:pPr>
              <w:spacing w:after="0" w:line="240" w:lineRule="auto"/>
              <w:jc w:val="center"/>
              <w:rPr>
                <w:rFonts w:ascii="Times New Roman" w:hAnsi="Times New Roman"/>
              </w:rPr>
            </w:pPr>
          </w:p>
        </w:tc>
        <w:tc>
          <w:tcPr>
            <w:tcW w:w="228" w:type="dxa"/>
            <w:tcBorders>
              <w:bottom w:val="single" w:sz="4" w:space="0" w:color="auto"/>
            </w:tcBorders>
            <w:shd w:val="clear" w:color="auto" w:fill="A6A6A6" w:themeFill="background1" w:themeFillShade="A6"/>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left w:val="single" w:sz="18" w:space="0" w:color="808080" w:themeColor="background1" w:themeShade="80"/>
              <w:bottom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bottom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bottom w:val="single" w:sz="4" w:space="0" w:color="auto"/>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bottom w:val="single" w:sz="4" w:space="0" w:color="auto"/>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r>
      <w:tr w:rsidR="00C511E5" w:rsidRPr="00DB7595" w:rsidTr="001F66C5">
        <w:tc>
          <w:tcPr>
            <w:tcW w:w="1757" w:type="dxa"/>
            <w:tcBorders>
              <w:top w:val="single" w:sz="4" w:space="0" w:color="auto"/>
              <w:left w:val="single" w:sz="18" w:space="0" w:color="808080" w:themeColor="background1" w:themeShade="80"/>
              <w:bottom w:val="single" w:sz="18" w:space="0" w:color="808080" w:themeColor="background1" w:themeShade="80"/>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r w:rsidRPr="00DB7595">
              <w:rPr>
                <w:rFonts w:ascii="Times New Roman" w:eastAsia="Times New Roman" w:hAnsi="Times New Roman"/>
              </w:rPr>
              <w:t>Entrega segunda versión del Proyecto</w:t>
            </w:r>
          </w:p>
        </w:tc>
        <w:tc>
          <w:tcPr>
            <w:tcW w:w="227" w:type="dxa"/>
            <w:tcBorders>
              <w:top w:val="single" w:sz="4" w:space="0" w:color="auto"/>
              <w:left w:val="single" w:sz="18" w:space="0" w:color="808080" w:themeColor="background1" w:themeShade="80"/>
              <w:bottom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18" w:space="0" w:color="808080" w:themeColor="background1" w:themeShade="80"/>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left w:val="single" w:sz="18" w:space="0" w:color="808080" w:themeColor="background1" w:themeShade="80"/>
              <w:bottom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18" w:space="0" w:color="808080" w:themeColor="background1" w:themeShade="80"/>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left w:val="single" w:sz="18" w:space="0" w:color="808080" w:themeColor="background1" w:themeShade="80"/>
              <w:bottom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18" w:space="0" w:color="808080" w:themeColor="background1" w:themeShade="80"/>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left w:val="single" w:sz="18" w:space="0" w:color="808080" w:themeColor="background1" w:themeShade="80"/>
              <w:bottom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18" w:space="0" w:color="808080" w:themeColor="background1" w:themeShade="80"/>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left w:val="single" w:sz="18" w:space="0" w:color="808080" w:themeColor="background1" w:themeShade="80"/>
              <w:bottom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18" w:space="0" w:color="808080" w:themeColor="background1" w:themeShade="80"/>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left w:val="single" w:sz="18" w:space="0" w:color="808080" w:themeColor="background1" w:themeShade="80"/>
              <w:bottom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18" w:space="0" w:color="808080" w:themeColor="background1" w:themeShade="80"/>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left w:val="single" w:sz="18" w:space="0" w:color="808080" w:themeColor="background1" w:themeShade="80"/>
              <w:bottom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18" w:space="0" w:color="808080" w:themeColor="background1" w:themeShade="80"/>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left w:val="single" w:sz="18" w:space="0" w:color="808080" w:themeColor="background1" w:themeShade="80"/>
              <w:bottom w:val="single" w:sz="18" w:space="0" w:color="808080" w:themeColor="background1" w:themeShade="80"/>
            </w:tcBorders>
            <w:shd w:val="clear" w:color="auto" w:fill="A6A6A6" w:themeFill="background1" w:themeFillShade="A6"/>
            <w:vAlign w:val="center"/>
          </w:tcPr>
          <w:p w:rsidR="00C511E5" w:rsidRPr="00DB7595" w:rsidRDefault="00C511E5" w:rsidP="00C511E5">
            <w:pPr>
              <w:spacing w:after="0" w:line="240" w:lineRule="auto"/>
              <w:jc w:val="center"/>
              <w:rPr>
                <w:rFonts w:ascii="Times New Roman" w:hAnsi="Times New Roman"/>
              </w:rPr>
            </w:pPr>
          </w:p>
        </w:tc>
        <w:tc>
          <w:tcPr>
            <w:tcW w:w="227" w:type="dxa"/>
            <w:tcBorders>
              <w:top w:val="single" w:sz="4" w:space="0" w:color="auto"/>
              <w:bottom w:val="single" w:sz="18" w:space="0" w:color="808080" w:themeColor="background1" w:themeShade="80"/>
            </w:tcBorders>
            <w:shd w:val="clear" w:color="auto" w:fill="A6A6A6" w:themeFill="background1" w:themeFillShade="A6"/>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c>
          <w:tcPr>
            <w:tcW w:w="228" w:type="dxa"/>
            <w:tcBorders>
              <w:top w:val="single" w:sz="4" w:space="0" w:color="auto"/>
              <w:bottom w:val="single" w:sz="18" w:space="0" w:color="808080" w:themeColor="background1" w:themeShade="80"/>
              <w:right w:val="single" w:sz="18" w:space="0" w:color="808080" w:themeColor="background1" w:themeShade="80"/>
            </w:tcBorders>
            <w:shd w:val="clear" w:color="auto" w:fill="auto"/>
            <w:vAlign w:val="center"/>
          </w:tcPr>
          <w:p w:rsidR="00C511E5" w:rsidRPr="00DB7595" w:rsidRDefault="00C511E5" w:rsidP="00C511E5">
            <w:pPr>
              <w:spacing w:after="0" w:line="240" w:lineRule="auto"/>
              <w:jc w:val="center"/>
              <w:rPr>
                <w:rFonts w:ascii="Times New Roman" w:hAnsi="Times New Roman"/>
              </w:rPr>
            </w:pPr>
          </w:p>
        </w:tc>
      </w:tr>
    </w:tbl>
    <w:p w:rsidR="00363ADA" w:rsidRDefault="00363ADA" w:rsidP="00363ADA">
      <w:pPr>
        <w:spacing w:after="0" w:line="240" w:lineRule="auto"/>
        <w:jc w:val="both"/>
        <w:rPr>
          <w:rFonts w:ascii="Times New Roman" w:hAnsi="Times New Roman"/>
          <w:sz w:val="24"/>
          <w:szCs w:val="24"/>
        </w:rPr>
      </w:pPr>
    </w:p>
    <w:p w:rsidR="00C9591E" w:rsidRDefault="00C9591E" w:rsidP="00363ADA">
      <w:pPr>
        <w:spacing w:after="0" w:line="240" w:lineRule="auto"/>
        <w:jc w:val="both"/>
        <w:rPr>
          <w:rFonts w:ascii="Times New Roman" w:hAnsi="Times New Roman"/>
          <w:sz w:val="24"/>
          <w:szCs w:val="24"/>
        </w:rPr>
      </w:pPr>
    </w:p>
    <w:p w:rsidR="00DB7595" w:rsidRDefault="00DB7595" w:rsidP="00363ADA">
      <w:pPr>
        <w:spacing w:after="0" w:line="240" w:lineRule="auto"/>
        <w:jc w:val="both"/>
        <w:rPr>
          <w:rFonts w:ascii="Times New Roman" w:hAnsi="Times New Roman"/>
          <w:sz w:val="24"/>
          <w:szCs w:val="24"/>
        </w:rPr>
        <w:sectPr w:rsidR="00DB7595" w:rsidSect="00D1747B">
          <w:pgSz w:w="12242" w:h="15842" w:code="1"/>
          <w:pgMar w:top="1701" w:right="1701" w:bottom="1701" w:left="1701" w:header="851" w:footer="851" w:gutter="0"/>
          <w:cols w:space="708"/>
          <w:docGrid w:linePitch="360"/>
        </w:sectPr>
      </w:pPr>
    </w:p>
    <w:p w:rsidR="00DB7595" w:rsidRPr="005B3969" w:rsidRDefault="00DB7595" w:rsidP="00DB7595">
      <w:pPr>
        <w:spacing w:after="0" w:line="240" w:lineRule="auto"/>
        <w:jc w:val="center"/>
        <w:rPr>
          <w:rFonts w:ascii="Times New Roman" w:hAnsi="Times New Roman"/>
          <w:sz w:val="24"/>
          <w:szCs w:val="24"/>
        </w:rPr>
      </w:pPr>
      <w:r w:rsidRPr="005B3969">
        <w:rPr>
          <w:rFonts w:ascii="Times New Roman" w:hAnsi="Times New Roman"/>
          <w:b/>
          <w:sz w:val="24"/>
          <w:szCs w:val="24"/>
        </w:rPr>
        <w:lastRenderedPageBreak/>
        <w:t>DIAGRAMA DE GANTT</w:t>
      </w:r>
    </w:p>
    <w:p w:rsidR="00DB7595" w:rsidRDefault="00DB7595" w:rsidP="00DB7595">
      <w:pPr>
        <w:spacing w:after="0" w:line="240" w:lineRule="auto"/>
        <w:jc w:val="center"/>
        <w:rPr>
          <w:rFonts w:ascii="Times New Roman" w:hAnsi="Times New Roman"/>
          <w:sz w:val="24"/>
          <w:szCs w:val="24"/>
        </w:rPr>
      </w:pPr>
    </w:p>
    <w:p w:rsidR="003F6C82" w:rsidRDefault="003F6C82" w:rsidP="00DB7595">
      <w:pPr>
        <w:spacing w:after="0" w:line="240" w:lineRule="auto"/>
        <w:jc w:val="center"/>
        <w:rPr>
          <w:rFonts w:ascii="Times New Roman" w:hAnsi="Times New Roman"/>
          <w:sz w:val="24"/>
          <w:szCs w:val="24"/>
        </w:rPr>
      </w:pPr>
    </w:p>
    <w:tbl>
      <w:tblPr>
        <w:tblW w:w="9039" w:type="dxa"/>
        <w:tblBorders>
          <w:top w:val="single" w:sz="18" w:space="0" w:color="808080" w:themeColor="background1" w:themeShade="80"/>
          <w:left w:val="single" w:sz="18" w:space="0" w:color="808080" w:themeColor="background1" w:themeShade="80"/>
          <w:bottom w:val="single" w:sz="18" w:space="0" w:color="808080" w:themeColor="background1" w:themeShade="80"/>
          <w:right w:val="single" w:sz="18" w:space="0" w:color="808080" w:themeColor="background1" w:themeShade="80"/>
          <w:insideH w:val="single" w:sz="8" w:space="0" w:color="000000" w:themeColor="text1"/>
          <w:insideV w:val="single" w:sz="8" w:space="0" w:color="000000" w:themeColor="text1"/>
        </w:tblBorders>
        <w:tblLook w:val="04A0"/>
      </w:tblPr>
      <w:tblGrid>
        <w:gridCol w:w="1757"/>
        <w:gridCol w:w="364"/>
        <w:gridCol w:w="364"/>
        <w:gridCol w:w="364"/>
        <w:gridCol w:w="364"/>
        <w:gridCol w:w="364"/>
        <w:gridCol w:w="364"/>
        <w:gridCol w:w="364"/>
        <w:gridCol w:w="364"/>
        <w:gridCol w:w="364"/>
        <w:gridCol w:w="365"/>
        <w:gridCol w:w="364"/>
        <w:gridCol w:w="364"/>
        <w:gridCol w:w="364"/>
        <w:gridCol w:w="364"/>
        <w:gridCol w:w="364"/>
        <w:gridCol w:w="364"/>
        <w:gridCol w:w="364"/>
        <w:gridCol w:w="364"/>
        <w:gridCol w:w="364"/>
        <w:gridCol w:w="365"/>
      </w:tblGrid>
      <w:tr w:rsidR="00C9591E" w:rsidRPr="00DB7595" w:rsidTr="001F66C5">
        <w:tc>
          <w:tcPr>
            <w:tcW w:w="1757" w:type="dxa"/>
            <w:vMerge w:val="restart"/>
            <w:tcBorders>
              <w:top w:val="single" w:sz="18" w:space="0" w:color="808080" w:themeColor="background1" w:themeShade="80"/>
              <w:bottom w:val="single" w:sz="18" w:space="0" w:color="808080" w:themeColor="background1" w:themeShade="80"/>
              <w:right w:val="single" w:sz="18" w:space="0" w:color="808080" w:themeColor="background1" w:themeShade="80"/>
            </w:tcBorders>
            <w:shd w:val="clear" w:color="auto" w:fill="BFBFBF" w:themeFill="background1" w:themeFillShade="BF"/>
            <w:vAlign w:val="center"/>
          </w:tcPr>
          <w:p w:rsidR="00C9591E" w:rsidRPr="00DB7595" w:rsidRDefault="00C9591E" w:rsidP="00C9591E">
            <w:pPr>
              <w:spacing w:after="0" w:line="240" w:lineRule="auto"/>
              <w:jc w:val="center"/>
              <w:rPr>
                <w:rFonts w:ascii="Times New Roman" w:hAnsi="Times New Roman"/>
                <w:b/>
              </w:rPr>
            </w:pPr>
            <w:r>
              <w:rPr>
                <w:rFonts w:ascii="Times New Roman" w:hAnsi="Times New Roman"/>
                <w:b/>
              </w:rPr>
              <w:t>ACTIVIDADES</w:t>
            </w:r>
          </w:p>
        </w:tc>
        <w:tc>
          <w:tcPr>
            <w:tcW w:w="7282" w:type="dxa"/>
            <w:gridSpan w:val="20"/>
            <w:tcBorders>
              <w:top w:val="single" w:sz="18" w:space="0" w:color="808080" w:themeColor="background1" w:themeShade="80"/>
              <w:left w:val="single" w:sz="18" w:space="0" w:color="808080" w:themeColor="background1" w:themeShade="80"/>
              <w:bottom w:val="single" w:sz="18" w:space="0" w:color="808080" w:themeColor="background1" w:themeShade="80"/>
            </w:tcBorders>
            <w:shd w:val="clear" w:color="auto" w:fill="BFBFBF" w:themeFill="background1" w:themeFillShade="BF"/>
            <w:vAlign w:val="center"/>
          </w:tcPr>
          <w:p w:rsidR="00C9591E" w:rsidRPr="00DB7595" w:rsidRDefault="00C9591E" w:rsidP="001C33BF">
            <w:pPr>
              <w:spacing w:after="0" w:line="240" w:lineRule="auto"/>
              <w:jc w:val="center"/>
              <w:rPr>
                <w:rFonts w:ascii="Times New Roman" w:hAnsi="Times New Roman"/>
                <w:b/>
              </w:rPr>
            </w:pPr>
            <w:r>
              <w:rPr>
                <w:rFonts w:ascii="Times New Roman" w:hAnsi="Times New Roman"/>
                <w:b/>
              </w:rPr>
              <w:t>Año 2019</w:t>
            </w:r>
          </w:p>
        </w:tc>
      </w:tr>
      <w:tr w:rsidR="00C9591E" w:rsidRPr="00DB7595" w:rsidTr="001F66C5">
        <w:tc>
          <w:tcPr>
            <w:tcW w:w="1757" w:type="dxa"/>
            <w:vMerge/>
            <w:tcBorders>
              <w:top w:val="single" w:sz="8" w:space="0" w:color="000000" w:themeColor="text1"/>
              <w:bottom w:val="single" w:sz="18" w:space="0" w:color="808080" w:themeColor="background1" w:themeShade="80"/>
              <w:right w:val="single" w:sz="18" w:space="0" w:color="808080" w:themeColor="background1" w:themeShade="80"/>
            </w:tcBorders>
            <w:shd w:val="clear" w:color="auto" w:fill="BFBFBF" w:themeFill="background1" w:themeFillShade="BF"/>
          </w:tcPr>
          <w:p w:rsidR="00C9591E" w:rsidRPr="00DB7595" w:rsidRDefault="00C9591E" w:rsidP="001C33BF">
            <w:pPr>
              <w:spacing w:after="0" w:line="240" w:lineRule="auto"/>
              <w:jc w:val="center"/>
              <w:rPr>
                <w:rFonts w:ascii="Times New Roman" w:hAnsi="Times New Roman"/>
                <w:b/>
              </w:rPr>
            </w:pPr>
          </w:p>
        </w:tc>
        <w:tc>
          <w:tcPr>
            <w:tcW w:w="1456" w:type="dxa"/>
            <w:gridSpan w:val="4"/>
            <w:tcBorders>
              <w:top w:val="single" w:sz="18" w:space="0" w:color="808080" w:themeColor="background1" w:themeShade="80"/>
              <w:left w:val="single" w:sz="18" w:space="0" w:color="808080" w:themeColor="background1" w:themeShade="80"/>
              <w:bottom w:val="single" w:sz="18" w:space="0" w:color="808080" w:themeColor="background1" w:themeShade="80"/>
              <w:right w:val="single" w:sz="18" w:space="0" w:color="808080" w:themeColor="background1" w:themeShade="80"/>
            </w:tcBorders>
            <w:shd w:val="clear" w:color="auto" w:fill="BFBFBF" w:themeFill="background1" w:themeFillShade="BF"/>
            <w:vAlign w:val="center"/>
          </w:tcPr>
          <w:p w:rsidR="00C9591E" w:rsidRPr="00DB7595" w:rsidRDefault="00C9591E" w:rsidP="001C33BF">
            <w:pPr>
              <w:spacing w:after="0" w:line="240" w:lineRule="auto"/>
              <w:jc w:val="center"/>
              <w:rPr>
                <w:rFonts w:ascii="Times New Roman" w:eastAsia="Times New Roman" w:hAnsi="Times New Roman"/>
                <w:b/>
              </w:rPr>
            </w:pPr>
            <w:r w:rsidRPr="00DB7595">
              <w:rPr>
                <w:rFonts w:ascii="Times New Roman" w:eastAsia="Times New Roman" w:hAnsi="Times New Roman"/>
                <w:b/>
              </w:rPr>
              <w:t>FEB</w:t>
            </w:r>
          </w:p>
        </w:tc>
        <w:tc>
          <w:tcPr>
            <w:tcW w:w="1456" w:type="dxa"/>
            <w:gridSpan w:val="4"/>
            <w:tcBorders>
              <w:top w:val="single" w:sz="18" w:space="0" w:color="808080" w:themeColor="background1" w:themeShade="80"/>
              <w:left w:val="single" w:sz="18" w:space="0" w:color="808080" w:themeColor="background1" w:themeShade="80"/>
              <w:bottom w:val="single" w:sz="18" w:space="0" w:color="808080" w:themeColor="background1" w:themeShade="80"/>
              <w:right w:val="single" w:sz="18" w:space="0" w:color="808080" w:themeColor="background1" w:themeShade="80"/>
            </w:tcBorders>
            <w:shd w:val="clear" w:color="auto" w:fill="BFBFBF" w:themeFill="background1" w:themeFillShade="BF"/>
            <w:vAlign w:val="center"/>
          </w:tcPr>
          <w:p w:rsidR="00C9591E" w:rsidRPr="00DB7595" w:rsidRDefault="00C9591E" w:rsidP="001C33BF">
            <w:pPr>
              <w:spacing w:after="0" w:line="240" w:lineRule="auto"/>
              <w:jc w:val="center"/>
              <w:rPr>
                <w:rFonts w:ascii="Times New Roman" w:eastAsia="Times New Roman" w:hAnsi="Times New Roman"/>
                <w:b/>
              </w:rPr>
            </w:pPr>
            <w:r w:rsidRPr="00DB7595">
              <w:rPr>
                <w:rFonts w:ascii="Times New Roman" w:eastAsia="Times New Roman" w:hAnsi="Times New Roman"/>
                <w:b/>
              </w:rPr>
              <w:t>MAR</w:t>
            </w:r>
          </w:p>
        </w:tc>
        <w:tc>
          <w:tcPr>
            <w:tcW w:w="1457" w:type="dxa"/>
            <w:gridSpan w:val="4"/>
            <w:tcBorders>
              <w:top w:val="single" w:sz="18" w:space="0" w:color="808080" w:themeColor="background1" w:themeShade="80"/>
              <w:left w:val="single" w:sz="18" w:space="0" w:color="808080" w:themeColor="background1" w:themeShade="80"/>
              <w:bottom w:val="single" w:sz="18" w:space="0" w:color="808080" w:themeColor="background1" w:themeShade="80"/>
              <w:right w:val="single" w:sz="18" w:space="0" w:color="808080" w:themeColor="background1" w:themeShade="80"/>
            </w:tcBorders>
            <w:shd w:val="clear" w:color="auto" w:fill="BFBFBF" w:themeFill="background1" w:themeFillShade="BF"/>
            <w:vAlign w:val="center"/>
          </w:tcPr>
          <w:p w:rsidR="00C9591E" w:rsidRPr="00DB7595" w:rsidRDefault="00C9591E" w:rsidP="001C33BF">
            <w:pPr>
              <w:spacing w:after="0" w:line="240" w:lineRule="auto"/>
              <w:jc w:val="center"/>
              <w:rPr>
                <w:rFonts w:ascii="Times New Roman" w:eastAsia="Times New Roman" w:hAnsi="Times New Roman"/>
                <w:b/>
              </w:rPr>
            </w:pPr>
            <w:r w:rsidRPr="00DB7595">
              <w:rPr>
                <w:rFonts w:ascii="Times New Roman" w:eastAsia="Times New Roman" w:hAnsi="Times New Roman"/>
                <w:b/>
              </w:rPr>
              <w:t>ABR</w:t>
            </w:r>
          </w:p>
        </w:tc>
        <w:tc>
          <w:tcPr>
            <w:tcW w:w="1456" w:type="dxa"/>
            <w:gridSpan w:val="4"/>
            <w:tcBorders>
              <w:top w:val="single" w:sz="18" w:space="0" w:color="808080" w:themeColor="background1" w:themeShade="80"/>
              <w:left w:val="single" w:sz="18" w:space="0" w:color="808080" w:themeColor="background1" w:themeShade="80"/>
              <w:bottom w:val="single" w:sz="18" w:space="0" w:color="808080" w:themeColor="background1" w:themeShade="80"/>
              <w:right w:val="single" w:sz="18" w:space="0" w:color="808080" w:themeColor="background1" w:themeShade="80"/>
            </w:tcBorders>
            <w:shd w:val="clear" w:color="auto" w:fill="BFBFBF" w:themeFill="background1" w:themeFillShade="BF"/>
            <w:vAlign w:val="center"/>
          </w:tcPr>
          <w:p w:rsidR="00C9591E" w:rsidRPr="00DB7595" w:rsidRDefault="00C9591E" w:rsidP="001C33BF">
            <w:pPr>
              <w:spacing w:after="0" w:line="240" w:lineRule="auto"/>
              <w:jc w:val="center"/>
              <w:rPr>
                <w:rFonts w:ascii="Times New Roman" w:eastAsia="Times New Roman" w:hAnsi="Times New Roman"/>
                <w:b/>
              </w:rPr>
            </w:pPr>
            <w:r w:rsidRPr="00DB7595">
              <w:rPr>
                <w:rFonts w:ascii="Times New Roman" w:eastAsia="Times New Roman" w:hAnsi="Times New Roman"/>
                <w:b/>
              </w:rPr>
              <w:t>MAY</w:t>
            </w:r>
          </w:p>
        </w:tc>
        <w:tc>
          <w:tcPr>
            <w:tcW w:w="1457" w:type="dxa"/>
            <w:gridSpan w:val="4"/>
            <w:tcBorders>
              <w:top w:val="single" w:sz="18" w:space="0" w:color="808080" w:themeColor="background1" w:themeShade="80"/>
              <w:left w:val="single" w:sz="18" w:space="0" w:color="808080" w:themeColor="background1" w:themeShade="80"/>
              <w:bottom w:val="single" w:sz="18" w:space="0" w:color="808080" w:themeColor="background1" w:themeShade="80"/>
            </w:tcBorders>
            <w:shd w:val="clear" w:color="auto" w:fill="BFBFBF" w:themeFill="background1" w:themeFillShade="BF"/>
            <w:vAlign w:val="center"/>
          </w:tcPr>
          <w:p w:rsidR="00C9591E" w:rsidRPr="00DB7595" w:rsidRDefault="00C9591E" w:rsidP="001C33BF">
            <w:pPr>
              <w:spacing w:after="0" w:line="240" w:lineRule="auto"/>
              <w:jc w:val="center"/>
              <w:rPr>
                <w:rFonts w:ascii="Times New Roman" w:hAnsi="Times New Roman"/>
                <w:b/>
              </w:rPr>
            </w:pPr>
            <w:r w:rsidRPr="00DB7595">
              <w:rPr>
                <w:rFonts w:ascii="Times New Roman" w:hAnsi="Times New Roman"/>
                <w:b/>
              </w:rPr>
              <w:t>JUN</w:t>
            </w:r>
          </w:p>
        </w:tc>
      </w:tr>
      <w:tr w:rsidR="00C3742B" w:rsidRPr="00DB7595" w:rsidTr="00C3742B">
        <w:tc>
          <w:tcPr>
            <w:tcW w:w="1757" w:type="dxa"/>
            <w:tcBorders>
              <w:top w:val="single" w:sz="18" w:space="0" w:color="808080" w:themeColor="background1" w:themeShade="80"/>
              <w:bottom w:val="single" w:sz="8" w:space="0" w:color="000000" w:themeColor="text1"/>
              <w:righ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eastAsia="Times New Roman" w:hAnsi="Times New Roman"/>
              </w:rPr>
            </w:pPr>
            <w:r w:rsidRPr="00DB7595">
              <w:rPr>
                <w:rFonts w:ascii="Times New Roman" w:hAnsi="Times New Roman"/>
              </w:rPr>
              <w:t>Correcciones del proyecto</w:t>
            </w:r>
          </w:p>
        </w:tc>
        <w:tc>
          <w:tcPr>
            <w:tcW w:w="364" w:type="dxa"/>
            <w:tcBorders>
              <w:top w:val="single" w:sz="18" w:space="0" w:color="808080" w:themeColor="background1" w:themeShade="80"/>
              <w:left w:val="single" w:sz="18" w:space="0" w:color="808080" w:themeColor="background1" w:themeShade="80"/>
            </w:tcBorders>
            <w:shd w:val="clear" w:color="auto" w:fill="A6A6A6" w:themeFill="background1" w:themeFillShade="A6"/>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18" w:space="0" w:color="808080" w:themeColor="background1" w:themeShade="80"/>
            </w:tcBorders>
            <w:shd w:val="clear" w:color="auto" w:fill="A6A6A6" w:themeFill="background1" w:themeFillShade="A6"/>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18" w:space="0" w:color="808080" w:themeColor="background1" w:themeShade="80"/>
            </w:tcBorders>
            <w:shd w:val="clear" w:color="auto" w:fill="A6A6A6" w:themeFill="background1" w:themeFillShade="A6"/>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18" w:space="0" w:color="808080" w:themeColor="background1" w:themeShade="80"/>
              <w:bottom w:val="single" w:sz="8" w:space="0" w:color="000000" w:themeColor="text1"/>
              <w:right w:val="single" w:sz="18" w:space="0" w:color="808080" w:themeColor="background1" w:themeShade="80"/>
            </w:tcBorders>
            <w:shd w:val="clear" w:color="auto" w:fill="A6A6A6" w:themeFill="background1" w:themeFillShade="A6"/>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18" w:space="0" w:color="808080" w:themeColor="background1" w:themeShade="80"/>
              <w:left w:val="single" w:sz="18" w:space="0" w:color="808080" w:themeColor="background1" w:themeShade="80"/>
            </w:tcBorders>
            <w:shd w:val="clear" w:color="auto" w:fill="A6A6A6" w:themeFill="background1" w:themeFillShade="A6"/>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18" w:space="0" w:color="808080" w:themeColor="background1" w:themeShade="80"/>
            </w:tcBorders>
            <w:shd w:val="clear" w:color="auto" w:fill="A6A6A6" w:themeFill="background1" w:themeFillShade="A6"/>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18" w:space="0" w:color="808080" w:themeColor="background1" w:themeShade="80"/>
            </w:tcBorders>
            <w:shd w:val="clear" w:color="auto" w:fill="A6A6A6" w:themeFill="background1" w:themeFillShade="A6"/>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18" w:space="0" w:color="808080" w:themeColor="background1" w:themeShade="80"/>
              <w:bottom w:val="single" w:sz="8" w:space="0" w:color="000000" w:themeColor="text1"/>
              <w:right w:val="single" w:sz="18" w:space="0" w:color="808080" w:themeColor="background1" w:themeShade="80"/>
            </w:tcBorders>
            <w:shd w:val="clear" w:color="auto" w:fill="A6A6A6" w:themeFill="background1" w:themeFillShade="A6"/>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18" w:space="0" w:color="808080" w:themeColor="background1" w:themeShade="80"/>
              <w:lef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5" w:type="dxa"/>
            <w:tcBorders>
              <w:top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18" w:space="0" w:color="808080" w:themeColor="background1" w:themeShade="80"/>
              <w:bottom w:val="single" w:sz="8" w:space="0" w:color="000000" w:themeColor="text1"/>
              <w:righ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18" w:space="0" w:color="808080" w:themeColor="background1" w:themeShade="80"/>
              <w:lef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18" w:space="0" w:color="808080" w:themeColor="background1" w:themeShade="80"/>
              <w:bottom w:val="single" w:sz="8" w:space="0" w:color="000000" w:themeColor="text1"/>
              <w:righ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18" w:space="0" w:color="808080" w:themeColor="background1" w:themeShade="80"/>
              <w:lef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5" w:type="dxa"/>
            <w:tcBorders>
              <w:top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r>
      <w:tr w:rsidR="00DB7595" w:rsidRPr="00DB7595" w:rsidTr="00C3742B">
        <w:tc>
          <w:tcPr>
            <w:tcW w:w="1757" w:type="dxa"/>
            <w:tcBorders>
              <w:top w:val="single" w:sz="8" w:space="0" w:color="000000" w:themeColor="text1"/>
              <w:bottom w:val="single" w:sz="8" w:space="0" w:color="000000" w:themeColor="text1"/>
              <w:right w:val="single" w:sz="18" w:space="0" w:color="808080" w:themeColor="background1" w:themeShade="80"/>
            </w:tcBorders>
            <w:shd w:val="clear" w:color="auto" w:fill="auto"/>
            <w:vAlign w:val="center"/>
          </w:tcPr>
          <w:p w:rsidR="00DB7595" w:rsidRPr="00DB7595" w:rsidRDefault="00DB7595" w:rsidP="008C1F92">
            <w:pPr>
              <w:spacing w:after="0" w:line="240" w:lineRule="auto"/>
              <w:jc w:val="center"/>
              <w:rPr>
                <w:rFonts w:ascii="Times New Roman" w:eastAsia="Times New Roman" w:hAnsi="Times New Roman"/>
              </w:rPr>
            </w:pPr>
            <w:r w:rsidRPr="00DB7595">
              <w:rPr>
                <w:rFonts w:ascii="Times New Roman" w:hAnsi="Times New Roman"/>
              </w:rPr>
              <w:t xml:space="preserve">Entrega de proyecto </w:t>
            </w:r>
            <w:r w:rsidR="008C1F92">
              <w:rPr>
                <w:rFonts w:ascii="Times New Roman" w:hAnsi="Times New Roman"/>
              </w:rPr>
              <w:t>a</w:t>
            </w:r>
            <w:r w:rsidRPr="00DB7595">
              <w:rPr>
                <w:rFonts w:ascii="Times New Roman" w:hAnsi="Times New Roman"/>
              </w:rPr>
              <w:t xml:space="preserve"> coordinación.</w:t>
            </w:r>
          </w:p>
        </w:tc>
        <w:tc>
          <w:tcPr>
            <w:tcW w:w="364" w:type="dxa"/>
            <w:tcBorders>
              <w:lef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8" w:space="0" w:color="000000" w:themeColor="text1"/>
              <w:bottom w:val="single" w:sz="8" w:space="0" w:color="000000" w:themeColor="text1"/>
              <w:righ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lef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8" w:space="0" w:color="000000" w:themeColor="text1"/>
              <w:bottom w:val="single" w:sz="8" w:space="0" w:color="000000" w:themeColor="text1"/>
              <w:righ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lef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5"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8" w:space="0" w:color="000000" w:themeColor="text1"/>
              <w:bottom w:val="single" w:sz="8" w:space="0" w:color="000000" w:themeColor="text1"/>
              <w:righ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lef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8" w:space="0" w:color="000000" w:themeColor="text1"/>
              <w:bottom w:val="single" w:sz="8" w:space="0" w:color="000000" w:themeColor="text1"/>
              <w:right w:val="single" w:sz="18" w:space="0" w:color="808080" w:themeColor="background1" w:themeShade="80"/>
            </w:tcBorders>
            <w:shd w:val="clear" w:color="auto" w:fill="A6A6A6" w:themeFill="background1" w:themeFillShade="A6"/>
            <w:vAlign w:val="center"/>
          </w:tcPr>
          <w:p w:rsidR="00DB7595" w:rsidRPr="00DB7595" w:rsidRDefault="00DB7595" w:rsidP="001C33BF">
            <w:pPr>
              <w:spacing w:after="0" w:line="240" w:lineRule="auto"/>
              <w:jc w:val="center"/>
              <w:rPr>
                <w:rFonts w:ascii="Times New Roman" w:hAnsi="Times New Roman"/>
              </w:rPr>
            </w:pPr>
          </w:p>
        </w:tc>
        <w:tc>
          <w:tcPr>
            <w:tcW w:w="364" w:type="dxa"/>
            <w:tcBorders>
              <w:lef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5" w:type="dxa"/>
            <w:shd w:val="clear" w:color="auto" w:fill="auto"/>
            <w:vAlign w:val="center"/>
          </w:tcPr>
          <w:p w:rsidR="00DB7595" w:rsidRPr="00DB7595" w:rsidRDefault="00DB7595" w:rsidP="001C33BF">
            <w:pPr>
              <w:spacing w:after="0" w:line="240" w:lineRule="auto"/>
              <w:jc w:val="center"/>
              <w:rPr>
                <w:rFonts w:ascii="Times New Roman" w:hAnsi="Times New Roman"/>
              </w:rPr>
            </w:pPr>
          </w:p>
        </w:tc>
      </w:tr>
      <w:tr w:rsidR="00DB7595" w:rsidRPr="00DB7595" w:rsidTr="00C3742B">
        <w:tc>
          <w:tcPr>
            <w:tcW w:w="1757" w:type="dxa"/>
            <w:tcBorders>
              <w:top w:val="single" w:sz="8" w:space="0" w:color="000000" w:themeColor="text1"/>
              <w:bottom w:val="single" w:sz="8" w:space="0" w:color="000000" w:themeColor="text1"/>
              <w:righ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eastAsia="Times New Roman" w:hAnsi="Times New Roman"/>
              </w:rPr>
            </w:pPr>
            <w:r w:rsidRPr="00DB7595">
              <w:rPr>
                <w:rFonts w:ascii="Times New Roman" w:hAnsi="Times New Roman"/>
              </w:rPr>
              <w:t xml:space="preserve">Entrega de resultados de  revisión </w:t>
            </w:r>
            <w:r w:rsidR="008C1F92">
              <w:rPr>
                <w:rFonts w:ascii="Times New Roman" w:hAnsi="Times New Roman"/>
              </w:rPr>
              <w:t>del proyecto a la</w:t>
            </w:r>
            <w:r w:rsidRPr="00DB7595">
              <w:rPr>
                <w:rFonts w:ascii="Times New Roman" w:hAnsi="Times New Roman"/>
              </w:rPr>
              <w:t xml:space="preserve"> Coordinación</w:t>
            </w:r>
          </w:p>
        </w:tc>
        <w:tc>
          <w:tcPr>
            <w:tcW w:w="364" w:type="dxa"/>
            <w:tcBorders>
              <w:lef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8" w:space="0" w:color="000000" w:themeColor="text1"/>
              <w:bottom w:val="single" w:sz="8" w:space="0" w:color="000000" w:themeColor="text1"/>
              <w:righ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lef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8" w:space="0" w:color="000000" w:themeColor="text1"/>
              <w:bottom w:val="single" w:sz="8" w:space="0" w:color="000000" w:themeColor="text1"/>
              <w:righ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lef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5"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8" w:space="0" w:color="000000" w:themeColor="text1"/>
              <w:bottom w:val="single" w:sz="8" w:space="0" w:color="000000" w:themeColor="text1"/>
              <w:righ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lef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8" w:space="0" w:color="000000" w:themeColor="text1"/>
              <w:bottom w:val="single" w:sz="8" w:space="0" w:color="000000" w:themeColor="text1"/>
              <w:righ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lef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6A6A6" w:themeFill="background1" w:themeFillShade="A6"/>
            <w:vAlign w:val="center"/>
          </w:tcPr>
          <w:p w:rsidR="00DB7595" w:rsidRPr="00DB7595" w:rsidRDefault="00DB7595" w:rsidP="001C33BF">
            <w:pPr>
              <w:spacing w:after="0" w:line="240" w:lineRule="auto"/>
              <w:jc w:val="center"/>
              <w:rPr>
                <w:rFonts w:ascii="Times New Roman" w:hAnsi="Times New Roman"/>
              </w:rPr>
            </w:pPr>
          </w:p>
        </w:tc>
        <w:tc>
          <w:tcPr>
            <w:tcW w:w="365" w:type="dxa"/>
            <w:shd w:val="clear" w:color="auto" w:fill="auto"/>
            <w:vAlign w:val="center"/>
          </w:tcPr>
          <w:p w:rsidR="00DB7595" w:rsidRPr="00DB7595" w:rsidRDefault="00DB7595" w:rsidP="001C33BF">
            <w:pPr>
              <w:spacing w:after="0" w:line="240" w:lineRule="auto"/>
              <w:jc w:val="center"/>
              <w:rPr>
                <w:rFonts w:ascii="Times New Roman" w:hAnsi="Times New Roman"/>
              </w:rPr>
            </w:pPr>
          </w:p>
        </w:tc>
      </w:tr>
      <w:tr w:rsidR="00DB7595" w:rsidRPr="00DB7595" w:rsidTr="00C3742B">
        <w:tc>
          <w:tcPr>
            <w:tcW w:w="1757" w:type="dxa"/>
            <w:tcBorders>
              <w:top w:val="single" w:sz="8" w:space="0" w:color="000000" w:themeColor="text1"/>
              <w:bottom w:val="single" w:sz="8" w:space="0" w:color="000000" w:themeColor="text1"/>
              <w:righ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eastAsia="Times New Roman" w:hAnsi="Times New Roman"/>
              </w:rPr>
            </w:pPr>
            <w:r w:rsidRPr="00DB7595">
              <w:rPr>
                <w:rFonts w:ascii="Times New Roman" w:hAnsi="Times New Roman"/>
              </w:rPr>
              <w:t>Elaboración de correcciones del proyecto.</w:t>
            </w:r>
          </w:p>
        </w:tc>
        <w:tc>
          <w:tcPr>
            <w:tcW w:w="364" w:type="dxa"/>
            <w:tcBorders>
              <w:lef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8" w:space="0" w:color="000000" w:themeColor="text1"/>
              <w:bottom w:val="single" w:sz="8" w:space="0" w:color="000000" w:themeColor="text1"/>
              <w:righ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lef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8" w:space="0" w:color="000000" w:themeColor="text1"/>
              <w:bottom w:val="single" w:sz="8" w:space="0" w:color="000000" w:themeColor="text1"/>
              <w:righ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lef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5"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8" w:space="0" w:color="000000" w:themeColor="text1"/>
              <w:bottom w:val="single" w:sz="8" w:space="0" w:color="000000" w:themeColor="text1"/>
              <w:righ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lef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8" w:space="0" w:color="000000" w:themeColor="text1"/>
              <w:bottom w:val="single" w:sz="8" w:space="0" w:color="000000" w:themeColor="text1"/>
              <w:righ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lef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6A6A6" w:themeFill="background1" w:themeFillShade="A6"/>
            <w:vAlign w:val="center"/>
          </w:tcPr>
          <w:p w:rsidR="00DB7595" w:rsidRPr="00DB7595" w:rsidRDefault="00DB7595" w:rsidP="001C33BF">
            <w:pPr>
              <w:spacing w:after="0" w:line="240" w:lineRule="auto"/>
              <w:jc w:val="center"/>
              <w:rPr>
                <w:rFonts w:ascii="Times New Roman" w:hAnsi="Times New Roman"/>
              </w:rPr>
            </w:pPr>
          </w:p>
        </w:tc>
        <w:tc>
          <w:tcPr>
            <w:tcW w:w="365" w:type="dxa"/>
            <w:shd w:val="clear" w:color="auto" w:fill="auto"/>
            <w:vAlign w:val="center"/>
          </w:tcPr>
          <w:p w:rsidR="00DB7595" w:rsidRPr="00DB7595" w:rsidRDefault="00DB7595" w:rsidP="001C33BF">
            <w:pPr>
              <w:spacing w:after="0" w:line="240" w:lineRule="auto"/>
              <w:jc w:val="center"/>
              <w:rPr>
                <w:rFonts w:ascii="Times New Roman" w:hAnsi="Times New Roman"/>
              </w:rPr>
            </w:pPr>
          </w:p>
        </w:tc>
      </w:tr>
      <w:tr w:rsidR="00C3742B" w:rsidRPr="00DB7595" w:rsidTr="00C3742B">
        <w:tc>
          <w:tcPr>
            <w:tcW w:w="1757" w:type="dxa"/>
            <w:tcBorders>
              <w:top w:val="single" w:sz="8" w:space="0" w:color="000000" w:themeColor="text1"/>
              <w:bottom w:val="single" w:sz="18" w:space="0" w:color="808080" w:themeColor="background1" w:themeShade="80"/>
              <w:righ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eastAsia="Times New Roman" w:hAnsi="Times New Roman"/>
              </w:rPr>
            </w:pPr>
            <w:r w:rsidRPr="00DB7595">
              <w:rPr>
                <w:rFonts w:ascii="Times New Roman" w:hAnsi="Times New Roman"/>
              </w:rPr>
              <w:t>Resultados del Acta de Revisión de proyecto por la Junta Calificadora (aprobado con correcciones)</w:t>
            </w:r>
          </w:p>
        </w:tc>
        <w:tc>
          <w:tcPr>
            <w:tcW w:w="364" w:type="dxa"/>
            <w:tcBorders>
              <w:lef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8" w:space="0" w:color="000000" w:themeColor="text1"/>
              <w:bottom w:val="single" w:sz="18" w:space="0" w:color="808080" w:themeColor="background1" w:themeShade="80"/>
              <w:righ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lef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8" w:space="0" w:color="000000" w:themeColor="text1"/>
              <w:bottom w:val="single" w:sz="18" w:space="0" w:color="808080" w:themeColor="background1" w:themeShade="80"/>
              <w:righ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lef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5"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8" w:space="0" w:color="000000" w:themeColor="text1"/>
              <w:bottom w:val="single" w:sz="18" w:space="0" w:color="808080" w:themeColor="background1" w:themeShade="80"/>
              <w:righ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lef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top w:val="single" w:sz="8" w:space="0" w:color="000000" w:themeColor="text1"/>
              <w:bottom w:val="single" w:sz="18" w:space="0" w:color="808080" w:themeColor="background1" w:themeShade="80"/>
              <w:righ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tcBorders>
              <w:left w:val="single" w:sz="18" w:space="0" w:color="808080" w:themeColor="background1" w:themeShade="80"/>
            </w:tcBorders>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4" w:type="dxa"/>
            <w:shd w:val="clear" w:color="auto" w:fill="auto"/>
            <w:vAlign w:val="center"/>
          </w:tcPr>
          <w:p w:rsidR="00DB7595" w:rsidRPr="00DB7595" w:rsidRDefault="00DB7595" w:rsidP="001C33BF">
            <w:pPr>
              <w:spacing w:after="0" w:line="240" w:lineRule="auto"/>
              <w:jc w:val="center"/>
              <w:rPr>
                <w:rFonts w:ascii="Times New Roman" w:hAnsi="Times New Roman"/>
              </w:rPr>
            </w:pPr>
          </w:p>
        </w:tc>
        <w:tc>
          <w:tcPr>
            <w:tcW w:w="365" w:type="dxa"/>
            <w:shd w:val="clear" w:color="auto" w:fill="A6A6A6" w:themeFill="background1" w:themeFillShade="A6"/>
            <w:vAlign w:val="center"/>
          </w:tcPr>
          <w:p w:rsidR="00DB7595" w:rsidRPr="00DB7595" w:rsidRDefault="00DB7595" w:rsidP="001C33BF">
            <w:pPr>
              <w:spacing w:after="0" w:line="240" w:lineRule="auto"/>
              <w:jc w:val="center"/>
              <w:rPr>
                <w:rFonts w:ascii="Times New Roman" w:hAnsi="Times New Roman"/>
              </w:rPr>
            </w:pPr>
          </w:p>
        </w:tc>
      </w:tr>
    </w:tbl>
    <w:p w:rsidR="00C511E5" w:rsidRDefault="00C511E5" w:rsidP="00363ADA">
      <w:pPr>
        <w:spacing w:after="0" w:line="240" w:lineRule="auto"/>
        <w:jc w:val="both"/>
        <w:rPr>
          <w:rFonts w:ascii="Times New Roman" w:hAnsi="Times New Roman"/>
          <w:sz w:val="24"/>
          <w:szCs w:val="24"/>
        </w:rPr>
      </w:pPr>
    </w:p>
    <w:p w:rsidR="00C9591E" w:rsidRDefault="00C9591E" w:rsidP="00363ADA">
      <w:pPr>
        <w:spacing w:after="0" w:line="240" w:lineRule="auto"/>
        <w:jc w:val="both"/>
        <w:rPr>
          <w:rFonts w:ascii="Times New Roman" w:hAnsi="Times New Roman"/>
          <w:sz w:val="24"/>
          <w:szCs w:val="24"/>
        </w:rPr>
      </w:pPr>
    </w:p>
    <w:tbl>
      <w:tblPr>
        <w:tblStyle w:val="Tablaconcuadrcula"/>
        <w:tblW w:w="0" w:type="auto"/>
        <w:tblBorders>
          <w:top w:val="single" w:sz="18" w:space="0" w:color="808080" w:themeColor="background1" w:themeShade="80"/>
          <w:left w:val="single" w:sz="18" w:space="0" w:color="808080" w:themeColor="background1" w:themeShade="80"/>
          <w:bottom w:val="single" w:sz="18" w:space="0" w:color="808080" w:themeColor="background1" w:themeShade="80"/>
          <w:right w:val="single" w:sz="18" w:space="0" w:color="808080" w:themeColor="background1" w:themeShade="80"/>
        </w:tblBorders>
        <w:tblLook w:val="04A0"/>
      </w:tblPr>
      <w:tblGrid>
        <w:gridCol w:w="1796"/>
        <w:gridCol w:w="449"/>
        <w:gridCol w:w="449"/>
        <w:gridCol w:w="449"/>
        <w:gridCol w:w="449"/>
        <w:gridCol w:w="449"/>
        <w:gridCol w:w="449"/>
        <w:gridCol w:w="449"/>
        <w:gridCol w:w="449"/>
        <w:gridCol w:w="449"/>
        <w:gridCol w:w="449"/>
        <w:gridCol w:w="449"/>
        <w:gridCol w:w="449"/>
        <w:gridCol w:w="449"/>
        <w:gridCol w:w="449"/>
        <w:gridCol w:w="449"/>
        <w:gridCol w:w="449"/>
      </w:tblGrid>
      <w:tr w:rsidR="001F66C5" w:rsidRPr="00C9591E" w:rsidTr="001F66C5">
        <w:tc>
          <w:tcPr>
            <w:tcW w:w="1796" w:type="dxa"/>
            <w:vMerge w:val="restart"/>
            <w:tcBorders>
              <w:top w:val="single" w:sz="18" w:space="0" w:color="808080" w:themeColor="background1" w:themeShade="80"/>
              <w:bottom w:val="single" w:sz="18" w:space="0" w:color="808080" w:themeColor="background1" w:themeShade="80"/>
              <w:right w:val="single" w:sz="18" w:space="0" w:color="808080" w:themeColor="background1" w:themeShade="80"/>
            </w:tcBorders>
            <w:shd w:val="clear" w:color="auto" w:fill="BFBFBF" w:themeFill="background1" w:themeFillShade="BF"/>
            <w:vAlign w:val="center"/>
          </w:tcPr>
          <w:p w:rsidR="001F66C5" w:rsidRPr="00C9591E" w:rsidRDefault="001F66C5" w:rsidP="001F66C5">
            <w:pPr>
              <w:jc w:val="center"/>
              <w:rPr>
                <w:rFonts w:ascii="Times New Roman" w:hAnsi="Times New Roman"/>
              </w:rPr>
            </w:pPr>
            <w:r w:rsidRPr="00C9591E">
              <w:rPr>
                <w:rFonts w:ascii="Times New Roman" w:hAnsi="Times New Roman"/>
                <w:b/>
              </w:rPr>
              <w:t>ACTIVIDADES</w:t>
            </w:r>
          </w:p>
        </w:tc>
        <w:tc>
          <w:tcPr>
            <w:tcW w:w="3592" w:type="dxa"/>
            <w:gridSpan w:val="8"/>
            <w:tcBorders>
              <w:top w:val="single" w:sz="18" w:space="0" w:color="808080" w:themeColor="background1" w:themeShade="80"/>
              <w:left w:val="single" w:sz="18" w:space="0" w:color="808080" w:themeColor="background1" w:themeShade="80"/>
              <w:bottom w:val="single" w:sz="18" w:space="0" w:color="808080" w:themeColor="background1" w:themeShade="80"/>
              <w:right w:val="single" w:sz="18" w:space="0" w:color="808080" w:themeColor="background1" w:themeShade="80"/>
            </w:tcBorders>
            <w:shd w:val="clear" w:color="auto" w:fill="BFBFBF" w:themeFill="background1" w:themeFillShade="BF"/>
            <w:vAlign w:val="center"/>
          </w:tcPr>
          <w:p w:rsidR="001F66C5" w:rsidRPr="00C9591E" w:rsidRDefault="001F66C5" w:rsidP="001F66C5">
            <w:pPr>
              <w:jc w:val="center"/>
              <w:rPr>
                <w:rFonts w:ascii="Times New Roman" w:hAnsi="Times New Roman"/>
              </w:rPr>
            </w:pPr>
            <w:r>
              <w:rPr>
                <w:rFonts w:ascii="Times New Roman" w:hAnsi="Times New Roman"/>
                <w:b/>
              </w:rPr>
              <w:t>Año 2020</w:t>
            </w:r>
          </w:p>
        </w:tc>
        <w:tc>
          <w:tcPr>
            <w:tcW w:w="3592" w:type="dxa"/>
            <w:gridSpan w:val="8"/>
            <w:tcBorders>
              <w:top w:val="single" w:sz="18" w:space="0" w:color="808080" w:themeColor="background1" w:themeShade="80"/>
              <w:left w:val="single" w:sz="18" w:space="0" w:color="808080" w:themeColor="background1" w:themeShade="80"/>
              <w:bottom w:val="single" w:sz="18" w:space="0" w:color="808080" w:themeColor="background1" w:themeShade="80"/>
            </w:tcBorders>
            <w:shd w:val="clear" w:color="auto" w:fill="BFBFBF" w:themeFill="background1" w:themeFillShade="BF"/>
            <w:vAlign w:val="center"/>
          </w:tcPr>
          <w:p w:rsidR="001F66C5" w:rsidRPr="00C9591E" w:rsidRDefault="001F66C5" w:rsidP="001F66C5">
            <w:pPr>
              <w:jc w:val="center"/>
              <w:rPr>
                <w:rFonts w:ascii="Times New Roman" w:hAnsi="Times New Roman"/>
              </w:rPr>
            </w:pPr>
            <w:r>
              <w:rPr>
                <w:rFonts w:ascii="Times New Roman" w:hAnsi="Times New Roman"/>
                <w:b/>
              </w:rPr>
              <w:t>Año 2021</w:t>
            </w:r>
          </w:p>
        </w:tc>
      </w:tr>
      <w:tr w:rsidR="001F66C5" w:rsidRPr="00C9591E" w:rsidTr="001F66C5">
        <w:tc>
          <w:tcPr>
            <w:tcW w:w="1796" w:type="dxa"/>
            <w:vMerge/>
            <w:tcBorders>
              <w:top w:val="single" w:sz="4" w:space="0" w:color="auto"/>
              <w:bottom w:val="single" w:sz="18" w:space="0" w:color="808080" w:themeColor="background1" w:themeShade="80"/>
              <w:right w:val="single" w:sz="18" w:space="0" w:color="808080" w:themeColor="background1" w:themeShade="80"/>
            </w:tcBorders>
            <w:shd w:val="clear" w:color="auto" w:fill="BFBFBF" w:themeFill="background1" w:themeFillShade="BF"/>
            <w:vAlign w:val="center"/>
          </w:tcPr>
          <w:p w:rsidR="001F66C5" w:rsidRPr="00C9591E" w:rsidRDefault="001F66C5" w:rsidP="00C9591E">
            <w:pPr>
              <w:jc w:val="center"/>
              <w:rPr>
                <w:rFonts w:ascii="Times New Roman" w:hAnsi="Times New Roman"/>
                <w:b/>
              </w:rPr>
            </w:pPr>
          </w:p>
        </w:tc>
        <w:tc>
          <w:tcPr>
            <w:tcW w:w="1796" w:type="dxa"/>
            <w:gridSpan w:val="4"/>
            <w:tcBorders>
              <w:top w:val="single" w:sz="18" w:space="0" w:color="808080" w:themeColor="background1" w:themeShade="80"/>
              <w:left w:val="single" w:sz="18" w:space="0" w:color="808080" w:themeColor="background1" w:themeShade="80"/>
              <w:bottom w:val="single" w:sz="18" w:space="0" w:color="808080" w:themeColor="background1" w:themeShade="80"/>
              <w:right w:val="single" w:sz="18" w:space="0" w:color="808080" w:themeColor="background1" w:themeShade="80"/>
            </w:tcBorders>
            <w:shd w:val="clear" w:color="auto" w:fill="BFBFBF" w:themeFill="background1" w:themeFillShade="BF"/>
            <w:vAlign w:val="center"/>
          </w:tcPr>
          <w:p w:rsidR="001F66C5" w:rsidRPr="00C9591E" w:rsidRDefault="001F66C5" w:rsidP="00C9591E">
            <w:pPr>
              <w:jc w:val="center"/>
              <w:rPr>
                <w:rFonts w:ascii="Times New Roman" w:hAnsi="Times New Roman"/>
                <w:b/>
              </w:rPr>
            </w:pPr>
            <w:r>
              <w:rPr>
                <w:rFonts w:ascii="Times New Roman" w:hAnsi="Times New Roman"/>
                <w:b/>
              </w:rPr>
              <w:t>OCT</w:t>
            </w:r>
          </w:p>
        </w:tc>
        <w:tc>
          <w:tcPr>
            <w:tcW w:w="1796" w:type="dxa"/>
            <w:gridSpan w:val="4"/>
            <w:tcBorders>
              <w:top w:val="single" w:sz="18" w:space="0" w:color="808080" w:themeColor="background1" w:themeShade="80"/>
              <w:left w:val="single" w:sz="18" w:space="0" w:color="808080" w:themeColor="background1" w:themeShade="80"/>
              <w:bottom w:val="single" w:sz="18" w:space="0" w:color="808080" w:themeColor="background1" w:themeShade="80"/>
              <w:right w:val="single" w:sz="18" w:space="0" w:color="808080" w:themeColor="background1" w:themeShade="80"/>
            </w:tcBorders>
            <w:shd w:val="clear" w:color="auto" w:fill="BFBFBF" w:themeFill="background1" w:themeFillShade="BF"/>
            <w:vAlign w:val="center"/>
          </w:tcPr>
          <w:p w:rsidR="001F66C5" w:rsidRPr="00C9591E" w:rsidRDefault="001F66C5" w:rsidP="00C9591E">
            <w:pPr>
              <w:jc w:val="center"/>
              <w:rPr>
                <w:rFonts w:ascii="Times New Roman" w:hAnsi="Times New Roman"/>
                <w:b/>
              </w:rPr>
            </w:pPr>
            <w:r>
              <w:rPr>
                <w:rFonts w:ascii="Times New Roman" w:hAnsi="Times New Roman"/>
                <w:b/>
              </w:rPr>
              <w:t>NOV</w:t>
            </w:r>
          </w:p>
        </w:tc>
        <w:tc>
          <w:tcPr>
            <w:tcW w:w="1796" w:type="dxa"/>
            <w:gridSpan w:val="4"/>
            <w:tcBorders>
              <w:top w:val="single" w:sz="18" w:space="0" w:color="808080" w:themeColor="background1" w:themeShade="80"/>
              <w:left w:val="single" w:sz="18" w:space="0" w:color="808080" w:themeColor="background1" w:themeShade="80"/>
              <w:bottom w:val="single" w:sz="18" w:space="0" w:color="808080" w:themeColor="background1" w:themeShade="80"/>
              <w:right w:val="single" w:sz="18" w:space="0" w:color="808080" w:themeColor="background1" w:themeShade="80"/>
            </w:tcBorders>
            <w:shd w:val="clear" w:color="auto" w:fill="BFBFBF" w:themeFill="background1" w:themeFillShade="BF"/>
            <w:vAlign w:val="center"/>
          </w:tcPr>
          <w:p w:rsidR="001F66C5" w:rsidRPr="00C9591E" w:rsidRDefault="001F66C5" w:rsidP="00C9591E">
            <w:pPr>
              <w:jc w:val="center"/>
              <w:rPr>
                <w:rFonts w:ascii="Times New Roman" w:hAnsi="Times New Roman"/>
                <w:b/>
              </w:rPr>
            </w:pPr>
            <w:r>
              <w:rPr>
                <w:rFonts w:ascii="Times New Roman" w:hAnsi="Times New Roman"/>
                <w:b/>
              </w:rPr>
              <w:t>JUL</w:t>
            </w:r>
          </w:p>
        </w:tc>
        <w:tc>
          <w:tcPr>
            <w:tcW w:w="1796" w:type="dxa"/>
            <w:gridSpan w:val="4"/>
            <w:tcBorders>
              <w:top w:val="single" w:sz="18" w:space="0" w:color="808080" w:themeColor="background1" w:themeShade="80"/>
              <w:left w:val="single" w:sz="18" w:space="0" w:color="808080" w:themeColor="background1" w:themeShade="80"/>
              <w:bottom w:val="single" w:sz="18" w:space="0" w:color="808080" w:themeColor="background1" w:themeShade="80"/>
            </w:tcBorders>
            <w:shd w:val="clear" w:color="auto" w:fill="BFBFBF" w:themeFill="background1" w:themeFillShade="BF"/>
            <w:vAlign w:val="center"/>
          </w:tcPr>
          <w:p w:rsidR="001F66C5" w:rsidRPr="00C9591E" w:rsidRDefault="001F66C5" w:rsidP="00C9591E">
            <w:pPr>
              <w:jc w:val="center"/>
              <w:rPr>
                <w:rFonts w:ascii="Times New Roman" w:hAnsi="Times New Roman"/>
                <w:b/>
              </w:rPr>
            </w:pPr>
            <w:r>
              <w:rPr>
                <w:rFonts w:ascii="Times New Roman" w:hAnsi="Times New Roman"/>
                <w:b/>
              </w:rPr>
              <w:t>SEP</w:t>
            </w:r>
          </w:p>
        </w:tc>
      </w:tr>
      <w:tr w:rsidR="001F66C5" w:rsidRPr="00C9591E" w:rsidTr="00C3742B">
        <w:tc>
          <w:tcPr>
            <w:tcW w:w="1796" w:type="dxa"/>
            <w:tcBorders>
              <w:top w:val="single" w:sz="18" w:space="0" w:color="808080" w:themeColor="background1" w:themeShade="80"/>
              <w:left w:val="single" w:sz="18" w:space="0" w:color="808080" w:themeColor="background1" w:themeShade="80"/>
              <w:bottom w:val="single" w:sz="8" w:space="0" w:color="000000" w:themeColor="text1"/>
              <w:right w:val="single" w:sz="18" w:space="0" w:color="808080" w:themeColor="background1" w:themeShade="80"/>
            </w:tcBorders>
            <w:vAlign w:val="center"/>
          </w:tcPr>
          <w:p w:rsidR="007D49E9" w:rsidRPr="00C9591E" w:rsidRDefault="007D49E9" w:rsidP="007D49E9">
            <w:pPr>
              <w:jc w:val="center"/>
              <w:rPr>
                <w:rFonts w:ascii="Times New Roman" w:hAnsi="Times New Roman"/>
              </w:rPr>
            </w:pPr>
            <w:r w:rsidRPr="00DB7595">
              <w:rPr>
                <w:rFonts w:ascii="Times New Roman" w:hAnsi="Times New Roman"/>
                <w:sz w:val="20"/>
                <w:szCs w:val="20"/>
              </w:rPr>
              <w:t>Elaboración de los capítulos IV y V</w:t>
            </w:r>
          </w:p>
        </w:tc>
        <w:tc>
          <w:tcPr>
            <w:tcW w:w="449" w:type="dxa"/>
            <w:tcBorders>
              <w:top w:val="single" w:sz="18" w:space="0" w:color="808080" w:themeColor="background1" w:themeShade="80"/>
              <w:left w:val="single" w:sz="18" w:space="0" w:color="808080" w:themeColor="background1" w:themeShade="80"/>
              <w:bottom w:val="single" w:sz="8" w:space="0" w:color="000000" w:themeColor="text1"/>
              <w:right w:val="single" w:sz="8" w:space="0" w:color="000000" w:themeColor="text1"/>
            </w:tcBorders>
            <w:shd w:val="clear" w:color="auto" w:fill="A6A6A6" w:themeFill="background1" w:themeFillShade="A6"/>
            <w:vAlign w:val="center"/>
          </w:tcPr>
          <w:p w:rsidR="007D49E9" w:rsidRPr="00C9591E" w:rsidRDefault="007D49E9" w:rsidP="007D49E9">
            <w:pPr>
              <w:jc w:val="center"/>
              <w:rPr>
                <w:rFonts w:ascii="Times New Roman" w:hAnsi="Times New Roman"/>
              </w:rPr>
            </w:pPr>
          </w:p>
        </w:tc>
        <w:tc>
          <w:tcPr>
            <w:tcW w:w="449" w:type="dxa"/>
            <w:tcBorders>
              <w:top w:val="single" w:sz="18" w:space="0" w:color="808080" w:themeColor="background1" w:themeShade="80"/>
              <w:left w:val="single" w:sz="8" w:space="0" w:color="000000" w:themeColor="text1"/>
              <w:bottom w:val="single" w:sz="8" w:space="0" w:color="000000" w:themeColor="text1"/>
              <w:right w:val="single" w:sz="8" w:space="0" w:color="000000" w:themeColor="text1"/>
            </w:tcBorders>
            <w:shd w:val="clear" w:color="auto" w:fill="A6A6A6" w:themeFill="background1" w:themeFillShade="A6"/>
            <w:vAlign w:val="center"/>
          </w:tcPr>
          <w:p w:rsidR="007D49E9" w:rsidRPr="00C9591E" w:rsidRDefault="007D49E9" w:rsidP="007D49E9">
            <w:pPr>
              <w:jc w:val="center"/>
              <w:rPr>
                <w:rFonts w:ascii="Times New Roman" w:hAnsi="Times New Roman"/>
              </w:rPr>
            </w:pPr>
          </w:p>
        </w:tc>
        <w:tc>
          <w:tcPr>
            <w:tcW w:w="449" w:type="dxa"/>
            <w:tcBorders>
              <w:top w:val="single" w:sz="18" w:space="0" w:color="808080" w:themeColor="background1" w:themeShade="80"/>
              <w:left w:val="single" w:sz="8" w:space="0" w:color="000000" w:themeColor="text1"/>
              <w:bottom w:val="single" w:sz="8" w:space="0" w:color="000000" w:themeColor="text1"/>
              <w:right w:val="single" w:sz="8" w:space="0" w:color="000000" w:themeColor="text1"/>
            </w:tcBorders>
            <w:shd w:val="clear" w:color="auto" w:fill="A6A6A6" w:themeFill="background1" w:themeFillShade="A6"/>
            <w:vAlign w:val="center"/>
          </w:tcPr>
          <w:p w:rsidR="007D49E9" w:rsidRPr="00C9591E" w:rsidRDefault="007D49E9" w:rsidP="007D49E9">
            <w:pPr>
              <w:jc w:val="center"/>
              <w:rPr>
                <w:rFonts w:ascii="Times New Roman" w:hAnsi="Times New Roman"/>
              </w:rPr>
            </w:pPr>
          </w:p>
        </w:tc>
        <w:tc>
          <w:tcPr>
            <w:tcW w:w="449" w:type="dxa"/>
            <w:tcBorders>
              <w:top w:val="single" w:sz="18" w:space="0" w:color="808080" w:themeColor="background1" w:themeShade="80"/>
              <w:left w:val="single" w:sz="8" w:space="0" w:color="000000" w:themeColor="text1"/>
              <w:bottom w:val="single" w:sz="8" w:space="0" w:color="000000" w:themeColor="text1"/>
              <w:right w:val="single" w:sz="18" w:space="0" w:color="808080" w:themeColor="background1" w:themeShade="80"/>
            </w:tcBorders>
            <w:shd w:val="clear" w:color="auto" w:fill="A6A6A6" w:themeFill="background1" w:themeFillShade="A6"/>
            <w:vAlign w:val="center"/>
          </w:tcPr>
          <w:p w:rsidR="007D49E9" w:rsidRPr="00C9591E" w:rsidRDefault="007D49E9" w:rsidP="007D49E9">
            <w:pPr>
              <w:jc w:val="center"/>
              <w:rPr>
                <w:rFonts w:ascii="Times New Roman" w:hAnsi="Times New Roman"/>
              </w:rPr>
            </w:pPr>
          </w:p>
        </w:tc>
        <w:tc>
          <w:tcPr>
            <w:tcW w:w="449" w:type="dxa"/>
            <w:tcBorders>
              <w:top w:val="single" w:sz="18" w:space="0" w:color="808080" w:themeColor="background1" w:themeShade="80"/>
              <w:left w:val="single" w:sz="18" w:space="0" w:color="808080" w:themeColor="background1" w:themeShade="80"/>
              <w:bottom w:val="single" w:sz="8" w:space="0" w:color="000000" w:themeColor="text1"/>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18" w:space="0" w:color="808080" w:themeColor="background1" w:themeShade="80"/>
              <w:left w:val="single" w:sz="8" w:space="0" w:color="000000" w:themeColor="text1"/>
              <w:bottom w:val="single" w:sz="8" w:space="0" w:color="000000" w:themeColor="text1"/>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18" w:space="0" w:color="808080" w:themeColor="background1" w:themeShade="80"/>
              <w:left w:val="single" w:sz="8" w:space="0" w:color="000000" w:themeColor="text1"/>
              <w:bottom w:val="single" w:sz="8" w:space="0" w:color="000000" w:themeColor="text1"/>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18" w:space="0" w:color="808080" w:themeColor="background1" w:themeShade="80"/>
              <w:left w:val="single" w:sz="8" w:space="0" w:color="000000" w:themeColor="text1"/>
              <w:bottom w:val="single" w:sz="8" w:space="0" w:color="000000" w:themeColor="text1"/>
              <w:right w:val="single" w:sz="18" w:space="0" w:color="808080" w:themeColor="background1" w:themeShade="80"/>
            </w:tcBorders>
            <w:vAlign w:val="center"/>
          </w:tcPr>
          <w:p w:rsidR="007D49E9" w:rsidRPr="00C9591E" w:rsidRDefault="007D49E9" w:rsidP="007D49E9">
            <w:pPr>
              <w:jc w:val="center"/>
              <w:rPr>
                <w:rFonts w:ascii="Times New Roman" w:hAnsi="Times New Roman"/>
              </w:rPr>
            </w:pPr>
          </w:p>
        </w:tc>
        <w:tc>
          <w:tcPr>
            <w:tcW w:w="449" w:type="dxa"/>
            <w:tcBorders>
              <w:top w:val="single" w:sz="18" w:space="0" w:color="808080" w:themeColor="background1" w:themeShade="80"/>
              <w:left w:val="single" w:sz="18" w:space="0" w:color="808080" w:themeColor="background1" w:themeShade="80"/>
              <w:bottom w:val="single" w:sz="8" w:space="0" w:color="000000" w:themeColor="text1"/>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18" w:space="0" w:color="808080" w:themeColor="background1" w:themeShade="80"/>
              <w:left w:val="single" w:sz="8" w:space="0" w:color="000000" w:themeColor="text1"/>
              <w:bottom w:val="single" w:sz="8" w:space="0" w:color="000000" w:themeColor="text1"/>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18" w:space="0" w:color="808080" w:themeColor="background1" w:themeShade="80"/>
              <w:left w:val="single" w:sz="8" w:space="0" w:color="000000" w:themeColor="text1"/>
              <w:bottom w:val="single" w:sz="8" w:space="0" w:color="000000" w:themeColor="text1"/>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18" w:space="0" w:color="808080" w:themeColor="background1" w:themeShade="80"/>
              <w:left w:val="single" w:sz="8" w:space="0" w:color="000000" w:themeColor="text1"/>
              <w:bottom w:val="single" w:sz="8" w:space="0" w:color="000000" w:themeColor="text1"/>
              <w:right w:val="single" w:sz="18" w:space="0" w:color="808080" w:themeColor="background1" w:themeShade="80"/>
            </w:tcBorders>
            <w:vAlign w:val="center"/>
          </w:tcPr>
          <w:p w:rsidR="007D49E9" w:rsidRPr="00C9591E" w:rsidRDefault="007D49E9" w:rsidP="007D49E9">
            <w:pPr>
              <w:jc w:val="center"/>
              <w:rPr>
                <w:rFonts w:ascii="Times New Roman" w:hAnsi="Times New Roman"/>
              </w:rPr>
            </w:pPr>
          </w:p>
        </w:tc>
        <w:tc>
          <w:tcPr>
            <w:tcW w:w="449" w:type="dxa"/>
            <w:tcBorders>
              <w:top w:val="single" w:sz="18" w:space="0" w:color="808080" w:themeColor="background1" w:themeShade="80"/>
              <w:left w:val="single" w:sz="18" w:space="0" w:color="808080" w:themeColor="background1" w:themeShade="80"/>
              <w:bottom w:val="single" w:sz="8" w:space="0" w:color="000000" w:themeColor="text1"/>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18" w:space="0" w:color="808080" w:themeColor="background1" w:themeShade="80"/>
              <w:left w:val="single" w:sz="8" w:space="0" w:color="000000" w:themeColor="text1"/>
              <w:bottom w:val="single" w:sz="8" w:space="0" w:color="000000" w:themeColor="text1"/>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18" w:space="0" w:color="808080" w:themeColor="background1" w:themeShade="80"/>
              <w:left w:val="single" w:sz="8" w:space="0" w:color="000000" w:themeColor="text1"/>
              <w:bottom w:val="single" w:sz="8" w:space="0" w:color="000000" w:themeColor="text1"/>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18" w:space="0" w:color="808080" w:themeColor="background1" w:themeShade="80"/>
              <w:left w:val="single" w:sz="8" w:space="0" w:color="000000" w:themeColor="text1"/>
              <w:bottom w:val="single" w:sz="8" w:space="0" w:color="000000" w:themeColor="text1"/>
              <w:right w:val="single" w:sz="18" w:space="0" w:color="808080" w:themeColor="background1" w:themeShade="80"/>
            </w:tcBorders>
          </w:tcPr>
          <w:p w:rsidR="007D49E9" w:rsidRPr="00C9591E" w:rsidRDefault="007D49E9" w:rsidP="00363ADA">
            <w:pPr>
              <w:jc w:val="both"/>
              <w:rPr>
                <w:rFonts w:ascii="Times New Roman" w:hAnsi="Times New Roman"/>
              </w:rPr>
            </w:pPr>
          </w:p>
        </w:tc>
      </w:tr>
      <w:tr w:rsidR="007D49E9" w:rsidRPr="00C9591E" w:rsidTr="00C3742B">
        <w:tc>
          <w:tcPr>
            <w:tcW w:w="1796" w:type="dxa"/>
            <w:tcBorders>
              <w:top w:val="single" w:sz="8" w:space="0" w:color="000000" w:themeColor="text1"/>
              <w:left w:val="single" w:sz="18" w:space="0" w:color="808080" w:themeColor="background1" w:themeShade="80"/>
              <w:bottom w:val="single" w:sz="8" w:space="0" w:color="000000" w:themeColor="text1"/>
              <w:right w:val="single" w:sz="18" w:space="0" w:color="808080" w:themeColor="background1" w:themeShade="80"/>
            </w:tcBorders>
            <w:vAlign w:val="center"/>
          </w:tcPr>
          <w:p w:rsidR="007D49E9" w:rsidRPr="00DB7595" w:rsidRDefault="007D49E9" w:rsidP="007D49E9">
            <w:pPr>
              <w:jc w:val="center"/>
              <w:rPr>
                <w:rFonts w:ascii="Times New Roman" w:hAnsi="Times New Roman"/>
                <w:sz w:val="20"/>
                <w:szCs w:val="20"/>
              </w:rPr>
            </w:pPr>
            <w:r w:rsidRPr="00DB7595">
              <w:rPr>
                <w:rFonts w:ascii="Times New Roman" w:hAnsi="Times New Roman"/>
                <w:sz w:val="20"/>
                <w:szCs w:val="20"/>
              </w:rPr>
              <w:t>Entrega del Trabajo de Grado</w:t>
            </w:r>
          </w:p>
        </w:tc>
        <w:tc>
          <w:tcPr>
            <w:tcW w:w="449" w:type="dxa"/>
            <w:tcBorders>
              <w:top w:val="single" w:sz="8" w:space="0" w:color="000000" w:themeColor="text1"/>
              <w:left w:val="single" w:sz="18" w:space="0" w:color="808080" w:themeColor="background1" w:themeShade="80"/>
              <w:bottom w:val="single" w:sz="8" w:space="0" w:color="000000" w:themeColor="text1"/>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8" w:space="0" w:color="000000" w:themeColor="text1"/>
              <w:right w:val="single" w:sz="18" w:space="0" w:color="808080" w:themeColor="background1" w:themeShade="80"/>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18" w:space="0" w:color="808080" w:themeColor="background1" w:themeShade="80"/>
              <w:bottom w:val="single" w:sz="8" w:space="0" w:color="000000" w:themeColor="text1"/>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8" w:space="0" w:color="000000" w:themeColor="text1"/>
              <w:right w:val="single" w:sz="18" w:space="0" w:color="808080" w:themeColor="background1" w:themeShade="80"/>
            </w:tcBorders>
            <w:shd w:val="clear" w:color="auto" w:fill="A6A6A6" w:themeFill="background1" w:themeFillShade="A6"/>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18" w:space="0" w:color="808080" w:themeColor="background1" w:themeShade="80"/>
              <w:bottom w:val="single" w:sz="8" w:space="0" w:color="000000" w:themeColor="text1"/>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8" w:space="0" w:color="000000" w:themeColor="text1"/>
              <w:right w:val="single" w:sz="18" w:space="0" w:color="808080" w:themeColor="background1" w:themeShade="80"/>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18" w:space="0" w:color="808080" w:themeColor="background1" w:themeShade="80"/>
              <w:bottom w:val="single" w:sz="8" w:space="0" w:color="000000" w:themeColor="text1"/>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8" w:space="0" w:color="000000" w:themeColor="text1"/>
              <w:right w:val="single" w:sz="18" w:space="0" w:color="808080" w:themeColor="background1" w:themeShade="80"/>
            </w:tcBorders>
          </w:tcPr>
          <w:p w:rsidR="007D49E9" w:rsidRPr="00C9591E" w:rsidRDefault="007D49E9" w:rsidP="00363ADA">
            <w:pPr>
              <w:jc w:val="both"/>
              <w:rPr>
                <w:rFonts w:ascii="Times New Roman" w:hAnsi="Times New Roman"/>
              </w:rPr>
            </w:pPr>
          </w:p>
        </w:tc>
      </w:tr>
      <w:tr w:rsidR="001F66C5" w:rsidRPr="00C9591E" w:rsidTr="00C3742B">
        <w:tc>
          <w:tcPr>
            <w:tcW w:w="1796" w:type="dxa"/>
            <w:tcBorders>
              <w:top w:val="single" w:sz="8" w:space="0" w:color="000000" w:themeColor="text1"/>
              <w:left w:val="single" w:sz="18" w:space="0" w:color="808080" w:themeColor="background1" w:themeShade="80"/>
              <w:bottom w:val="single" w:sz="8" w:space="0" w:color="000000" w:themeColor="text1"/>
              <w:right w:val="single" w:sz="18" w:space="0" w:color="808080" w:themeColor="background1" w:themeShade="80"/>
            </w:tcBorders>
            <w:vAlign w:val="center"/>
          </w:tcPr>
          <w:p w:rsidR="001F66C5" w:rsidRPr="00DB7595" w:rsidRDefault="001F66C5" w:rsidP="007D49E9">
            <w:pPr>
              <w:jc w:val="center"/>
              <w:rPr>
                <w:rFonts w:ascii="Times New Roman" w:hAnsi="Times New Roman"/>
                <w:sz w:val="20"/>
                <w:szCs w:val="20"/>
              </w:rPr>
            </w:pPr>
            <w:r>
              <w:rPr>
                <w:rFonts w:ascii="Times New Roman" w:hAnsi="Times New Roman"/>
                <w:sz w:val="20"/>
                <w:szCs w:val="20"/>
              </w:rPr>
              <w:t>Resultados de revisión por la Junta Calificadora</w:t>
            </w:r>
          </w:p>
        </w:tc>
        <w:tc>
          <w:tcPr>
            <w:tcW w:w="449" w:type="dxa"/>
            <w:tcBorders>
              <w:top w:val="single" w:sz="8" w:space="0" w:color="000000" w:themeColor="text1"/>
              <w:left w:val="single" w:sz="18" w:space="0" w:color="808080" w:themeColor="background1" w:themeShade="80"/>
              <w:bottom w:val="single" w:sz="8" w:space="0" w:color="000000" w:themeColor="text1"/>
              <w:right w:val="single" w:sz="8" w:space="0" w:color="000000" w:themeColor="text1"/>
            </w:tcBorders>
            <w:vAlign w:val="center"/>
          </w:tcPr>
          <w:p w:rsidR="001F66C5" w:rsidRPr="00C9591E" w:rsidRDefault="001F66C5"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1F66C5" w:rsidRPr="00C9591E" w:rsidRDefault="001F66C5"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1F66C5" w:rsidRPr="00C9591E" w:rsidRDefault="001F66C5"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8" w:space="0" w:color="000000" w:themeColor="text1"/>
              <w:right w:val="single" w:sz="18" w:space="0" w:color="808080" w:themeColor="background1" w:themeShade="80"/>
            </w:tcBorders>
            <w:vAlign w:val="center"/>
          </w:tcPr>
          <w:p w:rsidR="001F66C5" w:rsidRPr="00C9591E" w:rsidRDefault="001F66C5" w:rsidP="007D49E9">
            <w:pPr>
              <w:jc w:val="center"/>
              <w:rPr>
                <w:rFonts w:ascii="Times New Roman" w:hAnsi="Times New Roman"/>
              </w:rPr>
            </w:pPr>
          </w:p>
        </w:tc>
        <w:tc>
          <w:tcPr>
            <w:tcW w:w="449" w:type="dxa"/>
            <w:tcBorders>
              <w:top w:val="single" w:sz="8" w:space="0" w:color="000000" w:themeColor="text1"/>
              <w:left w:val="single" w:sz="18" w:space="0" w:color="808080" w:themeColor="background1" w:themeShade="80"/>
              <w:bottom w:val="single" w:sz="8" w:space="0" w:color="000000" w:themeColor="text1"/>
              <w:right w:val="single" w:sz="8" w:space="0" w:color="000000" w:themeColor="text1"/>
            </w:tcBorders>
            <w:vAlign w:val="center"/>
          </w:tcPr>
          <w:p w:rsidR="001F66C5" w:rsidRPr="00C9591E" w:rsidRDefault="001F66C5"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1F66C5" w:rsidRPr="00C9591E" w:rsidRDefault="001F66C5"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1F66C5" w:rsidRPr="00C9591E" w:rsidRDefault="001F66C5"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8" w:space="0" w:color="000000" w:themeColor="text1"/>
              <w:right w:val="single" w:sz="18" w:space="0" w:color="808080" w:themeColor="background1" w:themeShade="80"/>
            </w:tcBorders>
            <w:shd w:val="clear" w:color="auto" w:fill="auto"/>
            <w:vAlign w:val="center"/>
          </w:tcPr>
          <w:p w:rsidR="001F66C5" w:rsidRPr="00C9591E" w:rsidRDefault="001F66C5" w:rsidP="007D49E9">
            <w:pPr>
              <w:jc w:val="center"/>
              <w:rPr>
                <w:rFonts w:ascii="Times New Roman" w:hAnsi="Times New Roman"/>
              </w:rPr>
            </w:pPr>
          </w:p>
        </w:tc>
        <w:tc>
          <w:tcPr>
            <w:tcW w:w="449" w:type="dxa"/>
            <w:tcBorders>
              <w:top w:val="single" w:sz="8" w:space="0" w:color="000000" w:themeColor="text1"/>
              <w:left w:val="single" w:sz="18" w:space="0" w:color="808080" w:themeColor="background1" w:themeShade="80"/>
              <w:bottom w:val="single" w:sz="8" w:space="0" w:color="000000" w:themeColor="text1"/>
              <w:right w:val="single" w:sz="8" w:space="0" w:color="000000" w:themeColor="text1"/>
            </w:tcBorders>
            <w:vAlign w:val="center"/>
          </w:tcPr>
          <w:p w:rsidR="001F66C5" w:rsidRPr="00C9591E" w:rsidRDefault="001F66C5"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6A6A6" w:themeFill="background1" w:themeFillShade="A6"/>
            <w:vAlign w:val="center"/>
          </w:tcPr>
          <w:p w:rsidR="001F66C5" w:rsidRPr="00C9591E" w:rsidRDefault="001F66C5"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1F66C5" w:rsidRPr="00C9591E" w:rsidRDefault="001F66C5"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8" w:space="0" w:color="000000" w:themeColor="text1"/>
              <w:right w:val="single" w:sz="18" w:space="0" w:color="808080" w:themeColor="background1" w:themeShade="80"/>
            </w:tcBorders>
            <w:vAlign w:val="center"/>
          </w:tcPr>
          <w:p w:rsidR="001F66C5" w:rsidRPr="00C9591E" w:rsidRDefault="001F66C5" w:rsidP="007D49E9">
            <w:pPr>
              <w:jc w:val="center"/>
              <w:rPr>
                <w:rFonts w:ascii="Times New Roman" w:hAnsi="Times New Roman"/>
              </w:rPr>
            </w:pPr>
          </w:p>
        </w:tc>
        <w:tc>
          <w:tcPr>
            <w:tcW w:w="449" w:type="dxa"/>
            <w:tcBorders>
              <w:top w:val="single" w:sz="8" w:space="0" w:color="000000" w:themeColor="text1"/>
              <w:left w:val="single" w:sz="18" w:space="0" w:color="808080" w:themeColor="background1" w:themeShade="80"/>
              <w:bottom w:val="single" w:sz="8" w:space="0" w:color="000000" w:themeColor="text1"/>
              <w:right w:val="single" w:sz="8" w:space="0" w:color="000000" w:themeColor="text1"/>
            </w:tcBorders>
            <w:vAlign w:val="center"/>
          </w:tcPr>
          <w:p w:rsidR="001F66C5" w:rsidRPr="00C9591E" w:rsidRDefault="001F66C5"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1F66C5" w:rsidRPr="00C9591E" w:rsidRDefault="001F66C5"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1F66C5" w:rsidRPr="00C9591E" w:rsidRDefault="001F66C5"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8" w:space="0" w:color="000000" w:themeColor="text1"/>
              <w:right w:val="single" w:sz="18" w:space="0" w:color="808080" w:themeColor="background1" w:themeShade="80"/>
            </w:tcBorders>
          </w:tcPr>
          <w:p w:rsidR="001F66C5" w:rsidRPr="00C9591E" w:rsidRDefault="001F66C5" w:rsidP="00363ADA">
            <w:pPr>
              <w:jc w:val="both"/>
              <w:rPr>
                <w:rFonts w:ascii="Times New Roman" w:hAnsi="Times New Roman"/>
              </w:rPr>
            </w:pPr>
          </w:p>
        </w:tc>
      </w:tr>
      <w:tr w:rsidR="007D49E9" w:rsidRPr="00C9591E" w:rsidTr="00C3742B">
        <w:tc>
          <w:tcPr>
            <w:tcW w:w="1796" w:type="dxa"/>
            <w:tcBorders>
              <w:top w:val="single" w:sz="8" w:space="0" w:color="000000" w:themeColor="text1"/>
              <w:left w:val="single" w:sz="18" w:space="0" w:color="808080" w:themeColor="background1" w:themeShade="80"/>
              <w:bottom w:val="single" w:sz="18" w:space="0" w:color="808080" w:themeColor="background1" w:themeShade="80"/>
              <w:right w:val="single" w:sz="18" w:space="0" w:color="808080" w:themeColor="background1" w:themeShade="80"/>
            </w:tcBorders>
            <w:vAlign w:val="center"/>
          </w:tcPr>
          <w:p w:rsidR="007D49E9" w:rsidRPr="00C9591E" w:rsidRDefault="001F66C5" w:rsidP="007D49E9">
            <w:pPr>
              <w:jc w:val="center"/>
              <w:rPr>
                <w:rFonts w:ascii="Times New Roman" w:hAnsi="Times New Roman"/>
              </w:rPr>
            </w:pPr>
            <w:r>
              <w:rPr>
                <w:rFonts w:ascii="Times New Roman" w:hAnsi="Times New Roman"/>
                <w:sz w:val="20"/>
                <w:szCs w:val="20"/>
              </w:rPr>
              <w:t>Entrega de TEG Final</w:t>
            </w:r>
          </w:p>
        </w:tc>
        <w:tc>
          <w:tcPr>
            <w:tcW w:w="449" w:type="dxa"/>
            <w:tcBorders>
              <w:top w:val="single" w:sz="8" w:space="0" w:color="000000" w:themeColor="text1"/>
              <w:left w:val="single" w:sz="18" w:space="0" w:color="808080" w:themeColor="background1" w:themeShade="80"/>
              <w:bottom w:val="single" w:sz="18" w:space="0" w:color="808080" w:themeColor="background1" w:themeShade="80"/>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18" w:space="0" w:color="808080" w:themeColor="background1" w:themeShade="80"/>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18" w:space="0" w:color="808080" w:themeColor="background1" w:themeShade="80"/>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18" w:space="0" w:color="808080" w:themeColor="background1" w:themeShade="80"/>
              <w:right w:val="single" w:sz="18" w:space="0" w:color="808080" w:themeColor="background1" w:themeShade="80"/>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18" w:space="0" w:color="808080" w:themeColor="background1" w:themeShade="80"/>
              <w:bottom w:val="single" w:sz="18" w:space="0" w:color="808080" w:themeColor="background1" w:themeShade="80"/>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18" w:space="0" w:color="808080" w:themeColor="background1" w:themeShade="80"/>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18" w:space="0" w:color="808080" w:themeColor="background1" w:themeShade="80"/>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18" w:space="0" w:color="808080" w:themeColor="background1" w:themeShade="80"/>
              <w:right w:val="single" w:sz="18" w:space="0" w:color="808080" w:themeColor="background1" w:themeShade="80"/>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18" w:space="0" w:color="808080" w:themeColor="background1" w:themeShade="80"/>
              <w:bottom w:val="single" w:sz="18" w:space="0" w:color="808080" w:themeColor="background1" w:themeShade="80"/>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18" w:space="0" w:color="808080" w:themeColor="background1" w:themeShade="80"/>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18" w:space="0" w:color="808080" w:themeColor="background1" w:themeShade="80"/>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18" w:space="0" w:color="808080" w:themeColor="background1" w:themeShade="80"/>
              <w:right w:val="single" w:sz="18" w:space="0" w:color="808080" w:themeColor="background1" w:themeShade="80"/>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18" w:space="0" w:color="808080" w:themeColor="background1" w:themeShade="80"/>
              <w:bottom w:val="single" w:sz="18" w:space="0" w:color="808080" w:themeColor="background1" w:themeShade="80"/>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18" w:space="0" w:color="808080" w:themeColor="background1" w:themeShade="80"/>
              <w:right w:val="single" w:sz="8" w:space="0" w:color="000000" w:themeColor="text1"/>
            </w:tcBorders>
            <w:shd w:val="clear" w:color="auto" w:fill="A6A6A6" w:themeFill="background1" w:themeFillShade="A6"/>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18" w:space="0" w:color="808080" w:themeColor="background1" w:themeShade="80"/>
              <w:right w:val="single" w:sz="8" w:space="0" w:color="000000" w:themeColor="text1"/>
            </w:tcBorders>
            <w:vAlign w:val="center"/>
          </w:tcPr>
          <w:p w:rsidR="007D49E9" w:rsidRPr="00C9591E" w:rsidRDefault="007D49E9" w:rsidP="007D49E9">
            <w:pPr>
              <w:jc w:val="center"/>
              <w:rPr>
                <w:rFonts w:ascii="Times New Roman" w:hAnsi="Times New Roman"/>
              </w:rPr>
            </w:pPr>
          </w:p>
        </w:tc>
        <w:tc>
          <w:tcPr>
            <w:tcW w:w="449" w:type="dxa"/>
            <w:tcBorders>
              <w:top w:val="single" w:sz="8" w:space="0" w:color="000000" w:themeColor="text1"/>
              <w:left w:val="single" w:sz="8" w:space="0" w:color="000000" w:themeColor="text1"/>
              <w:bottom w:val="single" w:sz="18" w:space="0" w:color="808080" w:themeColor="background1" w:themeShade="80"/>
              <w:right w:val="single" w:sz="18" w:space="0" w:color="808080" w:themeColor="background1" w:themeShade="80"/>
            </w:tcBorders>
          </w:tcPr>
          <w:p w:rsidR="007D49E9" w:rsidRPr="00C9591E" w:rsidRDefault="007D49E9" w:rsidP="00363ADA">
            <w:pPr>
              <w:jc w:val="both"/>
              <w:rPr>
                <w:rFonts w:ascii="Times New Roman" w:hAnsi="Times New Roman"/>
              </w:rPr>
            </w:pPr>
          </w:p>
        </w:tc>
      </w:tr>
    </w:tbl>
    <w:p w:rsidR="00C9591E" w:rsidRDefault="00C9591E" w:rsidP="00363ADA">
      <w:pPr>
        <w:spacing w:after="0" w:line="240" w:lineRule="auto"/>
        <w:jc w:val="both"/>
        <w:rPr>
          <w:rFonts w:ascii="Times New Roman" w:hAnsi="Times New Roman"/>
          <w:sz w:val="24"/>
          <w:szCs w:val="24"/>
        </w:rPr>
      </w:pPr>
    </w:p>
    <w:p w:rsidR="008F75FF" w:rsidRPr="005B3969" w:rsidRDefault="008F75FF" w:rsidP="001F66C5">
      <w:pPr>
        <w:spacing w:after="0" w:line="240" w:lineRule="auto"/>
        <w:ind w:left="357" w:hanging="357"/>
        <w:jc w:val="both"/>
        <w:rPr>
          <w:rFonts w:ascii="Times New Roman" w:hAnsi="Times New Roman"/>
          <w:sz w:val="24"/>
          <w:szCs w:val="24"/>
        </w:rPr>
      </w:pPr>
    </w:p>
    <w:sectPr w:rsidR="008F75FF" w:rsidRPr="005B3969" w:rsidSect="001F66C5">
      <w:pgSz w:w="12240" w:h="15840"/>
      <w:pgMar w:top="1701" w:right="1701" w:bottom="1701" w:left="1701" w:header="851" w:footer="851"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ED7338E" w15:done="0"/>
  <w15:commentEx w15:paraId="20E1C8DF" w15:done="0"/>
  <w15:commentEx w15:paraId="737AB383" w15:done="0"/>
  <w15:commentEx w15:paraId="7EA34342" w15:done="0"/>
  <w15:commentEx w15:paraId="375AC313" w15:done="0"/>
  <w15:commentEx w15:paraId="2F28E0D1" w15:done="0"/>
  <w15:commentEx w15:paraId="2C018ADF" w15:done="0"/>
  <w15:commentEx w15:paraId="4051F5D5" w15:done="0"/>
  <w15:commentEx w15:paraId="430D07C0" w15:done="0"/>
  <w15:commentEx w15:paraId="6AFD3629" w15:done="0"/>
  <w15:commentEx w15:paraId="06AB0BE2" w15:done="0"/>
  <w15:commentEx w15:paraId="60DA41F3" w15:done="0"/>
  <w15:commentEx w15:paraId="69BFA8A9" w15:done="0"/>
  <w15:commentEx w15:paraId="549F3B22" w15:done="0"/>
  <w15:commentEx w15:paraId="7D9D1513" w15:done="0"/>
  <w15:commentEx w15:paraId="257E2767" w15:done="0"/>
  <w15:commentEx w15:paraId="6E11E996" w15:done="0"/>
  <w15:commentEx w15:paraId="5D56D3DE" w15:done="0"/>
  <w15:commentEx w15:paraId="17210BA5" w15:done="0"/>
  <w15:commentEx w15:paraId="62949218" w15:done="0"/>
  <w15:commentEx w15:paraId="677E0750"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74FC" w:rsidRDefault="00F274FC" w:rsidP="00D02C01">
      <w:pPr>
        <w:spacing w:after="0" w:line="240" w:lineRule="auto"/>
      </w:pPr>
      <w:r>
        <w:separator/>
      </w:r>
    </w:p>
  </w:endnote>
  <w:endnote w:type="continuationSeparator" w:id="1">
    <w:p w:rsidR="00F274FC" w:rsidRDefault="00F274FC" w:rsidP="00D02C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FreeSans">
    <w:altName w:val="Cambria"/>
    <w:charset w:val="01"/>
    <w:family w:val="auto"/>
    <w:pitch w:val="variable"/>
    <w:sig w:usb0="00000001" w:usb1="08070000" w:usb2="00000010" w:usb3="00000000" w:csb0="00020000" w:csb1="00000000"/>
  </w:font>
  <w:font w:name="Liberation Sans">
    <w:charset w:val="00"/>
    <w:family w:val="swiss"/>
    <w:pitch w:val="variable"/>
    <w:sig w:usb0="E0000AFF" w:usb1="500078FF" w:usb2="00000021" w:usb3="00000000" w:csb0="000001BF" w:csb1="00000000"/>
  </w:font>
  <w:font w:name="DejaVu Sans">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NewRomanPSMT-Identity-H">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Pr="00950095" w:rsidRDefault="00923108" w:rsidP="00950095">
    <w:pPr>
      <w:pStyle w:val="Piedepgina"/>
      <w:spacing w:after="0" w:line="240" w:lineRule="auto"/>
      <w:jc w:val="center"/>
      <w:rPr>
        <w:rFonts w:ascii="Times New Roman" w:hAnsi="Times New Roman"/>
        <w:sz w:val="24"/>
        <w:szCs w:val="24"/>
      </w:rPr>
    </w:pPr>
    <w:r w:rsidRPr="00950095">
      <w:rPr>
        <w:rFonts w:ascii="Times New Roman" w:hAnsi="Times New Roman"/>
        <w:sz w:val="24"/>
        <w:szCs w:val="24"/>
      </w:rPr>
      <w:fldChar w:fldCharType="begin"/>
    </w:r>
    <w:r w:rsidR="001C33BF" w:rsidRPr="00950095">
      <w:rPr>
        <w:rFonts w:ascii="Times New Roman" w:hAnsi="Times New Roman"/>
        <w:sz w:val="24"/>
        <w:szCs w:val="24"/>
      </w:rPr>
      <w:instrText>PAGE   \* MERGEFORMAT</w:instrText>
    </w:r>
    <w:r w:rsidRPr="00950095">
      <w:rPr>
        <w:rFonts w:ascii="Times New Roman" w:hAnsi="Times New Roman"/>
        <w:sz w:val="24"/>
        <w:szCs w:val="24"/>
      </w:rPr>
      <w:fldChar w:fldCharType="separate"/>
    </w:r>
    <w:r w:rsidR="009B362A">
      <w:rPr>
        <w:rFonts w:ascii="Times New Roman" w:hAnsi="Times New Roman"/>
        <w:noProof/>
        <w:sz w:val="24"/>
        <w:szCs w:val="24"/>
      </w:rPr>
      <w:t>xiii</w:t>
    </w:r>
    <w:r w:rsidRPr="00950095">
      <w:rPr>
        <w:rFonts w:ascii="Times New Roman" w:hAnsi="Times New Roman"/>
        <w:sz w:val="24"/>
        <w:szCs w:val="24"/>
      </w:rP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Default="001C33BF"/>
  <w:p w:rsidR="001C33BF" w:rsidRDefault="001C33BF"/>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Default="001C33BF"/>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Pr="00AF6C3C" w:rsidRDefault="00923108">
    <w:pPr>
      <w:spacing w:after="0" w:line="240" w:lineRule="auto"/>
      <w:jc w:val="center"/>
      <w:rPr>
        <w:rFonts w:ascii="Times New Roman" w:hAnsi="Times New Roman"/>
      </w:rPr>
    </w:pPr>
    <w:r w:rsidRPr="00AF6C3C">
      <w:rPr>
        <w:rFonts w:ascii="Times New Roman" w:hAnsi="Times New Roman"/>
        <w:sz w:val="24"/>
        <w:szCs w:val="24"/>
      </w:rPr>
      <w:fldChar w:fldCharType="begin"/>
    </w:r>
    <w:r w:rsidR="001C33BF" w:rsidRPr="00AF6C3C">
      <w:rPr>
        <w:rFonts w:ascii="Times New Roman" w:hAnsi="Times New Roman"/>
        <w:sz w:val="24"/>
        <w:szCs w:val="24"/>
      </w:rPr>
      <w:instrText xml:space="preserve"> PAGE </w:instrText>
    </w:r>
    <w:r w:rsidRPr="00AF6C3C">
      <w:rPr>
        <w:rFonts w:ascii="Times New Roman" w:hAnsi="Times New Roman"/>
        <w:sz w:val="24"/>
        <w:szCs w:val="24"/>
      </w:rPr>
      <w:fldChar w:fldCharType="separate"/>
    </w:r>
    <w:r w:rsidR="009B362A">
      <w:rPr>
        <w:rFonts w:ascii="Times New Roman" w:hAnsi="Times New Roman"/>
        <w:noProof/>
        <w:sz w:val="24"/>
        <w:szCs w:val="24"/>
      </w:rPr>
      <w:t>108</w:t>
    </w:r>
    <w:r w:rsidRPr="00AF6C3C">
      <w:rPr>
        <w:rFonts w:ascii="Times New Roman" w:hAnsi="Times New Roman"/>
        <w:sz w:val="24"/>
        <w:szCs w:val="24"/>
      </w:rP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Default="001C33BF"/>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Default="001C33BF"/>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Pr="00B32D53" w:rsidRDefault="00923108">
    <w:pPr>
      <w:spacing w:after="0" w:line="240" w:lineRule="auto"/>
      <w:jc w:val="center"/>
      <w:rPr>
        <w:rFonts w:ascii="Times New Roman" w:hAnsi="Times New Roman"/>
      </w:rPr>
    </w:pPr>
    <w:r w:rsidRPr="00B32D53">
      <w:rPr>
        <w:rFonts w:ascii="Times New Roman" w:hAnsi="Times New Roman"/>
        <w:sz w:val="24"/>
        <w:szCs w:val="24"/>
      </w:rPr>
      <w:fldChar w:fldCharType="begin"/>
    </w:r>
    <w:r w:rsidR="001C33BF" w:rsidRPr="00B32D53">
      <w:rPr>
        <w:rFonts w:ascii="Times New Roman" w:hAnsi="Times New Roman"/>
        <w:sz w:val="24"/>
        <w:szCs w:val="24"/>
      </w:rPr>
      <w:instrText xml:space="preserve"> PAGE </w:instrText>
    </w:r>
    <w:r w:rsidRPr="00B32D53">
      <w:rPr>
        <w:rFonts w:ascii="Times New Roman" w:hAnsi="Times New Roman"/>
        <w:sz w:val="24"/>
        <w:szCs w:val="24"/>
      </w:rPr>
      <w:fldChar w:fldCharType="separate"/>
    </w:r>
    <w:r w:rsidR="009B362A">
      <w:rPr>
        <w:rFonts w:ascii="Times New Roman" w:hAnsi="Times New Roman"/>
        <w:noProof/>
        <w:sz w:val="24"/>
        <w:szCs w:val="24"/>
      </w:rPr>
      <w:t>175</w:t>
    </w:r>
    <w:r w:rsidRPr="00B32D53">
      <w:rPr>
        <w:rFonts w:ascii="Times New Roman" w:hAnsi="Times New Roman"/>
        <w:sz w:val="24"/>
        <w:szCs w:val="24"/>
      </w:rP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Default="001C33BF"/>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Pr="00F40C88" w:rsidRDefault="00923108" w:rsidP="00E61D8A">
    <w:pPr>
      <w:pStyle w:val="Piedepgina"/>
      <w:spacing w:after="0" w:line="240" w:lineRule="auto"/>
      <w:jc w:val="center"/>
      <w:rPr>
        <w:rFonts w:ascii="Times New Roman" w:hAnsi="Times New Roman"/>
        <w:sz w:val="24"/>
        <w:szCs w:val="24"/>
      </w:rPr>
    </w:pPr>
    <w:r w:rsidRPr="00F40C88">
      <w:rPr>
        <w:rStyle w:val="Nmerodepgina"/>
        <w:rFonts w:ascii="Times New Roman" w:hAnsi="Times New Roman"/>
        <w:sz w:val="24"/>
        <w:szCs w:val="24"/>
      </w:rPr>
      <w:fldChar w:fldCharType="begin"/>
    </w:r>
    <w:r w:rsidR="001C33BF" w:rsidRPr="00F40C88">
      <w:rPr>
        <w:rStyle w:val="Nmerodepgina"/>
        <w:rFonts w:ascii="Times New Roman" w:hAnsi="Times New Roman"/>
        <w:sz w:val="24"/>
        <w:szCs w:val="24"/>
      </w:rPr>
      <w:instrText xml:space="preserve"> PAGE </w:instrText>
    </w:r>
    <w:r w:rsidRPr="00F40C88">
      <w:rPr>
        <w:rStyle w:val="Nmerodepgina"/>
        <w:rFonts w:ascii="Times New Roman" w:hAnsi="Times New Roman"/>
        <w:sz w:val="24"/>
        <w:szCs w:val="24"/>
      </w:rPr>
      <w:fldChar w:fldCharType="separate"/>
    </w:r>
    <w:r w:rsidR="009B362A">
      <w:rPr>
        <w:rStyle w:val="Nmerodepgina"/>
        <w:rFonts w:ascii="Times New Roman" w:hAnsi="Times New Roman"/>
        <w:noProof/>
        <w:sz w:val="24"/>
        <w:szCs w:val="24"/>
      </w:rPr>
      <w:t>180</w:t>
    </w:r>
    <w:r w:rsidRPr="00F40C88">
      <w:rPr>
        <w:rStyle w:val="Nmerodepgina"/>
        <w:rFonts w:ascii="Times New Roman" w:hAnsi="Times New Roman"/>
        <w:sz w:val="24"/>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Default="001C33BF"/>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Pr="00EC3A62" w:rsidRDefault="00923108">
    <w:pPr>
      <w:spacing w:after="0" w:line="240" w:lineRule="auto"/>
      <w:jc w:val="center"/>
      <w:rPr>
        <w:rFonts w:ascii="Times New Roman" w:hAnsi="Times New Roman"/>
      </w:rPr>
    </w:pPr>
    <w:r w:rsidRPr="00EC3A62">
      <w:rPr>
        <w:rFonts w:ascii="Times New Roman" w:hAnsi="Times New Roman"/>
        <w:sz w:val="24"/>
        <w:szCs w:val="24"/>
      </w:rPr>
      <w:fldChar w:fldCharType="begin"/>
    </w:r>
    <w:r w:rsidR="001C33BF" w:rsidRPr="00EC3A62">
      <w:rPr>
        <w:rFonts w:ascii="Times New Roman" w:hAnsi="Times New Roman"/>
        <w:sz w:val="24"/>
        <w:szCs w:val="24"/>
      </w:rPr>
      <w:instrText xml:space="preserve"> PAGE </w:instrText>
    </w:r>
    <w:r w:rsidRPr="00EC3A62">
      <w:rPr>
        <w:rFonts w:ascii="Times New Roman" w:hAnsi="Times New Roman"/>
        <w:sz w:val="24"/>
        <w:szCs w:val="24"/>
      </w:rPr>
      <w:fldChar w:fldCharType="separate"/>
    </w:r>
    <w:r w:rsidR="009B362A">
      <w:rPr>
        <w:rFonts w:ascii="Times New Roman" w:hAnsi="Times New Roman"/>
        <w:noProof/>
        <w:sz w:val="24"/>
        <w:szCs w:val="24"/>
      </w:rPr>
      <w:t>61</w:t>
    </w:r>
    <w:r w:rsidRPr="00EC3A62">
      <w:rPr>
        <w:rFonts w:ascii="Times New Roman" w:hAnsi="Times New Roman"/>
        <w:sz w:val="24"/>
        <w:szCs w:val="24"/>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Default="001C33BF"/>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Default="001C33BF"/>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Pr="00AF4E14" w:rsidRDefault="00923108">
    <w:pPr>
      <w:spacing w:after="0" w:line="240" w:lineRule="auto"/>
      <w:jc w:val="center"/>
      <w:rPr>
        <w:rFonts w:ascii="Times New Roman" w:hAnsi="Times New Roman"/>
      </w:rPr>
    </w:pPr>
    <w:r w:rsidRPr="00AF4E14">
      <w:rPr>
        <w:rFonts w:ascii="Times New Roman" w:hAnsi="Times New Roman"/>
        <w:sz w:val="24"/>
        <w:szCs w:val="24"/>
      </w:rPr>
      <w:fldChar w:fldCharType="begin"/>
    </w:r>
    <w:r w:rsidR="001C33BF" w:rsidRPr="00AF4E14">
      <w:rPr>
        <w:rFonts w:ascii="Times New Roman" w:hAnsi="Times New Roman"/>
        <w:sz w:val="24"/>
        <w:szCs w:val="24"/>
      </w:rPr>
      <w:instrText xml:space="preserve"> PAGE </w:instrText>
    </w:r>
    <w:r w:rsidRPr="00AF4E14">
      <w:rPr>
        <w:rFonts w:ascii="Times New Roman" w:hAnsi="Times New Roman"/>
        <w:sz w:val="24"/>
        <w:szCs w:val="24"/>
      </w:rPr>
      <w:fldChar w:fldCharType="separate"/>
    </w:r>
    <w:r w:rsidR="009B362A">
      <w:rPr>
        <w:rFonts w:ascii="Times New Roman" w:hAnsi="Times New Roman"/>
        <w:noProof/>
        <w:sz w:val="24"/>
        <w:szCs w:val="24"/>
      </w:rPr>
      <w:t>68</w:t>
    </w:r>
    <w:r w:rsidRPr="00AF4E14">
      <w:rPr>
        <w:rFonts w:ascii="Times New Roman" w:hAnsi="Times New Roman"/>
        <w:sz w:val="24"/>
        <w:szCs w:val="24"/>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Default="001C33BF"/>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Default="001C33BF"/>
  <w:p w:rsidR="001C33BF" w:rsidRDefault="001C33BF"/>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Pr="00163032" w:rsidRDefault="00923108" w:rsidP="00163032">
    <w:pPr>
      <w:spacing w:after="0" w:line="240" w:lineRule="auto"/>
      <w:jc w:val="center"/>
      <w:rPr>
        <w:rFonts w:ascii="Times New Roman" w:hAnsi="Times New Roman"/>
      </w:rPr>
    </w:pPr>
    <w:r w:rsidRPr="00E433A6">
      <w:rPr>
        <w:rFonts w:ascii="Times New Roman" w:hAnsi="Times New Roman"/>
        <w:sz w:val="24"/>
        <w:szCs w:val="24"/>
      </w:rPr>
      <w:fldChar w:fldCharType="begin"/>
    </w:r>
    <w:r w:rsidR="001C33BF" w:rsidRPr="00E433A6">
      <w:rPr>
        <w:rFonts w:ascii="Times New Roman" w:hAnsi="Times New Roman"/>
        <w:sz w:val="24"/>
        <w:szCs w:val="24"/>
      </w:rPr>
      <w:instrText xml:space="preserve"> PAGE </w:instrText>
    </w:r>
    <w:r w:rsidRPr="00E433A6">
      <w:rPr>
        <w:rFonts w:ascii="Times New Roman" w:hAnsi="Times New Roman"/>
        <w:sz w:val="24"/>
        <w:szCs w:val="24"/>
      </w:rPr>
      <w:fldChar w:fldCharType="separate"/>
    </w:r>
    <w:r w:rsidR="009B362A">
      <w:rPr>
        <w:rFonts w:ascii="Times New Roman" w:hAnsi="Times New Roman"/>
        <w:noProof/>
        <w:sz w:val="24"/>
        <w:szCs w:val="24"/>
      </w:rPr>
      <w:t>79</w:t>
    </w:r>
    <w:r w:rsidRPr="00E433A6">
      <w:rPr>
        <w:rFonts w:ascii="Times New Roman" w:hAnsi="Times New Roman"/>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74FC" w:rsidRDefault="00F274FC" w:rsidP="00D02C01">
      <w:pPr>
        <w:spacing w:after="0" w:line="240" w:lineRule="auto"/>
      </w:pPr>
      <w:r>
        <w:separator/>
      </w:r>
    </w:p>
  </w:footnote>
  <w:footnote w:type="continuationSeparator" w:id="1">
    <w:p w:rsidR="00F274FC" w:rsidRDefault="00F274FC" w:rsidP="00D02C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Default="001C33BF"/>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Default="001C33BF"/>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Default="001C33BF">
    <w:pPr>
      <w:pStyle w:val="Encabezado"/>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Default="001C33BF"/>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Default="001C33BF"/>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Default="001C33BF">
    <w:pPr>
      <w:pStyle w:val="Encabezado"/>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Default="001C33B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Default="001C33BF">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Default="001C33BF"/>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Default="001C33BF"/>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Pr="00293EFF" w:rsidRDefault="001C33BF" w:rsidP="00293EFF">
    <w:pPr>
      <w:pStyle w:val="Encabezado"/>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Default="001C33BF"/>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Default="001C33BF"/>
  <w:p w:rsidR="001C33BF" w:rsidRDefault="001C33BF"/>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Pr="00AE2893" w:rsidRDefault="001C33BF" w:rsidP="00AE2893">
    <w:pPr>
      <w:pStyle w:val="Encabezado"/>
      <w:spacing w:after="0" w:line="240" w:lineRule="auto"/>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3BF" w:rsidRDefault="001C33BF"/>
  <w:p w:rsidR="001C33BF" w:rsidRDefault="001C33B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pStyle w:val="Ttu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11"/>
    <w:lvl w:ilvl="0">
      <w:start w:val="1"/>
      <w:numFmt w:val="bullet"/>
      <w:lvlText w:val="-"/>
      <w:lvlJc w:val="left"/>
      <w:pPr>
        <w:tabs>
          <w:tab w:val="num" w:pos="1260"/>
        </w:tabs>
        <w:ind w:left="1260" w:hanging="360"/>
      </w:pPr>
      <w:rPr>
        <w:rFonts w:ascii="Arial" w:hAnsi="Arial" w:cs="Arial"/>
      </w:rPr>
    </w:lvl>
  </w:abstractNum>
  <w:abstractNum w:abstractNumId="2">
    <w:nsid w:val="00000003"/>
    <w:multiLevelType w:val="multilevel"/>
    <w:tmpl w:val="00000003"/>
    <w:name w:val="WW8Num12"/>
    <w:lvl w:ilvl="0">
      <w:start w:val="1"/>
      <w:numFmt w:val="bullet"/>
      <w:lvlText w:val="-"/>
      <w:lvlJc w:val="left"/>
      <w:pPr>
        <w:tabs>
          <w:tab w:val="num" w:pos="1260"/>
        </w:tabs>
        <w:ind w:left="1260" w:hanging="360"/>
      </w:pPr>
      <w:rPr>
        <w:rFonts w:ascii="Arial" w:hAnsi="Arial" w:cs="Arial"/>
      </w:rPr>
    </w:lvl>
    <w:lvl w:ilvl="1">
      <w:start w:val="1"/>
      <w:numFmt w:val="bullet"/>
      <w:lvlText w:val="-"/>
      <w:lvlJc w:val="left"/>
      <w:pPr>
        <w:tabs>
          <w:tab w:val="num" w:pos="1440"/>
        </w:tabs>
        <w:ind w:left="1440" w:hanging="360"/>
      </w:pPr>
      <w:rPr>
        <w:rFonts w:ascii="Arial" w:hAnsi="Arial" w:cs="Arial"/>
      </w:rPr>
    </w:lvl>
    <w:lvl w:ilvl="2">
      <w:start w:val="2"/>
      <w:numFmt w:val="decimal"/>
      <w:lvlText w:val="%3."/>
      <w:lvlJc w:val="left"/>
      <w:pPr>
        <w:tabs>
          <w:tab w:val="num" w:pos="2700"/>
        </w:tabs>
        <w:ind w:left="2700" w:hanging="360"/>
      </w:pPr>
    </w:lvl>
    <w:lvl w:ilvl="3">
      <w:start w:val="1"/>
      <w:numFmt w:val="bullet"/>
      <w:lvlText w:val=""/>
      <w:lvlJc w:val="left"/>
      <w:pPr>
        <w:tabs>
          <w:tab w:val="num" w:pos="3420"/>
        </w:tabs>
        <w:ind w:left="3420" w:hanging="360"/>
      </w:pPr>
      <w:rPr>
        <w:rFonts w:ascii="Symbol" w:hAnsi="Symbol" w:cs="Symbol"/>
      </w:rPr>
    </w:lvl>
    <w:lvl w:ilvl="4">
      <w:start w:val="1"/>
      <w:numFmt w:val="bullet"/>
      <w:lvlText w:val="o"/>
      <w:lvlJc w:val="left"/>
      <w:pPr>
        <w:tabs>
          <w:tab w:val="num" w:pos="4140"/>
        </w:tabs>
        <w:ind w:left="4140" w:hanging="360"/>
      </w:pPr>
      <w:rPr>
        <w:rFonts w:ascii="Courier New" w:hAnsi="Courier New" w:cs="Courier New"/>
      </w:rPr>
    </w:lvl>
    <w:lvl w:ilvl="5">
      <w:start w:val="1"/>
      <w:numFmt w:val="bullet"/>
      <w:lvlText w:val=""/>
      <w:lvlJc w:val="left"/>
      <w:pPr>
        <w:tabs>
          <w:tab w:val="num" w:pos="4860"/>
        </w:tabs>
        <w:ind w:left="4860" w:hanging="360"/>
      </w:pPr>
      <w:rPr>
        <w:rFonts w:ascii="Wingdings" w:hAnsi="Wingdings" w:cs="Wingdings"/>
      </w:rPr>
    </w:lvl>
    <w:lvl w:ilvl="6">
      <w:start w:val="1"/>
      <w:numFmt w:val="bullet"/>
      <w:lvlText w:val=""/>
      <w:lvlJc w:val="left"/>
      <w:pPr>
        <w:tabs>
          <w:tab w:val="num" w:pos="5580"/>
        </w:tabs>
        <w:ind w:left="5580" w:hanging="360"/>
      </w:pPr>
      <w:rPr>
        <w:rFonts w:ascii="Symbol" w:hAnsi="Symbol" w:cs="Symbol"/>
      </w:rPr>
    </w:lvl>
    <w:lvl w:ilvl="7">
      <w:start w:val="1"/>
      <w:numFmt w:val="bullet"/>
      <w:lvlText w:val="o"/>
      <w:lvlJc w:val="left"/>
      <w:pPr>
        <w:tabs>
          <w:tab w:val="num" w:pos="6300"/>
        </w:tabs>
        <w:ind w:left="6300" w:hanging="360"/>
      </w:pPr>
      <w:rPr>
        <w:rFonts w:ascii="Courier New" w:hAnsi="Courier New" w:cs="Courier New"/>
      </w:rPr>
    </w:lvl>
    <w:lvl w:ilvl="8">
      <w:start w:val="1"/>
      <w:numFmt w:val="bullet"/>
      <w:lvlText w:val=""/>
      <w:lvlJc w:val="left"/>
      <w:pPr>
        <w:tabs>
          <w:tab w:val="num" w:pos="7020"/>
        </w:tabs>
        <w:ind w:left="7020" w:hanging="360"/>
      </w:pPr>
      <w:rPr>
        <w:rFonts w:ascii="Wingdings" w:hAnsi="Wingdings" w:cs="Wingdings"/>
      </w:rPr>
    </w:lvl>
  </w:abstractNum>
  <w:abstractNum w:abstractNumId="3">
    <w:nsid w:val="00000004"/>
    <w:multiLevelType w:val="multilevel"/>
    <w:tmpl w:val="00000004"/>
    <w:name w:val="WW8Num14"/>
    <w:lvl w:ilvl="0">
      <w:start w:val="1"/>
      <w:numFmt w:val="bullet"/>
      <w:lvlText w:val="-"/>
      <w:lvlJc w:val="left"/>
      <w:pPr>
        <w:tabs>
          <w:tab w:val="num" w:pos="1260"/>
        </w:tabs>
        <w:ind w:left="1260" w:hanging="360"/>
      </w:pPr>
      <w:rPr>
        <w:rFonts w:ascii="Arial" w:hAnsi="Arial" w:cs="Arial"/>
      </w:rPr>
    </w:lvl>
    <w:lvl w:ilvl="1">
      <w:start w:val="1"/>
      <w:numFmt w:val="bullet"/>
      <w:lvlText w:val="-"/>
      <w:lvlJc w:val="left"/>
      <w:pPr>
        <w:tabs>
          <w:tab w:val="num" w:pos="1440"/>
        </w:tabs>
        <w:ind w:left="1440" w:hanging="360"/>
      </w:pPr>
      <w:rPr>
        <w:rFonts w:ascii="Arial" w:hAnsi="Arial" w:cs="Arial"/>
      </w:rPr>
    </w:lvl>
    <w:lvl w:ilvl="2">
      <w:start w:val="1"/>
      <w:numFmt w:val="decimal"/>
      <w:lvlText w:val="%3."/>
      <w:lvlJc w:val="left"/>
      <w:pPr>
        <w:tabs>
          <w:tab w:val="num" w:pos="2700"/>
        </w:tabs>
        <w:ind w:left="2700" w:hanging="360"/>
      </w:pPr>
    </w:lvl>
    <w:lvl w:ilvl="3">
      <w:start w:val="1"/>
      <w:numFmt w:val="bullet"/>
      <w:lvlText w:val=""/>
      <w:lvlJc w:val="left"/>
      <w:pPr>
        <w:tabs>
          <w:tab w:val="num" w:pos="3420"/>
        </w:tabs>
        <w:ind w:left="3420" w:hanging="360"/>
      </w:pPr>
      <w:rPr>
        <w:rFonts w:ascii="Symbol" w:hAnsi="Symbol" w:cs="Symbol"/>
      </w:rPr>
    </w:lvl>
    <w:lvl w:ilvl="4">
      <w:start w:val="1"/>
      <w:numFmt w:val="bullet"/>
      <w:lvlText w:val="o"/>
      <w:lvlJc w:val="left"/>
      <w:pPr>
        <w:tabs>
          <w:tab w:val="num" w:pos="4140"/>
        </w:tabs>
        <w:ind w:left="4140" w:hanging="360"/>
      </w:pPr>
      <w:rPr>
        <w:rFonts w:ascii="Courier New" w:hAnsi="Courier New" w:cs="Courier New"/>
      </w:rPr>
    </w:lvl>
    <w:lvl w:ilvl="5">
      <w:start w:val="1"/>
      <w:numFmt w:val="bullet"/>
      <w:lvlText w:val=""/>
      <w:lvlJc w:val="left"/>
      <w:pPr>
        <w:tabs>
          <w:tab w:val="num" w:pos="4860"/>
        </w:tabs>
        <w:ind w:left="4860" w:hanging="360"/>
      </w:pPr>
      <w:rPr>
        <w:rFonts w:ascii="Wingdings" w:hAnsi="Wingdings" w:cs="Wingdings"/>
      </w:rPr>
    </w:lvl>
    <w:lvl w:ilvl="6">
      <w:start w:val="1"/>
      <w:numFmt w:val="bullet"/>
      <w:lvlText w:val=""/>
      <w:lvlJc w:val="left"/>
      <w:pPr>
        <w:tabs>
          <w:tab w:val="num" w:pos="5580"/>
        </w:tabs>
        <w:ind w:left="5580" w:hanging="360"/>
      </w:pPr>
      <w:rPr>
        <w:rFonts w:ascii="Symbol" w:hAnsi="Symbol" w:cs="Symbol"/>
      </w:rPr>
    </w:lvl>
    <w:lvl w:ilvl="7">
      <w:start w:val="1"/>
      <w:numFmt w:val="bullet"/>
      <w:lvlText w:val="o"/>
      <w:lvlJc w:val="left"/>
      <w:pPr>
        <w:tabs>
          <w:tab w:val="num" w:pos="6300"/>
        </w:tabs>
        <w:ind w:left="6300" w:hanging="360"/>
      </w:pPr>
      <w:rPr>
        <w:rFonts w:ascii="Courier New" w:hAnsi="Courier New" w:cs="Courier New"/>
      </w:rPr>
    </w:lvl>
    <w:lvl w:ilvl="8">
      <w:start w:val="1"/>
      <w:numFmt w:val="bullet"/>
      <w:lvlText w:val=""/>
      <w:lvlJc w:val="left"/>
      <w:pPr>
        <w:tabs>
          <w:tab w:val="num" w:pos="7020"/>
        </w:tabs>
        <w:ind w:left="7020" w:hanging="360"/>
      </w:pPr>
      <w:rPr>
        <w:rFonts w:ascii="Wingdings" w:hAnsi="Wingdings" w:cs="Wingdings"/>
      </w:rPr>
    </w:lvl>
  </w:abstractNum>
  <w:abstractNum w:abstractNumId="4">
    <w:nsid w:val="00000005"/>
    <w:multiLevelType w:val="singleLevel"/>
    <w:tmpl w:val="00000005"/>
    <w:name w:val="WW8Num16"/>
    <w:lvl w:ilvl="0">
      <w:start w:val="1"/>
      <w:numFmt w:val="bullet"/>
      <w:lvlText w:val="-"/>
      <w:lvlJc w:val="left"/>
      <w:pPr>
        <w:tabs>
          <w:tab w:val="num" w:pos="720"/>
        </w:tabs>
        <w:ind w:left="720" w:hanging="360"/>
      </w:pPr>
      <w:rPr>
        <w:rFonts w:ascii="Arial" w:hAnsi="Arial" w:cs="Arial"/>
        <w:color w:val="000000"/>
        <w:sz w:val="24"/>
        <w:szCs w:val="24"/>
      </w:rPr>
    </w:lvl>
  </w:abstractNum>
  <w:abstractNum w:abstractNumId="5">
    <w:nsid w:val="00000006"/>
    <w:multiLevelType w:val="multilevel"/>
    <w:tmpl w:val="00000006"/>
    <w:name w:val="WW8Num17"/>
    <w:lvl w:ilvl="0">
      <w:start w:val="1"/>
      <w:numFmt w:val="bullet"/>
      <w:lvlText w:val="-"/>
      <w:lvlJc w:val="left"/>
      <w:pPr>
        <w:tabs>
          <w:tab w:val="num" w:pos="1260"/>
        </w:tabs>
        <w:ind w:left="1260" w:hanging="360"/>
      </w:pPr>
      <w:rPr>
        <w:rFonts w:ascii="Arial" w:hAnsi="Arial" w:cs="Arial"/>
      </w:rPr>
    </w:lvl>
    <w:lvl w:ilvl="1">
      <w:start w:val="1"/>
      <w:numFmt w:val="bullet"/>
      <w:lvlText w:val="-"/>
      <w:lvlJc w:val="left"/>
      <w:pPr>
        <w:tabs>
          <w:tab w:val="num" w:pos="1440"/>
        </w:tabs>
        <w:ind w:left="1440" w:hanging="360"/>
      </w:pPr>
      <w:rPr>
        <w:rFonts w:ascii="Arial" w:hAnsi="Arial" w:cs="Arial"/>
      </w:rPr>
    </w:lvl>
    <w:lvl w:ilvl="2">
      <w:start w:val="1"/>
      <w:numFmt w:val="bullet"/>
      <w:lvlText w:val=""/>
      <w:lvlJc w:val="left"/>
      <w:pPr>
        <w:tabs>
          <w:tab w:val="num" w:pos="2700"/>
        </w:tabs>
        <w:ind w:left="2700" w:hanging="360"/>
      </w:pPr>
      <w:rPr>
        <w:rFonts w:ascii="Wingdings" w:hAnsi="Wingdings" w:cs="Wingdings"/>
      </w:rPr>
    </w:lvl>
    <w:lvl w:ilvl="3">
      <w:start w:val="1"/>
      <w:numFmt w:val="bullet"/>
      <w:lvlText w:val=""/>
      <w:lvlJc w:val="left"/>
      <w:pPr>
        <w:tabs>
          <w:tab w:val="num" w:pos="3420"/>
        </w:tabs>
        <w:ind w:left="3420" w:hanging="360"/>
      </w:pPr>
      <w:rPr>
        <w:rFonts w:ascii="Symbol" w:hAnsi="Symbol" w:cs="Symbol"/>
      </w:rPr>
    </w:lvl>
    <w:lvl w:ilvl="4">
      <w:start w:val="1"/>
      <w:numFmt w:val="bullet"/>
      <w:lvlText w:val="o"/>
      <w:lvlJc w:val="left"/>
      <w:pPr>
        <w:tabs>
          <w:tab w:val="num" w:pos="4140"/>
        </w:tabs>
        <w:ind w:left="4140" w:hanging="360"/>
      </w:pPr>
      <w:rPr>
        <w:rFonts w:ascii="Courier New" w:hAnsi="Courier New" w:cs="Courier New"/>
      </w:rPr>
    </w:lvl>
    <w:lvl w:ilvl="5">
      <w:start w:val="1"/>
      <w:numFmt w:val="bullet"/>
      <w:lvlText w:val=""/>
      <w:lvlJc w:val="left"/>
      <w:pPr>
        <w:tabs>
          <w:tab w:val="num" w:pos="4860"/>
        </w:tabs>
        <w:ind w:left="4860" w:hanging="360"/>
      </w:pPr>
      <w:rPr>
        <w:rFonts w:ascii="Wingdings" w:hAnsi="Wingdings" w:cs="Wingdings"/>
      </w:rPr>
    </w:lvl>
    <w:lvl w:ilvl="6">
      <w:start w:val="1"/>
      <w:numFmt w:val="bullet"/>
      <w:lvlText w:val=""/>
      <w:lvlJc w:val="left"/>
      <w:pPr>
        <w:tabs>
          <w:tab w:val="num" w:pos="5580"/>
        </w:tabs>
        <w:ind w:left="5580" w:hanging="360"/>
      </w:pPr>
      <w:rPr>
        <w:rFonts w:ascii="Symbol" w:hAnsi="Symbol" w:cs="Symbol"/>
      </w:rPr>
    </w:lvl>
    <w:lvl w:ilvl="7">
      <w:start w:val="1"/>
      <w:numFmt w:val="bullet"/>
      <w:lvlText w:val="o"/>
      <w:lvlJc w:val="left"/>
      <w:pPr>
        <w:tabs>
          <w:tab w:val="num" w:pos="6300"/>
        </w:tabs>
        <w:ind w:left="6300" w:hanging="360"/>
      </w:pPr>
      <w:rPr>
        <w:rFonts w:ascii="Courier New" w:hAnsi="Courier New" w:cs="Courier New"/>
      </w:rPr>
    </w:lvl>
    <w:lvl w:ilvl="8">
      <w:start w:val="1"/>
      <w:numFmt w:val="bullet"/>
      <w:lvlText w:val=""/>
      <w:lvlJc w:val="left"/>
      <w:pPr>
        <w:tabs>
          <w:tab w:val="num" w:pos="7020"/>
        </w:tabs>
        <w:ind w:left="7020" w:hanging="360"/>
      </w:pPr>
      <w:rPr>
        <w:rFonts w:ascii="Wingdings" w:hAnsi="Wingdings" w:cs="Wingdings"/>
      </w:rPr>
    </w:lvl>
  </w:abstractNum>
  <w:abstractNum w:abstractNumId="6">
    <w:nsid w:val="00000007"/>
    <w:multiLevelType w:val="singleLevel"/>
    <w:tmpl w:val="00000007"/>
    <w:name w:val="WW8Num18"/>
    <w:lvl w:ilvl="0">
      <w:start w:val="1"/>
      <w:numFmt w:val="decimal"/>
      <w:lvlText w:val="%1."/>
      <w:lvlJc w:val="left"/>
      <w:pPr>
        <w:tabs>
          <w:tab w:val="num" w:pos="2700"/>
        </w:tabs>
        <w:ind w:left="2700" w:hanging="360"/>
      </w:pPr>
    </w:lvl>
  </w:abstractNum>
  <w:abstractNum w:abstractNumId="7">
    <w:nsid w:val="00000008"/>
    <w:multiLevelType w:val="singleLevel"/>
    <w:tmpl w:val="00000008"/>
    <w:name w:val="WW8Num19"/>
    <w:lvl w:ilvl="0">
      <w:start w:val="1"/>
      <w:numFmt w:val="decimal"/>
      <w:lvlText w:val="%1."/>
      <w:lvlJc w:val="left"/>
      <w:pPr>
        <w:tabs>
          <w:tab w:val="num" w:pos="862"/>
        </w:tabs>
        <w:ind w:left="862" w:hanging="360"/>
      </w:pPr>
    </w:lvl>
  </w:abstractNum>
  <w:abstractNum w:abstractNumId="8">
    <w:nsid w:val="00000009"/>
    <w:multiLevelType w:val="singleLevel"/>
    <w:tmpl w:val="00000009"/>
    <w:name w:val="WW8Num23"/>
    <w:lvl w:ilvl="0">
      <w:start w:val="1"/>
      <w:numFmt w:val="bullet"/>
      <w:lvlText w:val="-"/>
      <w:lvlJc w:val="left"/>
      <w:pPr>
        <w:tabs>
          <w:tab w:val="num" w:pos="720"/>
        </w:tabs>
        <w:ind w:left="720" w:hanging="360"/>
      </w:pPr>
      <w:rPr>
        <w:rFonts w:ascii="Arial" w:hAnsi="Arial" w:cs="Arial"/>
      </w:rPr>
    </w:lvl>
  </w:abstractNum>
  <w:abstractNum w:abstractNumId="9">
    <w:nsid w:val="0000000A"/>
    <w:multiLevelType w:val="multilevel"/>
    <w:tmpl w:val="0000000A"/>
    <w:name w:val="WW8Num24"/>
    <w:lvl w:ilvl="0">
      <w:start w:val="1"/>
      <w:numFmt w:val="decimal"/>
      <w:lvlText w:val="%1."/>
      <w:lvlJc w:val="left"/>
      <w:pPr>
        <w:tabs>
          <w:tab w:val="num" w:pos="862"/>
        </w:tabs>
        <w:ind w:left="862" w:hanging="360"/>
      </w:pPr>
    </w:lvl>
    <w:lvl w:ilvl="1">
      <w:start w:val="1"/>
      <w:numFmt w:val="bullet"/>
      <w:lvlText w:val="-"/>
      <w:lvlJc w:val="left"/>
      <w:pPr>
        <w:tabs>
          <w:tab w:val="num" w:pos="1440"/>
        </w:tabs>
        <w:ind w:left="1440" w:hanging="360"/>
      </w:pPr>
      <w:rPr>
        <w:rFonts w:ascii="Arial" w:hAnsi="Arial" w:cs="Arial"/>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000000B"/>
    <w:multiLevelType w:val="singleLevel"/>
    <w:tmpl w:val="0000000B"/>
    <w:name w:val="WW8Num25"/>
    <w:lvl w:ilvl="0">
      <w:start w:val="1"/>
      <w:numFmt w:val="decimal"/>
      <w:lvlText w:val="%1."/>
      <w:lvlJc w:val="left"/>
      <w:pPr>
        <w:tabs>
          <w:tab w:val="num" w:pos="2520"/>
        </w:tabs>
        <w:ind w:left="2520" w:hanging="360"/>
      </w:pPr>
    </w:lvl>
  </w:abstractNum>
  <w:abstractNum w:abstractNumId="11">
    <w:nsid w:val="0000000C"/>
    <w:multiLevelType w:val="singleLevel"/>
    <w:tmpl w:val="0000000C"/>
    <w:name w:val="WW8Num26"/>
    <w:lvl w:ilvl="0">
      <w:start w:val="1"/>
      <w:numFmt w:val="decimal"/>
      <w:lvlText w:val="%1."/>
      <w:lvlJc w:val="left"/>
      <w:pPr>
        <w:tabs>
          <w:tab w:val="num" w:pos="862"/>
        </w:tabs>
        <w:ind w:left="862" w:hanging="360"/>
      </w:pPr>
    </w:lvl>
  </w:abstractNum>
  <w:abstractNum w:abstractNumId="12">
    <w:nsid w:val="0000000D"/>
    <w:multiLevelType w:val="singleLevel"/>
    <w:tmpl w:val="0000000D"/>
    <w:name w:val="WW8Num28"/>
    <w:lvl w:ilvl="0">
      <w:start w:val="1"/>
      <w:numFmt w:val="bullet"/>
      <w:lvlText w:val="-"/>
      <w:lvlJc w:val="left"/>
      <w:pPr>
        <w:tabs>
          <w:tab w:val="num" w:pos="1259"/>
        </w:tabs>
        <w:ind w:left="1259" w:hanging="360"/>
      </w:pPr>
      <w:rPr>
        <w:rFonts w:ascii="Arial" w:hAnsi="Arial" w:cs="Arial"/>
      </w:rPr>
    </w:lvl>
  </w:abstractNum>
  <w:abstractNum w:abstractNumId="13">
    <w:nsid w:val="0000000E"/>
    <w:multiLevelType w:val="multilevel"/>
    <w:tmpl w:val="0000000E"/>
    <w:name w:val="WW8Num30"/>
    <w:lvl w:ilvl="0">
      <w:start w:val="1"/>
      <w:numFmt w:val="bullet"/>
      <w:lvlText w:val="-"/>
      <w:lvlJc w:val="left"/>
      <w:pPr>
        <w:tabs>
          <w:tab w:val="num" w:pos="1260"/>
        </w:tabs>
        <w:ind w:left="1260" w:hanging="360"/>
      </w:pPr>
      <w:rPr>
        <w:rFonts w:ascii="Arial" w:hAnsi="Arial" w:cs="Arial"/>
      </w:rPr>
    </w:lvl>
    <w:lvl w:ilvl="1">
      <w:start w:val="1"/>
      <w:numFmt w:val="bullet"/>
      <w:lvlText w:val="-"/>
      <w:lvlJc w:val="left"/>
      <w:pPr>
        <w:tabs>
          <w:tab w:val="num" w:pos="1440"/>
        </w:tabs>
        <w:ind w:left="1440" w:hanging="360"/>
      </w:pPr>
      <w:rPr>
        <w:rFonts w:ascii="Arial" w:hAnsi="Arial" w:cs="Arial"/>
      </w:rPr>
    </w:lvl>
    <w:lvl w:ilvl="2">
      <w:start w:val="1"/>
      <w:numFmt w:val="bullet"/>
      <w:lvlText w:val=""/>
      <w:lvlJc w:val="left"/>
      <w:pPr>
        <w:tabs>
          <w:tab w:val="num" w:pos="2700"/>
        </w:tabs>
        <w:ind w:left="2700" w:hanging="360"/>
      </w:pPr>
      <w:rPr>
        <w:rFonts w:ascii="Wingdings" w:hAnsi="Wingdings" w:cs="Wingdings"/>
      </w:rPr>
    </w:lvl>
    <w:lvl w:ilvl="3">
      <w:start w:val="1"/>
      <w:numFmt w:val="bullet"/>
      <w:lvlText w:val=""/>
      <w:lvlJc w:val="left"/>
      <w:pPr>
        <w:tabs>
          <w:tab w:val="num" w:pos="3420"/>
        </w:tabs>
        <w:ind w:left="3420" w:hanging="360"/>
      </w:pPr>
      <w:rPr>
        <w:rFonts w:ascii="Symbol" w:hAnsi="Symbol" w:cs="Symbol"/>
      </w:rPr>
    </w:lvl>
    <w:lvl w:ilvl="4">
      <w:start w:val="1"/>
      <w:numFmt w:val="bullet"/>
      <w:lvlText w:val="o"/>
      <w:lvlJc w:val="left"/>
      <w:pPr>
        <w:tabs>
          <w:tab w:val="num" w:pos="4140"/>
        </w:tabs>
        <w:ind w:left="4140" w:hanging="360"/>
      </w:pPr>
      <w:rPr>
        <w:rFonts w:ascii="Courier New" w:hAnsi="Courier New" w:cs="Courier New"/>
      </w:rPr>
    </w:lvl>
    <w:lvl w:ilvl="5">
      <w:start w:val="1"/>
      <w:numFmt w:val="bullet"/>
      <w:lvlText w:val=""/>
      <w:lvlJc w:val="left"/>
      <w:pPr>
        <w:tabs>
          <w:tab w:val="num" w:pos="4860"/>
        </w:tabs>
        <w:ind w:left="4860" w:hanging="360"/>
      </w:pPr>
      <w:rPr>
        <w:rFonts w:ascii="Wingdings" w:hAnsi="Wingdings" w:cs="Wingdings"/>
      </w:rPr>
    </w:lvl>
    <w:lvl w:ilvl="6">
      <w:start w:val="1"/>
      <w:numFmt w:val="bullet"/>
      <w:lvlText w:val=""/>
      <w:lvlJc w:val="left"/>
      <w:pPr>
        <w:tabs>
          <w:tab w:val="num" w:pos="5580"/>
        </w:tabs>
        <w:ind w:left="5580" w:hanging="360"/>
      </w:pPr>
      <w:rPr>
        <w:rFonts w:ascii="Symbol" w:hAnsi="Symbol" w:cs="Symbol"/>
      </w:rPr>
    </w:lvl>
    <w:lvl w:ilvl="7">
      <w:start w:val="1"/>
      <w:numFmt w:val="bullet"/>
      <w:lvlText w:val="o"/>
      <w:lvlJc w:val="left"/>
      <w:pPr>
        <w:tabs>
          <w:tab w:val="num" w:pos="6300"/>
        </w:tabs>
        <w:ind w:left="6300" w:hanging="360"/>
      </w:pPr>
      <w:rPr>
        <w:rFonts w:ascii="Courier New" w:hAnsi="Courier New" w:cs="Courier New"/>
      </w:rPr>
    </w:lvl>
    <w:lvl w:ilvl="8">
      <w:start w:val="1"/>
      <w:numFmt w:val="bullet"/>
      <w:lvlText w:val=""/>
      <w:lvlJc w:val="left"/>
      <w:pPr>
        <w:tabs>
          <w:tab w:val="num" w:pos="7020"/>
        </w:tabs>
        <w:ind w:left="7020" w:hanging="360"/>
      </w:pPr>
      <w:rPr>
        <w:rFonts w:ascii="Wingdings" w:hAnsi="Wingdings" w:cs="Wingdings"/>
      </w:rPr>
    </w:lvl>
  </w:abstractNum>
  <w:abstractNum w:abstractNumId="14">
    <w:nsid w:val="0000000F"/>
    <w:multiLevelType w:val="singleLevel"/>
    <w:tmpl w:val="0000000F"/>
    <w:name w:val="WW8Num32"/>
    <w:lvl w:ilvl="0">
      <w:start w:val="1"/>
      <w:numFmt w:val="bullet"/>
      <w:lvlText w:val="-"/>
      <w:lvlJc w:val="left"/>
      <w:pPr>
        <w:tabs>
          <w:tab w:val="num" w:pos="1260"/>
        </w:tabs>
        <w:ind w:left="1260" w:hanging="360"/>
      </w:pPr>
      <w:rPr>
        <w:rFonts w:ascii="Arial" w:hAnsi="Arial" w:cs="Arial"/>
      </w:rPr>
    </w:lvl>
  </w:abstractNum>
  <w:abstractNum w:abstractNumId="15">
    <w:nsid w:val="00000010"/>
    <w:multiLevelType w:val="multilevel"/>
    <w:tmpl w:val="00000010"/>
    <w:name w:val="WW8Num33"/>
    <w:lvl w:ilvl="0">
      <w:start w:val="1"/>
      <w:numFmt w:val="bullet"/>
      <w:lvlText w:val=""/>
      <w:lvlJc w:val="left"/>
      <w:pPr>
        <w:tabs>
          <w:tab w:val="num" w:pos="0"/>
        </w:tabs>
        <w:ind w:left="1428" w:hanging="360"/>
      </w:pPr>
      <w:rPr>
        <w:rFonts w:ascii="Wingdings" w:hAnsi="Wingdings" w:cs="Wingdings"/>
      </w:rPr>
    </w:lvl>
    <w:lvl w:ilvl="1">
      <w:start w:val="1"/>
      <w:numFmt w:val="bullet"/>
      <w:lvlText w:val="-"/>
      <w:lvlJc w:val="left"/>
      <w:pPr>
        <w:tabs>
          <w:tab w:val="num" w:pos="1440"/>
        </w:tabs>
        <w:ind w:left="1440" w:hanging="360"/>
      </w:pPr>
      <w:rPr>
        <w:rFonts w:ascii="Arial" w:hAnsi="Arial" w:cs="Arial"/>
        <w:color w:val="000000"/>
        <w:sz w:val="24"/>
        <w:szCs w:val="24"/>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16">
    <w:nsid w:val="00000011"/>
    <w:multiLevelType w:val="singleLevel"/>
    <w:tmpl w:val="00000011"/>
    <w:name w:val="WW8Num37"/>
    <w:lvl w:ilvl="0">
      <w:start w:val="1"/>
      <w:numFmt w:val="decimal"/>
      <w:lvlText w:val="%1."/>
      <w:lvlJc w:val="left"/>
      <w:pPr>
        <w:tabs>
          <w:tab w:val="num" w:pos="3240"/>
        </w:tabs>
        <w:ind w:left="3240" w:hanging="360"/>
      </w:pPr>
      <w:rPr>
        <w:rFonts w:ascii="Times New Roman" w:hAnsi="Times New Roman" w:cs="Times New Roman"/>
        <w:color w:val="000000"/>
        <w:sz w:val="24"/>
        <w:szCs w:val="24"/>
      </w:rPr>
    </w:lvl>
  </w:abstractNum>
  <w:abstractNum w:abstractNumId="17">
    <w:nsid w:val="00000012"/>
    <w:multiLevelType w:val="singleLevel"/>
    <w:tmpl w:val="00000012"/>
    <w:name w:val="WW8Num39"/>
    <w:lvl w:ilvl="0">
      <w:start w:val="1"/>
      <w:numFmt w:val="bullet"/>
      <w:lvlText w:val="-"/>
      <w:lvlJc w:val="left"/>
      <w:pPr>
        <w:tabs>
          <w:tab w:val="num" w:pos="720"/>
        </w:tabs>
        <w:ind w:left="720" w:hanging="360"/>
      </w:pPr>
      <w:rPr>
        <w:rFonts w:ascii="Arial" w:hAnsi="Arial" w:cs="Arial"/>
      </w:rPr>
    </w:lvl>
  </w:abstractNum>
  <w:abstractNum w:abstractNumId="18">
    <w:nsid w:val="00000013"/>
    <w:multiLevelType w:val="multilevel"/>
    <w:tmpl w:val="00000013"/>
    <w:name w:val="WW8Num41"/>
    <w:lvl w:ilvl="0">
      <w:start w:val="1"/>
      <w:numFmt w:val="bullet"/>
      <w:lvlText w:val="-"/>
      <w:lvlJc w:val="left"/>
      <w:pPr>
        <w:tabs>
          <w:tab w:val="num" w:pos="1260"/>
        </w:tabs>
        <w:ind w:left="1260" w:hanging="360"/>
      </w:pPr>
      <w:rPr>
        <w:rFonts w:ascii="Arial" w:hAnsi="Arial" w:cs="Arial"/>
        <w:color w:val="000000"/>
      </w:rPr>
    </w:lvl>
    <w:lvl w:ilvl="1">
      <w:start w:val="1"/>
      <w:numFmt w:val="bullet"/>
      <w:lvlText w:val="-"/>
      <w:lvlJc w:val="left"/>
      <w:pPr>
        <w:tabs>
          <w:tab w:val="num" w:pos="1440"/>
        </w:tabs>
        <w:ind w:left="1440" w:hanging="360"/>
      </w:pPr>
      <w:rPr>
        <w:rFonts w:ascii="Arial" w:hAnsi="Arial" w:cs="Arial"/>
        <w:color w:val="000000"/>
      </w:rPr>
    </w:lvl>
    <w:lvl w:ilvl="2">
      <w:start w:val="1"/>
      <w:numFmt w:val="bullet"/>
      <w:lvlText w:val=""/>
      <w:lvlJc w:val="left"/>
      <w:pPr>
        <w:tabs>
          <w:tab w:val="num" w:pos="2700"/>
        </w:tabs>
        <w:ind w:left="2700" w:hanging="360"/>
      </w:pPr>
      <w:rPr>
        <w:rFonts w:ascii="Wingdings" w:hAnsi="Wingdings" w:cs="Wingdings"/>
      </w:rPr>
    </w:lvl>
    <w:lvl w:ilvl="3">
      <w:start w:val="1"/>
      <w:numFmt w:val="bullet"/>
      <w:lvlText w:val=""/>
      <w:lvlJc w:val="left"/>
      <w:pPr>
        <w:tabs>
          <w:tab w:val="num" w:pos="3420"/>
        </w:tabs>
        <w:ind w:left="3420" w:hanging="360"/>
      </w:pPr>
      <w:rPr>
        <w:rFonts w:ascii="Symbol" w:hAnsi="Symbol" w:cs="Symbol"/>
      </w:rPr>
    </w:lvl>
    <w:lvl w:ilvl="4">
      <w:start w:val="1"/>
      <w:numFmt w:val="bullet"/>
      <w:lvlText w:val="o"/>
      <w:lvlJc w:val="left"/>
      <w:pPr>
        <w:tabs>
          <w:tab w:val="num" w:pos="4140"/>
        </w:tabs>
        <w:ind w:left="4140" w:hanging="360"/>
      </w:pPr>
      <w:rPr>
        <w:rFonts w:ascii="Courier New" w:hAnsi="Courier New" w:cs="Courier New"/>
      </w:rPr>
    </w:lvl>
    <w:lvl w:ilvl="5">
      <w:start w:val="1"/>
      <w:numFmt w:val="bullet"/>
      <w:lvlText w:val=""/>
      <w:lvlJc w:val="left"/>
      <w:pPr>
        <w:tabs>
          <w:tab w:val="num" w:pos="4860"/>
        </w:tabs>
        <w:ind w:left="4860" w:hanging="360"/>
      </w:pPr>
      <w:rPr>
        <w:rFonts w:ascii="Wingdings" w:hAnsi="Wingdings" w:cs="Wingdings"/>
      </w:rPr>
    </w:lvl>
    <w:lvl w:ilvl="6">
      <w:start w:val="1"/>
      <w:numFmt w:val="bullet"/>
      <w:lvlText w:val=""/>
      <w:lvlJc w:val="left"/>
      <w:pPr>
        <w:tabs>
          <w:tab w:val="num" w:pos="5580"/>
        </w:tabs>
        <w:ind w:left="5580" w:hanging="360"/>
      </w:pPr>
      <w:rPr>
        <w:rFonts w:ascii="Symbol" w:hAnsi="Symbol" w:cs="Symbol"/>
      </w:rPr>
    </w:lvl>
    <w:lvl w:ilvl="7">
      <w:start w:val="1"/>
      <w:numFmt w:val="bullet"/>
      <w:lvlText w:val="o"/>
      <w:lvlJc w:val="left"/>
      <w:pPr>
        <w:tabs>
          <w:tab w:val="num" w:pos="6300"/>
        </w:tabs>
        <w:ind w:left="6300" w:hanging="360"/>
      </w:pPr>
      <w:rPr>
        <w:rFonts w:ascii="Courier New" w:hAnsi="Courier New" w:cs="Courier New"/>
      </w:rPr>
    </w:lvl>
    <w:lvl w:ilvl="8">
      <w:start w:val="1"/>
      <w:numFmt w:val="bullet"/>
      <w:lvlText w:val=""/>
      <w:lvlJc w:val="left"/>
      <w:pPr>
        <w:tabs>
          <w:tab w:val="num" w:pos="7020"/>
        </w:tabs>
        <w:ind w:left="7020" w:hanging="360"/>
      </w:pPr>
      <w:rPr>
        <w:rFonts w:ascii="Wingdings" w:hAnsi="Wingdings" w:cs="Wingdings"/>
      </w:rPr>
    </w:lvl>
  </w:abstractNum>
  <w:abstractNum w:abstractNumId="19">
    <w:nsid w:val="00637FC1"/>
    <w:multiLevelType w:val="hybridMultilevel"/>
    <w:tmpl w:val="E1063A84"/>
    <w:lvl w:ilvl="0" w:tplc="DFCA085C">
      <w:start w:val="1"/>
      <w:numFmt w:val="bullet"/>
      <w:lvlText w:val="-"/>
      <w:lvlJc w:val="left"/>
      <w:pPr>
        <w:ind w:left="720" w:hanging="360"/>
      </w:pPr>
      <w:rPr>
        <w:rFonts w:ascii="Times New Roman" w:hAnsi="Times New Roman" w:cs="Times New Roman"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0">
    <w:nsid w:val="02EA774E"/>
    <w:multiLevelType w:val="hybridMultilevel"/>
    <w:tmpl w:val="61686DBC"/>
    <w:lvl w:ilvl="0" w:tplc="200A000F">
      <w:start w:val="1"/>
      <w:numFmt w:val="decimal"/>
      <w:lvlText w:val="%1."/>
      <w:lvlJc w:val="left"/>
      <w:pPr>
        <w:ind w:left="1287" w:hanging="360"/>
      </w:pPr>
    </w:lvl>
    <w:lvl w:ilvl="1" w:tplc="200A0019" w:tentative="1">
      <w:start w:val="1"/>
      <w:numFmt w:val="lowerLetter"/>
      <w:lvlText w:val="%2."/>
      <w:lvlJc w:val="left"/>
      <w:pPr>
        <w:ind w:left="2007" w:hanging="360"/>
      </w:pPr>
    </w:lvl>
    <w:lvl w:ilvl="2" w:tplc="200A001B" w:tentative="1">
      <w:start w:val="1"/>
      <w:numFmt w:val="lowerRoman"/>
      <w:lvlText w:val="%3."/>
      <w:lvlJc w:val="right"/>
      <w:pPr>
        <w:ind w:left="2727" w:hanging="180"/>
      </w:pPr>
    </w:lvl>
    <w:lvl w:ilvl="3" w:tplc="200A000F" w:tentative="1">
      <w:start w:val="1"/>
      <w:numFmt w:val="decimal"/>
      <w:lvlText w:val="%4."/>
      <w:lvlJc w:val="left"/>
      <w:pPr>
        <w:ind w:left="3447" w:hanging="360"/>
      </w:pPr>
    </w:lvl>
    <w:lvl w:ilvl="4" w:tplc="200A0019" w:tentative="1">
      <w:start w:val="1"/>
      <w:numFmt w:val="lowerLetter"/>
      <w:lvlText w:val="%5."/>
      <w:lvlJc w:val="left"/>
      <w:pPr>
        <w:ind w:left="4167" w:hanging="360"/>
      </w:pPr>
    </w:lvl>
    <w:lvl w:ilvl="5" w:tplc="200A001B" w:tentative="1">
      <w:start w:val="1"/>
      <w:numFmt w:val="lowerRoman"/>
      <w:lvlText w:val="%6."/>
      <w:lvlJc w:val="right"/>
      <w:pPr>
        <w:ind w:left="4887" w:hanging="180"/>
      </w:pPr>
    </w:lvl>
    <w:lvl w:ilvl="6" w:tplc="200A000F" w:tentative="1">
      <w:start w:val="1"/>
      <w:numFmt w:val="decimal"/>
      <w:lvlText w:val="%7."/>
      <w:lvlJc w:val="left"/>
      <w:pPr>
        <w:ind w:left="5607" w:hanging="360"/>
      </w:pPr>
    </w:lvl>
    <w:lvl w:ilvl="7" w:tplc="200A0019" w:tentative="1">
      <w:start w:val="1"/>
      <w:numFmt w:val="lowerLetter"/>
      <w:lvlText w:val="%8."/>
      <w:lvlJc w:val="left"/>
      <w:pPr>
        <w:ind w:left="6327" w:hanging="360"/>
      </w:pPr>
    </w:lvl>
    <w:lvl w:ilvl="8" w:tplc="200A001B" w:tentative="1">
      <w:start w:val="1"/>
      <w:numFmt w:val="lowerRoman"/>
      <w:lvlText w:val="%9."/>
      <w:lvlJc w:val="right"/>
      <w:pPr>
        <w:ind w:left="7047" w:hanging="180"/>
      </w:pPr>
    </w:lvl>
  </w:abstractNum>
  <w:abstractNum w:abstractNumId="21">
    <w:nsid w:val="03DE0F09"/>
    <w:multiLevelType w:val="hybridMultilevel"/>
    <w:tmpl w:val="EAD24262"/>
    <w:lvl w:ilvl="0" w:tplc="200A000F">
      <w:start w:val="1"/>
      <w:numFmt w:val="decimal"/>
      <w:lvlText w:val="%1."/>
      <w:lvlJc w:val="left"/>
      <w:pPr>
        <w:ind w:left="1287" w:hanging="360"/>
      </w:pPr>
    </w:lvl>
    <w:lvl w:ilvl="1" w:tplc="200A0019" w:tentative="1">
      <w:start w:val="1"/>
      <w:numFmt w:val="lowerLetter"/>
      <w:lvlText w:val="%2."/>
      <w:lvlJc w:val="left"/>
      <w:pPr>
        <w:ind w:left="2007" w:hanging="360"/>
      </w:pPr>
    </w:lvl>
    <w:lvl w:ilvl="2" w:tplc="200A001B" w:tentative="1">
      <w:start w:val="1"/>
      <w:numFmt w:val="lowerRoman"/>
      <w:lvlText w:val="%3."/>
      <w:lvlJc w:val="right"/>
      <w:pPr>
        <w:ind w:left="2727" w:hanging="180"/>
      </w:pPr>
    </w:lvl>
    <w:lvl w:ilvl="3" w:tplc="200A000F" w:tentative="1">
      <w:start w:val="1"/>
      <w:numFmt w:val="decimal"/>
      <w:lvlText w:val="%4."/>
      <w:lvlJc w:val="left"/>
      <w:pPr>
        <w:ind w:left="3447" w:hanging="360"/>
      </w:pPr>
    </w:lvl>
    <w:lvl w:ilvl="4" w:tplc="200A0019" w:tentative="1">
      <w:start w:val="1"/>
      <w:numFmt w:val="lowerLetter"/>
      <w:lvlText w:val="%5."/>
      <w:lvlJc w:val="left"/>
      <w:pPr>
        <w:ind w:left="4167" w:hanging="360"/>
      </w:pPr>
    </w:lvl>
    <w:lvl w:ilvl="5" w:tplc="200A001B" w:tentative="1">
      <w:start w:val="1"/>
      <w:numFmt w:val="lowerRoman"/>
      <w:lvlText w:val="%6."/>
      <w:lvlJc w:val="right"/>
      <w:pPr>
        <w:ind w:left="4887" w:hanging="180"/>
      </w:pPr>
    </w:lvl>
    <w:lvl w:ilvl="6" w:tplc="200A000F" w:tentative="1">
      <w:start w:val="1"/>
      <w:numFmt w:val="decimal"/>
      <w:lvlText w:val="%7."/>
      <w:lvlJc w:val="left"/>
      <w:pPr>
        <w:ind w:left="5607" w:hanging="360"/>
      </w:pPr>
    </w:lvl>
    <w:lvl w:ilvl="7" w:tplc="200A0019" w:tentative="1">
      <w:start w:val="1"/>
      <w:numFmt w:val="lowerLetter"/>
      <w:lvlText w:val="%8."/>
      <w:lvlJc w:val="left"/>
      <w:pPr>
        <w:ind w:left="6327" w:hanging="360"/>
      </w:pPr>
    </w:lvl>
    <w:lvl w:ilvl="8" w:tplc="200A001B" w:tentative="1">
      <w:start w:val="1"/>
      <w:numFmt w:val="lowerRoman"/>
      <w:lvlText w:val="%9."/>
      <w:lvlJc w:val="right"/>
      <w:pPr>
        <w:ind w:left="7047" w:hanging="180"/>
      </w:pPr>
    </w:lvl>
  </w:abstractNum>
  <w:abstractNum w:abstractNumId="22">
    <w:nsid w:val="04E2779F"/>
    <w:multiLevelType w:val="hybridMultilevel"/>
    <w:tmpl w:val="CF3010BE"/>
    <w:lvl w:ilvl="0" w:tplc="B2528358">
      <w:start w:val="1"/>
      <w:numFmt w:val="bullet"/>
      <w:lvlText w:val="-"/>
      <w:lvlJc w:val="left"/>
      <w:pPr>
        <w:ind w:left="720" w:hanging="360"/>
      </w:pPr>
      <w:rPr>
        <w:rFonts w:ascii="Times New Roman" w:hAnsi="Times New Roman" w:cs="Times New Roman"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3">
    <w:nsid w:val="064B28D3"/>
    <w:multiLevelType w:val="hybridMultilevel"/>
    <w:tmpl w:val="F53CAF98"/>
    <w:lvl w:ilvl="0" w:tplc="200A0017">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4">
    <w:nsid w:val="0A156B59"/>
    <w:multiLevelType w:val="hybridMultilevel"/>
    <w:tmpl w:val="43104D7E"/>
    <w:lvl w:ilvl="0" w:tplc="EDFA38EC">
      <w:numFmt w:val="bullet"/>
      <w:lvlText w:val=""/>
      <w:lvlJc w:val="left"/>
      <w:pPr>
        <w:ind w:left="900" w:hanging="360"/>
      </w:pPr>
      <w:rPr>
        <w:rFonts w:ascii="Symbol" w:eastAsia="Calibri" w:hAnsi="Symbol" w:cs="Arial" w:hint="default"/>
        <w:sz w:val="24"/>
      </w:rPr>
    </w:lvl>
    <w:lvl w:ilvl="1" w:tplc="200A0003" w:tentative="1">
      <w:start w:val="1"/>
      <w:numFmt w:val="bullet"/>
      <w:lvlText w:val="o"/>
      <w:lvlJc w:val="left"/>
      <w:pPr>
        <w:ind w:left="1620" w:hanging="360"/>
      </w:pPr>
      <w:rPr>
        <w:rFonts w:ascii="Courier New" w:hAnsi="Courier New" w:cs="Courier New" w:hint="default"/>
      </w:rPr>
    </w:lvl>
    <w:lvl w:ilvl="2" w:tplc="200A0005" w:tentative="1">
      <w:start w:val="1"/>
      <w:numFmt w:val="bullet"/>
      <w:lvlText w:val=""/>
      <w:lvlJc w:val="left"/>
      <w:pPr>
        <w:ind w:left="2340" w:hanging="360"/>
      </w:pPr>
      <w:rPr>
        <w:rFonts w:ascii="Wingdings" w:hAnsi="Wingdings" w:hint="default"/>
      </w:rPr>
    </w:lvl>
    <w:lvl w:ilvl="3" w:tplc="200A0001" w:tentative="1">
      <w:start w:val="1"/>
      <w:numFmt w:val="bullet"/>
      <w:lvlText w:val=""/>
      <w:lvlJc w:val="left"/>
      <w:pPr>
        <w:ind w:left="3060" w:hanging="360"/>
      </w:pPr>
      <w:rPr>
        <w:rFonts w:ascii="Symbol" w:hAnsi="Symbol" w:hint="default"/>
      </w:rPr>
    </w:lvl>
    <w:lvl w:ilvl="4" w:tplc="200A0003" w:tentative="1">
      <w:start w:val="1"/>
      <w:numFmt w:val="bullet"/>
      <w:lvlText w:val="o"/>
      <w:lvlJc w:val="left"/>
      <w:pPr>
        <w:ind w:left="3780" w:hanging="360"/>
      </w:pPr>
      <w:rPr>
        <w:rFonts w:ascii="Courier New" w:hAnsi="Courier New" w:cs="Courier New" w:hint="default"/>
      </w:rPr>
    </w:lvl>
    <w:lvl w:ilvl="5" w:tplc="200A0005" w:tentative="1">
      <w:start w:val="1"/>
      <w:numFmt w:val="bullet"/>
      <w:lvlText w:val=""/>
      <w:lvlJc w:val="left"/>
      <w:pPr>
        <w:ind w:left="4500" w:hanging="360"/>
      </w:pPr>
      <w:rPr>
        <w:rFonts w:ascii="Wingdings" w:hAnsi="Wingdings" w:hint="default"/>
      </w:rPr>
    </w:lvl>
    <w:lvl w:ilvl="6" w:tplc="200A0001" w:tentative="1">
      <w:start w:val="1"/>
      <w:numFmt w:val="bullet"/>
      <w:lvlText w:val=""/>
      <w:lvlJc w:val="left"/>
      <w:pPr>
        <w:ind w:left="5220" w:hanging="360"/>
      </w:pPr>
      <w:rPr>
        <w:rFonts w:ascii="Symbol" w:hAnsi="Symbol" w:hint="default"/>
      </w:rPr>
    </w:lvl>
    <w:lvl w:ilvl="7" w:tplc="200A0003" w:tentative="1">
      <w:start w:val="1"/>
      <w:numFmt w:val="bullet"/>
      <w:lvlText w:val="o"/>
      <w:lvlJc w:val="left"/>
      <w:pPr>
        <w:ind w:left="5940" w:hanging="360"/>
      </w:pPr>
      <w:rPr>
        <w:rFonts w:ascii="Courier New" w:hAnsi="Courier New" w:cs="Courier New" w:hint="default"/>
      </w:rPr>
    </w:lvl>
    <w:lvl w:ilvl="8" w:tplc="200A0005" w:tentative="1">
      <w:start w:val="1"/>
      <w:numFmt w:val="bullet"/>
      <w:lvlText w:val=""/>
      <w:lvlJc w:val="left"/>
      <w:pPr>
        <w:ind w:left="6660" w:hanging="360"/>
      </w:pPr>
      <w:rPr>
        <w:rFonts w:ascii="Wingdings" w:hAnsi="Wingdings" w:hint="default"/>
      </w:rPr>
    </w:lvl>
  </w:abstractNum>
  <w:abstractNum w:abstractNumId="25">
    <w:nsid w:val="0CB4193C"/>
    <w:multiLevelType w:val="hybridMultilevel"/>
    <w:tmpl w:val="78827ADA"/>
    <w:lvl w:ilvl="0" w:tplc="200A000F">
      <w:start w:val="1"/>
      <w:numFmt w:val="decimal"/>
      <w:lvlText w:val="%1."/>
      <w:lvlJc w:val="left"/>
      <w:pPr>
        <w:ind w:left="1287" w:hanging="360"/>
      </w:pPr>
    </w:lvl>
    <w:lvl w:ilvl="1" w:tplc="200A0019" w:tentative="1">
      <w:start w:val="1"/>
      <w:numFmt w:val="lowerLetter"/>
      <w:lvlText w:val="%2."/>
      <w:lvlJc w:val="left"/>
      <w:pPr>
        <w:ind w:left="2007" w:hanging="360"/>
      </w:pPr>
    </w:lvl>
    <w:lvl w:ilvl="2" w:tplc="200A001B" w:tentative="1">
      <w:start w:val="1"/>
      <w:numFmt w:val="lowerRoman"/>
      <w:lvlText w:val="%3."/>
      <w:lvlJc w:val="right"/>
      <w:pPr>
        <w:ind w:left="2727" w:hanging="180"/>
      </w:pPr>
    </w:lvl>
    <w:lvl w:ilvl="3" w:tplc="200A000F" w:tentative="1">
      <w:start w:val="1"/>
      <w:numFmt w:val="decimal"/>
      <w:lvlText w:val="%4."/>
      <w:lvlJc w:val="left"/>
      <w:pPr>
        <w:ind w:left="3447" w:hanging="360"/>
      </w:pPr>
    </w:lvl>
    <w:lvl w:ilvl="4" w:tplc="200A0019" w:tentative="1">
      <w:start w:val="1"/>
      <w:numFmt w:val="lowerLetter"/>
      <w:lvlText w:val="%5."/>
      <w:lvlJc w:val="left"/>
      <w:pPr>
        <w:ind w:left="4167" w:hanging="360"/>
      </w:pPr>
    </w:lvl>
    <w:lvl w:ilvl="5" w:tplc="200A001B" w:tentative="1">
      <w:start w:val="1"/>
      <w:numFmt w:val="lowerRoman"/>
      <w:lvlText w:val="%6."/>
      <w:lvlJc w:val="right"/>
      <w:pPr>
        <w:ind w:left="4887" w:hanging="180"/>
      </w:pPr>
    </w:lvl>
    <w:lvl w:ilvl="6" w:tplc="200A000F" w:tentative="1">
      <w:start w:val="1"/>
      <w:numFmt w:val="decimal"/>
      <w:lvlText w:val="%7."/>
      <w:lvlJc w:val="left"/>
      <w:pPr>
        <w:ind w:left="5607" w:hanging="360"/>
      </w:pPr>
    </w:lvl>
    <w:lvl w:ilvl="7" w:tplc="200A0019" w:tentative="1">
      <w:start w:val="1"/>
      <w:numFmt w:val="lowerLetter"/>
      <w:lvlText w:val="%8."/>
      <w:lvlJc w:val="left"/>
      <w:pPr>
        <w:ind w:left="6327" w:hanging="360"/>
      </w:pPr>
    </w:lvl>
    <w:lvl w:ilvl="8" w:tplc="200A001B" w:tentative="1">
      <w:start w:val="1"/>
      <w:numFmt w:val="lowerRoman"/>
      <w:lvlText w:val="%9."/>
      <w:lvlJc w:val="right"/>
      <w:pPr>
        <w:ind w:left="7047" w:hanging="180"/>
      </w:pPr>
    </w:lvl>
  </w:abstractNum>
  <w:abstractNum w:abstractNumId="26">
    <w:nsid w:val="0CF54C2B"/>
    <w:multiLevelType w:val="multilevel"/>
    <w:tmpl w:val="BF90B22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0D7275CD"/>
    <w:multiLevelType w:val="hybridMultilevel"/>
    <w:tmpl w:val="22B01146"/>
    <w:lvl w:ilvl="0" w:tplc="DFCA085C">
      <w:start w:val="1"/>
      <w:numFmt w:val="bullet"/>
      <w:lvlText w:val="-"/>
      <w:lvlJc w:val="left"/>
      <w:pPr>
        <w:ind w:left="720" w:hanging="360"/>
      </w:pPr>
      <w:rPr>
        <w:rFonts w:ascii="Times New Roman" w:hAnsi="Times New Roman" w:cs="Times New Roman"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8">
    <w:nsid w:val="11E946F0"/>
    <w:multiLevelType w:val="multilevel"/>
    <w:tmpl w:val="5588A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8104F15"/>
    <w:multiLevelType w:val="hybridMultilevel"/>
    <w:tmpl w:val="D9C63F5E"/>
    <w:lvl w:ilvl="0" w:tplc="805E0D6A">
      <w:start w:val="1"/>
      <w:numFmt w:val="decimal"/>
      <w:lvlText w:val="%1"/>
      <w:lvlJc w:val="left"/>
      <w:pPr>
        <w:ind w:left="990" w:hanging="570"/>
      </w:pPr>
      <w:rPr>
        <w:rFonts w:hint="default"/>
      </w:rPr>
    </w:lvl>
    <w:lvl w:ilvl="1" w:tplc="200A0019" w:tentative="1">
      <w:start w:val="1"/>
      <w:numFmt w:val="lowerLetter"/>
      <w:lvlText w:val="%2."/>
      <w:lvlJc w:val="left"/>
      <w:pPr>
        <w:ind w:left="1500" w:hanging="360"/>
      </w:pPr>
    </w:lvl>
    <w:lvl w:ilvl="2" w:tplc="200A001B" w:tentative="1">
      <w:start w:val="1"/>
      <w:numFmt w:val="lowerRoman"/>
      <w:lvlText w:val="%3."/>
      <w:lvlJc w:val="right"/>
      <w:pPr>
        <w:ind w:left="2220" w:hanging="180"/>
      </w:pPr>
    </w:lvl>
    <w:lvl w:ilvl="3" w:tplc="200A000F" w:tentative="1">
      <w:start w:val="1"/>
      <w:numFmt w:val="decimal"/>
      <w:lvlText w:val="%4."/>
      <w:lvlJc w:val="left"/>
      <w:pPr>
        <w:ind w:left="2940" w:hanging="360"/>
      </w:pPr>
    </w:lvl>
    <w:lvl w:ilvl="4" w:tplc="200A0019" w:tentative="1">
      <w:start w:val="1"/>
      <w:numFmt w:val="lowerLetter"/>
      <w:lvlText w:val="%5."/>
      <w:lvlJc w:val="left"/>
      <w:pPr>
        <w:ind w:left="3660" w:hanging="360"/>
      </w:pPr>
    </w:lvl>
    <w:lvl w:ilvl="5" w:tplc="200A001B" w:tentative="1">
      <w:start w:val="1"/>
      <w:numFmt w:val="lowerRoman"/>
      <w:lvlText w:val="%6."/>
      <w:lvlJc w:val="right"/>
      <w:pPr>
        <w:ind w:left="4380" w:hanging="180"/>
      </w:pPr>
    </w:lvl>
    <w:lvl w:ilvl="6" w:tplc="200A000F" w:tentative="1">
      <w:start w:val="1"/>
      <w:numFmt w:val="decimal"/>
      <w:lvlText w:val="%7."/>
      <w:lvlJc w:val="left"/>
      <w:pPr>
        <w:ind w:left="5100" w:hanging="360"/>
      </w:pPr>
    </w:lvl>
    <w:lvl w:ilvl="7" w:tplc="200A0019" w:tentative="1">
      <w:start w:val="1"/>
      <w:numFmt w:val="lowerLetter"/>
      <w:lvlText w:val="%8."/>
      <w:lvlJc w:val="left"/>
      <w:pPr>
        <w:ind w:left="5820" w:hanging="360"/>
      </w:pPr>
    </w:lvl>
    <w:lvl w:ilvl="8" w:tplc="200A001B" w:tentative="1">
      <w:start w:val="1"/>
      <w:numFmt w:val="lowerRoman"/>
      <w:lvlText w:val="%9."/>
      <w:lvlJc w:val="right"/>
      <w:pPr>
        <w:ind w:left="6540" w:hanging="180"/>
      </w:pPr>
    </w:lvl>
  </w:abstractNum>
  <w:abstractNum w:abstractNumId="30">
    <w:nsid w:val="210506BA"/>
    <w:multiLevelType w:val="hybridMultilevel"/>
    <w:tmpl w:val="63285572"/>
    <w:lvl w:ilvl="0" w:tplc="DFCA085C">
      <w:start w:val="1"/>
      <w:numFmt w:val="bullet"/>
      <w:lvlText w:val="-"/>
      <w:lvlJc w:val="left"/>
      <w:pPr>
        <w:ind w:left="720" w:hanging="360"/>
      </w:pPr>
      <w:rPr>
        <w:rFonts w:ascii="Times New Roman" w:hAnsi="Times New Roman" w:cs="Times New Roman"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1">
    <w:nsid w:val="2112634E"/>
    <w:multiLevelType w:val="hybridMultilevel"/>
    <w:tmpl w:val="EA80C2D0"/>
    <w:lvl w:ilvl="0" w:tplc="200A000F">
      <w:start w:val="1"/>
      <w:numFmt w:val="decimal"/>
      <w:lvlText w:val="%1."/>
      <w:lvlJc w:val="left"/>
      <w:pPr>
        <w:ind w:left="1710" w:hanging="360"/>
      </w:pPr>
    </w:lvl>
    <w:lvl w:ilvl="1" w:tplc="200A0019" w:tentative="1">
      <w:start w:val="1"/>
      <w:numFmt w:val="lowerLetter"/>
      <w:lvlText w:val="%2."/>
      <w:lvlJc w:val="left"/>
      <w:pPr>
        <w:ind w:left="2430" w:hanging="360"/>
      </w:pPr>
    </w:lvl>
    <w:lvl w:ilvl="2" w:tplc="200A001B" w:tentative="1">
      <w:start w:val="1"/>
      <w:numFmt w:val="lowerRoman"/>
      <w:lvlText w:val="%3."/>
      <w:lvlJc w:val="right"/>
      <w:pPr>
        <w:ind w:left="3150" w:hanging="180"/>
      </w:pPr>
    </w:lvl>
    <w:lvl w:ilvl="3" w:tplc="200A000F" w:tentative="1">
      <w:start w:val="1"/>
      <w:numFmt w:val="decimal"/>
      <w:lvlText w:val="%4."/>
      <w:lvlJc w:val="left"/>
      <w:pPr>
        <w:ind w:left="3870" w:hanging="360"/>
      </w:pPr>
    </w:lvl>
    <w:lvl w:ilvl="4" w:tplc="200A0019" w:tentative="1">
      <w:start w:val="1"/>
      <w:numFmt w:val="lowerLetter"/>
      <w:lvlText w:val="%5."/>
      <w:lvlJc w:val="left"/>
      <w:pPr>
        <w:ind w:left="4590" w:hanging="360"/>
      </w:pPr>
    </w:lvl>
    <w:lvl w:ilvl="5" w:tplc="200A001B" w:tentative="1">
      <w:start w:val="1"/>
      <w:numFmt w:val="lowerRoman"/>
      <w:lvlText w:val="%6."/>
      <w:lvlJc w:val="right"/>
      <w:pPr>
        <w:ind w:left="5310" w:hanging="180"/>
      </w:pPr>
    </w:lvl>
    <w:lvl w:ilvl="6" w:tplc="200A000F" w:tentative="1">
      <w:start w:val="1"/>
      <w:numFmt w:val="decimal"/>
      <w:lvlText w:val="%7."/>
      <w:lvlJc w:val="left"/>
      <w:pPr>
        <w:ind w:left="6030" w:hanging="360"/>
      </w:pPr>
    </w:lvl>
    <w:lvl w:ilvl="7" w:tplc="200A0019" w:tentative="1">
      <w:start w:val="1"/>
      <w:numFmt w:val="lowerLetter"/>
      <w:lvlText w:val="%8."/>
      <w:lvlJc w:val="left"/>
      <w:pPr>
        <w:ind w:left="6750" w:hanging="360"/>
      </w:pPr>
    </w:lvl>
    <w:lvl w:ilvl="8" w:tplc="200A001B" w:tentative="1">
      <w:start w:val="1"/>
      <w:numFmt w:val="lowerRoman"/>
      <w:lvlText w:val="%9."/>
      <w:lvlJc w:val="right"/>
      <w:pPr>
        <w:ind w:left="7470" w:hanging="180"/>
      </w:pPr>
    </w:lvl>
  </w:abstractNum>
  <w:abstractNum w:abstractNumId="32">
    <w:nsid w:val="22B8357E"/>
    <w:multiLevelType w:val="hybridMultilevel"/>
    <w:tmpl w:val="F8FEDCF4"/>
    <w:lvl w:ilvl="0" w:tplc="2ACAEA78">
      <w:start w:val="1"/>
      <w:numFmt w:val="decimal"/>
      <w:lvlText w:val="%1."/>
      <w:lvlJc w:val="left"/>
      <w:pPr>
        <w:ind w:left="1080" w:hanging="360"/>
      </w:pPr>
      <w:rPr>
        <w:rFonts w:ascii="Arial" w:eastAsia="Calibri" w:hAnsi="Arial" w:cs="Arial" w:hint="default"/>
      </w:rPr>
    </w:lvl>
    <w:lvl w:ilvl="1" w:tplc="200A0019">
      <w:start w:val="1"/>
      <w:numFmt w:val="lowerLetter"/>
      <w:lvlText w:val="%2."/>
      <w:lvlJc w:val="left"/>
      <w:pPr>
        <w:ind w:left="1440" w:hanging="360"/>
      </w:pPr>
    </w:lvl>
    <w:lvl w:ilvl="2" w:tplc="200A001B">
      <w:start w:val="1"/>
      <w:numFmt w:val="lowerRoman"/>
      <w:lvlText w:val="%3."/>
      <w:lvlJc w:val="right"/>
      <w:pPr>
        <w:ind w:left="2160" w:hanging="180"/>
      </w:pPr>
    </w:lvl>
    <w:lvl w:ilvl="3" w:tplc="200A000F">
      <w:start w:val="1"/>
      <w:numFmt w:val="decimal"/>
      <w:lvlText w:val="%4."/>
      <w:lvlJc w:val="left"/>
      <w:pPr>
        <w:ind w:left="2880" w:hanging="360"/>
      </w:pPr>
    </w:lvl>
    <w:lvl w:ilvl="4" w:tplc="200A0019">
      <w:start w:val="1"/>
      <w:numFmt w:val="lowerLetter"/>
      <w:lvlText w:val="%5."/>
      <w:lvlJc w:val="left"/>
      <w:pPr>
        <w:ind w:left="3600" w:hanging="360"/>
      </w:pPr>
    </w:lvl>
    <w:lvl w:ilvl="5" w:tplc="200A001B">
      <w:start w:val="1"/>
      <w:numFmt w:val="lowerRoman"/>
      <w:lvlText w:val="%6."/>
      <w:lvlJc w:val="right"/>
      <w:pPr>
        <w:ind w:left="4320" w:hanging="180"/>
      </w:pPr>
    </w:lvl>
    <w:lvl w:ilvl="6" w:tplc="200A000F">
      <w:start w:val="1"/>
      <w:numFmt w:val="decimal"/>
      <w:lvlText w:val="%7."/>
      <w:lvlJc w:val="left"/>
      <w:pPr>
        <w:ind w:left="5040" w:hanging="360"/>
      </w:pPr>
    </w:lvl>
    <w:lvl w:ilvl="7" w:tplc="200A0019">
      <w:start w:val="1"/>
      <w:numFmt w:val="lowerLetter"/>
      <w:lvlText w:val="%8."/>
      <w:lvlJc w:val="left"/>
      <w:pPr>
        <w:ind w:left="5760" w:hanging="360"/>
      </w:pPr>
    </w:lvl>
    <w:lvl w:ilvl="8" w:tplc="200A001B">
      <w:start w:val="1"/>
      <w:numFmt w:val="lowerRoman"/>
      <w:lvlText w:val="%9."/>
      <w:lvlJc w:val="right"/>
      <w:pPr>
        <w:ind w:left="6480" w:hanging="180"/>
      </w:pPr>
    </w:lvl>
  </w:abstractNum>
  <w:abstractNum w:abstractNumId="33">
    <w:nsid w:val="23191FAA"/>
    <w:multiLevelType w:val="hybridMultilevel"/>
    <w:tmpl w:val="FA705EDE"/>
    <w:lvl w:ilvl="0" w:tplc="32AC49A8">
      <w:start w:val="5"/>
      <w:numFmt w:val="decimal"/>
      <w:lvlText w:val="%1"/>
      <w:lvlJc w:val="left"/>
      <w:pPr>
        <w:ind w:left="990" w:hanging="57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4">
    <w:nsid w:val="277F5B6A"/>
    <w:multiLevelType w:val="hybridMultilevel"/>
    <w:tmpl w:val="706C4968"/>
    <w:lvl w:ilvl="0" w:tplc="200A000F">
      <w:start w:val="1"/>
      <w:numFmt w:val="decimal"/>
      <w:lvlText w:val="%1."/>
      <w:lvlJc w:val="left"/>
      <w:pPr>
        <w:ind w:left="1287" w:hanging="360"/>
      </w:pPr>
    </w:lvl>
    <w:lvl w:ilvl="1" w:tplc="200A0019" w:tentative="1">
      <w:start w:val="1"/>
      <w:numFmt w:val="lowerLetter"/>
      <w:lvlText w:val="%2."/>
      <w:lvlJc w:val="left"/>
      <w:pPr>
        <w:ind w:left="2007" w:hanging="360"/>
      </w:pPr>
    </w:lvl>
    <w:lvl w:ilvl="2" w:tplc="200A001B" w:tentative="1">
      <w:start w:val="1"/>
      <w:numFmt w:val="lowerRoman"/>
      <w:lvlText w:val="%3."/>
      <w:lvlJc w:val="right"/>
      <w:pPr>
        <w:ind w:left="2727" w:hanging="180"/>
      </w:pPr>
    </w:lvl>
    <w:lvl w:ilvl="3" w:tplc="200A000F" w:tentative="1">
      <w:start w:val="1"/>
      <w:numFmt w:val="decimal"/>
      <w:lvlText w:val="%4."/>
      <w:lvlJc w:val="left"/>
      <w:pPr>
        <w:ind w:left="3447" w:hanging="360"/>
      </w:pPr>
    </w:lvl>
    <w:lvl w:ilvl="4" w:tplc="200A0019" w:tentative="1">
      <w:start w:val="1"/>
      <w:numFmt w:val="lowerLetter"/>
      <w:lvlText w:val="%5."/>
      <w:lvlJc w:val="left"/>
      <w:pPr>
        <w:ind w:left="4167" w:hanging="360"/>
      </w:pPr>
    </w:lvl>
    <w:lvl w:ilvl="5" w:tplc="200A001B" w:tentative="1">
      <w:start w:val="1"/>
      <w:numFmt w:val="lowerRoman"/>
      <w:lvlText w:val="%6."/>
      <w:lvlJc w:val="right"/>
      <w:pPr>
        <w:ind w:left="4887" w:hanging="180"/>
      </w:pPr>
    </w:lvl>
    <w:lvl w:ilvl="6" w:tplc="200A000F" w:tentative="1">
      <w:start w:val="1"/>
      <w:numFmt w:val="decimal"/>
      <w:lvlText w:val="%7."/>
      <w:lvlJc w:val="left"/>
      <w:pPr>
        <w:ind w:left="5607" w:hanging="360"/>
      </w:pPr>
    </w:lvl>
    <w:lvl w:ilvl="7" w:tplc="200A0019" w:tentative="1">
      <w:start w:val="1"/>
      <w:numFmt w:val="lowerLetter"/>
      <w:lvlText w:val="%8."/>
      <w:lvlJc w:val="left"/>
      <w:pPr>
        <w:ind w:left="6327" w:hanging="360"/>
      </w:pPr>
    </w:lvl>
    <w:lvl w:ilvl="8" w:tplc="200A001B" w:tentative="1">
      <w:start w:val="1"/>
      <w:numFmt w:val="lowerRoman"/>
      <w:lvlText w:val="%9."/>
      <w:lvlJc w:val="right"/>
      <w:pPr>
        <w:ind w:left="7047" w:hanging="180"/>
      </w:pPr>
    </w:lvl>
  </w:abstractNum>
  <w:abstractNum w:abstractNumId="35">
    <w:nsid w:val="27F21925"/>
    <w:multiLevelType w:val="hybridMultilevel"/>
    <w:tmpl w:val="8A14BE32"/>
    <w:lvl w:ilvl="0" w:tplc="DFCA085C">
      <w:start w:val="1"/>
      <w:numFmt w:val="bullet"/>
      <w:lvlText w:val="-"/>
      <w:lvlJc w:val="left"/>
      <w:pPr>
        <w:ind w:left="720" w:hanging="360"/>
      </w:pPr>
      <w:rPr>
        <w:rFonts w:ascii="Times New Roman" w:hAnsi="Times New Roman" w:cs="Times New Roman"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6">
    <w:nsid w:val="28340594"/>
    <w:multiLevelType w:val="hybridMultilevel"/>
    <w:tmpl w:val="4E0EFD14"/>
    <w:lvl w:ilvl="0" w:tplc="200A000F">
      <w:start w:val="1"/>
      <w:numFmt w:val="decimal"/>
      <w:lvlText w:val="%1."/>
      <w:lvlJc w:val="left"/>
      <w:pPr>
        <w:ind w:left="1710" w:hanging="360"/>
      </w:pPr>
    </w:lvl>
    <w:lvl w:ilvl="1" w:tplc="200A0019" w:tentative="1">
      <w:start w:val="1"/>
      <w:numFmt w:val="lowerLetter"/>
      <w:lvlText w:val="%2."/>
      <w:lvlJc w:val="left"/>
      <w:pPr>
        <w:ind w:left="2430" w:hanging="360"/>
      </w:pPr>
    </w:lvl>
    <w:lvl w:ilvl="2" w:tplc="200A001B" w:tentative="1">
      <w:start w:val="1"/>
      <w:numFmt w:val="lowerRoman"/>
      <w:lvlText w:val="%3."/>
      <w:lvlJc w:val="right"/>
      <w:pPr>
        <w:ind w:left="3150" w:hanging="180"/>
      </w:pPr>
    </w:lvl>
    <w:lvl w:ilvl="3" w:tplc="200A000F" w:tentative="1">
      <w:start w:val="1"/>
      <w:numFmt w:val="decimal"/>
      <w:lvlText w:val="%4."/>
      <w:lvlJc w:val="left"/>
      <w:pPr>
        <w:ind w:left="3870" w:hanging="360"/>
      </w:pPr>
    </w:lvl>
    <w:lvl w:ilvl="4" w:tplc="200A0019" w:tentative="1">
      <w:start w:val="1"/>
      <w:numFmt w:val="lowerLetter"/>
      <w:lvlText w:val="%5."/>
      <w:lvlJc w:val="left"/>
      <w:pPr>
        <w:ind w:left="4590" w:hanging="360"/>
      </w:pPr>
    </w:lvl>
    <w:lvl w:ilvl="5" w:tplc="200A001B" w:tentative="1">
      <w:start w:val="1"/>
      <w:numFmt w:val="lowerRoman"/>
      <w:lvlText w:val="%6."/>
      <w:lvlJc w:val="right"/>
      <w:pPr>
        <w:ind w:left="5310" w:hanging="180"/>
      </w:pPr>
    </w:lvl>
    <w:lvl w:ilvl="6" w:tplc="200A000F" w:tentative="1">
      <w:start w:val="1"/>
      <w:numFmt w:val="decimal"/>
      <w:lvlText w:val="%7."/>
      <w:lvlJc w:val="left"/>
      <w:pPr>
        <w:ind w:left="6030" w:hanging="360"/>
      </w:pPr>
    </w:lvl>
    <w:lvl w:ilvl="7" w:tplc="200A0019" w:tentative="1">
      <w:start w:val="1"/>
      <w:numFmt w:val="lowerLetter"/>
      <w:lvlText w:val="%8."/>
      <w:lvlJc w:val="left"/>
      <w:pPr>
        <w:ind w:left="6750" w:hanging="360"/>
      </w:pPr>
    </w:lvl>
    <w:lvl w:ilvl="8" w:tplc="200A001B" w:tentative="1">
      <w:start w:val="1"/>
      <w:numFmt w:val="lowerRoman"/>
      <w:lvlText w:val="%9."/>
      <w:lvlJc w:val="right"/>
      <w:pPr>
        <w:ind w:left="7470" w:hanging="180"/>
      </w:pPr>
    </w:lvl>
  </w:abstractNum>
  <w:abstractNum w:abstractNumId="37">
    <w:nsid w:val="28C0080E"/>
    <w:multiLevelType w:val="hybridMultilevel"/>
    <w:tmpl w:val="78B4FF18"/>
    <w:lvl w:ilvl="0" w:tplc="DFCA085C">
      <w:start w:val="1"/>
      <w:numFmt w:val="bullet"/>
      <w:lvlText w:val="-"/>
      <w:lvlJc w:val="left"/>
      <w:pPr>
        <w:ind w:left="1287" w:hanging="360"/>
      </w:pPr>
      <w:rPr>
        <w:rFonts w:ascii="Times New Roman" w:hAnsi="Times New Roman" w:cs="Times New Roman" w:hint="default"/>
      </w:rPr>
    </w:lvl>
    <w:lvl w:ilvl="1" w:tplc="200A0003" w:tentative="1">
      <w:start w:val="1"/>
      <w:numFmt w:val="bullet"/>
      <w:lvlText w:val="o"/>
      <w:lvlJc w:val="left"/>
      <w:pPr>
        <w:ind w:left="2007" w:hanging="360"/>
      </w:pPr>
      <w:rPr>
        <w:rFonts w:ascii="Courier New" w:hAnsi="Courier New" w:cs="Courier New" w:hint="default"/>
      </w:rPr>
    </w:lvl>
    <w:lvl w:ilvl="2" w:tplc="200A0005" w:tentative="1">
      <w:start w:val="1"/>
      <w:numFmt w:val="bullet"/>
      <w:lvlText w:val=""/>
      <w:lvlJc w:val="left"/>
      <w:pPr>
        <w:ind w:left="2727" w:hanging="360"/>
      </w:pPr>
      <w:rPr>
        <w:rFonts w:ascii="Wingdings" w:hAnsi="Wingdings" w:hint="default"/>
      </w:rPr>
    </w:lvl>
    <w:lvl w:ilvl="3" w:tplc="200A0001" w:tentative="1">
      <w:start w:val="1"/>
      <w:numFmt w:val="bullet"/>
      <w:lvlText w:val=""/>
      <w:lvlJc w:val="left"/>
      <w:pPr>
        <w:ind w:left="3447" w:hanging="360"/>
      </w:pPr>
      <w:rPr>
        <w:rFonts w:ascii="Symbol" w:hAnsi="Symbol" w:hint="default"/>
      </w:rPr>
    </w:lvl>
    <w:lvl w:ilvl="4" w:tplc="200A0003" w:tentative="1">
      <w:start w:val="1"/>
      <w:numFmt w:val="bullet"/>
      <w:lvlText w:val="o"/>
      <w:lvlJc w:val="left"/>
      <w:pPr>
        <w:ind w:left="4167" w:hanging="360"/>
      </w:pPr>
      <w:rPr>
        <w:rFonts w:ascii="Courier New" w:hAnsi="Courier New" w:cs="Courier New" w:hint="default"/>
      </w:rPr>
    </w:lvl>
    <w:lvl w:ilvl="5" w:tplc="200A0005" w:tentative="1">
      <w:start w:val="1"/>
      <w:numFmt w:val="bullet"/>
      <w:lvlText w:val=""/>
      <w:lvlJc w:val="left"/>
      <w:pPr>
        <w:ind w:left="4887" w:hanging="360"/>
      </w:pPr>
      <w:rPr>
        <w:rFonts w:ascii="Wingdings" w:hAnsi="Wingdings" w:hint="default"/>
      </w:rPr>
    </w:lvl>
    <w:lvl w:ilvl="6" w:tplc="200A0001" w:tentative="1">
      <w:start w:val="1"/>
      <w:numFmt w:val="bullet"/>
      <w:lvlText w:val=""/>
      <w:lvlJc w:val="left"/>
      <w:pPr>
        <w:ind w:left="5607" w:hanging="360"/>
      </w:pPr>
      <w:rPr>
        <w:rFonts w:ascii="Symbol" w:hAnsi="Symbol" w:hint="default"/>
      </w:rPr>
    </w:lvl>
    <w:lvl w:ilvl="7" w:tplc="200A0003" w:tentative="1">
      <w:start w:val="1"/>
      <w:numFmt w:val="bullet"/>
      <w:lvlText w:val="o"/>
      <w:lvlJc w:val="left"/>
      <w:pPr>
        <w:ind w:left="6327" w:hanging="360"/>
      </w:pPr>
      <w:rPr>
        <w:rFonts w:ascii="Courier New" w:hAnsi="Courier New" w:cs="Courier New" w:hint="default"/>
      </w:rPr>
    </w:lvl>
    <w:lvl w:ilvl="8" w:tplc="200A0005" w:tentative="1">
      <w:start w:val="1"/>
      <w:numFmt w:val="bullet"/>
      <w:lvlText w:val=""/>
      <w:lvlJc w:val="left"/>
      <w:pPr>
        <w:ind w:left="7047" w:hanging="360"/>
      </w:pPr>
      <w:rPr>
        <w:rFonts w:ascii="Wingdings" w:hAnsi="Wingdings" w:hint="default"/>
      </w:rPr>
    </w:lvl>
  </w:abstractNum>
  <w:abstractNum w:abstractNumId="38">
    <w:nsid w:val="2A997706"/>
    <w:multiLevelType w:val="hybridMultilevel"/>
    <w:tmpl w:val="EE00F96C"/>
    <w:lvl w:ilvl="0" w:tplc="5DAAA90E">
      <w:start w:val="1"/>
      <w:numFmt w:val="bullet"/>
      <w:lvlText w:val="-"/>
      <w:lvlJc w:val="left"/>
      <w:pPr>
        <w:tabs>
          <w:tab w:val="num" w:pos="2040"/>
        </w:tabs>
        <w:ind w:left="2040" w:hanging="360"/>
      </w:pPr>
      <w:rPr>
        <w:rFonts w:ascii="Arial" w:hAnsi="Arial" w:hint="default"/>
      </w:rPr>
    </w:lvl>
    <w:lvl w:ilvl="1" w:tplc="0C0A0003" w:tentative="1">
      <w:start w:val="1"/>
      <w:numFmt w:val="bullet"/>
      <w:lvlText w:val="o"/>
      <w:lvlJc w:val="left"/>
      <w:pPr>
        <w:tabs>
          <w:tab w:val="num" w:pos="1680"/>
        </w:tabs>
        <w:ind w:left="1680" w:hanging="360"/>
      </w:pPr>
      <w:rPr>
        <w:rFonts w:ascii="Courier New" w:hAnsi="Courier New" w:cs="Courier New" w:hint="default"/>
      </w:rPr>
    </w:lvl>
    <w:lvl w:ilvl="2" w:tplc="0C0A0005" w:tentative="1">
      <w:start w:val="1"/>
      <w:numFmt w:val="bullet"/>
      <w:lvlText w:val=""/>
      <w:lvlJc w:val="left"/>
      <w:pPr>
        <w:tabs>
          <w:tab w:val="num" w:pos="2400"/>
        </w:tabs>
        <w:ind w:left="2400" w:hanging="360"/>
      </w:pPr>
      <w:rPr>
        <w:rFonts w:ascii="Wingdings" w:hAnsi="Wingdings" w:hint="default"/>
      </w:rPr>
    </w:lvl>
    <w:lvl w:ilvl="3" w:tplc="0C0A0001" w:tentative="1">
      <w:start w:val="1"/>
      <w:numFmt w:val="bullet"/>
      <w:lvlText w:val=""/>
      <w:lvlJc w:val="left"/>
      <w:pPr>
        <w:tabs>
          <w:tab w:val="num" w:pos="3120"/>
        </w:tabs>
        <w:ind w:left="3120" w:hanging="360"/>
      </w:pPr>
      <w:rPr>
        <w:rFonts w:ascii="Symbol" w:hAnsi="Symbol" w:hint="default"/>
      </w:rPr>
    </w:lvl>
    <w:lvl w:ilvl="4" w:tplc="0C0A0003" w:tentative="1">
      <w:start w:val="1"/>
      <w:numFmt w:val="bullet"/>
      <w:lvlText w:val="o"/>
      <w:lvlJc w:val="left"/>
      <w:pPr>
        <w:tabs>
          <w:tab w:val="num" w:pos="3840"/>
        </w:tabs>
        <w:ind w:left="3840" w:hanging="360"/>
      </w:pPr>
      <w:rPr>
        <w:rFonts w:ascii="Courier New" w:hAnsi="Courier New" w:cs="Courier New" w:hint="default"/>
      </w:rPr>
    </w:lvl>
    <w:lvl w:ilvl="5" w:tplc="0C0A0005" w:tentative="1">
      <w:start w:val="1"/>
      <w:numFmt w:val="bullet"/>
      <w:lvlText w:val=""/>
      <w:lvlJc w:val="left"/>
      <w:pPr>
        <w:tabs>
          <w:tab w:val="num" w:pos="4560"/>
        </w:tabs>
        <w:ind w:left="4560" w:hanging="360"/>
      </w:pPr>
      <w:rPr>
        <w:rFonts w:ascii="Wingdings" w:hAnsi="Wingdings" w:hint="default"/>
      </w:rPr>
    </w:lvl>
    <w:lvl w:ilvl="6" w:tplc="0C0A0001" w:tentative="1">
      <w:start w:val="1"/>
      <w:numFmt w:val="bullet"/>
      <w:lvlText w:val=""/>
      <w:lvlJc w:val="left"/>
      <w:pPr>
        <w:tabs>
          <w:tab w:val="num" w:pos="5280"/>
        </w:tabs>
        <w:ind w:left="5280" w:hanging="360"/>
      </w:pPr>
      <w:rPr>
        <w:rFonts w:ascii="Symbol" w:hAnsi="Symbol" w:hint="default"/>
      </w:rPr>
    </w:lvl>
    <w:lvl w:ilvl="7" w:tplc="0C0A0003" w:tentative="1">
      <w:start w:val="1"/>
      <w:numFmt w:val="bullet"/>
      <w:lvlText w:val="o"/>
      <w:lvlJc w:val="left"/>
      <w:pPr>
        <w:tabs>
          <w:tab w:val="num" w:pos="6000"/>
        </w:tabs>
        <w:ind w:left="6000" w:hanging="360"/>
      </w:pPr>
      <w:rPr>
        <w:rFonts w:ascii="Courier New" w:hAnsi="Courier New" w:cs="Courier New" w:hint="default"/>
      </w:rPr>
    </w:lvl>
    <w:lvl w:ilvl="8" w:tplc="0C0A0005" w:tentative="1">
      <w:start w:val="1"/>
      <w:numFmt w:val="bullet"/>
      <w:lvlText w:val=""/>
      <w:lvlJc w:val="left"/>
      <w:pPr>
        <w:tabs>
          <w:tab w:val="num" w:pos="6720"/>
        </w:tabs>
        <w:ind w:left="6720" w:hanging="360"/>
      </w:pPr>
      <w:rPr>
        <w:rFonts w:ascii="Wingdings" w:hAnsi="Wingdings" w:hint="default"/>
      </w:rPr>
    </w:lvl>
  </w:abstractNum>
  <w:abstractNum w:abstractNumId="39">
    <w:nsid w:val="36EB0D11"/>
    <w:multiLevelType w:val="hybridMultilevel"/>
    <w:tmpl w:val="D788FA36"/>
    <w:lvl w:ilvl="0" w:tplc="D61C7194">
      <w:start w:val="1"/>
      <w:numFmt w:val="decimal"/>
      <w:lvlText w:val="%1."/>
      <w:lvlJc w:val="left"/>
      <w:pPr>
        <w:ind w:left="1501" w:hanging="900"/>
      </w:pPr>
      <w:rPr>
        <w:rFonts w:hint="default"/>
      </w:rPr>
    </w:lvl>
    <w:lvl w:ilvl="1" w:tplc="200A0019" w:tentative="1">
      <w:start w:val="1"/>
      <w:numFmt w:val="lowerLetter"/>
      <w:lvlText w:val="%2."/>
      <w:lvlJc w:val="left"/>
      <w:pPr>
        <w:ind w:left="1681" w:hanging="360"/>
      </w:pPr>
    </w:lvl>
    <w:lvl w:ilvl="2" w:tplc="200A001B" w:tentative="1">
      <w:start w:val="1"/>
      <w:numFmt w:val="lowerRoman"/>
      <w:lvlText w:val="%3."/>
      <w:lvlJc w:val="right"/>
      <w:pPr>
        <w:ind w:left="2401" w:hanging="180"/>
      </w:pPr>
    </w:lvl>
    <w:lvl w:ilvl="3" w:tplc="200A000F" w:tentative="1">
      <w:start w:val="1"/>
      <w:numFmt w:val="decimal"/>
      <w:lvlText w:val="%4."/>
      <w:lvlJc w:val="left"/>
      <w:pPr>
        <w:ind w:left="3121" w:hanging="360"/>
      </w:pPr>
    </w:lvl>
    <w:lvl w:ilvl="4" w:tplc="200A0019" w:tentative="1">
      <w:start w:val="1"/>
      <w:numFmt w:val="lowerLetter"/>
      <w:lvlText w:val="%5."/>
      <w:lvlJc w:val="left"/>
      <w:pPr>
        <w:ind w:left="3841" w:hanging="360"/>
      </w:pPr>
    </w:lvl>
    <w:lvl w:ilvl="5" w:tplc="200A001B" w:tentative="1">
      <w:start w:val="1"/>
      <w:numFmt w:val="lowerRoman"/>
      <w:lvlText w:val="%6."/>
      <w:lvlJc w:val="right"/>
      <w:pPr>
        <w:ind w:left="4561" w:hanging="180"/>
      </w:pPr>
    </w:lvl>
    <w:lvl w:ilvl="6" w:tplc="200A000F" w:tentative="1">
      <w:start w:val="1"/>
      <w:numFmt w:val="decimal"/>
      <w:lvlText w:val="%7."/>
      <w:lvlJc w:val="left"/>
      <w:pPr>
        <w:ind w:left="5281" w:hanging="360"/>
      </w:pPr>
    </w:lvl>
    <w:lvl w:ilvl="7" w:tplc="200A0019" w:tentative="1">
      <w:start w:val="1"/>
      <w:numFmt w:val="lowerLetter"/>
      <w:lvlText w:val="%8."/>
      <w:lvlJc w:val="left"/>
      <w:pPr>
        <w:ind w:left="6001" w:hanging="360"/>
      </w:pPr>
    </w:lvl>
    <w:lvl w:ilvl="8" w:tplc="200A001B" w:tentative="1">
      <w:start w:val="1"/>
      <w:numFmt w:val="lowerRoman"/>
      <w:lvlText w:val="%9."/>
      <w:lvlJc w:val="right"/>
      <w:pPr>
        <w:ind w:left="6721" w:hanging="180"/>
      </w:pPr>
    </w:lvl>
  </w:abstractNum>
  <w:abstractNum w:abstractNumId="40">
    <w:nsid w:val="37C94D18"/>
    <w:multiLevelType w:val="hybridMultilevel"/>
    <w:tmpl w:val="C0AAC9C0"/>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1">
    <w:nsid w:val="3AAA4E35"/>
    <w:multiLevelType w:val="hybridMultilevel"/>
    <w:tmpl w:val="ED58F44E"/>
    <w:lvl w:ilvl="0" w:tplc="EE8E3B6E">
      <w:start w:val="7"/>
      <w:numFmt w:val="decimal"/>
      <w:lvlText w:val="%1"/>
      <w:lvlJc w:val="left"/>
      <w:pPr>
        <w:ind w:left="990" w:hanging="57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2">
    <w:nsid w:val="3B4A3EB2"/>
    <w:multiLevelType w:val="hybridMultilevel"/>
    <w:tmpl w:val="9740179A"/>
    <w:lvl w:ilvl="0" w:tplc="200A0017">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3">
    <w:nsid w:val="4AC51CAC"/>
    <w:multiLevelType w:val="hybridMultilevel"/>
    <w:tmpl w:val="342E210E"/>
    <w:lvl w:ilvl="0" w:tplc="DE2013C0">
      <w:start w:val="1"/>
      <w:numFmt w:val="decimal"/>
      <w:lvlText w:val="%1"/>
      <w:lvlJc w:val="left"/>
      <w:pPr>
        <w:ind w:left="990" w:hanging="570"/>
      </w:pPr>
      <w:rPr>
        <w:rFonts w:hint="default"/>
      </w:rPr>
    </w:lvl>
    <w:lvl w:ilvl="1" w:tplc="200A0019" w:tentative="1">
      <w:start w:val="1"/>
      <w:numFmt w:val="lowerLetter"/>
      <w:lvlText w:val="%2."/>
      <w:lvlJc w:val="left"/>
      <w:pPr>
        <w:ind w:left="1500" w:hanging="360"/>
      </w:pPr>
    </w:lvl>
    <w:lvl w:ilvl="2" w:tplc="200A001B" w:tentative="1">
      <w:start w:val="1"/>
      <w:numFmt w:val="lowerRoman"/>
      <w:lvlText w:val="%3."/>
      <w:lvlJc w:val="right"/>
      <w:pPr>
        <w:ind w:left="2220" w:hanging="180"/>
      </w:pPr>
    </w:lvl>
    <w:lvl w:ilvl="3" w:tplc="200A000F" w:tentative="1">
      <w:start w:val="1"/>
      <w:numFmt w:val="decimal"/>
      <w:lvlText w:val="%4."/>
      <w:lvlJc w:val="left"/>
      <w:pPr>
        <w:ind w:left="2940" w:hanging="360"/>
      </w:pPr>
    </w:lvl>
    <w:lvl w:ilvl="4" w:tplc="200A0019" w:tentative="1">
      <w:start w:val="1"/>
      <w:numFmt w:val="lowerLetter"/>
      <w:lvlText w:val="%5."/>
      <w:lvlJc w:val="left"/>
      <w:pPr>
        <w:ind w:left="3660" w:hanging="360"/>
      </w:pPr>
    </w:lvl>
    <w:lvl w:ilvl="5" w:tplc="200A001B" w:tentative="1">
      <w:start w:val="1"/>
      <w:numFmt w:val="lowerRoman"/>
      <w:lvlText w:val="%6."/>
      <w:lvlJc w:val="right"/>
      <w:pPr>
        <w:ind w:left="4380" w:hanging="180"/>
      </w:pPr>
    </w:lvl>
    <w:lvl w:ilvl="6" w:tplc="200A000F" w:tentative="1">
      <w:start w:val="1"/>
      <w:numFmt w:val="decimal"/>
      <w:lvlText w:val="%7."/>
      <w:lvlJc w:val="left"/>
      <w:pPr>
        <w:ind w:left="5100" w:hanging="360"/>
      </w:pPr>
    </w:lvl>
    <w:lvl w:ilvl="7" w:tplc="200A0019" w:tentative="1">
      <w:start w:val="1"/>
      <w:numFmt w:val="lowerLetter"/>
      <w:lvlText w:val="%8."/>
      <w:lvlJc w:val="left"/>
      <w:pPr>
        <w:ind w:left="5820" w:hanging="360"/>
      </w:pPr>
    </w:lvl>
    <w:lvl w:ilvl="8" w:tplc="200A001B" w:tentative="1">
      <w:start w:val="1"/>
      <w:numFmt w:val="lowerRoman"/>
      <w:lvlText w:val="%9."/>
      <w:lvlJc w:val="right"/>
      <w:pPr>
        <w:ind w:left="6540" w:hanging="180"/>
      </w:pPr>
    </w:lvl>
  </w:abstractNum>
  <w:abstractNum w:abstractNumId="44">
    <w:nsid w:val="4AD4711A"/>
    <w:multiLevelType w:val="multilevel"/>
    <w:tmpl w:val="5EFC4F7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3037044"/>
    <w:multiLevelType w:val="hybridMultilevel"/>
    <w:tmpl w:val="3594D580"/>
    <w:lvl w:ilvl="0" w:tplc="C9F43D76">
      <w:start w:val="1"/>
      <w:numFmt w:val="lowerLetter"/>
      <w:lvlText w:val="%1."/>
      <w:lvlJc w:val="left"/>
      <w:pPr>
        <w:ind w:left="1080" w:hanging="360"/>
      </w:pPr>
      <w:rPr>
        <w:b w:val="0"/>
      </w:rPr>
    </w:lvl>
    <w:lvl w:ilvl="1" w:tplc="200A0019">
      <w:start w:val="1"/>
      <w:numFmt w:val="lowerLetter"/>
      <w:lvlText w:val="%2."/>
      <w:lvlJc w:val="left"/>
      <w:pPr>
        <w:ind w:left="1440" w:hanging="360"/>
      </w:pPr>
    </w:lvl>
    <w:lvl w:ilvl="2" w:tplc="200A001B">
      <w:start w:val="1"/>
      <w:numFmt w:val="lowerRoman"/>
      <w:lvlText w:val="%3."/>
      <w:lvlJc w:val="right"/>
      <w:pPr>
        <w:ind w:left="2160" w:hanging="180"/>
      </w:pPr>
    </w:lvl>
    <w:lvl w:ilvl="3" w:tplc="200A000F">
      <w:start w:val="1"/>
      <w:numFmt w:val="decimal"/>
      <w:lvlText w:val="%4."/>
      <w:lvlJc w:val="left"/>
      <w:pPr>
        <w:ind w:left="2880" w:hanging="360"/>
      </w:pPr>
    </w:lvl>
    <w:lvl w:ilvl="4" w:tplc="200A0019">
      <w:start w:val="1"/>
      <w:numFmt w:val="lowerLetter"/>
      <w:lvlText w:val="%5."/>
      <w:lvlJc w:val="left"/>
      <w:pPr>
        <w:ind w:left="3600" w:hanging="360"/>
      </w:pPr>
    </w:lvl>
    <w:lvl w:ilvl="5" w:tplc="200A001B">
      <w:start w:val="1"/>
      <w:numFmt w:val="lowerRoman"/>
      <w:lvlText w:val="%6."/>
      <w:lvlJc w:val="right"/>
      <w:pPr>
        <w:ind w:left="4320" w:hanging="180"/>
      </w:pPr>
    </w:lvl>
    <w:lvl w:ilvl="6" w:tplc="200A000F">
      <w:start w:val="1"/>
      <w:numFmt w:val="decimal"/>
      <w:lvlText w:val="%7."/>
      <w:lvlJc w:val="left"/>
      <w:pPr>
        <w:ind w:left="5040" w:hanging="360"/>
      </w:pPr>
    </w:lvl>
    <w:lvl w:ilvl="7" w:tplc="200A0019">
      <w:start w:val="1"/>
      <w:numFmt w:val="lowerLetter"/>
      <w:lvlText w:val="%8."/>
      <w:lvlJc w:val="left"/>
      <w:pPr>
        <w:ind w:left="5760" w:hanging="360"/>
      </w:pPr>
    </w:lvl>
    <w:lvl w:ilvl="8" w:tplc="200A001B">
      <w:start w:val="1"/>
      <w:numFmt w:val="lowerRoman"/>
      <w:lvlText w:val="%9."/>
      <w:lvlJc w:val="right"/>
      <w:pPr>
        <w:ind w:left="6480" w:hanging="180"/>
      </w:pPr>
    </w:lvl>
  </w:abstractNum>
  <w:abstractNum w:abstractNumId="46">
    <w:nsid w:val="53A65C88"/>
    <w:multiLevelType w:val="hybridMultilevel"/>
    <w:tmpl w:val="653293AA"/>
    <w:lvl w:ilvl="0" w:tplc="FACE789C">
      <w:start w:val="1"/>
      <w:numFmt w:val="decimal"/>
      <w:lvlText w:val="%1)"/>
      <w:lvlJc w:val="left"/>
      <w:pPr>
        <w:ind w:left="927" w:hanging="360"/>
      </w:pPr>
      <w:rPr>
        <w:rFonts w:hint="default"/>
      </w:rPr>
    </w:lvl>
    <w:lvl w:ilvl="1" w:tplc="200A0019" w:tentative="1">
      <w:start w:val="1"/>
      <w:numFmt w:val="lowerLetter"/>
      <w:lvlText w:val="%2."/>
      <w:lvlJc w:val="left"/>
      <w:pPr>
        <w:ind w:left="1647" w:hanging="360"/>
      </w:pPr>
    </w:lvl>
    <w:lvl w:ilvl="2" w:tplc="200A001B" w:tentative="1">
      <w:start w:val="1"/>
      <w:numFmt w:val="lowerRoman"/>
      <w:lvlText w:val="%3."/>
      <w:lvlJc w:val="right"/>
      <w:pPr>
        <w:ind w:left="2367" w:hanging="180"/>
      </w:pPr>
    </w:lvl>
    <w:lvl w:ilvl="3" w:tplc="200A000F" w:tentative="1">
      <w:start w:val="1"/>
      <w:numFmt w:val="decimal"/>
      <w:lvlText w:val="%4."/>
      <w:lvlJc w:val="left"/>
      <w:pPr>
        <w:ind w:left="3087" w:hanging="360"/>
      </w:pPr>
    </w:lvl>
    <w:lvl w:ilvl="4" w:tplc="200A0019" w:tentative="1">
      <w:start w:val="1"/>
      <w:numFmt w:val="lowerLetter"/>
      <w:lvlText w:val="%5."/>
      <w:lvlJc w:val="left"/>
      <w:pPr>
        <w:ind w:left="3807" w:hanging="360"/>
      </w:pPr>
    </w:lvl>
    <w:lvl w:ilvl="5" w:tplc="200A001B" w:tentative="1">
      <w:start w:val="1"/>
      <w:numFmt w:val="lowerRoman"/>
      <w:lvlText w:val="%6."/>
      <w:lvlJc w:val="right"/>
      <w:pPr>
        <w:ind w:left="4527" w:hanging="180"/>
      </w:pPr>
    </w:lvl>
    <w:lvl w:ilvl="6" w:tplc="200A000F" w:tentative="1">
      <w:start w:val="1"/>
      <w:numFmt w:val="decimal"/>
      <w:lvlText w:val="%7."/>
      <w:lvlJc w:val="left"/>
      <w:pPr>
        <w:ind w:left="5247" w:hanging="360"/>
      </w:pPr>
    </w:lvl>
    <w:lvl w:ilvl="7" w:tplc="200A0019" w:tentative="1">
      <w:start w:val="1"/>
      <w:numFmt w:val="lowerLetter"/>
      <w:lvlText w:val="%8."/>
      <w:lvlJc w:val="left"/>
      <w:pPr>
        <w:ind w:left="5967" w:hanging="360"/>
      </w:pPr>
    </w:lvl>
    <w:lvl w:ilvl="8" w:tplc="200A001B" w:tentative="1">
      <w:start w:val="1"/>
      <w:numFmt w:val="lowerRoman"/>
      <w:lvlText w:val="%9."/>
      <w:lvlJc w:val="right"/>
      <w:pPr>
        <w:ind w:left="6687" w:hanging="180"/>
      </w:pPr>
    </w:lvl>
  </w:abstractNum>
  <w:abstractNum w:abstractNumId="47">
    <w:nsid w:val="56AA7137"/>
    <w:multiLevelType w:val="hybridMultilevel"/>
    <w:tmpl w:val="2B608090"/>
    <w:lvl w:ilvl="0" w:tplc="3C6C5C1C">
      <w:start w:val="1"/>
      <w:numFmt w:val="bullet"/>
      <w:lvlText w:val="-"/>
      <w:lvlJc w:val="left"/>
      <w:pPr>
        <w:ind w:left="1320" w:hanging="360"/>
      </w:pPr>
      <w:rPr>
        <w:rFonts w:ascii="Arial" w:hAnsi="Arial" w:hint="default"/>
      </w:rPr>
    </w:lvl>
    <w:lvl w:ilvl="1" w:tplc="200A0003" w:tentative="1">
      <w:start w:val="1"/>
      <w:numFmt w:val="bullet"/>
      <w:lvlText w:val="o"/>
      <w:lvlJc w:val="left"/>
      <w:pPr>
        <w:ind w:left="2040" w:hanging="360"/>
      </w:pPr>
      <w:rPr>
        <w:rFonts w:ascii="Courier New" w:hAnsi="Courier New" w:cs="Courier New" w:hint="default"/>
      </w:rPr>
    </w:lvl>
    <w:lvl w:ilvl="2" w:tplc="200A0005" w:tentative="1">
      <w:start w:val="1"/>
      <w:numFmt w:val="bullet"/>
      <w:lvlText w:val=""/>
      <w:lvlJc w:val="left"/>
      <w:pPr>
        <w:ind w:left="2760" w:hanging="360"/>
      </w:pPr>
      <w:rPr>
        <w:rFonts w:ascii="Wingdings" w:hAnsi="Wingdings" w:hint="default"/>
      </w:rPr>
    </w:lvl>
    <w:lvl w:ilvl="3" w:tplc="200A0001" w:tentative="1">
      <w:start w:val="1"/>
      <w:numFmt w:val="bullet"/>
      <w:lvlText w:val=""/>
      <w:lvlJc w:val="left"/>
      <w:pPr>
        <w:ind w:left="3480" w:hanging="360"/>
      </w:pPr>
      <w:rPr>
        <w:rFonts w:ascii="Symbol" w:hAnsi="Symbol" w:hint="default"/>
      </w:rPr>
    </w:lvl>
    <w:lvl w:ilvl="4" w:tplc="200A0003" w:tentative="1">
      <w:start w:val="1"/>
      <w:numFmt w:val="bullet"/>
      <w:lvlText w:val="o"/>
      <w:lvlJc w:val="left"/>
      <w:pPr>
        <w:ind w:left="4200" w:hanging="360"/>
      </w:pPr>
      <w:rPr>
        <w:rFonts w:ascii="Courier New" w:hAnsi="Courier New" w:cs="Courier New" w:hint="default"/>
      </w:rPr>
    </w:lvl>
    <w:lvl w:ilvl="5" w:tplc="200A0005" w:tentative="1">
      <w:start w:val="1"/>
      <w:numFmt w:val="bullet"/>
      <w:lvlText w:val=""/>
      <w:lvlJc w:val="left"/>
      <w:pPr>
        <w:ind w:left="4920" w:hanging="360"/>
      </w:pPr>
      <w:rPr>
        <w:rFonts w:ascii="Wingdings" w:hAnsi="Wingdings" w:hint="default"/>
      </w:rPr>
    </w:lvl>
    <w:lvl w:ilvl="6" w:tplc="200A0001" w:tentative="1">
      <w:start w:val="1"/>
      <w:numFmt w:val="bullet"/>
      <w:lvlText w:val=""/>
      <w:lvlJc w:val="left"/>
      <w:pPr>
        <w:ind w:left="5640" w:hanging="360"/>
      </w:pPr>
      <w:rPr>
        <w:rFonts w:ascii="Symbol" w:hAnsi="Symbol" w:hint="default"/>
      </w:rPr>
    </w:lvl>
    <w:lvl w:ilvl="7" w:tplc="200A0003" w:tentative="1">
      <w:start w:val="1"/>
      <w:numFmt w:val="bullet"/>
      <w:lvlText w:val="o"/>
      <w:lvlJc w:val="left"/>
      <w:pPr>
        <w:ind w:left="6360" w:hanging="360"/>
      </w:pPr>
      <w:rPr>
        <w:rFonts w:ascii="Courier New" w:hAnsi="Courier New" w:cs="Courier New" w:hint="default"/>
      </w:rPr>
    </w:lvl>
    <w:lvl w:ilvl="8" w:tplc="200A0005" w:tentative="1">
      <w:start w:val="1"/>
      <w:numFmt w:val="bullet"/>
      <w:lvlText w:val=""/>
      <w:lvlJc w:val="left"/>
      <w:pPr>
        <w:ind w:left="7080" w:hanging="360"/>
      </w:pPr>
      <w:rPr>
        <w:rFonts w:ascii="Wingdings" w:hAnsi="Wingdings" w:hint="default"/>
      </w:rPr>
    </w:lvl>
  </w:abstractNum>
  <w:abstractNum w:abstractNumId="48">
    <w:nsid w:val="5CDB0B3D"/>
    <w:multiLevelType w:val="hybridMultilevel"/>
    <w:tmpl w:val="E1C02D8C"/>
    <w:lvl w:ilvl="0" w:tplc="83C47CBE">
      <w:start w:val="1"/>
      <w:numFmt w:val="decimal"/>
      <w:lvlText w:val="%1-"/>
      <w:lvlJc w:val="left"/>
      <w:pPr>
        <w:ind w:left="814" w:hanging="360"/>
      </w:pPr>
      <w:rPr>
        <w:rFonts w:hint="default"/>
      </w:rPr>
    </w:lvl>
    <w:lvl w:ilvl="1" w:tplc="200A0019" w:tentative="1">
      <w:start w:val="1"/>
      <w:numFmt w:val="lowerLetter"/>
      <w:lvlText w:val="%2."/>
      <w:lvlJc w:val="left"/>
      <w:pPr>
        <w:ind w:left="1534" w:hanging="360"/>
      </w:pPr>
    </w:lvl>
    <w:lvl w:ilvl="2" w:tplc="200A001B" w:tentative="1">
      <w:start w:val="1"/>
      <w:numFmt w:val="lowerRoman"/>
      <w:lvlText w:val="%3."/>
      <w:lvlJc w:val="right"/>
      <w:pPr>
        <w:ind w:left="2254" w:hanging="180"/>
      </w:pPr>
    </w:lvl>
    <w:lvl w:ilvl="3" w:tplc="200A000F" w:tentative="1">
      <w:start w:val="1"/>
      <w:numFmt w:val="decimal"/>
      <w:lvlText w:val="%4."/>
      <w:lvlJc w:val="left"/>
      <w:pPr>
        <w:ind w:left="2974" w:hanging="360"/>
      </w:pPr>
    </w:lvl>
    <w:lvl w:ilvl="4" w:tplc="200A0019" w:tentative="1">
      <w:start w:val="1"/>
      <w:numFmt w:val="lowerLetter"/>
      <w:lvlText w:val="%5."/>
      <w:lvlJc w:val="left"/>
      <w:pPr>
        <w:ind w:left="3694" w:hanging="360"/>
      </w:pPr>
    </w:lvl>
    <w:lvl w:ilvl="5" w:tplc="200A001B" w:tentative="1">
      <w:start w:val="1"/>
      <w:numFmt w:val="lowerRoman"/>
      <w:lvlText w:val="%6."/>
      <w:lvlJc w:val="right"/>
      <w:pPr>
        <w:ind w:left="4414" w:hanging="180"/>
      </w:pPr>
    </w:lvl>
    <w:lvl w:ilvl="6" w:tplc="200A000F" w:tentative="1">
      <w:start w:val="1"/>
      <w:numFmt w:val="decimal"/>
      <w:lvlText w:val="%7."/>
      <w:lvlJc w:val="left"/>
      <w:pPr>
        <w:ind w:left="5134" w:hanging="360"/>
      </w:pPr>
    </w:lvl>
    <w:lvl w:ilvl="7" w:tplc="200A0019" w:tentative="1">
      <w:start w:val="1"/>
      <w:numFmt w:val="lowerLetter"/>
      <w:lvlText w:val="%8."/>
      <w:lvlJc w:val="left"/>
      <w:pPr>
        <w:ind w:left="5854" w:hanging="360"/>
      </w:pPr>
    </w:lvl>
    <w:lvl w:ilvl="8" w:tplc="200A001B" w:tentative="1">
      <w:start w:val="1"/>
      <w:numFmt w:val="lowerRoman"/>
      <w:lvlText w:val="%9."/>
      <w:lvlJc w:val="right"/>
      <w:pPr>
        <w:ind w:left="6574" w:hanging="180"/>
      </w:pPr>
    </w:lvl>
  </w:abstractNum>
  <w:abstractNum w:abstractNumId="49">
    <w:nsid w:val="60BF5943"/>
    <w:multiLevelType w:val="hybridMultilevel"/>
    <w:tmpl w:val="81A874F8"/>
    <w:lvl w:ilvl="0" w:tplc="D53E5554">
      <w:start w:val="1"/>
      <w:numFmt w:val="decimal"/>
      <w:lvlText w:val="%1."/>
      <w:lvlJc w:val="left"/>
      <w:pPr>
        <w:ind w:left="1259" w:hanging="360"/>
      </w:pPr>
      <w:rPr>
        <w:b w:val="0"/>
      </w:rPr>
    </w:lvl>
    <w:lvl w:ilvl="1" w:tplc="200A0019" w:tentative="1">
      <w:start w:val="1"/>
      <w:numFmt w:val="lowerLetter"/>
      <w:lvlText w:val="%2."/>
      <w:lvlJc w:val="left"/>
      <w:pPr>
        <w:ind w:left="1979" w:hanging="360"/>
      </w:pPr>
    </w:lvl>
    <w:lvl w:ilvl="2" w:tplc="200A001B" w:tentative="1">
      <w:start w:val="1"/>
      <w:numFmt w:val="lowerRoman"/>
      <w:lvlText w:val="%3."/>
      <w:lvlJc w:val="right"/>
      <w:pPr>
        <w:ind w:left="2699" w:hanging="180"/>
      </w:pPr>
    </w:lvl>
    <w:lvl w:ilvl="3" w:tplc="200A000F" w:tentative="1">
      <w:start w:val="1"/>
      <w:numFmt w:val="decimal"/>
      <w:lvlText w:val="%4."/>
      <w:lvlJc w:val="left"/>
      <w:pPr>
        <w:ind w:left="3419" w:hanging="360"/>
      </w:pPr>
    </w:lvl>
    <w:lvl w:ilvl="4" w:tplc="200A0019" w:tentative="1">
      <w:start w:val="1"/>
      <w:numFmt w:val="lowerLetter"/>
      <w:lvlText w:val="%5."/>
      <w:lvlJc w:val="left"/>
      <w:pPr>
        <w:ind w:left="4139" w:hanging="360"/>
      </w:pPr>
    </w:lvl>
    <w:lvl w:ilvl="5" w:tplc="200A001B" w:tentative="1">
      <w:start w:val="1"/>
      <w:numFmt w:val="lowerRoman"/>
      <w:lvlText w:val="%6."/>
      <w:lvlJc w:val="right"/>
      <w:pPr>
        <w:ind w:left="4859" w:hanging="180"/>
      </w:pPr>
    </w:lvl>
    <w:lvl w:ilvl="6" w:tplc="200A000F" w:tentative="1">
      <w:start w:val="1"/>
      <w:numFmt w:val="decimal"/>
      <w:lvlText w:val="%7."/>
      <w:lvlJc w:val="left"/>
      <w:pPr>
        <w:ind w:left="5579" w:hanging="360"/>
      </w:pPr>
    </w:lvl>
    <w:lvl w:ilvl="7" w:tplc="200A0019" w:tentative="1">
      <w:start w:val="1"/>
      <w:numFmt w:val="lowerLetter"/>
      <w:lvlText w:val="%8."/>
      <w:lvlJc w:val="left"/>
      <w:pPr>
        <w:ind w:left="6299" w:hanging="360"/>
      </w:pPr>
    </w:lvl>
    <w:lvl w:ilvl="8" w:tplc="200A001B" w:tentative="1">
      <w:start w:val="1"/>
      <w:numFmt w:val="lowerRoman"/>
      <w:lvlText w:val="%9."/>
      <w:lvlJc w:val="right"/>
      <w:pPr>
        <w:ind w:left="7019" w:hanging="180"/>
      </w:pPr>
    </w:lvl>
  </w:abstractNum>
  <w:abstractNum w:abstractNumId="50">
    <w:nsid w:val="68EE4FF7"/>
    <w:multiLevelType w:val="hybridMultilevel"/>
    <w:tmpl w:val="1E587002"/>
    <w:lvl w:ilvl="0" w:tplc="DFCA085C">
      <w:start w:val="1"/>
      <w:numFmt w:val="bullet"/>
      <w:lvlText w:val="-"/>
      <w:lvlJc w:val="left"/>
      <w:pPr>
        <w:ind w:left="1287" w:hanging="360"/>
      </w:pPr>
      <w:rPr>
        <w:rFonts w:ascii="Times New Roman" w:hAnsi="Times New Roman" w:cs="Times New Roman" w:hint="default"/>
      </w:rPr>
    </w:lvl>
    <w:lvl w:ilvl="1" w:tplc="200A0003" w:tentative="1">
      <w:start w:val="1"/>
      <w:numFmt w:val="bullet"/>
      <w:lvlText w:val="o"/>
      <w:lvlJc w:val="left"/>
      <w:pPr>
        <w:ind w:left="2007" w:hanging="360"/>
      </w:pPr>
      <w:rPr>
        <w:rFonts w:ascii="Courier New" w:hAnsi="Courier New" w:cs="Courier New" w:hint="default"/>
      </w:rPr>
    </w:lvl>
    <w:lvl w:ilvl="2" w:tplc="200A0005" w:tentative="1">
      <w:start w:val="1"/>
      <w:numFmt w:val="bullet"/>
      <w:lvlText w:val=""/>
      <w:lvlJc w:val="left"/>
      <w:pPr>
        <w:ind w:left="2727" w:hanging="360"/>
      </w:pPr>
      <w:rPr>
        <w:rFonts w:ascii="Wingdings" w:hAnsi="Wingdings" w:hint="default"/>
      </w:rPr>
    </w:lvl>
    <w:lvl w:ilvl="3" w:tplc="200A0001" w:tentative="1">
      <w:start w:val="1"/>
      <w:numFmt w:val="bullet"/>
      <w:lvlText w:val=""/>
      <w:lvlJc w:val="left"/>
      <w:pPr>
        <w:ind w:left="3447" w:hanging="360"/>
      </w:pPr>
      <w:rPr>
        <w:rFonts w:ascii="Symbol" w:hAnsi="Symbol" w:hint="default"/>
      </w:rPr>
    </w:lvl>
    <w:lvl w:ilvl="4" w:tplc="200A0003" w:tentative="1">
      <w:start w:val="1"/>
      <w:numFmt w:val="bullet"/>
      <w:lvlText w:val="o"/>
      <w:lvlJc w:val="left"/>
      <w:pPr>
        <w:ind w:left="4167" w:hanging="360"/>
      </w:pPr>
      <w:rPr>
        <w:rFonts w:ascii="Courier New" w:hAnsi="Courier New" w:cs="Courier New" w:hint="default"/>
      </w:rPr>
    </w:lvl>
    <w:lvl w:ilvl="5" w:tplc="200A0005" w:tentative="1">
      <w:start w:val="1"/>
      <w:numFmt w:val="bullet"/>
      <w:lvlText w:val=""/>
      <w:lvlJc w:val="left"/>
      <w:pPr>
        <w:ind w:left="4887" w:hanging="360"/>
      </w:pPr>
      <w:rPr>
        <w:rFonts w:ascii="Wingdings" w:hAnsi="Wingdings" w:hint="default"/>
      </w:rPr>
    </w:lvl>
    <w:lvl w:ilvl="6" w:tplc="200A0001" w:tentative="1">
      <w:start w:val="1"/>
      <w:numFmt w:val="bullet"/>
      <w:lvlText w:val=""/>
      <w:lvlJc w:val="left"/>
      <w:pPr>
        <w:ind w:left="5607" w:hanging="360"/>
      </w:pPr>
      <w:rPr>
        <w:rFonts w:ascii="Symbol" w:hAnsi="Symbol" w:hint="default"/>
      </w:rPr>
    </w:lvl>
    <w:lvl w:ilvl="7" w:tplc="200A0003" w:tentative="1">
      <w:start w:val="1"/>
      <w:numFmt w:val="bullet"/>
      <w:lvlText w:val="o"/>
      <w:lvlJc w:val="left"/>
      <w:pPr>
        <w:ind w:left="6327" w:hanging="360"/>
      </w:pPr>
      <w:rPr>
        <w:rFonts w:ascii="Courier New" w:hAnsi="Courier New" w:cs="Courier New" w:hint="default"/>
      </w:rPr>
    </w:lvl>
    <w:lvl w:ilvl="8" w:tplc="200A0005" w:tentative="1">
      <w:start w:val="1"/>
      <w:numFmt w:val="bullet"/>
      <w:lvlText w:val=""/>
      <w:lvlJc w:val="left"/>
      <w:pPr>
        <w:ind w:left="7047" w:hanging="360"/>
      </w:pPr>
      <w:rPr>
        <w:rFonts w:ascii="Wingdings" w:hAnsi="Wingdings" w:hint="default"/>
      </w:rPr>
    </w:lvl>
  </w:abstractNum>
  <w:abstractNum w:abstractNumId="51">
    <w:nsid w:val="6AC135DC"/>
    <w:multiLevelType w:val="hybridMultilevel"/>
    <w:tmpl w:val="FE907620"/>
    <w:lvl w:ilvl="0" w:tplc="DFCA085C">
      <w:start w:val="1"/>
      <w:numFmt w:val="bullet"/>
      <w:lvlText w:val="-"/>
      <w:lvlJc w:val="left"/>
      <w:pPr>
        <w:ind w:left="1260" w:hanging="360"/>
      </w:pPr>
      <w:rPr>
        <w:rFonts w:ascii="Times New Roman" w:hAnsi="Times New Roman" w:cs="Times New Roman" w:hint="default"/>
      </w:rPr>
    </w:lvl>
    <w:lvl w:ilvl="1" w:tplc="200A0003" w:tentative="1">
      <w:start w:val="1"/>
      <w:numFmt w:val="bullet"/>
      <w:lvlText w:val="o"/>
      <w:lvlJc w:val="left"/>
      <w:pPr>
        <w:ind w:left="1980" w:hanging="360"/>
      </w:pPr>
      <w:rPr>
        <w:rFonts w:ascii="Courier New" w:hAnsi="Courier New" w:cs="Courier New" w:hint="default"/>
      </w:rPr>
    </w:lvl>
    <w:lvl w:ilvl="2" w:tplc="200A0005" w:tentative="1">
      <w:start w:val="1"/>
      <w:numFmt w:val="bullet"/>
      <w:lvlText w:val=""/>
      <w:lvlJc w:val="left"/>
      <w:pPr>
        <w:ind w:left="2700" w:hanging="360"/>
      </w:pPr>
      <w:rPr>
        <w:rFonts w:ascii="Wingdings" w:hAnsi="Wingdings" w:hint="default"/>
      </w:rPr>
    </w:lvl>
    <w:lvl w:ilvl="3" w:tplc="200A0001" w:tentative="1">
      <w:start w:val="1"/>
      <w:numFmt w:val="bullet"/>
      <w:lvlText w:val=""/>
      <w:lvlJc w:val="left"/>
      <w:pPr>
        <w:ind w:left="3420" w:hanging="360"/>
      </w:pPr>
      <w:rPr>
        <w:rFonts w:ascii="Symbol" w:hAnsi="Symbol" w:hint="default"/>
      </w:rPr>
    </w:lvl>
    <w:lvl w:ilvl="4" w:tplc="200A0003" w:tentative="1">
      <w:start w:val="1"/>
      <w:numFmt w:val="bullet"/>
      <w:lvlText w:val="o"/>
      <w:lvlJc w:val="left"/>
      <w:pPr>
        <w:ind w:left="4140" w:hanging="360"/>
      </w:pPr>
      <w:rPr>
        <w:rFonts w:ascii="Courier New" w:hAnsi="Courier New" w:cs="Courier New" w:hint="default"/>
      </w:rPr>
    </w:lvl>
    <w:lvl w:ilvl="5" w:tplc="200A0005" w:tentative="1">
      <w:start w:val="1"/>
      <w:numFmt w:val="bullet"/>
      <w:lvlText w:val=""/>
      <w:lvlJc w:val="left"/>
      <w:pPr>
        <w:ind w:left="4860" w:hanging="360"/>
      </w:pPr>
      <w:rPr>
        <w:rFonts w:ascii="Wingdings" w:hAnsi="Wingdings" w:hint="default"/>
      </w:rPr>
    </w:lvl>
    <w:lvl w:ilvl="6" w:tplc="200A0001" w:tentative="1">
      <w:start w:val="1"/>
      <w:numFmt w:val="bullet"/>
      <w:lvlText w:val=""/>
      <w:lvlJc w:val="left"/>
      <w:pPr>
        <w:ind w:left="5580" w:hanging="360"/>
      </w:pPr>
      <w:rPr>
        <w:rFonts w:ascii="Symbol" w:hAnsi="Symbol" w:hint="default"/>
      </w:rPr>
    </w:lvl>
    <w:lvl w:ilvl="7" w:tplc="200A0003" w:tentative="1">
      <w:start w:val="1"/>
      <w:numFmt w:val="bullet"/>
      <w:lvlText w:val="o"/>
      <w:lvlJc w:val="left"/>
      <w:pPr>
        <w:ind w:left="6300" w:hanging="360"/>
      </w:pPr>
      <w:rPr>
        <w:rFonts w:ascii="Courier New" w:hAnsi="Courier New" w:cs="Courier New" w:hint="default"/>
      </w:rPr>
    </w:lvl>
    <w:lvl w:ilvl="8" w:tplc="200A0005" w:tentative="1">
      <w:start w:val="1"/>
      <w:numFmt w:val="bullet"/>
      <w:lvlText w:val=""/>
      <w:lvlJc w:val="left"/>
      <w:pPr>
        <w:ind w:left="7020" w:hanging="360"/>
      </w:pPr>
      <w:rPr>
        <w:rFonts w:ascii="Wingdings" w:hAnsi="Wingdings" w:hint="default"/>
      </w:rPr>
    </w:lvl>
  </w:abstractNum>
  <w:abstractNum w:abstractNumId="52">
    <w:nsid w:val="72EB7228"/>
    <w:multiLevelType w:val="hybridMultilevel"/>
    <w:tmpl w:val="524E12A6"/>
    <w:lvl w:ilvl="0" w:tplc="BCE8CB72">
      <w:start w:val="1"/>
      <w:numFmt w:val="decimal"/>
      <w:lvlText w:val="%1."/>
      <w:lvlJc w:val="left"/>
      <w:pPr>
        <w:ind w:left="720" w:hanging="360"/>
      </w:pPr>
      <w:rPr>
        <w:b/>
      </w:rPr>
    </w:lvl>
    <w:lvl w:ilvl="1" w:tplc="200A0019">
      <w:start w:val="1"/>
      <w:numFmt w:val="lowerLetter"/>
      <w:lvlText w:val="%2."/>
      <w:lvlJc w:val="left"/>
      <w:pPr>
        <w:ind w:left="1440" w:hanging="360"/>
      </w:pPr>
    </w:lvl>
    <w:lvl w:ilvl="2" w:tplc="200A001B">
      <w:start w:val="1"/>
      <w:numFmt w:val="lowerRoman"/>
      <w:lvlText w:val="%3."/>
      <w:lvlJc w:val="right"/>
      <w:pPr>
        <w:ind w:left="2160" w:hanging="180"/>
      </w:pPr>
    </w:lvl>
    <w:lvl w:ilvl="3" w:tplc="200A000F">
      <w:start w:val="1"/>
      <w:numFmt w:val="decimal"/>
      <w:lvlText w:val="%4."/>
      <w:lvlJc w:val="left"/>
      <w:pPr>
        <w:ind w:left="2880" w:hanging="360"/>
      </w:pPr>
    </w:lvl>
    <w:lvl w:ilvl="4" w:tplc="200A0019">
      <w:start w:val="1"/>
      <w:numFmt w:val="lowerLetter"/>
      <w:lvlText w:val="%5."/>
      <w:lvlJc w:val="left"/>
      <w:pPr>
        <w:ind w:left="3600" w:hanging="360"/>
      </w:pPr>
    </w:lvl>
    <w:lvl w:ilvl="5" w:tplc="200A001B">
      <w:start w:val="1"/>
      <w:numFmt w:val="lowerRoman"/>
      <w:lvlText w:val="%6."/>
      <w:lvlJc w:val="right"/>
      <w:pPr>
        <w:ind w:left="4320" w:hanging="180"/>
      </w:pPr>
    </w:lvl>
    <w:lvl w:ilvl="6" w:tplc="200A000F">
      <w:start w:val="1"/>
      <w:numFmt w:val="decimal"/>
      <w:lvlText w:val="%7."/>
      <w:lvlJc w:val="left"/>
      <w:pPr>
        <w:ind w:left="5040" w:hanging="360"/>
      </w:pPr>
    </w:lvl>
    <w:lvl w:ilvl="7" w:tplc="200A0019">
      <w:start w:val="1"/>
      <w:numFmt w:val="lowerLetter"/>
      <w:lvlText w:val="%8."/>
      <w:lvlJc w:val="left"/>
      <w:pPr>
        <w:ind w:left="5760" w:hanging="360"/>
      </w:pPr>
    </w:lvl>
    <w:lvl w:ilvl="8" w:tplc="200A001B">
      <w:start w:val="1"/>
      <w:numFmt w:val="lowerRoman"/>
      <w:lvlText w:val="%9."/>
      <w:lvlJc w:val="right"/>
      <w:pPr>
        <w:ind w:left="6480" w:hanging="180"/>
      </w:pPr>
    </w:lvl>
  </w:abstractNum>
  <w:abstractNum w:abstractNumId="53">
    <w:nsid w:val="74D30A98"/>
    <w:multiLevelType w:val="hybridMultilevel"/>
    <w:tmpl w:val="58FC4F58"/>
    <w:lvl w:ilvl="0" w:tplc="DFCA085C">
      <w:start w:val="1"/>
      <w:numFmt w:val="bullet"/>
      <w:lvlText w:val="-"/>
      <w:lvlJc w:val="left"/>
      <w:pPr>
        <w:ind w:left="720" w:hanging="360"/>
      </w:pPr>
      <w:rPr>
        <w:rFonts w:ascii="Times New Roman" w:hAnsi="Times New Roman" w:cs="Times New Roman"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54">
    <w:nsid w:val="76B6000E"/>
    <w:multiLevelType w:val="hybridMultilevel"/>
    <w:tmpl w:val="91C0F922"/>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55">
    <w:nsid w:val="7CC84C52"/>
    <w:multiLevelType w:val="hybridMultilevel"/>
    <w:tmpl w:val="842295B6"/>
    <w:lvl w:ilvl="0" w:tplc="6A3638DA">
      <w:start w:val="1"/>
      <w:numFmt w:val="decimal"/>
      <w:lvlText w:val="%1)"/>
      <w:lvlJc w:val="left"/>
      <w:pPr>
        <w:ind w:left="1422" w:hanging="855"/>
      </w:pPr>
      <w:rPr>
        <w:rFonts w:hint="default"/>
      </w:rPr>
    </w:lvl>
    <w:lvl w:ilvl="1" w:tplc="200A0019" w:tentative="1">
      <w:start w:val="1"/>
      <w:numFmt w:val="lowerLetter"/>
      <w:lvlText w:val="%2."/>
      <w:lvlJc w:val="left"/>
      <w:pPr>
        <w:ind w:left="1647" w:hanging="360"/>
      </w:pPr>
    </w:lvl>
    <w:lvl w:ilvl="2" w:tplc="200A001B" w:tentative="1">
      <w:start w:val="1"/>
      <w:numFmt w:val="lowerRoman"/>
      <w:lvlText w:val="%3."/>
      <w:lvlJc w:val="right"/>
      <w:pPr>
        <w:ind w:left="2367" w:hanging="180"/>
      </w:pPr>
    </w:lvl>
    <w:lvl w:ilvl="3" w:tplc="200A000F" w:tentative="1">
      <w:start w:val="1"/>
      <w:numFmt w:val="decimal"/>
      <w:lvlText w:val="%4."/>
      <w:lvlJc w:val="left"/>
      <w:pPr>
        <w:ind w:left="3087" w:hanging="360"/>
      </w:pPr>
    </w:lvl>
    <w:lvl w:ilvl="4" w:tplc="200A0019" w:tentative="1">
      <w:start w:val="1"/>
      <w:numFmt w:val="lowerLetter"/>
      <w:lvlText w:val="%5."/>
      <w:lvlJc w:val="left"/>
      <w:pPr>
        <w:ind w:left="3807" w:hanging="360"/>
      </w:pPr>
    </w:lvl>
    <w:lvl w:ilvl="5" w:tplc="200A001B" w:tentative="1">
      <w:start w:val="1"/>
      <w:numFmt w:val="lowerRoman"/>
      <w:lvlText w:val="%6."/>
      <w:lvlJc w:val="right"/>
      <w:pPr>
        <w:ind w:left="4527" w:hanging="180"/>
      </w:pPr>
    </w:lvl>
    <w:lvl w:ilvl="6" w:tplc="200A000F" w:tentative="1">
      <w:start w:val="1"/>
      <w:numFmt w:val="decimal"/>
      <w:lvlText w:val="%7."/>
      <w:lvlJc w:val="left"/>
      <w:pPr>
        <w:ind w:left="5247" w:hanging="360"/>
      </w:pPr>
    </w:lvl>
    <w:lvl w:ilvl="7" w:tplc="200A0019" w:tentative="1">
      <w:start w:val="1"/>
      <w:numFmt w:val="lowerLetter"/>
      <w:lvlText w:val="%8."/>
      <w:lvlJc w:val="left"/>
      <w:pPr>
        <w:ind w:left="5967" w:hanging="360"/>
      </w:pPr>
    </w:lvl>
    <w:lvl w:ilvl="8" w:tplc="200A001B" w:tentative="1">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num>
  <w:num w:numId="3">
    <w:abstractNumId w:val="49"/>
  </w:num>
  <w:num w:numId="4">
    <w:abstractNumId w:val="22"/>
  </w:num>
  <w:num w:numId="5">
    <w:abstractNumId w:val="38"/>
  </w:num>
  <w:num w:numId="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num>
  <w:num w:numId="10">
    <w:abstractNumId w:val="0"/>
  </w:num>
  <w:num w:numId="11">
    <w:abstractNumId w:val="40"/>
  </w:num>
  <w:num w:numId="12">
    <w:abstractNumId w:val="47"/>
  </w:num>
  <w:num w:numId="13">
    <w:abstractNumId w:val="44"/>
    <w:lvlOverride w:ilvl="0">
      <w:startOverride w:val="7"/>
    </w:lvlOverride>
  </w:num>
  <w:num w:numId="14">
    <w:abstractNumId w:val="44"/>
    <w:lvlOverride w:ilvl="0">
      <w:startOverride w:val="8"/>
    </w:lvlOverride>
  </w:num>
  <w:num w:numId="15">
    <w:abstractNumId w:val="26"/>
    <w:lvlOverride w:ilvl="0">
      <w:startOverride w:val="4"/>
    </w:lvlOverride>
  </w:num>
  <w:num w:numId="16">
    <w:abstractNumId w:val="26"/>
    <w:lvlOverride w:ilvl="0">
      <w:startOverride w:val="5"/>
    </w:lvlOverride>
  </w:num>
  <w:num w:numId="17">
    <w:abstractNumId w:val="28"/>
    <w:lvlOverride w:ilvl="0">
      <w:startOverride w:val="1"/>
    </w:lvlOverride>
  </w:num>
  <w:num w:numId="18">
    <w:abstractNumId w:val="34"/>
  </w:num>
  <w:num w:numId="19">
    <w:abstractNumId w:val="43"/>
  </w:num>
  <w:num w:numId="20">
    <w:abstractNumId w:val="23"/>
  </w:num>
  <w:num w:numId="21">
    <w:abstractNumId w:val="42"/>
  </w:num>
  <w:num w:numId="22">
    <w:abstractNumId w:val="24"/>
  </w:num>
  <w:num w:numId="23">
    <w:abstractNumId w:val="48"/>
  </w:num>
  <w:num w:numId="24">
    <w:abstractNumId w:val="53"/>
  </w:num>
  <w:num w:numId="25">
    <w:abstractNumId w:val="25"/>
  </w:num>
  <w:num w:numId="26">
    <w:abstractNumId w:val="55"/>
  </w:num>
  <w:num w:numId="27">
    <w:abstractNumId w:val="51"/>
  </w:num>
  <w:num w:numId="28">
    <w:abstractNumId w:val="21"/>
  </w:num>
  <w:num w:numId="29">
    <w:abstractNumId w:val="20"/>
  </w:num>
  <w:num w:numId="30">
    <w:abstractNumId w:val="46"/>
  </w:num>
  <w:num w:numId="31">
    <w:abstractNumId w:val="30"/>
  </w:num>
  <w:num w:numId="32">
    <w:abstractNumId w:val="35"/>
  </w:num>
  <w:num w:numId="33">
    <w:abstractNumId w:val="19"/>
  </w:num>
  <w:num w:numId="34">
    <w:abstractNumId w:val="27"/>
  </w:num>
  <w:num w:numId="35">
    <w:abstractNumId w:val="54"/>
  </w:num>
  <w:num w:numId="36">
    <w:abstractNumId w:val="39"/>
  </w:num>
  <w:num w:numId="37">
    <w:abstractNumId w:val="50"/>
  </w:num>
  <w:num w:numId="38">
    <w:abstractNumId w:val="29"/>
  </w:num>
  <w:num w:numId="39">
    <w:abstractNumId w:val="41"/>
  </w:num>
  <w:num w:numId="40">
    <w:abstractNumId w:val="33"/>
  </w:num>
  <w:num w:numId="41">
    <w:abstractNumId w:val="31"/>
  </w:num>
  <w:num w:numId="42">
    <w:abstractNumId w:val="36"/>
  </w:num>
  <w:num w:numId="43">
    <w:abstractNumId w:val="37"/>
  </w:num>
  <w:numIdMacAtCleanup w:val="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eatris">
    <w15:presenceInfo w15:providerId="Windows Live" w15:userId="e04492f75b26ae4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5525B8"/>
    <w:rsid w:val="000027F0"/>
    <w:rsid w:val="000033E2"/>
    <w:rsid w:val="0000386E"/>
    <w:rsid w:val="00003C64"/>
    <w:rsid w:val="000046CA"/>
    <w:rsid w:val="0000498D"/>
    <w:rsid w:val="00004A26"/>
    <w:rsid w:val="0000506D"/>
    <w:rsid w:val="000050E7"/>
    <w:rsid w:val="000063F9"/>
    <w:rsid w:val="00006755"/>
    <w:rsid w:val="0000734C"/>
    <w:rsid w:val="00007FF9"/>
    <w:rsid w:val="00010138"/>
    <w:rsid w:val="0001036E"/>
    <w:rsid w:val="0001077E"/>
    <w:rsid w:val="0001173F"/>
    <w:rsid w:val="00011DF5"/>
    <w:rsid w:val="00012163"/>
    <w:rsid w:val="00012294"/>
    <w:rsid w:val="00013872"/>
    <w:rsid w:val="00013B40"/>
    <w:rsid w:val="0001622D"/>
    <w:rsid w:val="000163C8"/>
    <w:rsid w:val="00016545"/>
    <w:rsid w:val="000169F0"/>
    <w:rsid w:val="00017467"/>
    <w:rsid w:val="00017827"/>
    <w:rsid w:val="00020372"/>
    <w:rsid w:val="0002164A"/>
    <w:rsid w:val="000229CE"/>
    <w:rsid w:val="00022ED3"/>
    <w:rsid w:val="00024120"/>
    <w:rsid w:val="00025154"/>
    <w:rsid w:val="00025223"/>
    <w:rsid w:val="00026954"/>
    <w:rsid w:val="00026BAD"/>
    <w:rsid w:val="000276FB"/>
    <w:rsid w:val="0003034A"/>
    <w:rsid w:val="0003040D"/>
    <w:rsid w:val="000317FA"/>
    <w:rsid w:val="00031C41"/>
    <w:rsid w:val="000333A1"/>
    <w:rsid w:val="00034A25"/>
    <w:rsid w:val="00034EB9"/>
    <w:rsid w:val="00035A72"/>
    <w:rsid w:val="0003673A"/>
    <w:rsid w:val="00036A2D"/>
    <w:rsid w:val="00036BE1"/>
    <w:rsid w:val="00036C44"/>
    <w:rsid w:val="00037CB9"/>
    <w:rsid w:val="00040382"/>
    <w:rsid w:val="00043437"/>
    <w:rsid w:val="000447B7"/>
    <w:rsid w:val="0004534B"/>
    <w:rsid w:val="00046980"/>
    <w:rsid w:val="00046C35"/>
    <w:rsid w:val="00047B67"/>
    <w:rsid w:val="00047DA9"/>
    <w:rsid w:val="0005112D"/>
    <w:rsid w:val="00051A5A"/>
    <w:rsid w:val="00051E55"/>
    <w:rsid w:val="000525F3"/>
    <w:rsid w:val="00052A4D"/>
    <w:rsid w:val="00052E98"/>
    <w:rsid w:val="0005348C"/>
    <w:rsid w:val="0005352A"/>
    <w:rsid w:val="000544DC"/>
    <w:rsid w:val="0005549D"/>
    <w:rsid w:val="00056408"/>
    <w:rsid w:val="00056834"/>
    <w:rsid w:val="00056E1B"/>
    <w:rsid w:val="00056F97"/>
    <w:rsid w:val="0005783F"/>
    <w:rsid w:val="000618F2"/>
    <w:rsid w:val="00061DD0"/>
    <w:rsid w:val="000648EA"/>
    <w:rsid w:val="00064C1E"/>
    <w:rsid w:val="00064E1F"/>
    <w:rsid w:val="00066B18"/>
    <w:rsid w:val="00066BAC"/>
    <w:rsid w:val="0006758F"/>
    <w:rsid w:val="0006784D"/>
    <w:rsid w:val="00067EBB"/>
    <w:rsid w:val="00067F19"/>
    <w:rsid w:val="000712AF"/>
    <w:rsid w:val="000727F6"/>
    <w:rsid w:val="00072F5A"/>
    <w:rsid w:val="0007415F"/>
    <w:rsid w:val="0007445E"/>
    <w:rsid w:val="00076666"/>
    <w:rsid w:val="000801D9"/>
    <w:rsid w:val="00081265"/>
    <w:rsid w:val="000813EA"/>
    <w:rsid w:val="0008218A"/>
    <w:rsid w:val="00084797"/>
    <w:rsid w:val="0008514A"/>
    <w:rsid w:val="00086076"/>
    <w:rsid w:val="000862AC"/>
    <w:rsid w:val="00086DC6"/>
    <w:rsid w:val="00090082"/>
    <w:rsid w:val="00090B9C"/>
    <w:rsid w:val="00091B79"/>
    <w:rsid w:val="0009201A"/>
    <w:rsid w:val="00092911"/>
    <w:rsid w:val="0009292F"/>
    <w:rsid w:val="000930D3"/>
    <w:rsid w:val="000933A3"/>
    <w:rsid w:val="000939A7"/>
    <w:rsid w:val="000941B8"/>
    <w:rsid w:val="00094EC7"/>
    <w:rsid w:val="0009515D"/>
    <w:rsid w:val="000951CB"/>
    <w:rsid w:val="00095B5B"/>
    <w:rsid w:val="00095C0D"/>
    <w:rsid w:val="00095C6C"/>
    <w:rsid w:val="00096490"/>
    <w:rsid w:val="00096A7D"/>
    <w:rsid w:val="00096EB4"/>
    <w:rsid w:val="000973DA"/>
    <w:rsid w:val="00097FC9"/>
    <w:rsid w:val="000A0DC1"/>
    <w:rsid w:val="000A1137"/>
    <w:rsid w:val="000A1231"/>
    <w:rsid w:val="000A1DCF"/>
    <w:rsid w:val="000A2F5B"/>
    <w:rsid w:val="000A3143"/>
    <w:rsid w:val="000A3EDD"/>
    <w:rsid w:val="000A4BB2"/>
    <w:rsid w:val="000A5426"/>
    <w:rsid w:val="000A546B"/>
    <w:rsid w:val="000A55F2"/>
    <w:rsid w:val="000A5813"/>
    <w:rsid w:val="000A69F9"/>
    <w:rsid w:val="000A6DAE"/>
    <w:rsid w:val="000A7862"/>
    <w:rsid w:val="000B0FEF"/>
    <w:rsid w:val="000B1867"/>
    <w:rsid w:val="000B2E9A"/>
    <w:rsid w:val="000B4002"/>
    <w:rsid w:val="000B4EB5"/>
    <w:rsid w:val="000B4F26"/>
    <w:rsid w:val="000B686A"/>
    <w:rsid w:val="000B6D26"/>
    <w:rsid w:val="000B7660"/>
    <w:rsid w:val="000B7E4D"/>
    <w:rsid w:val="000C06D2"/>
    <w:rsid w:val="000C07AC"/>
    <w:rsid w:val="000C14F7"/>
    <w:rsid w:val="000C21C9"/>
    <w:rsid w:val="000C2374"/>
    <w:rsid w:val="000C2C75"/>
    <w:rsid w:val="000C343F"/>
    <w:rsid w:val="000C610F"/>
    <w:rsid w:val="000C6244"/>
    <w:rsid w:val="000C666B"/>
    <w:rsid w:val="000C676B"/>
    <w:rsid w:val="000C7088"/>
    <w:rsid w:val="000C7CE4"/>
    <w:rsid w:val="000D0EA8"/>
    <w:rsid w:val="000D14F2"/>
    <w:rsid w:val="000D1A84"/>
    <w:rsid w:val="000D2EDA"/>
    <w:rsid w:val="000D348D"/>
    <w:rsid w:val="000D3519"/>
    <w:rsid w:val="000D3A89"/>
    <w:rsid w:val="000D3CD5"/>
    <w:rsid w:val="000D5D4D"/>
    <w:rsid w:val="000D61A9"/>
    <w:rsid w:val="000D629A"/>
    <w:rsid w:val="000D6776"/>
    <w:rsid w:val="000D6F38"/>
    <w:rsid w:val="000D78FE"/>
    <w:rsid w:val="000E1488"/>
    <w:rsid w:val="000E4498"/>
    <w:rsid w:val="000E45BF"/>
    <w:rsid w:val="000E556E"/>
    <w:rsid w:val="000E709D"/>
    <w:rsid w:val="000E70EE"/>
    <w:rsid w:val="000E7D08"/>
    <w:rsid w:val="000E7FA5"/>
    <w:rsid w:val="000F0025"/>
    <w:rsid w:val="000F0EF5"/>
    <w:rsid w:val="000F0F2B"/>
    <w:rsid w:val="000F13BC"/>
    <w:rsid w:val="000F1B11"/>
    <w:rsid w:val="000F1C0A"/>
    <w:rsid w:val="000F3862"/>
    <w:rsid w:val="000F489B"/>
    <w:rsid w:val="000F5777"/>
    <w:rsid w:val="000F6344"/>
    <w:rsid w:val="00100810"/>
    <w:rsid w:val="00101A4F"/>
    <w:rsid w:val="001021B1"/>
    <w:rsid w:val="00102E59"/>
    <w:rsid w:val="00103126"/>
    <w:rsid w:val="001031D3"/>
    <w:rsid w:val="0010329B"/>
    <w:rsid w:val="00104D01"/>
    <w:rsid w:val="0010566C"/>
    <w:rsid w:val="00105C6D"/>
    <w:rsid w:val="00106021"/>
    <w:rsid w:val="001060AA"/>
    <w:rsid w:val="001073B6"/>
    <w:rsid w:val="00107424"/>
    <w:rsid w:val="001076FA"/>
    <w:rsid w:val="00110555"/>
    <w:rsid w:val="00110D61"/>
    <w:rsid w:val="00115749"/>
    <w:rsid w:val="00115849"/>
    <w:rsid w:val="00115F94"/>
    <w:rsid w:val="00116129"/>
    <w:rsid w:val="00116187"/>
    <w:rsid w:val="00116463"/>
    <w:rsid w:val="00117077"/>
    <w:rsid w:val="00117983"/>
    <w:rsid w:val="00117D78"/>
    <w:rsid w:val="001214DC"/>
    <w:rsid w:val="001217C2"/>
    <w:rsid w:val="00121A98"/>
    <w:rsid w:val="00122018"/>
    <w:rsid w:val="001222EA"/>
    <w:rsid w:val="001228E4"/>
    <w:rsid w:val="00122E39"/>
    <w:rsid w:val="00123500"/>
    <w:rsid w:val="00123B59"/>
    <w:rsid w:val="0012420B"/>
    <w:rsid w:val="00125F2A"/>
    <w:rsid w:val="001267DE"/>
    <w:rsid w:val="00130371"/>
    <w:rsid w:val="00130554"/>
    <w:rsid w:val="001321BC"/>
    <w:rsid w:val="00132357"/>
    <w:rsid w:val="0013309A"/>
    <w:rsid w:val="00133F1A"/>
    <w:rsid w:val="00134665"/>
    <w:rsid w:val="001349EA"/>
    <w:rsid w:val="00134CC8"/>
    <w:rsid w:val="00135BD5"/>
    <w:rsid w:val="00140D0C"/>
    <w:rsid w:val="001417FF"/>
    <w:rsid w:val="00141DC0"/>
    <w:rsid w:val="001435C4"/>
    <w:rsid w:val="00143FAC"/>
    <w:rsid w:val="00144BF3"/>
    <w:rsid w:val="00144DDD"/>
    <w:rsid w:val="00144F86"/>
    <w:rsid w:val="001456A2"/>
    <w:rsid w:val="00145E00"/>
    <w:rsid w:val="00146A34"/>
    <w:rsid w:val="001477A9"/>
    <w:rsid w:val="00150C58"/>
    <w:rsid w:val="00150DFD"/>
    <w:rsid w:val="00150F73"/>
    <w:rsid w:val="00151169"/>
    <w:rsid w:val="00151837"/>
    <w:rsid w:val="00152E14"/>
    <w:rsid w:val="00152FC6"/>
    <w:rsid w:val="00153D8F"/>
    <w:rsid w:val="001547C3"/>
    <w:rsid w:val="001547E5"/>
    <w:rsid w:val="001555F7"/>
    <w:rsid w:val="00155DE7"/>
    <w:rsid w:val="00156367"/>
    <w:rsid w:val="00156EBE"/>
    <w:rsid w:val="001576EE"/>
    <w:rsid w:val="00160158"/>
    <w:rsid w:val="00160292"/>
    <w:rsid w:val="00160306"/>
    <w:rsid w:val="0016043C"/>
    <w:rsid w:val="001609AC"/>
    <w:rsid w:val="00160AD2"/>
    <w:rsid w:val="00160B2D"/>
    <w:rsid w:val="00162084"/>
    <w:rsid w:val="00163032"/>
    <w:rsid w:val="00163946"/>
    <w:rsid w:val="00163A1D"/>
    <w:rsid w:val="00164769"/>
    <w:rsid w:val="001647FB"/>
    <w:rsid w:val="00164C85"/>
    <w:rsid w:val="0016596D"/>
    <w:rsid w:val="00165A30"/>
    <w:rsid w:val="00165BF6"/>
    <w:rsid w:val="00167873"/>
    <w:rsid w:val="0016798B"/>
    <w:rsid w:val="00167DD1"/>
    <w:rsid w:val="00170060"/>
    <w:rsid w:val="00170CD3"/>
    <w:rsid w:val="001718F4"/>
    <w:rsid w:val="00172210"/>
    <w:rsid w:val="00172299"/>
    <w:rsid w:val="00172D69"/>
    <w:rsid w:val="00172F56"/>
    <w:rsid w:val="001731B2"/>
    <w:rsid w:val="001742C2"/>
    <w:rsid w:val="00174A90"/>
    <w:rsid w:val="00174D12"/>
    <w:rsid w:val="001752AE"/>
    <w:rsid w:val="00176503"/>
    <w:rsid w:val="00176AE0"/>
    <w:rsid w:val="00176CB9"/>
    <w:rsid w:val="00176DE1"/>
    <w:rsid w:val="0017756A"/>
    <w:rsid w:val="001775E4"/>
    <w:rsid w:val="00177FF6"/>
    <w:rsid w:val="00180212"/>
    <w:rsid w:val="001802E0"/>
    <w:rsid w:val="00181439"/>
    <w:rsid w:val="001828DB"/>
    <w:rsid w:val="001829AB"/>
    <w:rsid w:val="00182EE0"/>
    <w:rsid w:val="00184865"/>
    <w:rsid w:val="001859EA"/>
    <w:rsid w:val="00186005"/>
    <w:rsid w:val="00186455"/>
    <w:rsid w:val="00186550"/>
    <w:rsid w:val="00186EB0"/>
    <w:rsid w:val="00187F42"/>
    <w:rsid w:val="00190598"/>
    <w:rsid w:val="001906DB"/>
    <w:rsid w:val="001918C1"/>
    <w:rsid w:val="001929C2"/>
    <w:rsid w:val="00194026"/>
    <w:rsid w:val="00194125"/>
    <w:rsid w:val="0019465E"/>
    <w:rsid w:val="00194801"/>
    <w:rsid w:val="00195AAC"/>
    <w:rsid w:val="00195F7B"/>
    <w:rsid w:val="00196794"/>
    <w:rsid w:val="001971AC"/>
    <w:rsid w:val="00197500"/>
    <w:rsid w:val="00197BC8"/>
    <w:rsid w:val="001A0C54"/>
    <w:rsid w:val="001A1DC4"/>
    <w:rsid w:val="001A2830"/>
    <w:rsid w:val="001A2E2E"/>
    <w:rsid w:val="001A3D9F"/>
    <w:rsid w:val="001A58F3"/>
    <w:rsid w:val="001A64A9"/>
    <w:rsid w:val="001A780D"/>
    <w:rsid w:val="001B00B1"/>
    <w:rsid w:val="001B4741"/>
    <w:rsid w:val="001B4E41"/>
    <w:rsid w:val="001B5833"/>
    <w:rsid w:val="001B7126"/>
    <w:rsid w:val="001C0125"/>
    <w:rsid w:val="001C109A"/>
    <w:rsid w:val="001C12B8"/>
    <w:rsid w:val="001C236B"/>
    <w:rsid w:val="001C26EE"/>
    <w:rsid w:val="001C2E81"/>
    <w:rsid w:val="001C33BF"/>
    <w:rsid w:val="001C3839"/>
    <w:rsid w:val="001C429D"/>
    <w:rsid w:val="001C4478"/>
    <w:rsid w:val="001C4BDB"/>
    <w:rsid w:val="001C52CA"/>
    <w:rsid w:val="001C547B"/>
    <w:rsid w:val="001C5571"/>
    <w:rsid w:val="001C7688"/>
    <w:rsid w:val="001D158C"/>
    <w:rsid w:val="001D1DC0"/>
    <w:rsid w:val="001D36DA"/>
    <w:rsid w:val="001D3B4B"/>
    <w:rsid w:val="001D5006"/>
    <w:rsid w:val="001D50DF"/>
    <w:rsid w:val="001D5836"/>
    <w:rsid w:val="001D5E9C"/>
    <w:rsid w:val="001D6448"/>
    <w:rsid w:val="001D66D1"/>
    <w:rsid w:val="001D76D2"/>
    <w:rsid w:val="001D7BF1"/>
    <w:rsid w:val="001D7CD6"/>
    <w:rsid w:val="001E087A"/>
    <w:rsid w:val="001E13D8"/>
    <w:rsid w:val="001E2280"/>
    <w:rsid w:val="001E2AE9"/>
    <w:rsid w:val="001E312C"/>
    <w:rsid w:val="001E4590"/>
    <w:rsid w:val="001E4B1B"/>
    <w:rsid w:val="001E4C73"/>
    <w:rsid w:val="001E4E2A"/>
    <w:rsid w:val="001E5CA8"/>
    <w:rsid w:val="001E606B"/>
    <w:rsid w:val="001E6C14"/>
    <w:rsid w:val="001E7FFD"/>
    <w:rsid w:val="001F08F5"/>
    <w:rsid w:val="001F0AD0"/>
    <w:rsid w:val="001F1558"/>
    <w:rsid w:val="001F1DAB"/>
    <w:rsid w:val="001F1F20"/>
    <w:rsid w:val="001F2FED"/>
    <w:rsid w:val="001F4574"/>
    <w:rsid w:val="001F49FD"/>
    <w:rsid w:val="001F4E99"/>
    <w:rsid w:val="001F4ED6"/>
    <w:rsid w:val="001F5B41"/>
    <w:rsid w:val="001F5DA0"/>
    <w:rsid w:val="001F66C5"/>
    <w:rsid w:val="001F6A58"/>
    <w:rsid w:val="001F6B7B"/>
    <w:rsid w:val="001F6FD9"/>
    <w:rsid w:val="001F7BDF"/>
    <w:rsid w:val="001F7BE9"/>
    <w:rsid w:val="001F7F51"/>
    <w:rsid w:val="0020066E"/>
    <w:rsid w:val="0020069C"/>
    <w:rsid w:val="002006BA"/>
    <w:rsid w:val="002009CE"/>
    <w:rsid w:val="002014EC"/>
    <w:rsid w:val="002016E8"/>
    <w:rsid w:val="00202466"/>
    <w:rsid w:val="00203738"/>
    <w:rsid w:val="00203B39"/>
    <w:rsid w:val="00203D15"/>
    <w:rsid w:val="00203F05"/>
    <w:rsid w:val="00204C99"/>
    <w:rsid w:val="00204FBA"/>
    <w:rsid w:val="00205AB2"/>
    <w:rsid w:val="00205BCE"/>
    <w:rsid w:val="002079E9"/>
    <w:rsid w:val="00207A9C"/>
    <w:rsid w:val="002102FE"/>
    <w:rsid w:val="0021240C"/>
    <w:rsid w:val="00212796"/>
    <w:rsid w:val="002136E2"/>
    <w:rsid w:val="00215358"/>
    <w:rsid w:val="002167CD"/>
    <w:rsid w:val="00216DEF"/>
    <w:rsid w:val="00216EC3"/>
    <w:rsid w:val="00216F20"/>
    <w:rsid w:val="00217265"/>
    <w:rsid w:val="00217449"/>
    <w:rsid w:val="00220551"/>
    <w:rsid w:val="00220679"/>
    <w:rsid w:val="0022080C"/>
    <w:rsid w:val="00220AB9"/>
    <w:rsid w:val="0022116C"/>
    <w:rsid w:val="0022174E"/>
    <w:rsid w:val="00221BFA"/>
    <w:rsid w:val="00221C77"/>
    <w:rsid w:val="002230F8"/>
    <w:rsid w:val="0022457C"/>
    <w:rsid w:val="00224F7C"/>
    <w:rsid w:val="00226287"/>
    <w:rsid w:val="0022696F"/>
    <w:rsid w:val="00227096"/>
    <w:rsid w:val="00227848"/>
    <w:rsid w:val="00230059"/>
    <w:rsid w:val="00230B60"/>
    <w:rsid w:val="00230D79"/>
    <w:rsid w:val="002315FA"/>
    <w:rsid w:val="0023173E"/>
    <w:rsid w:val="00231939"/>
    <w:rsid w:val="00235632"/>
    <w:rsid w:val="00235967"/>
    <w:rsid w:val="00236552"/>
    <w:rsid w:val="00237122"/>
    <w:rsid w:val="00237DF7"/>
    <w:rsid w:val="00241340"/>
    <w:rsid w:val="002413D7"/>
    <w:rsid w:val="002414BF"/>
    <w:rsid w:val="002419F6"/>
    <w:rsid w:val="00242234"/>
    <w:rsid w:val="00243801"/>
    <w:rsid w:val="00243908"/>
    <w:rsid w:val="00244E68"/>
    <w:rsid w:val="00245338"/>
    <w:rsid w:val="002455FD"/>
    <w:rsid w:val="00246530"/>
    <w:rsid w:val="0024799E"/>
    <w:rsid w:val="0025090B"/>
    <w:rsid w:val="00251CAC"/>
    <w:rsid w:val="00252134"/>
    <w:rsid w:val="0025267D"/>
    <w:rsid w:val="002529CD"/>
    <w:rsid w:val="00252A98"/>
    <w:rsid w:val="00253BBE"/>
    <w:rsid w:val="0025415C"/>
    <w:rsid w:val="002556DD"/>
    <w:rsid w:val="00256878"/>
    <w:rsid w:val="0026056E"/>
    <w:rsid w:val="00261B15"/>
    <w:rsid w:val="0026265B"/>
    <w:rsid w:val="00263299"/>
    <w:rsid w:val="00263318"/>
    <w:rsid w:val="002633DE"/>
    <w:rsid w:val="00263559"/>
    <w:rsid w:val="00263A23"/>
    <w:rsid w:val="00263DFE"/>
    <w:rsid w:val="00263E18"/>
    <w:rsid w:val="00265550"/>
    <w:rsid w:val="00266E12"/>
    <w:rsid w:val="00267A5B"/>
    <w:rsid w:val="00270554"/>
    <w:rsid w:val="00270D83"/>
    <w:rsid w:val="00270EC7"/>
    <w:rsid w:val="00273419"/>
    <w:rsid w:val="00273425"/>
    <w:rsid w:val="00273A08"/>
    <w:rsid w:val="00274133"/>
    <w:rsid w:val="002756EB"/>
    <w:rsid w:val="00276500"/>
    <w:rsid w:val="0028007C"/>
    <w:rsid w:val="00280117"/>
    <w:rsid w:val="00280596"/>
    <w:rsid w:val="00281D6B"/>
    <w:rsid w:val="002831D5"/>
    <w:rsid w:val="00283551"/>
    <w:rsid w:val="00283AB0"/>
    <w:rsid w:val="00284458"/>
    <w:rsid w:val="00284FBE"/>
    <w:rsid w:val="00285084"/>
    <w:rsid w:val="002867F0"/>
    <w:rsid w:val="00286AF9"/>
    <w:rsid w:val="00286C9F"/>
    <w:rsid w:val="00287279"/>
    <w:rsid w:val="0029003E"/>
    <w:rsid w:val="00290130"/>
    <w:rsid w:val="002911B3"/>
    <w:rsid w:val="002914CF"/>
    <w:rsid w:val="00291515"/>
    <w:rsid w:val="00291941"/>
    <w:rsid w:val="00292079"/>
    <w:rsid w:val="00293EFF"/>
    <w:rsid w:val="00293F17"/>
    <w:rsid w:val="00294333"/>
    <w:rsid w:val="00294399"/>
    <w:rsid w:val="002958DD"/>
    <w:rsid w:val="0029595F"/>
    <w:rsid w:val="002A0819"/>
    <w:rsid w:val="002A11F5"/>
    <w:rsid w:val="002A1C4D"/>
    <w:rsid w:val="002A30AD"/>
    <w:rsid w:val="002A4DF6"/>
    <w:rsid w:val="002A563E"/>
    <w:rsid w:val="002A6254"/>
    <w:rsid w:val="002A6460"/>
    <w:rsid w:val="002A6FFC"/>
    <w:rsid w:val="002B066E"/>
    <w:rsid w:val="002B074E"/>
    <w:rsid w:val="002B0BF8"/>
    <w:rsid w:val="002B13CC"/>
    <w:rsid w:val="002B22A5"/>
    <w:rsid w:val="002B3D95"/>
    <w:rsid w:val="002B424E"/>
    <w:rsid w:val="002B4594"/>
    <w:rsid w:val="002B5007"/>
    <w:rsid w:val="002B5071"/>
    <w:rsid w:val="002B5F93"/>
    <w:rsid w:val="002B628E"/>
    <w:rsid w:val="002B637E"/>
    <w:rsid w:val="002B7246"/>
    <w:rsid w:val="002B72FE"/>
    <w:rsid w:val="002C0333"/>
    <w:rsid w:val="002C039C"/>
    <w:rsid w:val="002C0ACE"/>
    <w:rsid w:val="002C1655"/>
    <w:rsid w:val="002C2826"/>
    <w:rsid w:val="002C2BC2"/>
    <w:rsid w:val="002C44AF"/>
    <w:rsid w:val="002C51C0"/>
    <w:rsid w:val="002C52DD"/>
    <w:rsid w:val="002C7228"/>
    <w:rsid w:val="002C78C9"/>
    <w:rsid w:val="002C7D6F"/>
    <w:rsid w:val="002D0676"/>
    <w:rsid w:val="002D1A1D"/>
    <w:rsid w:val="002D1C1D"/>
    <w:rsid w:val="002D2289"/>
    <w:rsid w:val="002D2833"/>
    <w:rsid w:val="002D3494"/>
    <w:rsid w:val="002D38D5"/>
    <w:rsid w:val="002D46A6"/>
    <w:rsid w:val="002D7DBE"/>
    <w:rsid w:val="002D7F04"/>
    <w:rsid w:val="002E08D2"/>
    <w:rsid w:val="002E0E84"/>
    <w:rsid w:val="002E13C2"/>
    <w:rsid w:val="002E1B22"/>
    <w:rsid w:val="002E1C8C"/>
    <w:rsid w:val="002E1E94"/>
    <w:rsid w:val="002E3146"/>
    <w:rsid w:val="002E32F3"/>
    <w:rsid w:val="002E3B2D"/>
    <w:rsid w:val="002E6069"/>
    <w:rsid w:val="002E6145"/>
    <w:rsid w:val="002E6EE6"/>
    <w:rsid w:val="002F0EA8"/>
    <w:rsid w:val="002F145B"/>
    <w:rsid w:val="002F1671"/>
    <w:rsid w:val="002F1AFF"/>
    <w:rsid w:val="002F1BFE"/>
    <w:rsid w:val="002F1CAB"/>
    <w:rsid w:val="002F269C"/>
    <w:rsid w:val="002F2B2D"/>
    <w:rsid w:val="002F3DE4"/>
    <w:rsid w:val="002F425C"/>
    <w:rsid w:val="002F446B"/>
    <w:rsid w:val="002F51C1"/>
    <w:rsid w:val="002F547F"/>
    <w:rsid w:val="002F5626"/>
    <w:rsid w:val="002F58B8"/>
    <w:rsid w:val="002F6815"/>
    <w:rsid w:val="002F6A8E"/>
    <w:rsid w:val="002F6EA2"/>
    <w:rsid w:val="0030016E"/>
    <w:rsid w:val="003008BC"/>
    <w:rsid w:val="00300BFA"/>
    <w:rsid w:val="003019C9"/>
    <w:rsid w:val="00302F94"/>
    <w:rsid w:val="0030392C"/>
    <w:rsid w:val="00303E0C"/>
    <w:rsid w:val="00303F80"/>
    <w:rsid w:val="003044A1"/>
    <w:rsid w:val="003046BD"/>
    <w:rsid w:val="00304A36"/>
    <w:rsid w:val="00306BBD"/>
    <w:rsid w:val="0030740C"/>
    <w:rsid w:val="00310772"/>
    <w:rsid w:val="00310EAD"/>
    <w:rsid w:val="00310FBF"/>
    <w:rsid w:val="00311790"/>
    <w:rsid w:val="00311CBD"/>
    <w:rsid w:val="00312C2C"/>
    <w:rsid w:val="00313019"/>
    <w:rsid w:val="00313AF1"/>
    <w:rsid w:val="00314F42"/>
    <w:rsid w:val="00315316"/>
    <w:rsid w:val="00315A7A"/>
    <w:rsid w:val="00315AA3"/>
    <w:rsid w:val="00315FFC"/>
    <w:rsid w:val="003160D1"/>
    <w:rsid w:val="0032110A"/>
    <w:rsid w:val="00321791"/>
    <w:rsid w:val="00321C73"/>
    <w:rsid w:val="00322C93"/>
    <w:rsid w:val="003231D8"/>
    <w:rsid w:val="003237F4"/>
    <w:rsid w:val="00323825"/>
    <w:rsid w:val="00323A76"/>
    <w:rsid w:val="00324A9D"/>
    <w:rsid w:val="00324F31"/>
    <w:rsid w:val="00325792"/>
    <w:rsid w:val="0032598D"/>
    <w:rsid w:val="00325EBA"/>
    <w:rsid w:val="0032665D"/>
    <w:rsid w:val="00326AB0"/>
    <w:rsid w:val="00326ADC"/>
    <w:rsid w:val="00327314"/>
    <w:rsid w:val="00327406"/>
    <w:rsid w:val="00327E0A"/>
    <w:rsid w:val="00331499"/>
    <w:rsid w:val="0033170D"/>
    <w:rsid w:val="00331873"/>
    <w:rsid w:val="00332FFB"/>
    <w:rsid w:val="00334894"/>
    <w:rsid w:val="0033496F"/>
    <w:rsid w:val="00334F81"/>
    <w:rsid w:val="00335F5A"/>
    <w:rsid w:val="00336221"/>
    <w:rsid w:val="003364D7"/>
    <w:rsid w:val="003376F0"/>
    <w:rsid w:val="003403B1"/>
    <w:rsid w:val="00340459"/>
    <w:rsid w:val="0034181A"/>
    <w:rsid w:val="0034307E"/>
    <w:rsid w:val="00343AA6"/>
    <w:rsid w:val="00343E2B"/>
    <w:rsid w:val="00343E7C"/>
    <w:rsid w:val="00345D07"/>
    <w:rsid w:val="00345D47"/>
    <w:rsid w:val="00346A11"/>
    <w:rsid w:val="00346A6F"/>
    <w:rsid w:val="00346A88"/>
    <w:rsid w:val="00347679"/>
    <w:rsid w:val="00347BC7"/>
    <w:rsid w:val="0035123C"/>
    <w:rsid w:val="00351B32"/>
    <w:rsid w:val="00352052"/>
    <w:rsid w:val="00352192"/>
    <w:rsid w:val="00353352"/>
    <w:rsid w:val="003537D6"/>
    <w:rsid w:val="0035436A"/>
    <w:rsid w:val="00354FB2"/>
    <w:rsid w:val="003554BC"/>
    <w:rsid w:val="00355AEC"/>
    <w:rsid w:val="00355C91"/>
    <w:rsid w:val="00355D5B"/>
    <w:rsid w:val="00356D46"/>
    <w:rsid w:val="00357671"/>
    <w:rsid w:val="00357B04"/>
    <w:rsid w:val="00360BBB"/>
    <w:rsid w:val="00360C7F"/>
    <w:rsid w:val="00360F55"/>
    <w:rsid w:val="00361375"/>
    <w:rsid w:val="00363ADA"/>
    <w:rsid w:val="00363C08"/>
    <w:rsid w:val="00364B3C"/>
    <w:rsid w:val="00364BD5"/>
    <w:rsid w:val="00364BF4"/>
    <w:rsid w:val="0036617E"/>
    <w:rsid w:val="00366744"/>
    <w:rsid w:val="003675EE"/>
    <w:rsid w:val="00367BD2"/>
    <w:rsid w:val="00370171"/>
    <w:rsid w:val="00371A93"/>
    <w:rsid w:val="00372150"/>
    <w:rsid w:val="00372B11"/>
    <w:rsid w:val="00373EC5"/>
    <w:rsid w:val="003740BA"/>
    <w:rsid w:val="00375E63"/>
    <w:rsid w:val="00376CD2"/>
    <w:rsid w:val="003776D3"/>
    <w:rsid w:val="00377E4F"/>
    <w:rsid w:val="00380B0A"/>
    <w:rsid w:val="0038179A"/>
    <w:rsid w:val="00381B16"/>
    <w:rsid w:val="00381BE7"/>
    <w:rsid w:val="00382209"/>
    <w:rsid w:val="00382659"/>
    <w:rsid w:val="00382F64"/>
    <w:rsid w:val="00384476"/>
    <w:rsid w:val="003846F2"/>
    <w:rsid w:val="00384DAF"/>
    <w:rsid w:val="003851F8"/>
    <w:rsid w:val="00385CC6"/>
    <w:rsid w:val="003860F2"/>
    <w:rsid w:val="00387ED8"/>
    <w:rsid w:val="00390094"/>
    <w:rsid w:val="00392148"/>
    <w:rsid w:val="00394859"/>
    <w:rsid w:val="00395482"/>
    <w:rsid w:val="00395FDC"/>
    <w:rsid w:val="00396249"/>
    <w:rsid w:val="0039630C"/>
    <w:rsid w:val="003A08FA"/>
    <w:rsid w:val="003A09E2"/>
    <w:rsid w:val="003A1082"/>
    <w:rsid w:val="003A1981"/>
    <w:rsid w:val="003A2488"/>
    <w:rsid w:val="003A24D3"/>
    <w:rsid w:val="003A390A"/>
    <w:rsid w:val="003A391F"/>
    <w:rsid w:val="003A4849"/>
    <w:rsid w:val="003A5566"/>
    <w:rsid w:val="003A5AE7"/>
    <w:rsid w:val="003A6E15"/>
    <w:rsid w:val="003A7113"/>
    <w:rsid w:val="003A72D1"/>
    <w:rsid w:val="003B09E8"/>
    <w:rsid w:val="003B0AE1"/>
    <w:rsid w:val="003B0B39"/>
    <w:rsid w:val="003B1C8C"/>
    <w:rsid w:val="003B2490"/>
    <w:rsid w:val="003B2D90"/>
    <w:rsid w:val="003B3908"/>
    <w:rsid w:val="003B52ED"/>
    <w:rsid w:val="003B5300"/>
    <w:rsid w:val="003B5305"/>
    <w:rsid w:val="003B5A1C"/>
    <w:rsid w:val="003B5AB2"/>
    <w:rsid w:val="003B70A5"/>
    <w:rsid w:val="003C029E"/>
    <w:rsid w:val="003C0A84"/>
    <w:rsid w:val="003C132C"/>
    <w:rsid w:val="003C1861"/>
    <w:rsid w:val="003C2CA7"/>
    <w:rsid w:val="003C2D45"/>
    <w:rsid w:val="003C39F3"/>
    <w:rsid w:val="003C3BFC"/>
    <w:rsid w:val="003C3E17"/>
    <w:rsid w:val="003C5058"/>
    <w:rsid w:val="003C7789"/>
    <w:rsid w:val="003C7BEA"/>
    <w:rsid w:val="003D0465"/>
    <w:rsid w:val="003D0A65"/>
    <w:rsid w:val="003D1244"/>
    <w:rsid w:val="003D1412"/>
    <w:rsid w:val="003D3901"/>
    <w:rsid w:val="003D3D35"/>
    <w:rsid w:val="003D3E61"/>
    <w:rsid w:val="003D4166"/>
    <w:rsid w:val="003D5487"/>
    <w:rsid w:val="003D5DAB"/>
    <w:rsid w:val="003D6FC0"/>
    <w:rsid w:val="003D7C7B"/>
    <w:rsid w:val="003D7DA6"/>
    <w:rsid w:val="003D7DDB"/>
    <w:rsid w:val="003E04F7"/>
    <w:rsid w:val="003E0935"/>
    <w:rsid w:val="003E1B6F"/>
    <w:rsid w:val="003E23B7"/>
    <w:rsid w:val="003E32CC"/>
    <w:rsid w:val="003E366E"/>
    <w:rsid w:val="003E3772"/>
    <w:rsid w:val="003E3DF0"/>
    <w:rsid w:val="003E4932"/>
    <w:rsid w:val="003E4BF8"/>
    <w:rsid w:val="003E5736"/>
    <w:rsid w:val="003E5E85"/>
    <w:rsid w:val="003E6029"/>
    <w:rsid w:val="003E605A"/>
    <w:rsid w:val="003E64C8"/>
    <w:rsid w:val="003E6580"/>
    <w:rsid w:val="003E6B20"/>
    <w:rsid w:val="003E7128"/>
    <w:rsid w:val="003E78F0"/>
    <w:rsid w:val="003F05C0"/>
    <w:rsid w:val="003F08F5"/>
    <w:rsid w:val="003F1AEB"/>
    <w:rsid w:val="003F1CB8"/>
    <w:rsid w:val="003F20DC"/>
    <w:rsid w:val="003F2551"/>
    <w:rsid w:val="003F26DE"/>
    <w:rsid w:val="003F2F1F"/>
    <w:rsid w:val="003F2FB1"/>
    <w:rsid w:val="003F3D38"/>
    <w:rsid w:val="003F427A"/>
    <w:rsid w:val="003F47D0"/>
    <w:rsid w:val="003F4B30"/>
    <w:rsid w:val="003F4E02"/>
    <w:rsid w:val="003F5380"/>
    <w:rsid w:val="003F5478"/>
    <w:rsid w:val="003F6C82"/>
    <w:rsid w:val="003F6CAC"/>
    <w:rsid w:val="003F7446"/>
    <w:rsid w:val="003F7CE4"/>
    <w:rsid w:val="003F7DA6"/>
    <w:rsid w:val="0040043E"/>
    <w:rsid w:val="00400A4E"/>
    <w:rsid w:val="0040212D"/>
    <w:rsid w:val="00403A5B"/>
    <w:rsid w:val="00403D3A"/>
    <w:rsid w:val="00405856"/>
    <w:rsid w:val="00405CFF"/>
    <w:rsid w:val="00406510"/>
    <w:rsid w:val="004072AF"/>
    <w:rsid w:val="00407F08"/>
    <w:rsid w:val="00410BAA"/>
    <w:rsid w:val="004112EF"/>
    <w:rsid w:val="00411692"/>
    <w:rsid w:val="00412D6B"/>
    <w:rsid w:val="004132BD"/>
    <w:rsid w:val="0041395F"/>
    <w:rsid w:val="00413BB7"/>
    <w:rsid w:val="004159D5"/>
    <w:rsid w:val="004212E4"/>
    <w:rsid w:val="004220BF"/>
    <w:rsid w:val="0042258A"/>
    <w:rsid w:val="00423D2D"/>
    <w:rsid w:val="00424E6E"/>
    <w:rsid w:val="004253CA"/>
    <w:rsid w:val="00427081"/>
    <w:rsid w:val="00427605"/>
    <w:rsid w:val="00427648"/>
    <w:rsid w:val="0043081C"/>
    <w:rsid w:val="00431308"/>
    <w:rsid w:val="00432071"/>
    <w:rsid w:val="004335F9"/>
    <w:rsid w:val="0043373A"/>
    <w:rsid w:val="00433FF7"/>
    <w:rsid w:val="004347FF"/>
    <w:rsid w:val="004349B5"/>
    <w:rsid w:val="00434CC7"/>
    <w:rsid w:val="00435CCD"/>
    <w:rsid w:val="00435DFE"/>
    <w:rsid w:val="004372AB"/>
    <w:rsid w:val="004373DD"/>
    <w:rsid w:val="00437B9A"/>
    <w:rsid w:val="0044026E"/>
    <w:rsid w:val="0044153B"/>
    <w:rsid w:val="00442749"/>
    <w:rsid w:val="004427F2"/>
    <w:rsid w:val="00442FFF"/>
    <w:rsid w:val="00443811"/>
    <w:rsid w:val="004441A3"/>
    <w:rsid w:val="0044591D"/>
    <w:rsid w:val="004459A0"/>
    <w:rsid w:val="00445DD4"/>
    <w:rsid w:val="00446463"/>
    <w:rsid w:val="0044661D"/>
    <w:rsid w:val="00446BEB"/>
    <w:rsid w:val="00447623"/>
    <w:rsid w:val="0045115F"/>
    <w:rsid w:val="00452692"/>
    <w:rsid w:val="00453E76"/>
    <w:rsid w:val="0045424C"/>
    <w:rsid w:val="00454BA6"/>
    <w:rsid w:val="00455721"/>
    <w:rsid w:val="00455C35"/>
    <w:rsid w:val="0045607E"/>
    <w:rsid w:val="004564AD"/>
    <w:rsid w:val="00456647"/>
    <w:rsid w:val="004570D9"/>
    <w:rsid w:val="004574FF"/>
    <w:rsid w:val="004576CF"/>
    <w:rsid w:val="004578E6"/>
    <w:rsid w:val="004609D6"/>
    <w:rsid w:val="00460E79"/>
    <w:rsid w:val="00460F89"/>
    <w:rsid w:val="004612A3"/>
    <w:rsid w:val="0046351C"/>
    <w:rsid w:val="00463CFF"/>
    <w:rsid w:val="00463D22"/>
    <w:rsid w:val="00464285"/>
    <w:rsid w:val="00464840"/>
    <w:rsid w:val="00465F68"/>
    <w:rsid w:val="004667F5"/>
    <w:rsid w:val="00466BF2"/>
    <w:rsid w:val="00467083"/>
    <w:rsid w:val="00470696"/>
    <w:rsid w:val="00470BB5"/>
    <w:rsid w:val="00471363"/>
    <w:rsid w:val="004719BA"/>
    <w:rsid w:val="00471E81"/>
    <w:rsid w:val="00472C08"/>
    <w:rsid w:val="004735C5"/>
    <w:rsid w:val="004741A9"/>
    <w:rsid w:val="004750A0"/>
    <w:rsid w:val="004777B9"/>
    <w:rsid w:val="00477B9F"/>
    <w:rsid w:val="004801A3"/>
    <w:rsid w:val="00480A81"/>
    <w:rsid w:val="00480C23"/>
    <w:rsid w:val="00480D37"/>
    <w:rsid w:val="00480F05"/>
    <w:rsid w:val="004813A2"/>
    <w:rsid w:val="004815A7"/>
    <w:rsid w:val="00482A98"/>
    <w:rsid w:val="004836FA"/>
    <w:rsid w:val="004849FB"/>
    <w:rsid w:val="004860E9"/>
    <w:rsid w:val="00486DED"/>
    <w:rsid w:val="00490271"/>
    <w:rsid w:val="004908BC"/>
    <w:rsid w:val="00490BC7"/>
    <w:rsid w:val="00490BD9"/>
    <w:rsid w:val="00491905"/>
    <w:rsid w:val="00492232"/>
    <w:rsid w:val="0049267C"/>
    <w:rsid w:val="0049273B"/>
    <w:rsid w:val="00492994"/>
    <w:rsid w:val="004929F9"/>
    <w:rsid w:val="00492DD0"/>
    <w:rsid w:val="00494064"/>
    <w:rsid w:val="0049416D"/>
    <w:rsid w:val="004A016D"/>
    <w:rsid w:val="004A1D25"/>
    <w:rsid w:val="004A218A"/>
    <w:rsid w:val="004A463E"/>
    <w:rsid w:val="004A558E"/>
    <w:rsid w:val="004A5766"/>
    <w:rsid w:val="004A658F"/>
    <w:rsid w:val="004A6B84"/>
    <w:rsid w:val="004A7066"/>
    <w:rsid w:val="004A76E9"/>
    <w:rsid w:val="004B27BE"/>
    <w:rsid w:val="004B2D59"/>
    <w:rsid w:val="004B3745"/>
    <w:rsid w:val="004B6C08"/>
    <w:rsid w:val="004B7147"/>
    <w:rsid w:val="004C03C4"/>
    <w:rsid w:val="004C0701"/>
    <w:rsid w:val="004C07D3"/>
    <w:rsid w:val="004C1567"/>
    <w:rsid w:val="004C1A18"/>
    <w:rsid w:val="004C1FF6"/>
    <w:rsid w:val="004C20D3"/>
    <w:rsid w:val="004C3CA4"/>
    <w:rsid w:val="004C535F"/>
    <w:rsid w:val="004C5B3B"/>
    <w:rsid w:val="004C6000"/>
    <w:rsid w:val="004C7E1F"/>
    <w:rsid w:val="004D17B2"/>
    <w:rsid w:val="004D22AF"/>
    <w:rsid w:val="004D302B"/>
    <w:rsid w:val="004D427D"/>
    <w:rsid w:val="004D4403"/>
    <w:rsid w:val="004D4414"/>
    <w:rsid w:val="004D47F2"/>
    <w:rsid w:val="004D4A0A"/>
    <w:rsid w:val="004D50B1"/>
    <w:rsid w:val="004D5942"/>
    <w:rsid w:val="004D5F20"/>
    <w:rsid w:val="004D6528"/>
    <w:rsid w:val="004D65EA"/>
    <w:rsid w:val="004D775D"/>
    <w:rsid w:val="004D781F"/>
    <w:rsid w:val="004E02CE"/>
    <w:rsid w:val="004E14C7"/>
    <w:rsid w:val="004E1884"/>
    <w:rsid w:val="004E1B85"/>
    <w:rsid w:val="004E1C86"/>
    <w:rsid w:val="004E2D22"/>
    <w:rsid w:val="004E3470"/>
    <w:rsid w:val="004E3E70"/>
    <w:rsid w:val="004E427A"/>
    <w:rsid w:val="004E4791"/>
    <w:rsid w:val="004E507C"/>
    <w:rsid w:val="004E6C17"/>
    <w:rsid w:val="004E74D8"/>
    <w:rsid w:val="004F2095"/>
    <w:rsid w:val="004F2D27"/>
    <w:rsid w:val="004F2D85"/>
    <w:rsid w:val="004F3283"/>
    <w:rsid w:val="004F3B3E"/>
    <w:rsid w:val="004F4E7A"/>
    <w:rsid w:val="004F540B"/>
    <w:rsid w:val="004F5734"/>
    <w:rsid w:val="004F5BDF"/>
    <w:rsid w:val="004F5FC4"/>
    <w:rsid w:val="004F67D8"/>
    <w:rsid w:val="0050020C"/>
    <w:rsid w:val="00500BC2"/>
    <w:rsid w:val="00501A61"/>
    <w:rsid w:val="0050221C"/>
    <w:rsid w:val="00502BD8"/>
    <w:rsid w:val="00502DD8"/>
    <w:rsid w:val="005040C6"/>
    <w:rsid w:val="00504AEE"/>
    <w:rsid w:val="005050B7"/>
    <w:rsid w:val="00505BC6"/>
    <w:rsid w:val="00505EF9"/>
    <w:rsid w:val="005064EB"/>
    <w:rsid w:val="005064F9"/>
    <w:rsid w:val="005067D8"/>
    <w:rsid w:val="00506B16"/>
    <w:rsid w:val="00506C5D"/>
    <w:rsid w:val="00506DA2"/>
    <w:rsid w:val="0050714B"/>
    <w:rsid w:val="005076D8"/>
    <w:rsid w:val="00510741"/>
    <w:rsid w:val="005111CC"/>
    <w:rsid w:val="00512791"/>
    <w:rsid w:val="005131DF"/>
    <w:rsid w:val="00513363"/>
    <w:rsid w:val="00513AFA"/>
    <w:rsid w:val="005140B7"/>
    <w:rsid w:val="00514642"/>
    <w:rsid w:val="00514EED"/>
    <w:rsid w:val="00514F53"/>
    <w:rsid w:val="00515A0D"/>
    <w:rsid w:val="00516E8B"/>
    <w:rsid w:val="0051736B"/>
    <w:rsid w:val="00517563"/>
    <w:rsid w:val="00517B21"/>
    <w:rsid w:val="005204E1"/>
    <w:rsid w:val="00520E60"/>
    <w:rsid w:val="00521FD6"/>
    <w:rsid w:val="00521FE9"/>
    <w:rsid w:val="0052237D"/>
    <w:rsid w:val="00522848"/>
    <w:rsid w:val="00522BCA"/>
    <w:rsid w:val="00522C91"/>
    <w:rsid w:val="005238C6"/>
    <w:rsid w:val="00523A50"/>
    <w:rsid w:val="00524337"/>
    <w:rsid w:val="005254D9"/>
    <w:rsid w:val="0052588E"/>
    <w:rsid w:val="00525928"/>
    <w:rsid w:val="00525A9F"/>
    <w:rsid w:val="00526485"/>
    <w:rsid w:val="005307EF"/>
    <w:rsid w:val="00530CA4"/>
    <w:rsid w:val="0053119D"/>
    <w:rsid w:val="00532B3A"/>
    <w:rsid w:val="00533BB0"/>
    <w:rsid w:val="00534E37"/>
    <w:rsid w:val="0053633F"/>
    <w:rsid w:val="0053657A"/>
    <w:rsid w:val="00536586"/>
    <w:rsid w:val="00536E03"/>
    <w:rsid w:val="005372A0"/>
    <w:rsid w:val="005402F4"/>
    <w:rsid w:val="0054030F"/>
    <w:rsid w:val="0054046A"/>
    <w:rsid w:val="00540CA0"/>
    <w:rsid w:val="00541188"/>
    <w:rsid w:val="00541CDA"/>
    <w:rsid w:val="005427E3"/>
    <w:rsid w:val="00543EB6"/>
    <w:rsid w:val="005444AA"/>
    <w:rsid w:val="00544605"/>
    <w:rsid w:val="00544890"/>
    <w:rsid w:val="00544A41"/>
    <w:rsid w:val="00545048"/>
    <w:rsid w:val="00545E58"/>
    <w:rsid w:val="00546041"/>
    <w:rsid w:val="005462FE"/>
    <w:rsid w:val="005464CD"/>
    <w:rsid w:val="0054783E"/>
    <w:rsid w:val="00547AE5"/>
    <w:rsid w:val="00547F5C"/>
    <w:rsid w:val="00550457"/>
    <w:rsid w:val="005506CC"/>
    <w:rsid w:val="00550B7C"/>
    <w:rsid w:val="005525B8"/>
    <w:rsid w:val="00553387"/>
    <w:rsid w:val="00553819"/>
    <w:rsid w:val="005558FD"/>
    <w:rsid w:val="00555A01"/>
    <w:rsid w:val="00556D71"/>
    <w:rsid w:val="00560320"/>
    <w:rsid w:val="00560683"/>
    <w:rsid w:val="00560DCD"/>
    <w:rsid w:val="0056137B"/>
    <w:rsid w:val="0056148C"/>
    <w:rsid w:val="00561927"/>
    <w:rsid w:val="00562383"/>
    <w:rsid w:val="0056562B"/>
    <w:rsid w:val="00567A21"/>
    <w:rsid w:val="005703E5"/>
    <w:rsid w:val="00570BC9"/>
    <w:rsid w:val="00570F60"/>
    <w:rsid w:val="00571894"/>
    <w:rsid w:val="00571CC3"/>
    <w:rsid w:val="00571DA2"/>
    <w:rsid w:val="005729A3"/>
    <w:rsid w:val="00572F72"/>
    <w:rsid w:val="0057357C"/>
    <w:rsid w:val="00573671"/>
    <w:rsid w:val="0057371D"/>
    <w:rsid w:val="00574846"/>
    <w:rsid w:val="00574CDE"/>
    <w:rsid w:val="00574F25"/>
    <w:rsid w:val="00575736"/>
    <w:rsid w:val="005768F1"/>
    <w:rsid w:val="00576CD0"/>
    <w:rsid w:val="00576E54"/>
    <w:rsid w:val="005770D8"/>
    <w:rsid w:val="00580BDC"/>
    <w:rsid w:val="0058270A"/>
    <w:rsid w:val="00582F8B"/>
    <w:rsid w:val="00584C3B"/>
    <w:rsid w:val="00584E8B"/>
    <w:rsid w:val="0058555A"/>
    <w:rsid w:val="00585861"/>
    <w:rsid w:val="0058724F"/>
    <w:rsid w:val="0058797B"/>
    <w:rsid w:val="00590500"/>
    <w:rsid w:val="00590828"/>
    <w:rsid w:val="00590AB2"/>
    <w:rsid w:val="00591EDE"/>
    <w:rsid w:val="005926A6"/>
    <w:rsid w:val="005926B9"/>
    <w:rsid w:val="00592A43"/>
    <w:rsid w:val="00592B54"/>
    <w:rsid w:val="00593D69"/>
    <w:rsid w:val="00593DFB"/>
    <w:rsid w:val="00594778"/>
    <w:rsid w:val="00594905"/>
    <w:rsid w:val="00594C3B"/>
    <w:rsid w:val="00596D5D"/>
    <w:rsid w:val="00597303"/>
    <w:rsid w:val="0059772B"/>
    <w:rsid w:val="005A057E"/>
    <w:rsid w:val="005A16CB"/>
    <w:rsid w:val="005A27F9"/>
    <w:rsid w:val="005A3149"/>
    <w:rsid w:val="005A60BC"/>
    <w:rsid w:val="005A67B2"/>
    <w:rsid w:val="005A6A5C"/>
    <w:rsid w:val="005A75E9"/>
    <w:rsid w:val="005A7E35"/>
    <w:rsid w:val="005B011F"/>
    <w:rsid w:val="005B0C89"/>
    <w:rsid w:val="005B0EB1"/>
    <w:rsid w:val="005B15AE"/>
    <w:rsid w:val="005B1D12"/>
    <w:rsid w:val="005B26F9"/>
    <w:rsid w:val="005B3969"/>
    <w:rsid w:val="005B3A33"/>
    <w:rsid w:val="005B505A"/>
    <w:rsid w:val="005B51B8"/>
    <w:rsid w:val="005B66E6"/>
    <w:rsid w:val="005B7F19"/>
    <w:rsid w:val="005C0129"/>
    <w:rsid w:val="005C09C7"/>
    <w:rsid w:val="005C0B9B"/>
    <w:rsid w:val="005C1D52"/>
    <w:rsid w:val="005C30EB"/>
    <w:rsid w:val="005C34BB"/>
    <w:rsid w:val="005C59E8"/>
    <w:rsid w:val="005C78B6"/>
    <w:rsid w:val="005D0D88"/>
    <w:rsid w:val="005D1E72"/>
    <w:rsid w:val="005D2610"/>
    <w:rsid w:val="005D27E5"/>
    <w:rsid w:val="005D2873"/>
    <w:rsid w:val="005D3169"/>
    <w:rsid w:val="005D323B"/>
    <w:rsid w:val="005D38B2"/>
    <w:rsid w:val="005D4DED"/>
    <w:rsid w:val="005D552B"/>
    <w:rsid w:val="005D5DB0"/>
    <w:rsid w:val="005D5E6C"/>
    <w:rsid w:val="005D601F"/>
    <w:rsid w:val="005D674B"/>
    <w:rsid w:val="005D7B41"/>
    <w:rsid w:val="005E010F"/>
    <w:rsid w:val="005E033D"/>
    <w:rsid w:val="005E2244"/>
    <w:rsid w:val="005E3893"/>
    <w:rsid w:val="005E63DE"/>
    <w:rsid w:val="005E6A23"/>
    <w:rsid w:val="005F005C"/>
    <w:rsid w:val="005F29A1"/>
    <w:rsid w:val="005F37CB"/>
    <w:rsid w:val="005F3D42"/>
    <w:rsid w:val="005F46BB"/>
    <w:rsid w:val="005F4789"/>
    <w:rsid w:val="005F4F48"/>
    <w:rsid w:val="005F6040"/>
    <w:rsid w:val="005F6A30"/>
    <w:rsid w:val="005F6DA2"/>
    <w:rsid w:val="005F7E5D"/>
    <w:rsid w:val="005F7F55"/>
    <w:rsid w:val="0060036F"/>
    <w:rsid w:val="00600383"/>
    <w:rsid w:val="00601A9A"/>
    <w:rsid w:val="00602F02"/>
    <w:rsid w:val="00602F08"/>
    <w:rsid w:val="00603293"/>
    <w:rsid w:val="0060383D"/>
    <w:rsid w:val="00603A0D"/>
    <w:rsid w:val="006059BB"/>
    <w:rsid w:val="006065CA"/>
    <w:rsid w:val="00610137"/>
    <w:rsid w:val="006104AB"/>
    <w:rsid w:val="00613DF6"/>
    <w:rsid w:val="006146C2"/>
    <w:rsid w:val="006149D3"/>
    <w:rsid w:val="006149E0"/>
    <w:rsid w:val="00615105"/>
    <w:rsid w:val="006159B8"/>
    <w:rsid w:val="0061669A"/>
    <w:rsid w:val="006174BC"/>
    <w:rsid w:val="00617B15"/>
    <w:rsid w:val="00620B4D"/>
    <w:rsid w:val="0062121A"/>
    <w:rsid w:val="006212A2"/>
    <w:rsid w:val="006212EB"/>
    <w:rsid w:val="00622A95"/>
    <w:rsid w:val="00622D02"/>
    <w:rsid w:val="00623E4F"/>
    <w:rsid w:val="00624425"/>
    <w:rsid w:val="00624500"/>
    <w:rsid w:val="00624A71"/>
    <w:rsid w:val="00625946"/>
    <w:rsid w:val="006261D8"/>
    <w:rsid w:val="00626C57"/>
    <w:rsid w:val="0063010B"/>
    <w:rsid w:val="0063095B"/>
    <w:rsid w:val="00632F61"/>
    <w:rsid w:val="00633417"/>
    <w:rsid w:val="00633E25"/>
    <w:rsid w:val="00634577"/>
    <w:rsid w:val="00636431"/>
    <w:rsid w:val="00637D04"/>
    <w:rsid w:val="00640008"/>
    <w:rsid w:val="006401E3"/>
    <w:rsid w:val="0064139A"/>
    <w:rsid w:val="00641447"/>
    <w:rsid w:val="00641BD2"/>
    <w:rsid w:val="00642DE6"/>
    <w:rsid w:val="0064331B"/>
    <w:rsid w:val="00643B34"/>
    <w:rsid w:val="00644888"/>
    <w:rsid w:val="0064554B"/>
    <w:rsid w:val="00645E6B"/>
    <w:rsid w:val="00646265"/>
    <w:rsid w:val="006467A7"/>
    <w:rsid w:val="00651040"/>
    <w:rsid w:val="006518F3"/>
    <w:rsid w:val="00651903"/>
    <w:rsid w:val="0065276B"/>
    <w:rsid w:val="0065413C"/>
    <w:rsid w:val="00654CDA"/>
    <w:rsid w:val="006554A5"/>
    <w:rsid w:val="0065569E"/>
    <w:rsid w:val="0065679C"/>
    <w:rsid w:val="00656E06"/>
    <w:rsid w:val="00657EE8"/>
    <w:rsid w:val="0066007C"/>
    <w:rsid w:val="006622FD"/>
    <w:rsid w:val="00662A24"/>
    <w:rsid w:val="00663C62"/>
    <w:rsid w:val="00664ED1"/>
    <w:rsid w:val="00665203"/>
    <w:rsid w:val="00666BCE"/>
    <w:rsid w:val="00666E39"/>
    <w:rsid w:val="00667DB8"/>
    <w:rsid w:val="006704AD"/>
    <w:rsid w:val="006717E0"/>
    <w:rsid w:val="006724A3"/>
    <w:rsid w:val="00674D05"/>
    <w:rsid w:val="00674DA8"/>
    <w:rsid w:val="00674E9B"/>
    <w:rsid w:val="0067555B"/>
    <w:rsid w:val="00675786"/>
    <w:rsid w:val="00675AF2"/>
    <w:rsid w:val="00675EBA"/>
    <w:rsid w:val="0067605C"/>
    <w:rsid w:val="00676E62"/>
    <w:rsid w:val="0067754C"/>
    <w:rsid w:val="0067777C"/>
    <w:rsid w:val="00680EE7"/>
    <w:rsid w:val="00681849"/>
    <w:rsid w:val="00683872"/>
    <w:rsid w:val="00683D38"/>
    <w:rsid w:val="00683EA7"/>
    <w:rsid w:val="0068461B"/>
    <w:rsid w:val="00685A4F"/>
    <w:rsid w:val="00685BE4"/>
    <w:rsid w:val="00686395"/>
    <w:rsid w:val="006874C6"/>
    <w:rsid w:val="0068774E"/>
    <w:rsid w:val="00690A30"/>
    <w:rsid w:val="00690A4D"/>
    <w:rsid w:val="00690FEB"/>
    <w:rsid w:val="006932A1"/>
    <w:rsid w:val="00693CE6"/>
    <w:rsid w:val="00693F5F"/>
    <w:rsid w:val="006944ED"/>
    <w:rsid w:val="00694CFD"/>
    <w:rsid w:val="00694F1B"/>
    <w:rsid w:val="006950E9"/>
    <w:rsid w:val="00695AAD"/>
    <w:rsid w:val="00697D40"/>
    <w:rsid w:val="006A0B82"/>
    <w:rsid w:val="006A16A2"/>
    <w:rsid w:val="006A19DD"/>
    <w:rsid w:val="006A1EB0"/>
    <w:rsid w:val="006A245D"/>
    <w:rsid w:val="006A25F0"/>
    <w:rsid w:val="006A3097"/>
    <w:rsid w:val="006A316B"/>
    <w:rsid w:val="006A34DB"/>
    <w:rsid w:val="006A363E"/>
    <w:rsid w:val="006A462F"/>
    <w:rsid w:val="006A46C0"/>
    <w:rsid w:val="006A4779"/>
    <w:rsid w:val="006A4B60"/>
    <w:rsid w:val="006A4D73"/>
    <w:rsid w:val="006A4DA4"/>
    <w:rsid w:val="006A5CC2"/>
    <w:rsid w:val="006A5DEB"/>
    <w:rsid w:val="006A606C"/>
    <w:rsid w:val="006A65B9"/>
    <w:rsid w:val="006A6F8D"/>
    <w:rsid w:val="006B04DE"/>
    <w:rsid w:val="006B06DF"/>
    <w:rsid w:val="006B18B0"/>
    <w:rsid w:val="006B1C55"/>
    <w:rsid w:val="006B1DDA"/>
    <w:rsid w:val="006B20D6"/>
    <w:rsid w:val="006B2198"/>
    <w:rsid w:val="006B27D3"/>
    <w:rsid w:val="006B2DD7"/>
    <w:rsid w:val="006B5A28"/>
    <w:rsid w:val="006B5C66"/>
    <w:rsid w:val="006B5CB0"/>
    <w:rsid w:val="006B708E"/>
    <w:rsid w:val="006B74FB"/>
    <w:rsid w:val="006B7582"/>
    <w:rsid w:val="006B778A"/>
    <w:rsid w:val="006C0BF6"/>
    <w:rsid w:val="006C1662"/>
    <w:rsid w:val="006C1A7B"/>
    <w:rsid w:val="006C1BAE"/>
    <w:rsid w:val="006C1BE9"/>
    <w:rsid w:val="006C1D9B"/>
    <w:rsid w:val="006C268B"/>
    <w:rsid w:val="006C2DBF"/>
    <w:rsid w:val="006C3AC7"/>
    <w:rsid w:val="006C6A34"/>
    <w:rsid w:val="006C6BF2"/>
    <w:rsid w:val="006C6C1B"/>
    <w:rsid w:val="006C7F13"/>
    <w:rsid w:val="006D0BDB"/>
    <w:rsid w:val="006D2C42"/>
    <w:rsid w:val="006D3AD8"/>
    <w:rsid w:val="006D637C"/>
    <w:rsid w:val="006D7DA9"/>
    <w:rsid w:val="006E02DC"/>
    <w:rsid w:val="006E0912"/>
    <w:rsid w:val="006E2698"/>
    <w:rsid w:val="006E2F55"/>
    <w:rsid w:val="006E3D3E"/>
    <w:rsid w:val="006E4B1F"/>
    <w:rsid w:val="006E4B8E"/>
    <w:rsid w:val="006E4C85"/>
    <w:rsid w:val="006E4D76"/>
    <w:rsid w:val="006E6248"/>
    <w:rsid w:val="006E7AAE"/>
    <w:rsid w:val="006F0307"/>
    <w:rsid w:val="006F090C"/>
    <w:rsid w:val="006F14DA"/>
    <w:rsid w:val="006F183A"/>
    <w:rsid w:val="006F27BF"/>
    <w:rsid w:val="006F2C1C"/>
    <w:rsid w:val="006F3465"/>
    <w:rsid w:val="006F3842"/>
    <w:rsid w:val="006F3933"/>
    <w:rsid w:val="006F3B87"/>
    <w:rsid w:val="006F3F13"/>
    <w:rsid w:val="006F4446"/>
    <w:rsid w:val="006F51FD"/>
    <w:rsid w:val="006F5409"/>
    <w:rsid w:val="006F5461"/>
    <w:rsid w:val="006F579C"/>
    <w:rsid w:val="006F60FF"/>
    <w:rsid w:val="006F65A7"/>
    <w:rsid w:val="00700518"/>
    <w:rsid w:val="00700FBF"/>
    <w:rsid w:val="00701054"/>
    <w:rsid w:val="0070148B"/>
    <w:rsid w:val="00701962"/>
    <w:rsid w:val="00701B18"/>
    <w:rsid w:val="00703634"/>
    <w:rsid w:val="007038C9"/>
    <w:rsid w:val="00704994"/>
    <w:rsid w:val="00704AF8"/>
    <w:rsid w:val="00704F3E"/>
    <w:rsid w:val="00705FBD"/>
    <w:rsid w:val="00706378"/>
    <w:rsid w:val="00707399"/>
    <w:rsid w:val="00707FCF"/>
    <w:rsid w:val="007104DD"/>
    <w:rsid w:val="0071078A"/>
    <w:rsid w:val="00711786"/>
    <w:rsid w:val="00712A31"/>
    <w:rsid w:val="00712D53"/>
    <w:rsid w:val="00712D96"/>
    <w:rsid w:val="0071350A"/>
    <w:rsid w:val="00713FD3"/>
    <w:rsid w:val="00715286"/>
    <w:rsid w:val="00715327"/>
    <w:rsid w:val="0071653D"/>
    <w:rsid w:val="00717F0F"/>
    <w:rsid w:val="00721AC6"/>
    <w:rsid w:val="00721B03"/>
    <w:rsid w:val="00721E88"/>
    <w:rsid w:val="007225EB"/>
    <w:rsid w:val="00723116"/>
    <w:rsid w:val="007244F3"/>
    <w:rsid w:val="00724E57"/>
    <w:rsid w:val="007264C5"/>
    <w:rsid w:val="00726650"/>
    <w:rsid w:val="007271EA"/>
    <w:rsid w:val="00727ED7"/>
    <w:rsid w:val="0073119C"/>
    <w:rsid w:val="00731296"/>
    <w:rsid w:val="0073280E"/>
    <w:rsid w:val="007334E8"/>
    <w:rsid w:val="00733FBD"/>
    <w:rsid w:val="007347AA"/>
    <w:rsid w:val="00735C7F"/>
    <w:rsid w:val="00736911"/>
    <w:rsid w:val="00736AF5"/>
    <w:rsid w:val="0073795D"/>
    <w:rsid w:val="00737AD4"/>
    <w:rsid w:val="00737BBA"/>
    <w:rsid w:val="007408C0"/>
    <w:rsid w:val="007412FE"/>
    <w:rsid w:val="0074185F"/>
    <w:rsid w:val="00741A99"/>
    <w:rsid w:val="007428BE"/>
    <w:rsid w:val="007430AE"/>
    <w:rsid w:val="007436CF"/>
    <w:rsid w:val="00744B14"/>
    <w:rsid w:val="00745763"/>
    <w:rsid w:val="007458C8"/>
    <w:rsid w:val="00745C7E"/>
    <w:rsid w:val="00746006"/>
    <w:rsid w:val="0074723B"/>
    <w:rsid w:val="00747CE9"/>
    <w:rsid w:val="00747F3A"/>
    <w:rsid w:val="00747FBE"/>
    <w:rsid w:val="00747FD0"/>
    <w:rsid w:val="007506F8"/>
    <w:rsid w:val="007508E4"/>
    <w:rsid w:val="00750B6F"/>
    <w:rsid w:val="0075147A"/>
    <w:rsid w:val="00752A1A"/>
    <w:rsid w:val="0075316E"/>
    <w:rsid w:val="007566C4"/>
    <w:rsid w:val="00756DAB"/>
    <w:rsid w:val="0076116C"/>
    <w:rsid w:val="007625BC"/>
    <w:rsid w:val="00762E6F"/>
    <w:rsid w:val="0076333B"/>
    <w:rsid w:val="0076353C"/>
    <w:rsid w:val="00764CDC"/>
    <w:rsid w:val="007651D0"/>
    <w:rsid w:val="00765E35"/>
    <w:rsid w:val="00765EFF"/>
    <w:rsid w:val="00766991"/>
    <w:rsid w:val="00766B4D"/>
    <w:rsid w:val="0077031A"/>
    <w:rsid w:val="00770C79"/>
    <w:rsid w:val="00771385"/>
    <w:rsid w:val="00771742"/>
    <w:rsid w:val="00771BCF"/>
    <w:rsid w:val="00771BFC"/>
    <w:rsid w:val="00771FB9"/>
    <w:rsid w:val="007724C2"/>
    <w:rsid w:val="00772776"/>
    <w:rsid w:val="00772818"/>
    <w:rsid w:val="00772E5A"/>
    <w:rsid w:val="00772FCC"/>
    <w:rsid w:val="00772FD6"/>
    <w:rsid w:val="007738E2"/>
    <w:rsid w:val="00773FC9"/>
    <w:rsid w:val="007744D7"/>
    <w:rsid w:val="00775048"/>
    <w:rsid w:val="00775BE3"/>
    <w:rsid w:val="00776FBF"/>
    <w:rsid w:val="0077724E"/>
    <w:rsid w:val="007774E5"/>
    <w:rsid w:val="007775E7"/>
    <w:rsid w:val="00777620"/>
    <w:rsid w:val="0077793A"/>
    <w:rsid w:val="00777F74"/>
    <w:rsid w:val="00780666"/>
    <w:rsid w:val="00780D12"/>
    <w:rsid w:val="0078194A"/>
    <w:rsid w:val="00781C05"/>
    <w:rsid w:val="00781FD6"/>
    <w:rsid w:val="007821B7"/>
    <w:rsid w:val="00783403"/>
    <w:rsid w:val="007840C3"/>
    <w:rsid w:val="00784197"/>
    <w:rsid w:val="00784A08"/>
    <w:rsid w:val="00785395"/>
    <w:rsid w:val="00785E67"/>
    <w:rsid w:val="00785FB8"/>
    <w:rsid w:val="00787950"/>
    <w:rsid w:val="0079031C"/>
    <w:rsid w:val="007915E2"/>
    <w:rsid w:val="0079172A"/>
    <w:rsid w:val="00792AE1"/>
    <w:rsid w:val="00792D10"/>
    <w:rsid w:val="00793EF4"/>
    <w:rsid w:val="00794A9C"/>
    <w:rsid w:val="007953CB"/>
    <w:rsid w:val="00795F30"/>
    <w:rsid w:val="00796661"/>
    <w:rsid w:val="00797286"/>
    <w:rsid w:val="007A0A9A"/>
    <w:rsid w:val="007A0BB5"/>
    <w:rsid w:val="007A1624"/>
    <w:rsid w:val="007A21FB"/>
    <w:rsid w:val="007A2967"/>
    <w:rsid w:val="007A2BF8"/>
    <w:rsid w:val="007A2ED2"/>
    <w:rsid w:val="007A30E2"/>
    <w:rsid w:val="007A340A"/>
    <w:rsid w:val="007A42ED"/>
    <w:rsid w:val="007A469C"/>
    <w:rsid w:val="007A4AA7"/>
    <w:rsid w:val="007A5EBB"/>
    <w:rsid w:val="007A6B3A"/>
    <w:rsid w:val="007A7225"/>
    <w:rsid w:val="007B1196"/>
    <w:rsid w:val="007B1CFC"/>
    <w:rsid w:val="007B307B"/>
    <w:rsid w:val="007B4032"/>
    <w:rsid w:val="007B4AB1"/>
    <w:rsid w:val="007B64E8"/>
    <w:rsid w:val="007C0327"/>
    <w:rsid w:val="007C0B30"/>
    <w:rsid w:val="007C0D1D"/>
    <w:rsid w:val="007C1C19"/>
    <w:rsid w:val="007C21EE"/>
    <w:rsid w:val="007C2831"/>
    <w:rsid w:val="007C29EE"/>
    <w:rsid w:val="007C3264"/>
    <w:rsid w:val="007C39AE"/>
    <w:rsid w:val="007C3C95"/>
    <w:rsid w:val="007C3E51"/>
    <w:rsid w:val="007C56FA"/>
    <w:rsid w:val="007C6288"/>
    <w:rsid w:val="007C62D7"/>
    <w:rsid w:val="007C6AC5"/>
    <w:rsid w:val="007C6D7F"/>
    <w:rsid w:val="007C7C90"/>
    <w:rsid w:val="007D04E0"/>
    <w:rsid w:val="007D1604"/>
    <w:rsid w:val="007D1EEA"/>
    <w:rsid w:val="007D2509"/>
    <w:rsid w:val="007D2B93"/>
    <w:rsid w:val="007D3373"/>
    <w:rsid w:val="007D365A"/>
    <w:rsid w:val="007D365F"/>
    <w:rsid w:val="007D466F"/>
    <w:rsid w:val="007D49E9"/>
    <w:rsid w:val="007D49F9"/>
    <w:rsid w:val="007D53FF"/>
    <w:rsid w:val="007D63F2"/>
    <w:rsid w:val="007D6AAD"/>
    <w:rsid w:val="007E112A"/>
    <w:rsid w:val="007E1DC9"/>
    <w:rsid w:val="007E2C48"/>
    <w:rsid w:val="007E32F9"/>
    <w:rsid w:val="007E40E4"/>
    <w:rsid w:val="007E4339"/>
    <w:rsid w:val="007E444D"/>
    <w:rsid w:val="007E4606"/>
    <w:rsid w:val="007E538F"/>
    <w:rsid w:val="007E555D"/>
    <w:rsid w:val="007E64AF"/>
    <w:rsid w:val="007E728B"/>
    <w:rsid w:val="007E7A5F"/>
    <w:rsid w:val="007F00E7"/>
    <w:rsid w:val="007F0ECB"/>
    <w:rsid w:val="007F0FC9"/>
    <w:rsid w:val="007F11FA"/>
    <w:rsid w:val="007F1D46"/>
    <w:rsid w:val="007F1FAF"/>
    <w:rsid w:val="007F26C0"/>
    <w:rsid w:val="007F3218"/>
    <w:rsid w:val="007F4405"/>
    <w:rsid w:val="007F4DF0"/>
    <w:rsid w:val="007F4DFB"/>
    <w:rsid w:val="007F5C4C"/>
    <w:rsid w:val="007F6CC0"/>
    <w:rsid w:val="007F7656"/>
    <w:rsid w:val="007F7881"/>
    <w:rsid w:val="0080003E"/>
    <w:rsid w:val="0080089E"/>
    <w:rsid w:val="00800B1A"/>
    <w:rsid w:val="00800BC4"/>
    <w:rsid w:val="0080138E"/>
    <w:rsid w:val="0080198F"/>
    <w:rsid w:val="00801EEC"/>
    <w:rsid w:val="008028E1"/>
    <w:rsid w:val="00804417"/>
    <w:rsid w:val="00804B60"/>
    <w:rsid w:val="00806AF0"/>
    <w:rsid w:val="00807013"/>
    <w:rsid w:val="0081015C"/>
    <w:rsid w:val="00811012"/>
    <w:rsid w:val="00811155"/>
    <w:rsid w:val="0081327A"/>
    <w:rsid w:val="00813649"/>
    <w:rsid w:val="0081481B"/>
    <w:rsid w:val="00814919"/>
    <w:rsid w:val="008151FE"/>
    <w:rsid w:val="00815D1B"/>
    <w:rsid w:val="00816259"/>
    <w:rsid w:val="00816782"/>
    <w:rsid w:val="00816EDD"/>
    <w:rsid w:val="00817D7D"/>
    <w:rsid w:val="008215A2"/>
    <w:rsid w:val="008218C0"/>
    <w:rsid w:val="00821D57"/>
    <w:rsid w:val="008227F2"/>
    <w:rsid w:val="00822C32"/>
    <w:rsid w:val="00824FD9"/>
    <w:rsid w:val="008257A3"/>
    <w:rsid w:val="008259A1"/>
    <w:rsid w:val="00825CE2"/>
    <w:rsid w:val="00826B37"/>
    <w:rsid w:val="00827065"/>
    <w:rsid w:val="008273C5"/>
    <w:rsid w:val="008275D9"/>
    <w:rsid w:val="008279A1"/>
    <w:rsid w:val="00827B5B"/>
    <w:rsid w:val="00830090"/>
    <w:rsid w:val="00830A73"/>
    <w:rsid w:val="0083218A"/>
    <w:rsid w:val="00832559"/>
    <w:rsid w:val="00832E7D"/>
    <w:rsid w:val="008347E1"/>
    <w:rsid w:val="00834BE5"/>
    <w:rsid w:val="00834F96"/>
    <w:rsid w:val="00835003"/>
    <w:rsid w:val="0083545C"/>
    <w:rsid w:val="00835569"/>
    <w:rsid w:val="00835D33"/>
    <w:rsid w:val="00835EF3"/>
    <w:rsid w:val="00837019"/>
    <w:rsid w:val="008374B1"/>
    <w:rsid w:val="00837C2F"/>
    <w:rsid w:val="00840492"/>
    <w:rsid w:val="008406C2"/>
    <w:rsid w:val="0084083E"/>
    <w:rsid w:val="00841223"/>
    <w:rsid w:val="00841BE9"/>
    <w:rsid w:val="0084261B"/>
    <w:rsid w:val="008426AB"/>
    <w:rsid w:val="008432D8"/>
    <w:rsid w:val="00843850"/>
    <w:rsid w:val="00843947"/>
    <w:rsid w:val="00843F9F"/>
    <w:rsid w:val="00844599"/>
    <w:rsid w:val="00844804"/>
    <w:rsid w:val="00845AD1"/>
    <w:rsid w:val="008462AC"/>
    <w:rsid w:val="0084681D"/>
    <w:rsid w:val="0084698D"/>
    <w:rsid w:val="00846ABA"/>
    <w:rsid w:val="00846D80"/>
    <w:rsid w:val="008470DD"/>
    <w:rsid w:val="008475B4"/>
    <w:rsid w:val="008479ED"/>
    <w:rsid w:val="00850BCF"/>
    <w:rsid w:val="008513AF"/>
    <w:rsid w:val="008517B5"/>
    <w:rsid w:val="00851831"/>
    <w:rsid w:val="00853411"/>
    <w:rsid w:val="00853579"/>
    <w:rsid w:val="00853868"/>
    <w:rsid w:val="00853B49"/>
    <w:rsid w:val="00853B81"/>
    <w:rsid w:val="0085443E"/>
    <w:rsid w:val="00855D60"/>
    <w:rsid w:val="008560E0"/>
    <w:rsid w:val="00856CBE"/>
    <w:rsid w:val="008571F5"/>
    <w:rsid w:val="008604F6"/>
    <w:rsid w:val="008617F3"/>
    <w:rsid w:val="008629AB"/>
    <w:rsid w:val="00863CD5"/>
    <w:rsid w:val="00864532"/>
    <w:rsid w:val="00864F97"/>
    <w:rsid w:val="00866968"/>
    <w:rsid w:val="00866D05"/>
    <w:rsid w:val="00866E02"/>
    <w:rsid w:val="0087174B"/>
    <w:rsid w:val="00871C89"/>
    <w:rsid w:val="00872275"/>
    <w:rsid w:val="00872820"/>
    <w:rsid w:val="008728CA"/>
    <w:rsid w:val="00875A62"/>
    <w:rsid w:val="0087713D"/>
    <w:rsid w:val="00877176"/>
    <w:rsid w:val="008772A9"/>
    <w:rsid w:val="00877BE0"/>
    <w:rsid w:val="00877D21"/>
    <w:rsid w:val="00881975"/>
    <w:rsid w:val="00881A08"/>
    <w:rsid w:val="008827EA"/>
    <w:rsid w:val="00882A10"/>
    <w:rsid w:val="00882ED3"/>
    <w:rsid w:val="008834F0"/>
    <w:rsid w:val="00884966"/>
    <w:rsid w:val="008853F1"/>
    <w:rsid w:val="0088577E"/>
    <w:rsid w:val="0088721D"/>
    <w:rsid w:val="008916A0"/>
    <w:rsid w:val="00891D1F"/>
    <w:rsid w:val="00892AEE"/>
    <w:rsid w:val="00892F56"/>
    <w:rsid w:val="008938E8"/>
    <w:rsid w:val="00894D08"/>
    <w:rsid w:val="008953D0"/>
    <w:rsid w:val="00896016"/>
    <w:rsid w:val="00897B7E"/>
    <w:rsid w:val="00897D60"/>
    <w:rsid w:val="008A1447"/>
    <w:rsid w:val="008A1DF4"/>
    <w:rsid w:val="008A24DD"/>
    <w:rsid w:val="008A3010"/>
    <w:rsid w:val="008A43D1"/>
    <w:rsid w:val="008A4FE2"/>
    <w:rsid w:val="008A556F"/>
    <w:rsid w:val="008A684F"/>
    <w:rsid w:val="008A7707"/>
    <w:rsid w:val="008A772F"/>
    <w:rsid w:val="008B17F0"/>
    <w:rsid w:val="008B2F54"/>
    <w:rsid w:val="008B335A"/>
    <w:rsid w:val="008B44D4"/>
    <w:rsid w:val="008B54AD"/>
    <w:rsid w:val="008B5586"/>
    <w:rsid w:val="008B5CF6"/>
    <w:rsid w:val="008B5E23"/>
    <w:rsid w:val="008B5ED3"/>
    <w:rsid w:val="008B68B0"/>
    <w:rsid w:val="008B7EE5"/>
    <w:rsid w:val="008C1F92"/>
    <w:rsid w:val="008C3073"/>
    <w:rsid w:val="008C36AE"/>
    <w:rsid w:val="008C3A01"/>
    <w:rsid w:val="008C4363"/>
    <w:rsid w:val="008C797C"/>
    <w:rsid w:val="008D0068"/>
    <w:rsid w:val="008D02EA"/>
    <w:rsid w:val="008D04AF"/>
    <w:rsid w:val="008D083C"/>
    <w:rsid w:val="008D125E"/>
    <w:rsid w:val="008D2073"/>
    <w:rsid w:val="008D2E07"/>
    <w:rsid w:val="008D35ED"/>
    <w:rsid w:val="008D46A2"/>
    <w:rsid w:val="008D51FB"/>
    <w:rsid w:val="008D5A75"/>
    <w:rsid w:val="008D6256"/>
    <w:rsid w:val="008D692E"/>
    <w:rsid w:val="008D6B4D"/>
    <w:rsid w:val="008D7385"/>
    <w:rsid w:val="008D79E8"/>
    <w:rsid w:val="008E15C6"/>
    <w:rsid w:val="008E1B7E"/>
    <w:rsid w:val="008E1D1F"/>
    <w:rsid w:val="008E2249"/>
    <w:rsid w:val="008E247F"/>
    <w:rsid w:val="008E250B"/>
    <w:rsid w:val="008E2517"/>
    <w:rsid w:val="008E3060"/>
    <w:rsid w:val="008E3525"/>
    <w:rsid w:val="008E3C8B"/>
    <w:rsid w:val="008E458E"/>
    <w:rsid w:val="008E584E"/>
    <w:rsid w:val="008E5A1A"/>
    <w:rsid w:val="008E68D5"/>
    <w:rsid w:val="008E7EDC"/>
    <w:rsid w:val="008F0C2B"/>
    <w:rsid w:val="008F29C3"/>
    <w:rsid w:val="008F32B8"/>
    <w:rsid w:val="008F3DA3"/>
    <w:rsid w:val="008F3F7F"/>
    <w:rsid w:val="008F46CD"/>
    <w:rsid w:val="008F4993"/>
    <w:rsid w:val="008F52FA"/>
    <w:rsid w:val="008F5C6A"/>
    <w:rsid w:val="008F6554"/>
    <w:rsid w:val="008F696D"/>
    <w:rsid w:val="008F6EDD"/>
    <w:rsid w:val="008F7593"/>
    <w:rsid w:val="008F75FF"/>
    <w:rsid w:val="008F762F"/>
    <w:rsid w:val="008F78DE"/>
    <w:rsid w:val="008F7C12"/>
    <w:rsid w:val="008F7DFC"/>
    <w:rsid w:val="00900027"/>
    <w:rsid w:val="00900130"/>
    <w:rsid w:val="009001B1"/>
    <w:rsid w:val="009001F1"/>
    <w:rsid w:val="0090092B"/>
    <w:rsid w:val="00901D36"/>
    <w:rsid w:val="00902A5A"/>
    <w:rsid w:val="00903AB5"/>
    <w:rsid w:val="00904140"/>
    <w:rsid w:val="00905E79"/>
    <w:rsid w:val="00906504"/>
    <w:rsid w:val="00910B32"/>
    <w:rsid w:val="00910BA9"/>
    <w:rsid w:val="00913307"/>
    <w:rsid w:val="00914080"/>
    <w:rsid w:val="00914746"/>
    <w:rsid w:val="00914AB8"/>
    <w:rsid w:val="00914B99"/>
    <w:rsid w:val="00914C36"/>
    <w:rsid w:val="00914D10"/>
    <w:rsid w:val="00915726"/>
    <w:rsid w:val="00915832"/>
    <w:rsid w:val="00915B1D"/>
    <w:rsid w:val="00916081"/>
    <w:rsid w:val="00916323"/>
    <w:rsid w:val="00916F54"/>
    <w:rsid w:val="00917503"/>
    <w:rsid w:val="0092065A"/>
    <w:rsid w:val="00920683"/>
    <w:rsid w:val="00920C72"/>
    <w:rsid w:val="00921AD9"/>
    <w:rsid w:val="00923108"/>
    <w:rsid w:val="00926422"/>
    <w:rsid w:val="00926A7E"/>
    <w:rsid w:val="00927342"/>
    <w:rsid w:val="00927694"/>
    <w:rsid w:val="009305E6"/>
    <w:rsid w:val="00930602"/>
    <w:rsid w:val="009306DC"/>
    <w:rsid w:val="00931B4B"/>
    <w:rsid w:val="00932132"/>
    <w:rsid w:val="00932A5C"/>
    <w:rsid w:val="00937D8F"/>
    <w:rsid w:val="0094087B"/>
    <w:rsid w:val="0094158B"/>
    <w:rsid w:val="00942D2B"/>
    <w:rsid w:val="00942DBD"/>
    <w:rsid w:val="009435D3"/>
    <w:rsid w:val="00943702"/>
    <w:rsid w:val="009445EF"/>
    <w:rsid w:val="00944744"/>
    <w:rsid w:val="00944D28"/>
    <w:rsid w:val="009464AB"/>
    <w:rsid w:val="00947EFF"/>
    <w:rsid w:val="00950095"/>
    <w:rsid w:val="00950911"/>
    <w:rsid w:val="00950AC6"/>
    <w:rsid w:val="00950C3E"/>
    <w:rsid w:val="009510D1"/>
    <w:rsid w:val="0095306D"/>
    <w:rsid w:val="009544C1"/>
    <w:rsid w:val="00954CC4"/>
    <w:rsid w:val="009553B7"/>
    <w:rsid w:val="00955D78"/>
    <w:rsid w:val="00955D8A"/>
    <w:rsid w:val="00956B30"/>
    <w:rsid w:val="00956BC4"/>
    <w:rsid w:val="009605EB"/>
    <w:rsid w:val="00960667"/>
    <w:rsid w:val="009609ED"/>
    <w:rsid w:val="00961378"/>
    <w:rsid w:val="00962618"/>
    <w:rsid w:val="00962746"/>
    <w:rsid w:val="00963085"/>
    <w:rsid w:val="00963203"/>
    <w:rsid w:val="00963DDA"/>
    <w:rsid w:val="00963DDD"/>
    <w:rsid w:val="009647AE"/>
    <w:rsid w:val="00964999"/>
    <w:rsid w:val="009655D4"/>
    <w:rsid w:val="00965BA0"/>
    <w:rsid w:val="009668A4"/>
    <w:rsid w:val="00966FFC"/>
    <w:rsid w:val="009705D6"/>
    <w:rsid w:val="00971D26"/>
    <w:rsid w:val="00972026"/>
    <w:rsid w:val="0097315F"/>
    <w:rsid w:val="009737BB"/>
    <w:rsid w:val="0097390F"/>
    <w:rsid w:val="00974542"/>
    <w:rsid w:val="00976683"/>
    <w:rsid w:val="009766A0"/>
    <w:rsid w:val="00977248"/>
    <w:rsid w:val="0098025C"/>
    <w:rsid w:val="009811BF"/>
    <w:rsid w:val="00981660"/>
    <w:rsid w:val="009818DD"/>
    <w:rsid w:val="009819BF"/>
    <w:rsid w:val="009831E9"/>
    <w:rsid w:val="00984FA7"/>
    <w:rsid w:val="0098663A"/>
    <w:rsid w:val="00986E09"/>
    <w:rsid w:val="0098760D"/>
    <w:rsid w:val="00987716"/>
    <w:rsid w:val="00990922"/>
    <w:rsid w:val="00990C88"/>
    <w:rsid w:val="00991FD6"/>
    <w:rsid w:val="009924AF"/>
    <w:rsid w:val="009935C7"/>
    <w:rsid w:val="00994DEA"/>
    <w:rsid w:val="00996365"/>
    <w:rsid w:val="00996825"/>
    <w:rsid w:val="00997748"/>
    <w:rsid w:val="009A049C"/>
    <w:rsid w:val="009A10B8"/>
    <w:rsid w:val="009A1676"/>
    <w:rsid w:val="009A1F41"/>
    <w:rsid w:val="009A2020"/>
    <w:rsid w:val="009A272F"/>
    <w:rsid w:val="009A3481"/>
    <w:rsid w:val="009A3CEB"/>
    <w:rsid w:val="009A3F5C"/>
    <w:rsid w:val="009A4D2F"/>
    <w:rsid w:val="009A6E96"/>
    <w:rsid w:val="009A7835"/>
    <w:rsid w:val="009B0F51"/>
    <w:rsid w:val="009B2DBB"/>
    <w:rsid w:val="009B362A"/>
    <w:rsid w:val="009B39A3"/>
    <w:rsid w:val="009B3C2B"/>
    <w:rsid w:val="009B3FFB"/>
    <w:rsid w:val="009B51D3"/>
    <w:rsid w:val="009B5744"/>
    <w:rsid w:val="009B5FBF"/>
    <w:rsid w:val="009B65C6"/>
    <w:rsid w:val="009C0166"/>
    <w:rsid w:val="009C023B"/>
    <w:rsid w:val="009C0FC4"/>
    <w:rsid w:val="009C1427"/>
    <w:rsid w:val="009C1B6B"/>
    <w:rsid w:val="009C1DF9"/>
    <w:rsid w:val="009C1E16"/>
    <w:rsid w:val="009C2DF7"/>
    <w:rsid w:val="009C4BEC"/>
    <w:rsid w:val="009C516D"/>
    <w:rsid w:val="009C573C"/>
    <w:rsid w:val="009C59CE"/>
    <w:rsid w:val="009C7814"/>
    <w:rsid w:val="009D0371"/>
    <w:rsid w:val="009D10D4"/>
    <w:rsid w:val="009D2542"/>
    <w:rsid w:val="009D3138"/>
    <w:rsid w:val="009D383B"/>
    <w:rsid w:val="009D461A"/>
    <w:rsid w:val="009D4C76"/>
    <w:rsid w:val="009D56CC"/>
    <w:rsid w:val="009D64B9"/>
    <w:rsid w:val="009D6796"/>
    <w:rsid w:val="009D72D2"/>
    <w:rsid w:val="009E0903"/>
    <w:rsid w:val="009E0A58"/>
    <w:rsid w:val="009E16D2"/>
    <w:rsid w:val="009E19F6"/>
    <w:rsid w:val="009E1BE4"/>
    <w:rsid w:val="009E1C2E"/>
    <w:rsid w:val="009E2A89"/>
    <w:rsid w:val="009E365C"/>
    <w:rsid w:val="009E3687"/>
    <w:rsid w:val="009E3861"/>
    <w:rsid w:val="009E3B0C"/>
    <w:rsid w:val="009E49BE"/>
    <w:rsid w:val="009E5615"/>
    <w:rsid w:val="009F08CE"/>
    <w:rsid w:val="009F1B95"/>
    <w:rsid w:val="009F37E2"/>
    <w:rsid w:val="009F4888"/>
    <w:rsid w:val="009F4A6A"/>
    <w:rsid w:val="009F4D1E"/>
    <w:rsid w:val="009F4D58"/>
    <w:rsid w:val="009F5258"/>
    <w:rsid w:val="009F5322"/>
    <w:rsid w:val="009F5547"/>
    <w:rsid w:val="009F5680"/>
    <w:rsid w:val="009F64FA"/>
    <w:rsid w:val="009F7378"/>
    <w:rsid w:val="009F7418"/>
    <w:rsid w:val="009F7E23"/>
    <w:rsid w:val="00A000D2"/>
    <w:rsid w:val="00A00C22"/>
    <w:rsid w:val="00A0209B"/>
    <w:rsid w:val="00A02E3B"/>
    <w:rsid w:val="00A0310E"/>
    <w:rsid w:val="00A033F4"/>
    <w:rsid w:val="00A03A25"/>
    <w:rsid w:val="00A03E8F"/>
    <w:rsid w:val="00A04221"/>
    <w:rsid w:val="00A04310"/>
    <w:rsid w:val="00A04CD0"/>
    <w:rsid w:val="00A056D6"/>
    <w:rsid w:val="00A05ED9"/>
    <w:rsid w:val="00A0679E"/>
    <w:rsid w:val="00A06EF3"/>
    <w:rsid w:val="00A07DF1"/>
    <w:rsid w:val="00A10246"/>
    <w:rsid w:val="00A1142E"/>
    <w:rsid w:val="00A11F27"/>
    <w:rsid w:val="00A12A48"/>
    <w:rsid w:val="00A13777"/>
    <w:rsid w:val="00A13FEF"/>
    <w:rsid w:val="00A14516"/>
    <w:rsid w:val="00A148B6"/>
    <w:rsid w:val="00A15EDD"/>
    <w:rsid w:val="00A1670F"/>
    <w:rsid w:val="00A16C57"/>
    <w:rsid w:val="00A16E19"/>
    <w:rsid w:val="00A172AE"/>
    <w:rsid w:val="00A173FB"/>
    <w:rsid w:val="00A17980"/>
    <w:rsid w:val="00A17AB3"/>
    <w:rsid w:val="00A20A2F"/>
    <w:rsid w:val="00A20DC0"/>
    <w:rsid w:val="00A20E19"/>
    <w:rsid w:val="00A21090"/>
    <w:rsid w:val="00A215FC"/>
    <w:rsid w:val="00A2204C"/>
    <w:rsid w:val="00A2242B"/>
    <w:rsid w:val="00A22635"/>
    <w:rsid w:val="00A238CE"/>
    <w:rsid w:val="00A239A2"/>
    <w:rsid w:val="00A23B91"/>
    <w:rsid w:val="00A23D6F"/>
    <w:rsid w:val="00A25659"/>
    <w:rsid w:val="00A257B5"/>
    <w:rsid w:val="00A274E0"/>
    <w:rsid w:val="00A30EB0"/>
    <w:rsid w:val="00A31622"/>
    <w:rsid w:val="00A31D07"/>
    <w:rsid w:val="00A31DD3"/>
    <w:rsid w:val="00A32BF3"/>
    <w:rsid w:val="00A33BE4"/>
    <w:rsid w:val="00A33C6C"/>
    <w:rsid w:val="00A34110"/>
    <w:rsid w:val="00A34F41"/>
    <w:rsid w:val="00A36F20"/>
    <w:rsid w:val="00A37D8E"/>
    <w:rsid w:val="00A41644"/>
    <w:rsid w:val="00A4189D"/>
    <w:rsid w:val="00A42284"/>
    <w:rsid w:val="00A4246B"/>
    <w:rsid w:val="00A45BFB"/>
    <w:rsid w:val="00A4668E"/>
    <w:rsid w:val="00A47238"/>
    <w:rsid w:val="00A47293"/>
    <w:rsid w:val="00A47600"/>
    <w:rsid w:val="00A50225"/>
    <w:rsid w:val="00A511B9"/>
    <w:rsid w:val="00A5166B"/>
    <w:rsid w:val="00A51CFA"/>
    <w:rsid w:val="00A5240D"/>
    <w:rsid w:val="00A5285F"/>
    <w:rsid w:val="00A52C68"/>
    <w:rsid w:val="00A530B7"/>
    <w:rsid w:val="00A5363D"/>
    <w:rsid w:val="00A5364F"/>
    <w:rsid w:val="00A53C00"/>
    <w:rsid w:val="00A544A2"/>
    <w:rsid w:val="00A54622"/>
    <w:rsid w:val="00A546CF"/>
    <w:rsid w:val="00A55527"/>
    <w:rsid w:val="00A55605"/>
    <w:rsid w:val="00A56701"/>
    <w:rsid w:val="00A57C58"/>
    <w:rsid w:val="00A57E54"/>
    <w:rsid w:val="00A6270F"/>
    <w:rsid w:val="00A6554F"/>
    <w:rsid w:val="00A6742D"/>
    <w:rsid w:val="00A67D28"/>
    <w:rsid w:val="00A67E8E"/>
    <w:rsid w:val="00A70DA8"/>
    <w:rsid w:val="00A71A15"/>
    <w:rsid w:val="00A71A2E"/>
    <w:rsid w:val="00A72146"/>
    <w:rsid w:val="00A732B3"/>
    <w:rsid w:val="00A73DB3"/>
    <w:rsid w:val="00A73DD1"/>
    <w:rsid w:val="00A74698"/>
    <w:rsid w:val="00A7498F"/>
    <w:rsid w:val="00A75870"/>
    <w:rsid w:val="00A766F7"/>
    <w:rsid w:val="00A76F98"/>
    <w:rsid w:val="00A812F7"/>
    <w:rsid w:val="00A81A1F"/>
    <w:rsid w:val="00A81FB1"/>
    <w:rsid w:val="00A81FB2"/>
    <w:rsid w:val="00A82791"/>
    <w:rsid w:val="00A83CD5"/>
    <w:rsid w:val="00A84AB8"/>
    <w:rsid w:val="00A85779"/>
    <w:rsid w:val="00A86597"/>
    <w:rsid w:val="00A8661B"/>
    <w:rsid w:val="00A87038"/>
    <w:rsid w:val="00A87AD1"/>
    <w:rsid w:val="00A87B96"/>
    <w:rsid w:val="00A907CE"/>
    <w:rsid w:val="00A908DD"/>
    <w:rsid w:val="00A90B3F"/>
    <w:rsid w:val="00A92910"/>
    <w:rsid w:val="00A9374C"/>
    <w:rsid w:val="00A939A6"/>
    <w:rsid w:val="00A944A4"/>
    <w:rsid w:val="00A9491D"/>
    <w:rsid w:val="00A9524B"/>
    <w:rsid w:val="00A9534A"/>
    <w:rsid w:val="00A95848"/>
    <w:rsid w:val="00A97A0F"/>
    <w:rsid w:val="00A97AB3"/>
    <w:rsid w:val="00AA0194"/>
    <w:rsid w:val="00AA0324"/>
    <w:rsid w:val="00AA2299"/>
    <w:rsid w:val="00AA2BB9"/>
    <w:rsid w:val="00AA2CC5"/>
    <w:rsid w:val="00AA30C8"/>
    <w:rsid w:val="00AA3910"/>
    <w:rsid w:val="00AA4049"/>
    <w:rsid w:val="00AA49D9"/>
    <w:rsid w:val="00AA4BAF"/>
    <w:rsid w:val="00AA503B"/>
    <w:rsid w:val="00AA5D9F"/>
    <w:rsid w:val="00AB1263"/>
    <w:rsid w:val="00AB1691"/>
    <w:rsid w:val="00AB1B87"/>
    <w:rsid w:val="00AB1E67"/>
    <w:rsid w:val="00AB37CD"/>
    <w:rsid w:val="00AB3A00"/>
    <w:rsid w:val="00AB402F"/>
    <w:rsid w:val="00AB44BE"/>
    <w:rsid w:val="00AB4FC8"/>
    <w:rsid w:val="00AB5F37"/>
    <w:rsid w:val="00AB5FE2"/>
    <w:rsid w:val="00AB6B61"/>
    <w:rsid w:val="00AB6D51"/>
    <w:rsid w:val="00AB74BD"/>
    <w:rsid w:val="00AC080B"/>
    <w:rsid w:val="00AC0928"/>
    <w:rsid w:val="00AC1B60"/>
    <w:rsid w:val="00AC1BCB"/>
    <w:rsid w:val="00AC26ED"/>
    <w:rsid w:val="00AC3DBB"/>
    <w:rsid w:val="00AC4104"/>
    <w:rsid w:val="00AC418E"/>
    <w:rsid w:val="00AC4521"/>
    <w:rsid w:val="00AC4BC9"/>
    <w:rsid w:val="00AC5437"/>
    <w:rsid w:val="00AC5542"/>
    <w:rsid w:val="00AC5752"/>
    <w:rsid w:val="00AC5E27"/>
    <w:rsid w:val="00AC7958"/>
    <w:rsid w:val="00AD2269"/>
    <w:rsid w:val="00AD30B9"/>
    <w:rsid w:val="00AD3E01"/>
    <w:rsid w:val="00AD425A"/>
    <w:rsid w:val="00AD4299"/>
    <w:rsid w:val="00AD53CE"/>
    <w:rsid w:val="00AD5D55"/>
    <w:rsid w:val="00AD5E40"/>
    <w:rsid w:val="00AD77BA"/>
    <w:rsid w:val="00AE0490"/>
    <w:rsid w:val="00AE0C89"/>
    <w:rsid w:val="00AE0CD1"/>
    <w:rsid w:val="00AE2544"/>
    <w:rsid w:val="00AE2893"/>
    <w:rsid w:val="00AE2C1A"/>
    <w:rsid w:val="00AE2FA9"/>
    <w:rsid w:val="00AE3A72"/>
    <w:rsid w:val="00AE3ADF"/>
    <w:rsid w:val="00AE3C1B"/>
    <w:rsid w:val="00AE3C21"/>
    <w:rsid w:val="00AE4CDF"/>
    <w:rsid w:val="00AE4F69"/>
    <w:rsid w:val="00AE5FA7"/>
    <w:rsid w:val="00AE760B"/>
    <w:rsid w:val="00AE784D"/>
    <w:rsid w:val="00AF0014"/>
    <w:rsid w:val="00AF0F6C"/>
    <w:rsid w:val="00AF1190"/>
    <w:rsid w:val="00AF1C11"/>
    <w:rsid w:val="00AF2BB1"/>
    <w:rsid w:val="00AF4899"/>
    <w:rsid w:val="00AF4AB6"/>
    <w:rsid w:val="00AF4E14"/>
    <w:rsid w:val="00AF6C3C"/>
    <w:rsid w:val="00AF71CE"/>
    <w:rsid w:val="00AF72A4"/>
    <w:rsid w:val="00AF7613"/>
    <w:rsid w:val="00AF7C82"/>
    <w:rsid w:val="00B00679"/>
    <w:rsid w:val="00B00D60"/>
    <w:rsid w:val="00B018BE"/>
    <w:rsid w:val="00B01B54"/>
    <w:rsid w:val="00B01C0F"/>
    <w:rsid w:val="00B037AE"/>
    <w:rsid w:val="00B039D1"/>
    <w:rsid w:val="00B04ADF"/>
    <w:rsid w:val="00B063F4"/>
    <w:rsid w:val="00B065D0"/>
    <w:rsid w:val="00B06BC0"/>
    <w:rsid w:val="00B06F0D"/>
    <w:rsid w:val="00B07377"/>
    <w:rsid w:val="00B07780"/>
    <w:rsid w:val="00B07BCC"/>
    <w:rsid w:val="00B100EC"/>
    <w:rsid w:val="00B107EB"/>
    <w:rsid w:val="00B10C02"/>
    <w:rsid w:val="00B10E69"/>
    <w:rsid w:val="00B11A4A"/>
    <w:rsid w:val="00B123E6"/>
    <w:rsid w:val="00B14ACC"/>
    <w:rsid w:val="00B157B8"/>
    <w:rsid w:val="00B1613B"/>
    <w:rsid w:val="00B16742"/>
    <w:rsid w:val="00B176D2"/>
    <w:rsid w:val="00B207DE"/>
    <w:rsid w:val="00B2112A"/>
    <w:rsid w:val="00B216E1"/>
    <w:rsid w:val="00B22387"/>
    <w:rsid w:val="00B2286C"/>
    <w:rsid w:val="00B237BC"/>
    <w:rsid w:val="00B25F3D"/>
    <w:rsid w:val="00B26490"/>
    <w:rsid w:val="00B2681E"/>
    <w:rsid w:val="00B26AC0"/>
    <w:rsid w:val="00B26B40"/>
    <w:rsid w:val="00B27A4C"/>
    <w:rsid w:val="00B30963"/>
    <w:rsid w:val="00B309CB"/>
    <w:rsid w:val="00B3121E"/>
    <w:rsid w:val="00B3123E"/>
    <w:rsid w:val="00B312EA"/>
    <w:rsid w:val="00B315D2"/>
    <w:rsid w:val="00B326C5"/>
    <w:rsid w:val="00B32A4E"/>
    <w:rsid w:val="00B32D53"/>
    <w:rsid w:val="00B337CC"/>
    <w:rsid w:val="00B342FC"/>
    <w:rsid w:val="00B358A3"/>
    <w:rsid w:val="00B35FA9"/>
    <w:rsid w:val="00B36890"/>
    <w:rsid w:val="00B36EED"/>
    <w:rsid w:val="00B404E6"/>
    <w:rsid w:val="00B408FF"/>
    <w:rsid w:val="00B40CC0"/>
    <w:rsid w:val="00B41C57"/>
    <w:rsid w:val="00B42BE0"/>
    <w:rsid w:val="00B42DEE"/>
    <w:rsid w:val="00B42DFD"/>
    <w:rsid w:val="00B4421D"/>
    <w:rsid w:val="00B44640"/>
    <w:rsid w:val="00B44E64"/>
    <w:rsid w:val="00B45729"/>
    <w:rsid w:val="00B466C3"/>
    <w:rsid w:val="00B46AE3"/>
    <w:rsid w:val="00B46D83"/>
    <w:rsid w:val="00B470CF"/>
    <w:rsid w:val="00B50E02"/>
    <w:rsid w:val="00B519B1"/>
    <w:rsid w:val="00B51C77"/>
    <w:rsid w:val="00B52CC1"/>
    <w:rsid w:val="00B5301C"/>
    <w:rsid w:val="00B533D7"/>
    <w:rsid w:val="00B5509E"/>
    <w:rsid w:val="00B5524F"/>
    <w:rsid w:val="00B55999"/>
    <w:rsid w:val="00B567CA"/>
    <w:rsid w:val="00B57B36"/>
    <w:rsid w:val="00B57D85"/>
    <w:rsid w:val="00B57FDE"/>
    <w:rsid w:val="00B60925"/>
    <w:rsid w:val="00B6120B"/>
    <w:rsid w:val="00B62C49"/>
    <w:rsid w:val="00B63854"/>
    <w:rsid w:val="00B63975"/>
    <w:rsid w:val="00B63B81"/>
    <w:rsid w:val="00B642B3"/>
    <w:rsid w:val="00B6439D"/>
    <w:rsid w:val="00B64525"/>
    <w:rsid w:val="00B64F79"/>
    <w:rsid w:val="00B656AB"/>
    <w:rsid w:val="00B65E08"/>
    <w:rsid w:val="00B662D0"/>
    <w:rsid w:val="00B6660E"/>
    <w:rsid w:val="00B66B7C"/>
    <w:rsid w:val="00B66EFC"/>
    <w:rsid w:val="00B70AFF"/>
    <w:rsid w:val="00B71232"/>
    <w:rsid w:val="00B716EE"/>
    <w:rsid w:val="00B71D94"/>
    <w:rsid w:val="00B71DFB"/>
    <w:rsid w:val="00B72CD3"/>
    <w:rsid w:val="00B72CFF"/>
    <w:rsid w:val="00B73038"/>
    <w:rsid w:val="00B7306A"/>
    <w:rsid w:val="00B7394A"/>
    <w:rsid w:val="00B7420B"/>
    <w:rsid w:val="00B766CD"/>
    <w:rsid w:val="00B77D8C"/>
    <w:rsid w:val="00B806A0"/>
    <w:rsid w:val="00B811B7"/>
    <w:rsid w:val="00B81D1A"/>
    <w:rsid w:val="00B82A6B"/>
    <w:rsid w:val="00B830A8"/>
    <w:rsid w:val="00B8326F"/>
    <w:rsid w:val="00B834E3"/>
    <w:rsid w:val="00B8370A"/>
    <w:rsid w:val="00B8385F"/>
    <w:rsid w:val="00B84D32"/>
    <w:rsid w:val="00B852D0"/>
    <w:rsid w:val="00B8635D"/>
    <w:rsid w:val="00B8687E"/>
    <w:rsid w:val="00B8787E"/>
    <w:rsid w:val="00B87C7D"/>
    <w:rsid w:val="00B90918"/>
    <w:rsid w:val="00B91310"/>
    <w:rsid w:val="00B9152A"/>
    <w:rsid w:val="00B928DE"/>
    <w:rsid w:val="00B9329F"/>
    <w:rsid w:val="00B93BD9"/>
    <w:rsid w:val="00B93E8C"/>
    <w:rsid w:val="00B945C4"/>
    <w:rsid w:val="00B9486B"/>
    <w:rsid w:val="00B95A81"/>
    <w:rsid w:val="00B963CF"/>
    <w:rsid w:val="00B9689B"/>
    <w:rsid w:val="00B9701B"/>
    <w:rsid w:val="00BA083E"/>
    <w:rsid w:val="00BA0BCE"/>
    <w:rsid w:val="00BA0CB8"/>
    <w:rsid w:val="00BA1BA9"/>
    <w:rsid w:val="00BA2DAE"/>
    <w:rsid w:val="00BA3F3C"/>
    <w:rsid w:val="00BA4059"/>
    <w:rsid w:val="00BA4DF2"/>
    <w:rsid w:val="00BA4F2B"/>
    <w:rsid w:val="00BA5567"/>
    <w:rsid w:val="00BA5689"/>
    <w:rsid w:val="00BA588A"/>
    <w:rsid w:val="00BA5C0D"/>
    <w:rsid w:val="00BA699A"/>
    <w:rsid w:val="00BA6E18"/>
    <w:rsid w:val="00BA74D4"/>
    <w:rsid w:val="00BA791A"/>
    <w:rsid w:val="00BB0106"/>
    <w:rsid w:val="00BB02AF"/>
    <w:rsid w:val="00BB10EF"/>
    <w:rsid w:val="00BB111B"/>
    <w:rsid w:val="00BB2239"/>
    <w:rsid w:val="00BB37A5"/>
    <w:rsid w:val="00BB5451"/>
    <w:rsid w:val="00BB75E0"/>
    <w:rsid w:val="00BC029F"/>
    <w:rsid w:val="00BC1E6F"/>
    <w:rsid w:val="00BC27F7"/>
    <w:rsid w:val="00BC36F4"/>
    <w:rsid w:val="00BC44A0"/>
    <w:rsid w:val="00BC4793"/>
    <w:rsid w:val="00BC62F2"/>
    <w:rsid w:val="00BC7004"/>
    <w:rsid w:val="00BC70A8"/>
    <w:rsid w:val="00BD07F9"/>
    <w:rsid w:val="00BD1B09"/>
    <w:rsid w:val="00BD1DF5"/>
    <w:rsid w:val="00BD21EE"/>
    <w:rsid w:val="00BD2269"/>
    <w:rsid w:val="00BD31C9"/>
    <w:rsid w:val="00BD3A4C"/>
    <w:rsid w:val="00BD3E9F"/>
    <w:rsid w:val="00BD422A"/>
    <w:rsid w:val="00BD4A9E"/>
    <w:rsid w:val="00BD4D47"/>
    <w:rsid w:val="00BD5D02"/>
    <w:rsid w:val="00BD6309"/>
    <w:rsid w:val="00BE1870"/>
    <w:rsid w:val="00BE18F1"/>
    <w:rsid w:val="00BE2923"/>
    <w:rsid w:val="00BE2EE3"/>
    <w:rsid w:val="00BE3882"/>
    <w:rsid w:val="00BE4582"/>
    <w:rsid w:val="00BE508A"/>
    <w:rsid w:val="00BE5A2A"/>
    <w:rsid w:val="00BE69AE"/>
    <w:rsid w:val="00BE7AE2"/>
    <w:rsid w:val="00BF07B9"/>
    <w:rsid w:val="00BF17EF"/>
    <w:rsid w:val="00BF23B1"/>
    <w:rsid w:val="00BF261C"/>
    <w:rsid w:val="00BF26A2"/>
    <w:rsid w:val="00BF2E62"/>
    <w:rsid w:val="00BF3393"/>
    <w:rsid w:val="00BF3761"/>
    <w:rsid w:val="00BF3804"/>
    <w:rsid w:val="00BF4492"/>
    <w:rsid w:val="00BF52D8"/>
    <w:rsid w:val="00BF587D"/>
    <w:rsid w:val="00BF6F33"/>
    <w:rsid w:val="00BF742A"/>
    <w:rsid w:val="00BF7E42"/>
    <w:rsid w:val="00C006FC"/>
    <w:rsid w:val="00C01172"/>
    <w:rsid w:val="00C01743"/>
    <w:rsid w:val="00C02948"/>
    <w:rsid w:val="00C043DA"/>
    <w:rsid w:val="00C0682D"/>
    <w:rsid w:val="00C070C9"/>
    <w:rsid w:val="00C072E7"/>
    <w:rsid w:val="00C10D01"/>
    <w:rsid w:val="00C113B0"/>
    <w:rsid w:val="00C11C01"/>
    <w:rsid w:val="00C1228D"/>
    <w:rsid w:val="00C1236F"/>
    <w:rsid w:val="00C1293F"/>
    <w:rsid w:val="00C12A3D"/>
    <w:rsid w:val="00C133B3"/>
    <w:rsid w:val="00C15119"/>
    <w:rsid w:val="00C159F5"/>
    <w:rsid w:val="00C15AAE"/>
    <w:rsid w:val="00C16330"/>
    <w:rsid w:val="00C16987"/>
    <w:rsid w:val="00C16C2B"/>
    <w:rsid w:val="00C17923"/>
    <w:rsid w:val="00C201B7"/>
    <w:rsid w:val="00C209F9"/>
    <w:rsid w:val="00C21C9F"/>
    <w:rsid w:val="00C233D8"/>
    <w:rsid w:val="00C23B21"/>
    <w:rsid w:val="00C26215"/>
    <w:rsid w:val="00C26BD2"/>
    <w:rsid w:val="00C26D20"/>
    <w:rsid w:val="00C27029"/>
    <w:rsid w:val="00C27621"/>
    <w:rsid w:val="00C3004F"/>
    <w:rsid w:val="00C300CD"/>
    <w:rsid w:val="00C30F3D"/>
    <w:rsid w:val="00C31135"/>
    <w:rsid w:val="00C313D6"/>
    <w:rsid w:val="00C31A80"/>
    <w:rsid w:val="00C31B0F"/>
    <w:rsid w:val="00C33285"/>
    <w:rsid w:val="00C33BDB"/>
    <w:rsid w:val="00C34223"/>
    <w:rsid w:val="00C348CF"/>
    <w:rsid w:val="00C350BF"/>
    <w:rsid w:val="00C3547C"/>
    <w:rsid w:val="00C355F8"/>
    <w:rsid w:val="00C35D33"/>
    <w:rsid w:val="00C35DED"/>
    <w:rsid w:val="00C36B1A"/>
    <w:rsid w:val="00C3742B"/>
    <w:rsid w:val="00C4159E"/>
    <w:rsid w:val="00C41809"/>
    <w:rsid w:val="00C42662"/>
    <w:rsid w:val="00C434C8"/>
    <w:rsid w:val="00C4400B"/>
    <w:rsid w:val="00C4426B"/>
    <w:rsid w:val="00C44C83"/>
    <w:rsid w:val="00C4526B"/>
    <w:rsid w:val="00C45C87"/>
    <w:rsid w:val="00C45FCC"/>
    <w:rsid w:val="00C46741"/>
    <w:rsid w:val="00C46C4F"/>
    <w:rsid w:val="00C46E91"/>
    <w:rsid w:val="00C46E9C"/>
    <w:rsid w:val="00C4727C"/>
    <w:rsid w:val="00C47BD5"/>
    <w:rsid w:val="00C47BF6"/>
    <w:rsid w:val="00C50BA0"/>
    <w:rsid w:val="00C511E5"/>
    <w:rsid w:val="00C530A8"/>
    <w:rsid w:val="00C53576"/>
    <w:rsid w:val="00C5362B"/>
    <w:rsid w:val="00C5375F"/>
    <w:rsid w:val="00C53876"/>
    <w:rsid w:val="00C53A2A"/>
    <w:rsid w:val="00C55368"/>
    <w:rsid w:val="00C55461"/>
    <w:rsid w:val="00C55AE3"/>
    <w:rsid w:val="00C564DD"/>
    <w:rsid w:val="00C5686E"/>
    <w:rsid w:val="00C575AA"/>
    <w:rsid w:val="00C57B81"/>
    <w:rsid w:val="00C57FA9"/>
    <w:rsid w:val="00C6293A"/>
    <w:rsid w:val="00C6418C"/>
    <w:rsid w:val="00C64674"/>
    <w:rsid w:val="00C64817"/>
    <w:rsid w:val="00C6536B"/>
    <w:rsid w:val="00C65705"/>
    <w:rsid w:val="00C65C54"/>
    <w:rsid w:val="00C65E1D"/>
    <w:rsid w:val="00C6670D"/>
    <w:rsid w:val="00C66F6F"/>
    <w:rsid w:val="00C6707A"/>
    <w:rsid w:val="00C67813"/>
    <w:rsid w:val="00C700E1"/>
    <w:rsid w:val="00C71C47"/>
    <w:rsid w:val="00C71F03"/>
    <w:rsid w:val="00C71F4A"/>
    <w:rsid w:val="00C73223"/>
    <w:rsid w:val="00C748B6"/>
    <w:rsid w:val="00C749EC"/>
    <w:rsid w:val="00C753D9"/>
    <w:rsid w:val="00C77207"/>
    <w:rsid w:val="00C776C8"/>
    <w:rsid w:val="00C77E0E"/>
    <w:rsid w:val="00C77EA6"/>
    <w:rsid w:val="00C8038B"/>
    <w:rsid w:val="00C80460"/>
    <w:rsid w:val="00C806B3"/>
    <w:rsid w:val="00C806F1"/>
    <w:rsid w:val="00C80E38"/>
    <w:rsid w:val="00C80F90"/>
    <w:rsid w:val="00C822FE"/>
    <w:rsid w:val="00C83353"/>
    <w:rsid w:val="00C83921"/>
    <w:rsid w:val="00C846DB"/>
    <w:rsid w:val="00C84EB1"/>
    <w:rsid w:val="00C85B8F"/>
    <w:rsid w:val="00C86254"/>
    <w:rsid w:val="00C863A4"/>
    <w:rsid w:val="00C90F30"/>
    <w:rsid w:val="00C910E0"/>
    <w:rsid w:val="00C9225E"/>
    <w:rsid w:val="00C926D5"/>
    <w:rsid w:val="00C930E5"/>
    <w:rsid w:val="00C934CD"/>
    <w:rsid w:val="00C954CC"/>
    <w:rsid w:val="00C9591E"/>
    <w:rsid w:val="00C96E89"/>
    <w:rsid w:val="00C97775"/>
    <w:rsid w:val="00C97B24"/>
    <w:rsid w:val="00C97B9A"/>
    <w:rsid w:val="00C97E64"/>
    <w:rsid w:val="00CA0FC0"/>
    <w:rsid w:val="00CA189B"/>
    <w:rsid w:val="00CA1A74"/>
    <w:rsid w:val="00CA1FB7"/>
    <w:rsid w:val="00CA31CF"/>
    <w:rsid w:val="00CA4690"/>
    <w:rsid w:val="00CA4EFE"/>
    <w:rsid w:val="00CA5801"/>
    <w:rsid w:val="00CA5B72"/>
    <w:rsid w:val="00CA651C"/>
    <w:rsid w:val="00CA6987"/>
    <w:rsid w:val="00CA69F8"/>
    <w:rsid w:val="00CA6A89"/>
    <w:rsid w:val="00CA7C73"/>
    <w:rsid w:val="00CA7E3C"/>
    <w:rsid w:val="00CB0B16"/>
    <w:rsid w:val="00CB1E0F"/>
    <w:rsid w:val="00CB4262"/>
    <w:rsid w:val="00CB4870"/>
    <w:rsid w:val="00CB5707"/>
    <w:rsid w:val="00CB58DC"/>
    <w:rsid w:val="00CB5B4B"/>
    <w:rsid w:val="00CB611B"/>
    <w:rsid w:val="00CB64DA"/>
    <w:rsid w:val="00CC0183"/>
    <w:rsid w:val="00CC09DE"/>
    <w:rsid w:val="00CC0E62"/>
    <w:rsid w:val="00CC124D"/>
    <w:rsid w:val="00CC163A"/>
    <w:rsid w:val="00CC28F2"/>
    <w:rsid w:val="00CC3739"/>
    <w:rsid w:val="00CC3B29"/>
    <w:rsid w:val="00CC4152"/>
    <w:rsid w:val="00CC6BF7"/>
    <w:rsid w:val="00CC73AC"/>
    <w:rsid w:val="00CC7443"/>
    <w:rsid w:val="00CD1886"/>
    <w:rsid w:val="00CD21BE"/>
    <w:rsid w:val="00CD2365"/>
    <w:rsid w:val="00CD265A"/>
    <w:rsid w:val="00CD29E2"/>
    <w:rsid w:val="00CD3CAB"/>
    <w:rsid w:val="00CD3D16"/>
    <w:rsid w:val="00CD3DAC"/>
    <w:rsid w:val="00CD6F14"/>
    <w:rsid w:val="00CD79B1"/>
    <w:rsid w:val="00CE09E0"/>
    <w:rsid w:val="00CE194C"/>
    <w:rsid w:val="00CE1B36"/>
    <w:rsid w:val="00CE2311"/>
    <w:rsid w:val="00CE4B34"/>
    <w:rsid w:val="00CE64FF"/>
    <w:rsid w:val="00CE6714"/>
    <w:rsid w:val="00CE6A3D"/>
    <w:rsid w:val="00CE6F0E"/>
    <w:rsid w:val="00CE70CD"/>
    <w:rsid w:val="00CE7A07"/>
    <w:rsid w:val="00CE7D03"/>
    <w:rsid w:val="00CF0358"/>
    <w:rsid w:val="00CF2ED3"/>
    <w:rsid w:val="00CF2EDB"/>
    <w:rsid w:val="00CF30AC"/>
    <w:rsid w:val="00CF36C1"/>
    <w:rsid w:val="00CF38C0"/>
    <w:rsid w:val="00CF5152"/>
    <w:rsid w:val="00CF547F"/>
    <w:rsid w:val="00CF6892"/>
    <w:rsid w:val="00CF7F9C"/>
    <w:rsid w:val="00D006EB"/>
    <w:rsid w:val="00D00E55"/>
    <w:rsid w:val="00D01249"/>
    <w:rsid w:val="00D012B0"/>
    <w:rsid w:val="00D012E7"/>
    <w:rsid w:val="00D025B6"/>
    <w:rsid w:val="00D02C01"/>
    <w:rsid w:val="00D03E48"/>
    <w:rsid w:val="00D06308"/>
    <w:rsid w:val="00D06938"/>
    <w:rsid w:val="00D07B06"/>
    <w:rsid w:val="00D07BA4"/>
    <w:rsid w:val="00D07CE4"/>
    <w:rsid w:val="00D1035A"/>
    <w:rsid w:val="00D10497"/>
    <w:rsid w:val="00D11954"/>
    <w:rsid w:val="00D11A91"/>
    <w:rsid w:val="00D11E1F"/>
    <w:rsid w:val="00D13089"/>
    <w:rsid w:val="00D13574"/>
    <w:rsid w:val="00D13A08"/>
    <w:rsid w:val="00D1401B"/>
    <w:rsid w:val="00D14F26"/>
    <w:rsid w:val="00D15C3C"/>
    <w:rsid w:val="00D15F72"/>
    <w:rsid w:val="00D16254"/>
    <w:rsid w:val="00D16791"/>
    <w:rsid w:val="00D168C3"/>
    <w:rsid w:val="00D169B5"/>
    <w:rsid w:val="00D1747B"/>
    <w:rsid w:val="00D17A7C"/>
    <w:rsid w:val="00D20BFF"/>
    <w:rsid w:val="00D21416"/>
    <w:rsid w:val="00D21CD4"/>
    <w:rsid w:val="00D21F66"/>
    <w:rsid w:val="00D22D68"/>
    <w:rsid w:val="00D234BC"/>
    <w:rsid w:val="00D24850"/>
    <w:rsid w:val="00D248D0"/>
    <w:rsid w:val="00D25616"/>
    <w:rsid w:val="00D25EB6"/>
    <w:rsid w:val="00D26BFB"/>
    <w:rsid w:val="00D27C27"/>
    <w:rsid w:val="00D3018D"/>
    <w:rsid w:val="00D32937"/>
    <w:rsid w:val="00D32B44"/>
    <w:rsid w:val="00D32CA4"/>
    <w:rsid w:val="00D332E1"/>
    <w:rsid w:val="00D3347F"/>
    <w:rsid w:val="00D35022"/>
    <w:rsid w:val="00D359D7"/>
    <w:rsid w:val="00D35AAA"/>
    <w:rsid w:val="00D35E01"/>
    <w:rsid w:val="00D363FF"/>
    <w:rsid w:val="00D40E70"/>
    <w:rsid w:val="00D418A6"/>
    <w:rsid w:val="00D44110"/>
    <w:rsid w:val="00D44A52"/>
    <w:rsid w:val="00D44FD5"/>
    <w:rsid w:val="00D45536"/>
    <w:rsid w:val="00D46043"/>
    <w:rsid w:val="00D50091"/>
    <w:rsid w:val="00D50ACD"/>
    <w:rsid w:val="00D5170E"/>
    <w:rsid w:val="00D5229A"/>
    <w:rsid w:val="00D532CE"/>
    <w:rsid w:val="00D53967"/>
    <w:rsid w:val="00D5409D"/>
    <w:rsid w:val="00D54766"/>
    <w:rsid w:val="00D54B0D"/>
    <w:rsid w:val="00D55360"/>
    <w:rsid w:val="00D56232"/>
    <w:rsid w:val="00D56341"/>
    <w:rsid w:val="00D5668D"/>
    <w:rsid w:val="00D577F0"/>
    <w:rsid w:val="00D609DA"/>
    <w:rsid w:val="00D62604"/>
    <w:rsid w:val="00D628B5"/>
    <w:rsid w:val="00D62C03"/>
    <w:rsid w:val="00D62EFB"/>
    <w:rsid w:val="00D6317C"/>
    <w:rsid w:val="00D63F6B"/>
    <w:rsid w:val="00D64E32"/>
    <w:rsid w:val="00D65986"/>
    <w:rsid w:val="00D65A5E"/>
    <w:rsid w:val="00D65E2B"/>
    <w:rsid w:val="00D664EC"/>
    <w:rsid w:val="00D67815"/>
    <w:rsid w:val="00D706FE"/>
    <w:rsid w:val="00D710C5"/>
    <w:rsid w:val="00D723AB"/>
    <w:rsid w:val="00D726E8"/>
    <w:rsid w:val="00D73613"/>
    <w:rsid w:val="00D7469C"/>
    <w:rsid w:val="00D74B91"/>
    <w:rsid w:val="00D74BB4"/>
    <w:rsid w:val="00D75991"/>
    <w:rsid w:val="00D766C8"/>
    <w:rsid w:val="00D77E80"/>
    <w:rsid w:val="00D77E96"/>
    <w:rsid w:val="00D8102B"/>
    <w:rsid w:val="00D81B0E"/>
    <w:rsid w:val="00D83967"/>
    <w:rsid w:val="00D862E8"/>
    <w:rsid w:val="00D86499"/>
    <w:rsid w:val="00D86C58"/>
    <w:rsid w:val="00D86F09"/>
    <w:rsid w:val="00D87CA0"/>
    <w:rsid w:val="00D90338"/>
    <w:rsid w:val="00D909B9"/>
    <w:rsid w:val="00D912E3"/>
    <w:rsid w:val="00D91372"/>
    <w:rsid w:val="00D935DC"/>
    <w:rsid w:val="00D93C90"/>
    <w:rsid w:val="00D94181"/>
    <w:rsid w:val="00D948AF"/>
    <w:rsid w:val="00D95904"/>
    <w:rsid w:val="00D96140"/>
    <w:rsid w:val="00D96B86"/>
    <w:rsid w:val="00D971A8"/>
    <w:rsid w:val="00D972FD"/>
    <w:rsid w:val="00D97323"/>
    <w:rsid w:val="00DA009E"/>
    <w:rsid w:val="00DA069E"/>
    <w:rsid w:val="00DA0A93"/>
    <w:rsid w:val="00DA0B25"/>
    <w:rsid w:val="00DA15D1"/>
    <w:rsid w:val="00DA1693"/>
    <w:rsid w:val="00DA1D82"/>
    <w:rsid w:val="00DA1F8B"/>
    <w:rsid w:val="00DA2518"/>
    <w:rsid w:val="00DA284E"/>
    <w:rsid w:val="00DA300F"/>
    <w:rsid w:val="00DA33D3"/>
    <w:rsid w:val="00DA358E"/>
    <w:rsid w:val="00DA38B7"/>
    <w:rsid w:val="00DA3943"/>
    <w:rsid w:val="00DA3BAC"/>
    <w:rsid w:val="00DA4BC9"/>
    <w:rsid w:val="00DA5C01"/>
    <w:rsid w:val="00DA6841"/>
    <w:rsid w:val="00DB0288"/>
    <w:rsid w:val="00DB07A7"/>
    <w:rsid w:val="00DB09BB"/>
    <w:rsid w:val="00DB0A75"/>
    <w:rsid w:val="00DB0EC8"/>
    <w:rsid w:val="00DB2179"/>
    <w:rsid w:val="00DB2A44"/>
    <w:rsid w:val="00DB2B52"/>
    <w:rsid w:val="00DB2D5B"/>
    <w:rsid w:val="00DB2E15"/>
    <w:rsid w:val="00DB2F6E"/>
    <w:rsid w:val="00DB3D0E"/>
    <w:rsid w:val="00DB6D3E"/>
    <w:rsid w:val="00DB7331"/>
    <w:rsid w:val="00DB7595"/>
    <w:rsid w:val="00DB7EE4"/>
    <w:rsid w:val="00DC09A8"/>
    <w:rsid w:val="00DC10E6"/>
    <w:rsid w:val="00DC1ED1"/>
    <w:rsid w:val="00DC442A"/>
    <w:rsid w:val="00DC4D6B"/>
    <w:rsid w:val="00DC5D3A"/>
    <w:rsid w:val="00DC5E33"/>
    <w:rsid w:val="00DC62FA"/>
    <w:rsid w:val="00DC74A3"/>
    <w:rsid w:val="00DD0058"/>
    <w:rsid w:val="00DD0396"/>
    <w:rsid w:val="00DD0E15"/>
    <w:rsid w:val="00DD1575"/>
    <w:rsid w:val="00DD29C7"/>
    <w:rsid w:val="00DD3B0E"/>
    <w:rsid w:val="00DD4416"/>
    <w:rsid w:val="00DD467A"/>
    <w:rsid w:val="00DD4FC6"/>
    <w:rsid w:val="00DD68AE"/>
    <w:rsid w:val="00DD7BB7"/>
    <w:rsid w:val="00DD7DC5"/>
    <w:rsid w:val="00DE00C4"/>
    <w:rsid w:val="00DE0957"/>
    <w:rsid w:val="00DE0E06"/>
    <w:rsid w:val="00DE1372"/>
    <w:rsid w:val="00DE21A6"/>
    <w:rsid w:val="00DE3196"/>
    <w:rsid w:val="00DE428C"/>
    <w:rsid w:val="00DE6641"/>
    <w:rsid w:val="00DE6E15"/>
    <w:rsid w:val="00DE6FA7"/>
    <w:rsid w:val="00DE7104"/>
    <w:rsid w:val="00DE72B2"/>
    <w:rsid w:val="00DE7ACF"/>
    <w:rsid w:val="00DF0817"/>
    <w:rsid w:val="00DF0996"/>
    <w:rsid w:val="00DF1112"/>
    <w:rsid w:val="00DF1AE6"/>
    <w:rsid w:val="00DF2DFE"/>
    <w:rsid w:val="00DF2E3B"/>
    <w:rsid w:val="00DF5033"/>
    <w:rsid w:val="00DF5D5B"/>
    <w:rsid w:val="00DF5D95"/>
    <w:rsid w:val="00DF632D"/>
    <w:rsid w:val="00DF6D12"/>
    <w:rsid w:val="00E00AFE"/>
    <w:rsid w:val="00E013A8"/>
    <w:rsid w:val="00E02246"/>
    <w:rsid w:val="00E02896"/>
    <w:rsid w:val="00E03ED3"/>
    <w:rsid w:val="00E04306"/>
    <w:rsid w:val="00E04E01"/>
    <w:rsid w:val="00E06229"/>
    <w:rsid w:val="00E06B04"/>
    <w:rsid w:val="00E06F6C"/>
    <w:rsid w:val="00E074F5"/>
    <w:rsid w:val="00E10859"/>
    <w:rsid w:val="00E10C36"/>
    <w:rsid w:val="00E11AC4"/>
    <w:rsid w:val="00E11B42"/>
    <w:rsid w:val="00E13092"/>
    <w:rsid w:val="00E130AE"/>
    <w:rsid w:val="00E1398F"/>
    <w:rsid w:val="00E13991"/>
    <w:rsid w:val="00E144C2"/>
    <w:rsid w:val="00E146EF"/>
    <w:rsid w:val="00E161A6"/>
    <w:rsid w:val="00E16E08"/>
    <w:rsid w:val="00E17263"/>
    <w:rsid w:val="00E17353"/>
    <w:rsid w:val="00E20A9C"/>
    <w:rsid w:val="00E20DE2"/>
    <w:rsid w:val="00E21DAF"/>
    <w:rsid w:val="00E229EC"/>
    <w:rsid w:val="00E22CBD"/>
    <w:rsid w:val="00E22D37"/>
    <w:rsid w:val="00E2390F"/>
    <w:rsid w:val="00E23A5A"/>
    <w:rsid w:val="00E24769"/>
    <w:rsid w:val="00E24BC6"/>
    <w:rsid w:val="00E2513C"/>
    <w:rsid w:val="00E2662C"/>
    <w:rsid w:val="00E26913"/>
    <w:rsid w:val="00E26E05"/>
    <w:rsid w:val="00E27241"/>
    <w:rsid w:val="00E30B2E"/>
    <w:rsid w:val="00E30DF8"/>
    <w:rsid w:val="00E31BC1"/>
    <w:rsid w:val="00E32AA3"/>
    <w:rsid w:val="00E334EF"/>
    <w:rsid w:val="00E35E2F"/>
    <w:rsid w:val="00E407A3"/>
    <w:rsid w:val="00E429C3"/>
    <w:rsid w:val="00E43038"/>
    <w:rsid w:val="00E433A6"/>
    <w:rsid w:val="00E43A3A"/>
    <w:rsid w:val="00E449BC"/>
    <w:rsid w:val="00E44A33"/>
    <w:rsid w:val="00E44AB0"/>
    <w:rsid w:val="00E46273"/>
    <w:rsid w:val="00E4777C"/>
    <w:rsid w:val="00E47EB3"/>
    <w:rsid w:val="00E500D3"/>
    <w:rsid w:val="00E51142"/>
    <w:rsid w:val="00E52752"/>
    <w:rsid w:val="00E529A7"/>
    <w:rsid w:val="00E52AC5"/>
    <w:rsid w:val="00E530A1"/>
    <w:rsid w:val="00E5356D"/>
    <w:rsid w:val="00E53D25"/>
    <w:rsid w:val="00E54C2F"/>
    <w:rsid w:val="00E54D3E"/>
    <w:rsid w:val="00E56213"/>
    <w:rsid w:val="00E6015B"/>
    <w:rsid w:val="00E60D49"/>
    <w:rsid w:val="00E61884"/>
    <w:rsid w:val="00E61C5E"/>
    <w:rsid w:val="00E61D8A"/>
    <w:rsid w:val="00E61D95"/>
    <w:rsid w:val="00E61DFB"/>
    <w:rsid w:val="00E63D4D"/>
    <w:rsid w:val="00E664D8"/>
    <w:rsid w:val="00E675E4"/>
    <w:rsid w:val="00E67E36"/>
    <w:rsid w:val="00E7059B"/>
    <w:rsid w:val="00E7115E"/>
    <w:rsid w:val="00E716DA"/>
    <w:rsid w:val="00E71835"/>
    <w:rsid w:val="00E7221D"/>
    <w:rsid w:val="00E75A8F"/>
    <w:rsid w:val="00E75EC2"/>
    <w:rsid w:val="00E762DC"/>
    <w:rsid w:val="00E7685A"/>
    <w:rsid w:val="00E76E86"/>
    <w:rsid w:val="00E7759F"/>
    <w:rsid w:val="00E80074"/>
    <w:rsid w:val="00E802DB"/>
    <w:rsid w:val="00E80835"/>
    <w:rsid w:val="00E8170D"/>
    <w:rsid w:val="00E82498"/>
    <w:rsid w:val="00E82D5F"/>
    <w:rsid w:val="00E83521"/>
    <w:rsid w:val="00E8547F"/>
    <w:rsid w:val="00E8551E"/>
    <w:rsid w:val="00E8570D"/>
    <w:rsid w:val="00E85830"/>
    <w:rsid w:val="00E85ABA"/>
    <w:rsid w:val="00E8786A"/>
    <w:rsid w:val="00E92073"/>
    <w:rsid w:val="00E92462"/>
    <w:rsid w:val="00E9416D"/>
    <w:rsid w:val="00E94B6B"/>
    <w:rsid w:val="00E9505F"/>
    <w:rsid w:val="00E96180"/>
    <w:rsid w:val="00E9625B"/>
    <w:rsid w:val="00E96FC1"/>
    <w:rsid w:val="00E97259"/>
    <w:rsid w:val="00E97DAF"/>
    <w:rsid w:val="00EA0614"/>
    <w:rsid w:val="00EA0E01"/>
    <w:rsid w:val="00EA1196"/>
    <w:rsid w:val="00EA26E4"/>
    <w:rsid w:val="00EA29E8"/>
    <w:rsid w:val="00EA4E41"/>
    <w:rsid w:val="00EA6012"/>
    <w:rsid w:val="00EA63A5"/>
    <w:rsid w:val="00EA6EA5"/>
    <w:rsid w:val="00EA75A5"/>
    <w:rsid w:val="00EA7B4B"/>
    <w:rsid w:val="00EB09BA"/>
    <w:rsid w:val="00EB186C"/>
    <w:rsid w:val="00EB18EB"/>
    <w:rsid w:val="00EB1A41"/>
    <w:rsid w:val="00EB221A"/>
    <w:rsid w:val="00EB23B7"/>
    <w:rsid w:val="00EB2FBF"/>
    <w:rsid w:val="00EB3475"/>
    <w:rsid w:val="00EB3B48"/>
    <w:rsid w:val="00EB3E23"/>
    <w:rsid w:val="00EB3FD9"/>
    <w:rsid w:val="00EB436E"/>
    <w:rsid w:val="00EB46BC"/>
    <w:rsid w:val="00EB5175"/>
    <w:rsid w:val="00EB5A36"/>
    <w:rsid w:val="00EB6049"/>
    <w:rsid w:val="00EB734F"/>
    <w:rsid w:val="00EB7E23"/>
    <w:rsid w:val="00EB7F93"/>
    <w:rsid w:val="00EC0665"/>
    <w:rsid w:val="00EC197A"/>
    <w:rsid w:val="00EC23BC"/>
    <w:rsid w:val="00EC2596"/>
    <w:rsid w:val="00EC28DE"/>
    <w:rsid w:val="00EC38D8"/>
    <w:rsid w:val="00EC3A62"/>
    <w:rsid w:val="00EC4545"/>
    <w:rsid w:val="00EC4BC5"/>
    <w:rsid w:val="00EC69C9"/>
    <w:rsid w:val="00EC7258"/>
    <w:rsid w:val="00EC740F"/>
    <w:rsid w:val="00EC7B8E"/>
    <w:rsid w:val="00EC7D61"/>
    <w:rsid w:val="00ED0779"/>
    <w:rsid w:val="00ED1543"/>
    <w:rsid w:val="00ED20AD"/>
    <w:rsid w:val="00ED2279"/>
    <w:rsid w:val="00ED2972"/>
    <w:rsid w:val="00ED2CF6"/>
    <w:rsid w:val="00ED3738"/>
    <w:rsid w:val="00ED3FCF"/>
    <w:rsid w:val="00ED748F"/>
    <w:rsid w:val="00ED7584"/>
    <w:rsid w:val="00ED7F43"/>
    <w:rsid w:val="00EE13E4"/>
    <w:rsid w:val="00EE165A"/>
    <w:rsid w:val="00EE32F8"/>
    <w:rsid w:val="00EE3408"/>
    <w:rsid w:val="00EE3700"/>
    <w:rsid w:val="00EE524B"/>
    <w:rsid w:val="00EE6A12"/>
    <w:rsid w:val="00EE6BCB"/>
    <w:rsid w:val="00EE7B79"/>
    <w:rsid w:val="00EE7D4F"/>
    <w:rsid w:val="00EF21C1"/>
    <w:rsid w:val="00EF41E7"/>
    <w:rsid w:val="00EF45BF"/>
    <w:rsid w:val="00EF52E3"/>
    <w:rsid w:val="00EF53DD"/>
    <w:rsid w:val="00EF5E14"/>
    <w:rsid w:val="00EF680D"/>
    <w:rsid w:val="00EF7E7F"/>
    <w:rsid w:val="00F002BC"/>
    <w:rsid w:val="00F012B3"/>
    <w:rsid w:val="00F0229C"/>
    <w:rsid w:val="00F02385"/>
    <w:rsid w:val="00F02DB5"/>
    <w:rsid w:val="00F02E5E"/>
    <w:rsid w:val="00F0312F"/>
    <w:rsid w:val="00F04BE8"/>
    <w:rsid w:val="00F052BA"/>
    <w:rsid w:val="00F05488"/>
    <w:rsid w:val="00F0575F"/>
    <w:rsid w:val="00F057E1"/>
    <w:rsid w:val="00F0591B"/>
    <w:rsid w:val="00F05D90"/>
    <w:rsid w:val="00F05EBA"/>
    <w:rsid w:val="00F0765D"/>
    <w:rsid w:val="00F104C3"/>
    <w:rsid w:val="00F10AF8"/>
    <w:rsid w:val="00F10DEE"/>
    <w:rsid w:val="00F115F4"/>
    <w:rsid w:val="00F1194D"/>
    <w:rsid w:val="00F12CA4"/>
    <w:rsid w:val="00F13632"/>
    <w:rsid w:val="00F13B11"/>
    <w:rsid w:val="00F1490D"/>
    <w:rsid w:val="00F14D05"/>
    <w:rsid w:val="00F15706"/>
    <w:rsid w:val="00F166FE"/>
    <w:rsid w:val="00F16C75"/>
    <w:rsid w:val="00F17117"/>
    <w:rsid w:val="00F213AD"/>
    <w:rsid w:val="00F22043"/>
    <w:rsid w:val="00F22EDE"/>
    <w:rsid w:val="00F23025"/>
    <w:rsid w:val="00F256C8"/>
    <w:rsid w:val="00F26330"/>
    <w:rsid w:val="00F26833"/>
    <w:rsid w:val="00F269F8"/>
    <w:rsid w:val="00F274FC"/>
    <w:rsid w:val="00F27581"/>
    <w:rsid w:val="00F2796E"/>
    <w:rsid w:val="00F31420"/>
    <w:rsid w:val="00F32139"/>
    <w:rsid w:val="00F33A6B"/>
    <w:rsid w:val="00F34342"/>
    <w:rsid w:val="00F34744"/>
    <w:rsid w:val="00F34826"/>
    <w:rsid w:val="00F35651"/>
    <w:rsid w:val="00F35C22"/>
    <w:rsid w:val="00F35CBC"/>
    <w:rsid w:val="00F35FBC"/>
    <w:rsid w:val="00F3743C"/>
    <w:rsid w:val="00F4068C"/>
    <w:rsid w:val="00F40D87"/>
    <w:rsid w:val="00F41C5E"/>
    <w:rsid w:val="00F42CD2"/>
    <w:rsid w:val="00F42F9A"/>
    <w:rsid w:val="00F431C3"/>
    <w:rsid w:val="00F43C09"/>
    <w:rsid w:val="00F43D66"/>
    <w:rsid w:val="00F43E93"/>
    <w:rsid w:val="00F45324"/>
    <w:rsid w:val="00F460A7"/>
    <w:rsid w:val="00F46A8A"/>
    <w:rsid w:val="00F46BE0"/>
    <w:rsid w:val="00F477BE"/>
    <w:rsid w:val="00F47ADC"/>
    <w:rsid w:val="00F47EF9"/>
    <w:rsid w:val="00F47F0F"/>
    <w:rsid w:val="00F50519"/>
    <w:rsid w:val="00F50600"/>
    <w:rsid w:val="00F5073F"/>
    <w:rsid w:val="00F50F2A"/>
    <w:rsid w:val="00F50F39"/>
    <w:rsid w:val="00F51261"/>
    <w:rsid w:val="00F536E4"/>
    <w:rsid w:val="00F54068"/>
    <w:rsid w:val="00F54900"/>
    <w:rsid w:val="00F54BE0"/>
    <w:rsid w:val="00F54C35"/>
    <w:rsid w:val="00F5687F"/>
    <w:rsid w:val="00F57094"/>
    <w:rsid w:val="00F57514"/>
    <w:rsid w:val="00F57EA3"/>
    <w:rsid w:val="00F604CE"/>
    <w:rsid w:val="00F6061E"/>
    <w:rsid w:val="00F607B4"/>
    <w:rsid w:val="00F60E4C"/>
    <w:rsid w:val="00F60E7A"/>
    <w:rsid w:val="00F61FD6"/>
    <w:rsid w:val="00F62859"/>
    <w:rsid w:val="00F62903"/>
    <w:rsid w:val="00F6296F"/>
    <w:rsid w:val="00F62D8C"/>
    <w:rsid w:val="00F63450"/>
    <w:rsid w:val="00F63F26"/>
    <w:rsid w:val="00F6457C"/>
    <w:rsid w:val="00F672D5"/>
    <w:rsid w:val="00F700B3"/>
    <w:rsid w:val="00F7195F"/>
    <w:rsid w:val="00F72E6D"/>
    <w:rsid w:val="00F737CC"/>
    <w:rsid w:val="00F74CE0"/>
    <w:rsid w:val="00F759D3"/>
    <w:rsid w:val="00F762D1"/>
    <w:rsid w:val="00F80233"/>
    <w:rsid w:val="00F8025E"/>
    <w:rsid w:val="00F80271"/>
    <w:rsid w:val="00F80D44"/>
    <w:rsid w:val="00F8151E"/>
    <w:rsid w:val="00F81C72"/>
    <w:rsid w:val="00F82C7D"/>
    <w:rsid w:val="00F8424A"/>
    <w:rsid w:val="00F84317"/>
    <w:rsid w:val="00F85732"/>
    <w:rsid w:val="00F85746"/>
    <w:rsid w:val="00F8601D"/>
    <w:rsid w:val="00F86702"/>
    <w:rsid w:val="00F87109"/>
    <w:rsid w:val="00F90010"/>
    <w:rsid w:val="00F90038"/>
    <w:rsid w:val="00F905B2"/>
    <w:rsid w:val="00F91232"/>
    <w:rsid w:val="00F91FA4"/>
    <w:rsid w:val="00F92EEA"/>
    <w:rsid w:val="00F959C4"/>
    <w:rsid w:val="00F96267"/>
    <w:rsid w:val="00F96EEC"/>
    <w:rsid w:val="00F96FD1"/>
    <w:rsid w:val="00F97264"/>
    <w:rsid w:val="00F97511"/>
    <w:rsid w:val="00FA043F"/>
    <w:rsid w:val="00FA08BE"/>
    <w:rsid w:val="00FA1142"/>
    <w:rsid w:val="00FA1375"/>
    <w:rsid w:val="00FA2AB3"/>
    <w:rsid w:val="00FA377B"/>
    <w:rsid w:val="00FA4C7B"/>
    <w:rsid w:val="00FA4D3A"/>
    <w:rsid w:val="00FA4E13"/>
    <w:rsid w:val="00FA4E63"/>
    <w:rsid w:val="00FA5966"/>
    <w:rsid w:val="00FA597E"/>
    <w:rsid w:val="00FA64B8"/>
    <w:rsid w:val="00FA73E0"/>
    <w:rsid w:val="00FA76A4"/>
    <w:rsid w:val="00FB0733"/>
    <w:rsid w:val="00FB11EB"/>
    <w:rsid w:val="00FB1A19"/>
    <w:rsid w:val="00FB1FB7"/>
    <w:rsid w:val="00FB25E1"/>
    <w:rsid w:val="00FB3D79"/>
    <w:rsid w:val="00FB4FC0"/>
    <w:rsid w:val="00FB5346"/>
    <w:rsid w:val="00FB5EE9"/>
    <w:rsid w:val="00FB6107"/>
    <w:rsid w:val="00FB6D97"/>
    <w:rsid w:val="00FB7E0F"/>
    <w:rsid w:val="00FC0162"/>
    <w:rsid w:val="00FC1FA7"/>
    <w:rsid w:val="00FC34D5"/>
    <w:rsid w:val="00FC355B"/>
    <w:rsid w:val="00FC44AE"/>
    <w:rsid w:val="00FC44FB"/>
    <w:rsid w:val="00FC453E"/>
    <w:rsid w:val="00FC4CFF"/>
    <w:rsid w:val="00FC58E2"/>
    <w:rsid w:val="00FC6308"/>
    <w:rsid w:val="00FC65B2"/>
    <w:rsid w:val="00FC7CA9"/>
    <w:rsid w:val="00FD03AD"/>
    <w:rsid w:val="00FD0916"/>
    <w:rsid w:val="00FD0D26"/>
    <w:rsid w:val="00FD0D33"/>
    <w:rsid w:val="00FD218F"/>
    <w:rsid w:val="00FD2DDB"/>
    <w:rsid w:val="00FD4283"/>
    <w:rsid w:val="00FD4680"/>
    <w:rsid w:val="00FD4A4E"/>
    <w:rsid w:val="00FD636A"/>
    <w:rsid w:val="00FD6F5F"/>
    <w:rsid w:val="00FD7F68"/>
    <w:rsid w:val="00FD7FC6"/>
    <w:rsid w:val="00FE0A98"/>
    <w:rsid w:val="00FE1643"/>
    <w:rsid w:val="00FE2C9D"/>
    <w:rsid w:val="00FE347B"/>
    <w:rsid w:val="00FE3490"/>
    <w:rsid w:val="00FE350F"/>
    <w:rsid w:val="00FE3699"/>
    <w:rsid w:val="00FE3AC2"/>
    <w:rsid w:val="00FE4CEB"/>
    <w:rsid w:val="00FE604A"/>
    <w:rsid w:val="00FE7AF4"/>
    <w:rsid w:val="00FE7DB6"/>
    <w:rsid w:val="00FE7F68"/>
    <w:rsid w:val="00FF1083"/>
    <w:rsid w:val="00FF168D"/>
    <w:rsid w:val="00FF1DCA"/>
    <w:rsid w:val="00FF20B9"/>
    <w:rsid w:val="00FF3034"/>
    <w:rsid w:val="00FF3D49"/>
    <w:rsid w:val="00FF47AF"/>
    <w:rsid w:val="00FF4EAD"/>
    <w:rsid w:val="00FF5503"/>
    <w:rsid w:val="00FF5957"/>
    <w:rsid w:val="00FF5D82"/>
    <w:rsid w:val="00FF6364"/>
    <w:rsid w:val="00FF63BA"/>
    <w:rsid w:val="00FF71B3"/>
    <w:rsid w:val="00FF791E"/>
  </w:rsids>
  <m:mathPr>
    <m:mathFont m:val="Cambria Math"/>
    <m:brkBin m:val="before"/>
    <m:brkBinSub m:val="--"/>
    <m:smallFrac/>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5122"/>
    <o:shapelayout v:ext="edit">
      <o:idmap v:ext="edit" data="1"/>
      <o:rules v:ext="edit">
        <o:r id="V:Rule1" type="connector" idref="#AutoShape 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5B8"/>
    <w:pPr>
      <w:suppressAutoHyphens/>
    </w:pPr>
    <w:rPr>
      <w:rFonts w:ascii="Calibri" w:eastAsia="Calibri" w:hAnsi="Calibri" w:cs="Times New Roman"/>
      <w:lang w:val="es-VE" w:eastAsia="zh-CN"/>
    </w:rPr>
  </w:style>
  <w:style w:type="paragraph" w:styleId="Ttulo2">
    <w:name w:val="heading 2"/>
    <w:basedOn w:val="Normal"/>
    <w:next w:val="Textoindependiente"/>
    <w:link w:val="Ttulo2Car"/>
    <w:semiHidden/>
    <w:unhideWhenUsed/>
    <w:qFormat/>
    <w:rsid w:val="005525B8"/>
    <w:pPr>
      <w:numPr>
        <w:ilvl w:val="1"/>
        <w:numId w:val="1"/>
      </w:numPr>
      <w:spacing w:before="280" w:after="280" w:line="240" w:lineRule="auto"/>
      <w:outlineLvl w:val="1"/>
    </w:pPr>
    <w:rPr>
      <w:rFonts w:ascii="Times New Roman" w:eastAsia="Times New Roman" w:hAnsi="Times New Roman"/>
      <w:b/>
      <w:bCs/>
      <w:sz w:val="36"/>
      <w:szCs w:val="36"/>
      <w:lang w:val="es-ES"/>
    </w:rPr>
  </w:style>
  <w:style w:type="paragraph" w:styleId="Ttulo3">
    <w:name w:val="heading 3"/>
    <w:basedOn w:val="Normal"/>
    <w:next w:val="Normal"/>
    <w:link w:val="Ttulo3Car"/>
    <w:semiHidden/>
    <w:unhideWhenUsed/>
    <w:qFormat/>
    <w:rsid w:val="005525B8"/>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uiPriority w:val="9"/>
    <w:semiHidden/>
    <w:unhideWhenUsed/>
    <w:qFormat/>
    <w:rsid w:val="00637D04"/>
    <w:pPr>
      <w:keepNext/>
      <w:keepLines/>
      <w:widowControl w:val="0"/>
      <w:suppressAutoHyphens w:val="0"/>
      <w:spacing w:before="40" w:after="0" w:line="240" w:lineRule="auto"/>
      <w:outlineLvl w:val="3"/>
    </w:pPr>
    <w:rPr>
      <w:rFonts w:asciiTheme="majorHAnsi" w:eastAsiaTheme="majorEastAsia" w:hAnsiTheme="majorHAnsi" w:cstheme="majorBidi"/>
      <w:i/>
      <w:iCs/>
      <w:color w:val="365F91" w:themeColor="accent1" w:themeShade="BF"/>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5525B8"/>
    <w:rPr>
      <w:rFonts w:ascii="Times New Roman" w:eastAsia="Times New Roman" w:hAnsi="Times New Roman" w:cs="Times New Roman"/>
      <w:b/>
      <w:bCs/>
      <w:sz w:val="36"/>
      <w:szCs w:val="36"/>
      <w:lang w:eastAsia="zh-CN"/>
    </w:rPr>
  </w:style>
  <w:style w:type="character" w:customStyle="1" w:styleId="Ttulo3Car">
    <w:name w:val="Título 3 Car"/>
    <w:basedOn w:val="Fuentedeprrafopredeter"/>
    <w:link w:val="Ttulo3"/>
    <w:semiHidden/>
    <w:rsid w:val="005525B8"/>
    <w:rPr>
      <w:rFonts w:ascii="Arial" w:eastAsia="Calibri" w:hAnsi="Arial" w:cs="Arial"/>
      <w:b/>
      <w:bCs/>
      <w:sz w:val="26"/>
      <w:szCs w:val="26"/>
      <w:lang w:val="es-VE" w:eastAsia="zh-CN"/>
    </w:rPr>
  </w:style>
  <w:style w:type="character" w:styleId="Hipervnculovisitado">
    <w:name w:val="FollowedHyperlink"/>
    <w:basedOn w:val="Fuentedeprrafopredeter"/>
    <w:uiPriority w:val="99"/>
    <w:semiHidden/>
    <w:unhideWhenUsed/>
    <w:rsid w:val="005525B8"/>
    <w:rPr>
      <w:color w:val="800080" w:themeColor="followedHyperlink"/>
      <w:u w:val="single"/>
    </w:rPr>
  </w:style>
  <w:style w:type="paragraph" w:styleId="Textoindependiente">
    <w:name w:val="Body Text"/>
    <w:basedOn w:val="Normal"/>
    <w:link w:val="TextoindependienteCar"/>
    <w:semiHidden/>
    <w:unhideWhenUsed/>
    <w:rsid w:val="005525B8"/>
    <w:pPr>
      <w:spacing w:after="120"/>
    </w:pPr>
  </w:style>
  <w:style w:type="character" w:customStyle="1" w:styleId="TextoindependienteCar">
    <w:name w:val="Texto independiente Car"/>
    <w:basedOn w:val="Fuentedeprrafopredeter"/>
    <w:link w:val="Textoindependiente"/>
    <w:semiHidden/>
    <w:rsid w:val="005525B8"/>
    <w:rPr>
      <w:rFonts w:ascii="Calibri" w:eastAsia="Calibri" w:hAnsi="Calibri" w:cs="Times New Roman"/>
      <w:lang w:val="es-VE" w:eastAsia="zh-CN"/>
    </w:rPr>
  </w:style>
  <w:style w:type="paragraph" w:styleId="HTMLconformatoprevio">
    <w:name w:val="HTML Preformatted"/>
    <w:basedOn w:val="Normal"/>
    <w:link w:val="HTMLconformatoprevioCar"/>
    <w:semiHidden/>
    <w:unhideWhenUsed/>
    <w:rsid w:val="005525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MS Mincho" w:hAnsi="Courier New" w:cs="Courier New"/>
      <w:sz w:val="20"/>
      <w:szCs w:val="20"/>
      <w:lang w:val="es-ES" w:eastAsia="ja-JP"/>
    </w:rPr>
  </w:style>
  <w:style w:type="character" w:customStyle="1" w:styleId="HTMLconformatoprevioCar">
    <w:name w:val="HTML con formato previo Car"/>
    <w:basedOn w:val="Fuentedeprrafopredeter"/>
    <w:link w:val="HTMLconformatoprevio"/>
    <w:semiHidden/>
    <w:rsid w:val="005525B8"/>
    <w:rPr>
      <w:rFonts w:ascii="Courier New" w:eastAsia="MS Mincho" w:hAnsi="Courier New" w:cs="Courier New"/>
      <w:sz w:val="20"/>
      <w:szCs w:val="20"/>
      <w:lang w:eastAsia="ja-JP"/>
    </w:rPr>
  </w:style>
  <w:style w:type="paragraph" w:styleId="NormalWeb">
    <w:name w:val="Normal (Web)"/>
    <w:basedOn w:val="Normal"/>
    <w:uiPriority w:val="99"/>
    <w:unhideWhenUsed/>
    <w:rsid w:val="005525B8"/>
    <w:pPr>
      <w:spacing w:before="280" w:after="280" w:line="240" w:lineRule="auto"/>
    </w:pPr>
    <w:rPr>
      <w:rFonts w:ascii="Times New Roman" w:eastAsia="Times New Roman" w:hAnsi="Times New Roman"/>
      <w:sz w:val="24"/>
      <w:szCs w:val="24"/>
    </w:rPr>
  </w:style>
  <w:style w:type="paragraph" w:styleId="Encabezado">
    <w:name w:val="header"/>
    <w:basedOn w:val="Normal"/>
    <w:link w:val="EncabezadoCar"/>
    <w:unhideWhenUsed/>
    <w:rsid w:val="005525B8"/>
    <w:pPr>
      <w:tabs>
        <w:tab w:val="center" w:pos="4252"/>
        <w:tab w:val="right" w:pos="8504"/>
      </w:tabs>
    </w:pPr>
  </w:style>
  <w:style w:type="character" w:customStyle="1" w:styleId="EncabezadoCar">
    <w:name w:val="Encabezado Car"/>
    <w:basedOn w:val="Fuentedeprrafopredeter"/>
    <w:link w:val="Encabezado"/>
    <w:uiPriority w:val="99"/>
    <w:rsid w:val="005525B8"/>
    <w:rPr>
      <w:rFonts w:ascii="Calibri" w:eastAsia="Calibri" w:hAnsi="Calibri" w:cs="Times New Roman"/>
      <w:lang w:val="es-VE" w:eastAsia="zh-CN"/>
    </w:rPr>
  </w:style>
  <w:style w:type="paragraph" w:styleId="Piedepgina">
    <w:name w:val="footer"/>
    <w:basedOn w:val="Normal"/>
    <w:link w:val="PiedepginaCar"/>
    <w:unhideWhenUsed/>
    <w:rsid w:val="005525B8"/>
    <w:pPr>
      <w:tabs>
        <w:tab w:val="center" w:pos="4252"/>
        <w:tab w:val="right" w:pos="8504"/>
      </w:tabs>
    </w:pPr>
    <w:rPr>
      <w:lang w:val="es-ES"/>
    </w:rPr>
  </w:style>
  <w:style w:type="character" w:customStyle="1" w:styleId="PiedepginaCar">
    <w:name w:val="Pie de página Car"/>
    <w:basedOn w:val="Fuentedeprrafopredeter"/>
    <w:link w:val="Piedepgina"/>
    <w:rsid w:val="005525B8"/>
    <w:rPr>
      <w:rFonts w:ascii="Calibri" w:eastAsia="Calibri" w:hAnsi="Calibri" w:cs="Times New Roman"/>
      <w:lang w:eastAsia="zh-CN"/>
    </w:rPr>
  </w:style>
  <w:style w:type="paragraph" w:styleId="Epgrafe">
    <w:name w:val="caption"/>
    <w:basedOn w:val="Normal"/>
    <w:semiHidden/>
    <w:unhideWhenUsed/>
    <w:qFormat/>
    <w:rsid w:val="005525B8"/>
    <w:pPr>
      <w:suppressLineNumbers/>
      <w:spacing w:before="120" w:after="120"/>
    </w:pPr>
    <w:rPr>
      <w:rFonts w:cs="FreeSans"/>
      <w:i/>
      <w:iCs/>
      <w:sz w:val="24"/>
      <w:szCs w:val="24"/>
    </w:rPr>
  </w:style>
  <w:style w:type="paragraph" w:styleId="Lista">
    <w:name w:val="List"/>
    <w:basedOn w:val="Textoindependiente"/>
    <w:semiHidden/>
    <w:unhideWhenUsed/>
    <w:rsid w:val="005525B8"/>
    <w:rPr>
      <w:rFonts w:cs="FreeSans"/>
    </w:rPr>
  </w:style>
  <w:style w:type="paragraph" w:styleId="Sangradetextonormal">
    <w:name w:val="Body Text Indent"/>
    <w:basedOn w:val="Normal"/>
    <w:link w:val="SangradetextonormalCar"/>
    <w:unhideWhenUsed/>
    <w:rsid w:val="005525B8"/>
    <w:pPr>
      <w:spacing w:after="0" w:line="240" w:lineRule="auto"/>
      <w:ind w:firstLine="525"/>
      <w:jc w:val="both"/>
    </w:pPr>
    <w:rPr>
      <w:rFonts w:ascii="Times New Roman" w:eastAsia="Times New Roman" w:hAnsi="Times New Roman"/>
      <w:sz w:val="28"/>
      <w:szCs w:val="24"/>
    </w:rPr>
  </w:style>
  <w:style w:type="character" w:customStyle="1" w:styleId="SangradetextonormalCar">
    <w:name w:val="Sangría de texto normal Car"/>
    <w:basedOn w:val="Fuentedeprrafopredeter"/>
    <w:link w:val="Sangradetextonormal"/>
    <w:rsid w:val="005525B8"/>
    <w:rPr>
      <w:rFonts w:ascii="Times New Roman" w:eastAsia="Times New Roman" w:hAnsi="Times New Roman" w:cs="Times New Roman"/>
      <w:sz w:val="28"/>
      <w:szCs w:val="24"/>
      <w:lang w:val="es-VE" w:eastAsia="zh-CN"/>
    </w:rPr>
  </w:style>
  <w:style w:type="paragraph" w:styleId="Prrafodelista">
    <w:name w:val="List Paragraph"/>
    <w:basedOn w:val="Normal"/>
    <w:qFormat/>
    <w:rsid w:val="005525B8"/>
    <w:pPr>
      <w:ind w:left="720"/>
      <w:contextualSpacing/>
    </w:pPr>
  </w:style>
  <w:style w:type="paragraph" w:customStyle="1" w:styleId="Encabezado1">
    <w:name w:val="Encabezado1"/>
    <w:basedOn w:val="Normal"/>
    <w:next w:val="Textoindependiente"/>
    <w:rsid w:val="005525B8"/>
    <w:pPr>
      <w:keepNext/>
      <w:spacing w:before="240" w:after="120"/>
    </w:pPr>
    <w:rPr>
      <w:rFonts w:ascii="Liberation Sans" w:eastAsia="DejaVu Sans" w:hAnsi="Liberation Sans" w:cs="FreeSans"/>
      <w:sz w:val="28"/>
      <w:szCs w:val="28"/>
    </w:rPr>
  </w:style>
  <w:style w:type="paragraph" w:customStyle="1" w:styleId="ndice">
    <w:name w:val="Índice"/>
    <w:basedOn w:val="Normal"/>
    <w:rsid w:val="005525B8"/>
    <w:pPr>
      <w:suppressLineNumbers/>
    </w:pPr>
    <w:rPr>
      <w:rFonts w:cs="FreeSans"/>
    </w:rPr>
  </w:style>
  <w:style w:type="paragraph" w:customStyle="1" w:styleId="Default">
    <w:name w:val="Default"/>
    <w:rsid w:val="005525B8"/>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NoSpacing1">
    <w:name w:val="No Spacing1"/>
    <w:rsid w:val="005525B8"/>
    <w:pPr>
      <w:suppressAutoHyphens/>
      <w:spacing w:after="0" w:line="240" w:lineRule="auto"/>
    </w:pPr>
    <w:rPr>
      <w:rFonts w:ascii="Calibri" w:eastAsia="Calibri" w:hAnsi="Calibri" w:cs="Times New Roman"/>
      <w:lang w:val="es-VE" w:eastAsia="zh-CN"/>
    </w:rPr>
  </w:style>
  <w:style w:type="paragraph" w:customStyle="1" w:styleId="msonormalcxspmiddle">
    <w:name w:val="msonormalcxspmiddle"/>
    <w:basedOn w:val="Normal"/>
    <w:rsid w:val="005525B8"/>
    <w:pPr>
      <w:spacing w:before="280" w:after="280" w:line="240" w:lineRule="auto"/>
    </w:pPr>
    <w:rPr>
      <w:rFonts w:ascii="Times New Roman" w:eastAsia="Times New Roman" w:hAnsi="Times New Roman"/>
      <w:sz w:val="24"/>
      <w:szCs w:val="24"/>
      <w:lang w:val="es-ES"/>
    </w:rPr>
  </w:style>
  <w:style w:type="paragraph" w:customStyle="1" w:styleId="Sangra2detindependiente1">
    <w:name w:val="Sangría 2 de t. independiente1"/>
    <w:basedOn w:val="Normal"/>
    <w:rsid w:val="005525B8"/>
    <w:pPr>
      <w:spacing w:after="120" w:line="480" w:lineRule="auto"/>
      <w:ind w:left="283"/>
    </w:pPr>
    <w:rPr>
      <w:rFonts w:ascii="Times New Roman" w:eastAsia="Times New Roman" w:hAnsi="Times New Roman"/>
      <w:sz w:val="24"/>
      <w:szCs w:val="24"/>
    </w:rPr>
  </w:style>
  <w:style w:type="paragraph" w:customStyle="1" w:styleId="Contenidodelatabla">
    <w:name w:val="Contenido de la tabla"/>
    <w:basedOn w:val="Normal"/>
    <w:rsid w:val="005525B8"/>
    <w:pPr>
      <w:suppressLineNumbers/>
    </w:pPr>
  </w:style>
  <w:style w:type="paragraph" w:customStyle="1" w:styleId="Encabezadodelatabla">
    <w:name w:val="Encabezado de la tabla"/>
    <w:basedOn w:val="Contenidodelatabla"/>
    <w:rsid w:val="005525B8"/>
    <w:pPr>
      <w:jc w:val="center"/>
    </w:pPr>
    <w:rPr>
      <w:b/>
      <w:bCs/>
    </w:rPr>
  </w:style>
  <w:style w:type="character" w:customStyle="1" w:styleId="WW8Num1z0">
    <w:name w:val="WW8Num1z0"/>
    <w:rsid w:val="005525B8"/>
  </w:style>
  <w:style w:type="character" w:customStyle="1" w:styleId="WW8Num2z0">
    <w:name w:val="WW8Num2z0"/>
    <w:rsid w:val="005525B8"/>
  </w:style>
  <w:style w:type="character" w:customStyle="1" w:styleId="WW8Num3z0">
    <w:name w:val="WW8Num3z0"/>
    <w:rsid w:val="005525B8"/>
  </w:style>
  <w:style w:type="character" w:customStyle="1" w:styleId="WW8Num4z0">
    <w:name w:val="WW8Num4z0"/>
    <w:rsid w:val="005525B8"/>
  </w:style>
  <w:style w:type="character" w:customStyle="1" w:styleId="WW8Num5z0">
    <w:name w:val="WW8Num5z0"/>
    <w:rsid w:val="005525B8"/>
    <w:rPr>
      <w:rFonts w:ascii="Symbol" w:hAnsi="Symbol" w:cs="Symbol" w:hint="default"/>
    </w:rPr>
  </w:style>
  <w:style w:type="character" w:customStyle="1" w:styleId="WW8Num6z0">
    <w:name w:val="WW8Num6z0"/>
    <w:rsid w:val="005525B8"/>
    <w:rPr>
      <w:rFonts w:ascii="Symbol" w:hAnsi="Symbol" w:cs="Symbol" w:hint="default"/>
    </w:rPr>
  </w:style>
  <w:style w:type="character" w:customStyle="1" w:styleId="WW8Num7z0">
    <w:name w:val="WW8Num7z0"/>
    <w:rsid w:val="005525B8"/>
    <w:rPr>
      <w:rFonts w:ascii="Symbol" w:hAnsi="Symbol" w:cs="Symbol" w:hint="default"/>
    </w:rPr>
  </w:style>
  <w:style w:type="character" w:customStyle="1" w:styleId="WW8Num8z0">
    <w:name w:val="WW8Num8z0"/>
    <w:rsid w:val="005525B8"/>
    <w:rPr>
      <w:rFonts w:ascii="Symbol" w:hAnsi="Symbol" w:cs="Symbol" w:hint="default"/>
    </w:rPr>
  </w:style>
  <w:style w:type="character" w:customStyle="1" w:styleId="WW8Num9z0">
    <w:name w:val="WW8Num9z0"/>
    <w:rsid w:val="005525B8"/>
  </w:style>
  <w:style w:type="character" w:customStyle="1" w:styleId="WW8Num10z0">
    <w:name w:val="WW8Num10z0"/>
    <w:rsid w:val="005525B8"/>
    <w:rPr>
      <w:rFonts w:ascii="Symbol" w:hAnsi="Symbol" w:cs="Symbol" w:hint="default"/>
    </w:rPr>
  </w:style>
  <w:style w:type="character" w:customStyle="1" w:styleId="WW8Num11z0">
    <w:name w:val="WW8Num11z0"/>
    <w:rsid w:val="005525B8"/>
    <w:rPr>
      <w:rFonts w:ascii="Arial" w:hAnsi="Arial" w:cs="Arial" w:hint="default"/>
    </w:rPr>
  </w:style>
  <w:style w:type="character" w:customStyle="1" w:styleId="WW8Num11z1">
    <w:name w:val="WW8Num11z1"/>
    <w:rsid w:val="005525B8"/>
    <w:rPr>
      <w:rFonts w:ascii="Courier New" w:hAnsi="Courier New" w:cs="Courier New" w:hint="default"/>
    </w:rPr>
  </w:style>
  <w:style w:type="character" w:customStyle="1" w:styleId="WW8Num11z2">
    <w:name w:val="WW8Num11z2"/>
    <w:rsid w:val="005525B8"/>
    <w:rPr>
      <w:rFonts w:ascii="Wingdings" w:hAnsi="Wingdings" w:cs="Wingdings" w:hint="default"/>
    </w:rPr>
  </w:style>
  <w:style w:type="character" w:customStyle="1" w:styleId="WW8Num11z3">
    <w:name w:val="WW8Num11z3"/>
    <w:rsid w:val="005525B8"/>
    <w:rPr>
      <w:rFonts w:ascii="Symbol" w:hAnsi="Symbol" w:cs="Symbol" w:hint="default"/>
    </w:rPr>
  </w:style>
  <w:style w:type="character" w:customStyle="1" w:styleId="WW8Num12z0">
    <w:name w:val="WW8Num12z0"/>
    <w:rsid w:val="005525B8"/>
    <w:rPr>
      <w:rFonts w:ascii="Arial" w:hAnsi="Arial" w:cs="Arial" w:hint="default"/>
    </w:rPr>
  </w:style>
  <w:style w:type="character" w:customStyle="1" w:styleId="WW8Num12z2">
    <w:name w:val="WW8Num12z2"/>
    <w:rsid w:val="005525B8"/>
  </w:style>
  <w:style w:type="character" w:customStyle="1" w:styleId="WW8Num12z3">
    <w:name w:val="WW8Num12z3"/>
    <w:rsid w:val="005525B8"/>
    <w:rPr>
      <w:rFonts w:ascii="Symbol" w:hAnsi="Symbol" w:cs="Symbol" w:hint="default"/>
    </w:rPr>
  </w:style>
  <w:style w:type="character" w:customStyle="1" w:styleId="WW8Num12z4">
    <w:name w:val="WW8Num12z4"/>
    <w:rsid w:val="005525B8"/>
    <w:rPr>
      <w:rFonts w:ascii="Courier New" w:hAnsi="Courier New" w:cs="Courier New" w:hint="default"/>
    </w:rPr>
  </w:style>
  <w:style w:type="character" w:customStyle="1" w:styleId="WW8Num12z5">
    <w:name w:val="WW8Num12z5"/>
    <w:rsid w:val="005525B8"/>
    <w:rPr>
      <w:rFonts w:ascii="Wingdings" w:hAnsi="Wingdings" w:cs="Wingdings" w:hint="default"/>
    </w:rPr>
  </w:style>
  <w:style w:type="character" w:customStyle="1" w:styleId="WW8Num13z0">
    <w:name w:val="WW8Num13z0"/>
    <w:rsid w:val="005525B8"/>
    <w:rPr>
      <w:rFonts w:ascii="Symbol" w:hAnsi="Symbol" w:cs="Symbol" w:hint="default"/>
      <w:sz w:val="20"/>
    </w:rPr>
  </w:style>
  <w:style w:type="character" w:customStyle="1" w:styleId="WW8Num13z1">
    <w:name w:val="WW8Num13z1"/>
    <w:rsid w:val="005525B8"/>
    <w:rPr>
      <w:rFonts w:ascii="Courier New" w:hAnsi="Courier New" w:cs="Courier New" w:hint="default"/>
      <w:sz w:val="20"/>
    </w:rPr>
  </w:style>
  <w:style w:type="character" w:customStyle="1" w:styleId="WW8Num13z2">
    <w:name w:val="WW8Num13z2"/>
    <w:rsid w:val="005525B8"/>
    <w:rPr>
      <w:rFonts w:ascii="Wingdings" w:hAnsi="Wingdings" w:cs="Wingdings" w:hint="default"/>
      <w:sz w:val="20"/>
    </w:rPr>
  </w:style>
  <w:style w:type="character" w:customStyle="1" w:styleId="WW8Num14z0">
    <w:name w:val="WW8Num14z0"/>
    <w:rsid w:val="005525B8"/>
    <w:rPr>
      <w:rFonts w:ascii="Arial" w:hAnsi="Arial" w:cs="Arial" w:hint="default"/>
    </w:rPr>
  </w:style>
  <w:style w:type="character" w:customStyle="1" w:styleId="WW8Num14z2">
    <w:name w:val="WW8Num14z2"/>
    <w:rsid w:val="005525B8"/>
  </w:style>
  <w:style w:type="character" w:customStyle="1" w:styleId="WW8Num14z3">
    <w:name w:val="WW8Num14z3"/>
    <w:rsid w:val="005525B8"/>
    <w:rPr>
      <w:rFonts w:ascii="Symbol" w:hAnsi="Symbol" w:cs="Symbol" w:hint="default"/>
    </w:rPr>
  </w:style>
  <w:style w:type="character" w:customStyle="1" w:styleId="WW8Num14z4">
    <w:name w:val="WW8Num14z4"/>
    <w:rsid w:val="005525B8"/>
    <w:rPr>
      <w:rFonts w:ascii="Courier New" w:hAnsi="Courier New" w:cs="Courier New" w:hint="default"/>
    </w:rPr>
  </w:style>
  <w:style w:type="character" w:customStyle="1" w:styleId="WW8Num14z5">
    <w:name w:val="WW8Num14z5"/>
    <w:rsid w:val="005525B8"/>
    <w:rPr>
      <w:rFonts w:ascii="Wingdings" w:hAnsi="Wingdings" w:cs="Wingdings" w:hint="default"/>
    </w:rPr>
  </w:style>
  <w:style w:type="character" w:customStyle="1" w:styleId="WW8Num15z0">
    <w:name w:val="WW8Num15z0"/>
    <w:rsid w:val="005525B8"/>
    <w:rPr>
      <w:rFonts w:ascii="Arial" w:hAnsi="Arial" w:cs="Arial" w:hint="default"/>
    </w:rPr>
  </w:style>
  <w:style w:type="character" w:customStyle="1" w:styleId="WW8Num15z1">
    <w:name w:val="WW8Num15z1"/>
    <w:rsid w:val="005525B8"/>
    <w:rPr>
      <w:rFonts w:ascii="Courier New" w:hAnsi="Courier New" w:cs="Courier New" w:hint="default"/>
    </w:rPr>
  </w:style>
  <w:style w:type="character" w:customStyle="1" w:styleId="WW8Num15z2">
    <w:name w:val="WW8Num15z2"/>
    <w:rsid w:val="005525B8"/>
    <w:rPr>
      <w:rFonts w:ascii="Wingdings" w:hAnsi="Wingdings" w:cs="Wingdings" w:hint="default"/>
    </w:rPr>
  </w:style>
  <w:style w:type="character" w:customStyle="1" w:styleId="WW8Num15z3">
    <w:name w:val="WW8Num15z3"/>
    <w:rsid w:val="005525B8"/>
    <w:rPr>
      <w:rFonts w:ascii="Symbol" w:hAnsi="Symbol" w:cs="Symbol" w:hint="default"/>
    </w:rPr>
  </w:style>
  <w:style w:type="character" w:customStyle="1" w:styleId="WW8Num16z0">
    <w:name w:val="WW8Num16z0"/>
    <w:rsid w:val="005525B8"/>
    <w:rPr>
      <w:rFonts w:ascii="Arial" w:hAnsi="Arial" w:cs="Arial" w:hint="default"/>
      <w:color w:val="000000"/>
      <w:sz w:val="24"/>
      <w:szCs w:val="24"/>
    </w:rPr>
  </w:style>
  <w:style w:type="character" w:customStyle="1" w:styleId="WW8Num16z1">
    <w:name w:val="WW8Num16z1"/>
    <w:rsid w:val="005525B8"/>
    <w:rPr>
      <w:rFonts w:ascii="Courier New" w:hAnsi="Courier New" w:cs="Courier New" w:hint="default"/>
    </w:rPr>
  </w:style>
  <w:style w:type="character" w:customStyle="1" w:styleId="WW8Num16z2">
    <w:name w:val="WW8Num16z2"/>
    <w:rsid w:val="005525B8"/>
    <w:rPr>
      <w:rFonts w:ascii="Wingdings" w:hAnsi="Wingdings" w:cs="Wingdings" w:hint="default"/>
    </w:rPr>
  </w:style>
  <w:style w:type="character" w:customStyle="1" w:styleId="WW8Num16z3">
    <w:name w:val="WW8Num16z3"/>
    <w:rsid w:val="005525B8"/>
    <w:rPr>
      <w:rFonts w:ascii="Symbol" w:hAnsi="Symbol" w:cs="Symbol" w:hint="default"/>
    </w:rPr>
  </w:style>
  <w:style w:type="character" w:customStyle="1" w:styleId="WW8Num17z0">
    <w:name w:val="WW8Num17z0"/>
    <w:rsid w:val="005525B8"/>
    <w:rPr>
      <w:rFonts w:ascii="Arial" w:hAnsi="Arial" w:cs="Arial" w:hint="default"/>
    </w:rPr>
  </w:style>
  <w:style w:type="character" w:customStyle="1" w:styleId="WW8Num17z2">
    <w:name w:val="WW8Num17z2"/>
    <w:rsid w:val="005525B8"/>
    <w:rPr>
      <w:rFonts w:ascii="Wingdings" w:hAnsi="Wingdings" w:cs="Wingdings" w:hint="default"/>
    </w:rPr>
  </w:style>
  <w:style w:type="character" w:customStyle="1" w:styleId="WW8Num17z3">
    <w:name w:val="WW8Num17z3"/>
    <w:rsid w:val="005525B8"/>
    <w:rPr>
      <w:rFonts w:ascii="Symbol" w:hAnsi="Symbol" w:cs="Symbol" w:hint="default"/>
    </w:rPr>
  </w:style>
  <w:style w:type="character" w:customStyle="1" w:styleId="WW8Num17z4">
    <w:name w:val="WW8Num17z4"/>
    <w:rsid w:val="005525B8"/>
    <w:rPr>
      <w:rFonts w:ascii="Courier New" w:hAnsi="Courier New" w:cs="Courier New" w:hint="default"/>
    </w:rPr>
  </w:style>
  <w:style w:type="character" w:customStyle="1" w:styleId="WW8Num18z0">
    <w:name w:val="WW8Num18z0"/>
    <w:rsid w:val="005525B8"/>
  </w:style>
  <w:style w:type="character" w:customStyle="1" w:styleId="WW8Num18z1">
    <w:name w:val="WW8Num18z1"/>
    <w:rsid w:val="005525B8"/>
  </w:style>
  <w:style w:type="character" w:customStyle="1" w:styleId="WW8Num18z2">
    <w:name w:val="WW8Num18z2"/>
    <w:rsid w:val="005525B8"/>
  </w:style>
  <w:style w:type="character" w:customStyle="1" w:styleId="WW8Num18z3">
    <w:name w:val="WW8Num18z3"/>
    <w:rsid w:val="005525B8"/>
  </w:style>
  <w:style w:type="character" w:customStyle="1" w:styleId="WW8Num18z4">
    <w:name w:val="WW8Num18z4"/>
    <w:rsid w:val="005525B8"/>
  </w:style>
  <w:style w:type="character" w:customStyle="1" w:styleId="WW8Num18z5">
    <w:name w:val="WW8Num18z5"/>
    <w:rsid w:val="005525B8"/>
  </w:style>
  <w:style w:type="character" w:customStyle="1" w:styleId="WW8Num18z6">
    <w:name w:val="WW8Num18z6"/>
    <w:rsid w:val="005525B8"/>
  </w:style>
  <w:style w:type="character" w:customStyle="1" w:styleId="WW8Num18z7">
    <w:name w:val="WW8Num18z7"/>
    <w:rsid w:val="005525B8"/>
  </w:style>
  <w:style w:type="character" w:customStyle="1" w:styleId="WW8Num18z8">
    <w:name w:val="WW8Num18z8"/>
    <w:rsid w:val="005525B8"/>
  </w:style>
  <w:style w:type="character" w:customStyle="1" w:styleId="WW8Num19z0">
    <w:name w:val="WW8Num19z0"/>
    <w:rsid w:val="005525B8"/>
  </w:style>
  <w:style w:type="character" w:customStyle="1" w:styleId="WW8Num19z1">
    <w:name w:val="WW8Num19z1"/>
    <w:rsid w:val="005525B8"/>
  </w:style>
  <w:style w:type="character" w:customStyle="1" w:styleId="WW8Num19z2">
    <w:name w:val="WW8Num19z2"/>
    <w:rsid w:val="005525B8"/>
  </w:style>
  <w:style w:type="character" w:customStyle="1" w:styleId="WW8Num19z3">
    <w:name w:val="WW8Num19z3"/>
    <w:rsid w:val="005525B8"/>
  </w:style>
  <w:style w:type="character" w:customStyle="1" w:styleId="WW8Num19z4">
    <w:name w:val="WW8Num19z4"/>
    <w:rsid w:val="005525B8"/>
  </w:style>
  <w:style w:type="character" w:customStyle="1" w:styleId="WW8Num19z5">
    <w:name w:val="WW8Num19z5"/>
    <w:rsid w:val="005525B8"/>
  </w:style>
  <w:style w:type="character" w:customStyle="1" w:styleId="WW8Num19z6">
    <w:name w:val="WW8Num19z6"/>
    <w:rsid w:val="005525B8"/>
  </w:style>
  <w:style w:type="character" w:customStyle="1" w:styleId="WW8Num19z7">
    <w:name w:val="WW8Num19z7"/>
    <w:rsid w:val="005525B8"/>
  </w:style>
  <w:style w:type="character" w:customStyle="1" w:styleId="WW8Num19z8">
    <w:name w:val="WW8Num19z8"/>
    <w:rsid w:val="005525B8"/>
  </w:style>
  <w:style w:type="character" w:customStyle="1" w:styleId="WW8Num20z0">
    <w:name w:val="WW8Num20z0"/>
    <w:rsid w:val="005525B8"/>
    <w:rPr>
      <w:rFonts w:ascii="Arial" w:hAnsi="Arial" w:cs="Arial" w:hint="default"/>
    </w:rPr>
  </w:style>
  <w:style w:type="character" w:customStyle="1" w:styleId="WW8Num20z1">
    <w:name w:val="WW8Num20z1"/>
    <w:rsid w:val="005525B8"/>
    <w:rPr>
      <w:rFonts w:ascii="Courier New" w:hAnsi="Courier New" w:cs="Courier New" w:hint="default"/>
    </w:rPr>
  </w:style>
  <w:style w:type="character" w:customStyle="1" w:styleId="WW8Num20z2">
    <w:name w:val="WW8Num20z2"/>
    <w:rsid w:val="005525B8"/>
    <w:rPr>
      <w:rFonts w:ascii="Wingdings" w:hAnsi="Wingdings" w:cs="Wingdings" w:hint="default"/>
    </w:rPr>
  </w:style>
  <w:style w:type="character" w:customStyle="1" w:styleId="WW8Num20z3">
    <w:name w:val="WW8Num20z3"/>
    <w:rsid w:val="005525B8"/>
    <w:rPr>
      <w:rFonts w:ascii="Symbol" w:hAnsi="Symbol" w:cs="Symbol" w:hint="default"/>
    </w:rPr>
  </w:style>
  <w:style w:type="character" w:customStyle="1" w:styleId="WW8Num21z0">
    <w:name w:val="WW8Num21z0"/>
    <w:rsid w:val="005525B8"/>
  </w:style>
  <w:style w:type="character" w:customStyle="1" w:styleId="WW8Num21z1">
    <w:name w:val="WW8Num21z1"/>
    <w:rsid w:val="005525B8"/>
  </w:style>
  <w:style w:type="character" w:customStyle="1" w:styleId="WW8Num21z2">
    <w:name w:val="WW8Num21z2"/>
    <w:rsid w:val="005525B8"/>
  </w:style>
  <w:style w:type="character" w:customStyle="1" w:styleId="WW8Num21z3">
    <w:name w:val="WW8Num21z3"/>
    <w:rsid w:val="005525B8"/>
  </w:style>
  <w:style w:type="character" w:customStyle="1" w:styleId="WW8Num21z4">
    <w:name w:val="WW8Num21z4"/>
    <w:rsid w:val="005525B8"/>
  </w:style>
  <w:style w:type="character" w:customStyle="1" w:styleId="WW8Num21z5">
    <w:name w:val="WW8Num21z5"/>
    <w:rsid w:val="005525B8"/>
  </w:style>
  <w:style w:type="character" w:customStyle="1" w:styleId="WW8Num21z6">
    <w:name w:val="WW8Num21z6"/>
    <w:rsid w:val="005525B8"/>
  </w:style>
  <w:style w:type="character" w:customStyle="1" w:styleId="WW8Num21z7">
    <w:name w:val="WW8Num21z7"/>
    <w:rsid w:val="005525B8"/>
  </w:style>
  <w:style w:type="character" w:customStyle="1" w:styleId="WW8Num21z8">
    <w:name w:val="WW8Num21z8"/>
    <w:rsid w:val="005525B8"/>
  </w:style>
  <w:style w:type="character" w:customStyle="1" w:styleId="WW8Num22z0">
    <w:name w:val="WW8Num22z0"/>
    <w:rsid w:val="005525B8"/>
  </w:style>
  <w:style w:type="character" w:customStyle="1" w:styleId="WW8Num22z1">
    <w:name w:val="WW8Num22z1"/>
    <w:rsid w:val="005525B8"/>
  </w:style>
  <w:style w:type="character" w:customStyle="1" w:styleId="WW8Num22z2">
    <w:name w:val="WW8Num22z2"/>
    <w:rsid w:val="005525B8"/>
  </w:style>
  <w:style w:type="character" w:customStyle="1" w:styleId="WW8Num22z3">
    <w:name w:val="WW8Num22z3"/>
    <w:rsid w:val="005525B8"/>
  </w:style>
  <w:style w:type="character" w:customStyle="1" w:styleId="WW8Num22z4">
    <w:name w:val="WW8Num22z4"/>
    <w:rsid w:val="005525B8"/>
  </w:style>
  <w:style w:type="character" w:customStyle="1" w:styleId="WW8Num22z5">
    <w:name w:val="WW8Num22z5"/>
    <w:rsid w:val="005525B8"/>
  </w:style>
  <w:style w:type="character" w:customStyle="1" w:styleId="WW8Num22z6">
    <w:name w:val="WW8Num22z6"/>
    <w:rsid w:val="005525B8"/>
  </w:style>
  <w:style w:type="character" w:customStyle="1" w:styleId="WW8Num22z7">
    <w:name w:val="WW8Num22z7"/>
    <w:rsid w:val="005525B8"/>
  </w:style>
  <w:style w:type="character" w:customStyle="1" w:styleId="WW8Num22z8">
    <w:name w:val="WW8Num22z8"/>
    <w:rsid w:val="005525B8"/>
  </w:style>
  <w:style w:type="character" w:customStyle="1" w:styleId="WW8Num23z0">
    <w:name w:val="WW8Num23z0"/>
    <w:rsid w:val="005525B8"/>
    <w:rPr>
      <w:rFonts w:ascii="Arial" w:hAnsi="Arial" w:cs="Arial" w:hint="default"/>
    </w:rPr>
  </w:style>
  <w:style w:type="character" w:customStyle="1" w:styleId="WW8Num23z1">
    <w:name w:val="WW8Num23z1"/>
    <w:rsid w:val="005525B8"/>
    <w:rPr>
      <w:rFonts w:ascii="Courier New" w:hAnsi="Courier New" w:cs="Courier New" w:hint="default"/>
    </w:rPr>
  </w:style>
  <w:style w:type="character" w:customStyle="1" w:styleId="WW8Num23z2">
    <w:name w:val="WW8Num23z2"/>
    <w:rsid w:val="005525B8"/>
    <w:rPr>
      <w:rFonts w:ascii="Wingdings" w:hAnsi="Wingdings" w:cs="Wingdings" w:hint="default"/>
    </w:rPr>
  </w:style>
  <w:style w:type="character" w:customStyle="1" w:styleId="WW8Num23z3">
    <w:name w:val="WW8Num23z3"/>
    <w:rsid w:val="005525B8"/>
    <w:rPr>
      <w:rFonts w:ascii="Symbol" w:hAnsi="Symbol" w:cs="Symbol" w:hint="default"/>
    </w:rPr>
  </w:style>
  <w:style w:type="character" w:customStyle="1" w:styleId="WW8Num24z0">
    <w:name w:val="WW8Num24z0"/>
    <w:rsid w:val="005525B8"/>
  </w:style>
  <w:style w:type="character" w:customStyle="1" w:styleId="WW8Num24z1">
    <w:name w:val="WW8Num24z1"/>
    <w:rsid w:val="005525B8"/>
    <w:rPr>
      <w:rFonts w:ascii="Arial" w:hAnsi="Arial" w:cs="Arial" w:hint="default"/>
    </w:rPr>
  </w:style>
  <w:style w:type="character" w:customStyle="1" w:styleId="WW8Num24z2">
    <w:name w:val="WW8Num24z2"/>
    <w:rsid w:val="005525B8"/>
  </w:style>
  <w:style w:type="character" w:customStyle="1" w:styleId="WW8Num24z3">
    <w:name w:val="WW8Num24z3"/>
    <w:rsid w:val="005525B8"/>
  </w:style>
  <w:style w:type="character" w:customStyle="1" w:styleId="WW8Num24z4">
    <w:name w:val="WW8Num24z4"/>
    <w:rsid w:val="005525B8"/>
  </w:style>
  <w:style w:type="character" w:customStyle="1" w:styleId="WW8Num24z5">
    <w:name w:val="WW8Num24z5"/>
    <w:rsid w:val="005525B8"/>
  </w:style>
  <w:style w:type="character" w:customStyle="1" w:styleId="WW8Num24z6">
    <w:name w:val="WW8Num24z6"/>
    <w:rsid w:val="005525B8"/>
  </w:style>
  <w:style w:type="character" w:customStyle="1" w:styleId="WW8Num24z7">
    <w:name w:val="WW8Num24z7"/>
    <w:rsid w:val="005525B8"/>
  </w:style>
  <w:style w:type="character" w:customStyle="1" w:styleId="WW8Num24z8">
    <w:name w:val="WW8Num24z8"/>
    <w:rsid w:val="005525B8"/>
  </w:style>
  <w:style w:type="character" w:customStyle="1" w:styleId="WW8Num25z0">
    <w:name w:val="WW8Num25z0"/>
    <w:rsid w:val="005525B8"/>
  </w:style>
  <w:style w:type="character" w:customStyle="1" w:styleId="WW8Num25z1">
    <w:name w:val="WW8Num25z1"/>
    <w:rsid w:val="005525B8"/>
  </w:style>
  <w:style w:type="character" w:customStyle="1" w:styleId="WW8Num25z2">
    <w:name w:val="WW8Num25z2"/>
    <w:rsid w:val="005525B8"/>
  </w:style>
  <w:style w:type="character" w:customStyle="1" w:styleId="WW8Num25z3">
    <w:name w:val="WW8Num25z3"/>
    <w:rsid w:val="005525B8"/>
  </w:style>
  <w:style w:type="character" w:customStyle="1" w:styleId="WW8Num25z4">
    <w:name w:val="WW8Num25z4"/>
    <w:rsid w:val="005525B8"/>
  </w:style>
  <w:style w:type="character" w:customStyle="1" w:styleId="WW8Num25z5">
    <w:name w:val="WW8Num25z5"/>
    <w:rsid w:val="005525B8"/>
  </w:style>
  <w:style w:type="character" w:customStyle="1" w:styleId="WW8Num25z6">
    <w:name w:val="WW8Num25z6"/>
    <w:rsid w:val="005525B8"/>
  </w:style>
  <w:style w:type="character" w:customStyle="1" w:styleId="WW8Num25z7">
    <w:name w:val="WW8Num25z7"/>
    <w:rsid w:val="005525B8"/>
  </w:style>
  <w:style w:type="character" w:customStyle="1" w:styleId="WW8Num25z8">
    <w:name w:val="WW8Num25z8"/>
    <w:rsid w:val="005525B8"/>
  </w:style>
  <w:style w:type="character" w:customStyle="1" w:styleId="WW8Num26z0">
    <w:name w:val="WW8Num26z0"/>
    <w:rsid w:val="005525B8"/>
  </w:style>
  <w:style w:type="character" w:customStyle="1" w:styleId="WW8Num26z1">
    <w:name w:val="WW8Num26z1"/>
    <w:rsid w:val="005525B8"/>
  </w:style>
  <w:style w:type="character" w:customStyle="1" w:styleId="WW8Num26z2">
    <w:name w:val="WW8Num26z2"/>
    <w:rsid w:val="005525B8"/>
  </w:style>
  <w:style w:type="character" w:customStyle="1" w:styleId="WW8Num26z3">
    <w:name w:val="WW8Num26z3"/>
    <w:rsid w:val="005525B8"/>
  </w:style>
  <w:style w:type="character" w:customStyle="1" w:styleId="WW8Num26z4">
    <w:name w:val="WW8Num26z4"/>
    <w:rsid w:val="005525B8"/>
  </w:style>
  <w:style w:type="character" w:customStyle="1" w:styleId="WW8Num26z5">
    <w:name w:val="WW8Num26z5"/>
    <w:rsid w:val="005525B8"/>
  </w:style>
  <w:style w:type="character" w:customStyle="1" w:styleId="WW8Num26z6">
    <w:name w:val="WW8Num26z6"/>
    <w:rsid w:val="005525B8"/>
  </w:style>
  <w:style w:type="character" w:customStyle="1" w:styleId="WW8Num26z7">
    <w:name w:val="WW8Num26z7"/>
    <w:rsid w:val="005525B8"/>
  </w:style>
  <w:style w:type="character" w:customStyle="1" w:styleId="WW8Num26z8">
    <w:name w:val="WW8Num26z8"/>
    <w:rsid w:val="005525B8"/>
  </w:style>
  <w:style w:type="character" w:customStyle="1" w:styleId="WW8Num27z0">
    <w:name w:val="WW8Num27z0"/>
    <w:rsid w:val="005525B8"/>
  </w:style>
  <w:style w:type="character" w:customStyle="1" w:styleId="WW8Num27z1">
    <w:name w:val="WW8Num27z1"/>
    <w:rsid w:val="005525B8"/>
  </w:style>
  <w:style w:type="character" w:customStyle="1" w:styleId="WW8Num27z2">
    <w:name w:val="WW8Num27z2"/>
    <w:rsid w:val="005525B8"/>
  </w:style>
  <w:style w:type="character" w:customStyle="1" w:styleId="WW8Num27z3">
    <w:name w:val="WW8Num27z3"/>
    <w:rsid w:val="005525B8"/>
  </w:style>
  <w:style w:type="character" w:customStyle="1" w:styleId="WW8Num27z4">
    <w:name w:val="WW8Num27z4"/>
    <w:rsid w:val="005525B8"/>
  </w:style>
  <w:style w:type="character" w:customStyle="1" w:styleId="WW8Num27z5">
    <w:name w:val="WW8Num27z5"/>
    <w:rsid w:val="005525B8"/>
  </w:style>
  <w:style w:type="character" w:customStyle="1" w:styleId="WW8Num27z6">
    <w:name w:val="WW8Num27z6"/>
    <w:rsid w:val="005525B8"/>
  </w:style>
  <w:style w:type="character" w:customStyle="1" w:styleId="WW8Num27z7">
    <w:name w:val="WW8Num27z7"/>
    <w:rsid w:val="005525B8"/>
  </w:style>
  <w:style w:type="character" w:customStyle="1" w:styleId="WW8Num27z8">
    <w:name w:val="WW8Num27z8"/>
    <w:rsid w:val="005525B8"/>
  </w:style>
  <w:style w:type="character" w:customStyle="1" w:styleId="WW8Num28z0">
    <w:name w:val="WW8Num28z0"/>
    <w:rsid w:val="005525B8"/>
    <w:rPr>
      <w:rFonts w:ascii="Arial" w:hAnsi="Arial" w:cs="Arial" w:hint="default"/>
    </w:rPr>
  </w:style>
  <w:style w:type="character" w:customStyle="1" w:styleId="WW8Num28z1">
    <w:name w:val="WW8Num28z1"/>
    <w:rsid w:val="005525B8"/>
    <w:rPr>
      <w:rFonts w:ascii="Courier New" w:hAnsi="Courier New" w:cs="Courier New" w:hint="default"/>
    </w:rPr>
  </w:style>
  <w:style w:type="character" w:customStyle="1" w:styleId="WW8Num28z2">
    <w:name w:val="WW8Num28z2"/>
    <w:rsid w:val="005525B8"/>
    <w:rPr>
      <w:rFonts w:ascii="Wingdings" w:hAnsi="Wingdings" w:cs="Wingdings" w:hint="default"/>
    </w:rPr>
  </w:style>
  <w:style w:type="character" w:customStyle="1" w:styleId="WW8Num28z3">
    <w:name w:val="WW8Num28z3"/>
    <w:rsid w:val="005525B8"/>
    <w:rPr>
      <w:rFonts w:ascii="Symbol" w:hAnsi="Symbol" w:cs="Symbol" w:hint="default"/>
    </w:rPr>
  </w:style>
  <w:style w:type="character" w:customStyle="1" w:styleId="WW8Num29z0">
    <w:name w:val="WW8Num29z0"/>
    <w:rsid w:val="005525B8"/>
    <w:rPr>
      <w:rFonts w:ascii="Symbol" w:hAnsi="Symbol" w:cs="Symbol" w:hint="default"/>
      <w:sz w:val="20"/>
    </w:rPr>
  </w:style>
  <w:style w:type="character" w:customStyle="1" w:styleId="WW8Num29z1">
    <w:name w:val="WW8Num29z1"/>
    <w:rsid w:val="005525B8"/>
    <w:rPr>
      <w:rFonts w:ascii="Courier New" w:hAnsi="Courier New" w:cs="Courier New" w:hint="default"/>
      <w:sz w:val="20"/>
    </w:rPr>
  </w:style>
  <w:style w:type="character" w:customStyle="1" w:styleId="WW8Num29z2">
    <w:name w:val="WW8Num29z2"/>
    <w:rsid w:val="005525B8"/>
    <w:rPr>
      <w:rFonts w:ascii="Wingdings" w:hAnsi="Wingdings" w:cs="Wingdings" w:hint="default"/>
      <w:sz w:val="20"/>
    </w:rPr>
  </w:style>
  <w:style w:type="character" w:customStyle="1" w:styleId="WW8Num30z0">
    <w:name w:val="WW8Num30z0"/>
    <w:rsid w:val="005525B8"/>
    <w:rPr>
      <w:rFonts w:ascii="Arial" w:hAnsi="Arial" w:cs="Arial" w:hint="default"/>
    </w:rPr>
  </w:style>
  <w:style w:type="character" w:customStyle="1" w:styleId="WW8Num30z2">
    <w:name w:val="WW8Num30z2"/>
    <w:rsid w:val="005525B8"/>
    <w:rPr>
      <w:rFonts w:ascii="Wingdings" w:hAnsi="Wingdings" w:cs="Wingdings" w:hint="default"/>
    </w:rPr>
  </w:style>
  <w:style w:type="character" w:customStyle="1" w:styleId="WW8Num30z3">
    <w:name w:val="WW8Num30z3"/>
    <w:rsid w:val="005525B8"/>
    <w:rPr>
      <w:rFonts w:ascii="Symbol" w:hAnsi="Symbol" w:cs="Symbol" w:hint="default"/>
    </w:rPr>
  </w:style>
  <w:style w:type="character" w:customStyle="1" w:styleId="WW8Num30z4">
    <w:name w:val="WW8Num30z4"/>
    <w:rsid w:val="005525B8"/>
    <w:rPr>
      <w:rFonts w:ascii="Courier New" w:hAnsi="Courier New" w:cs="Courier New" w:hint="default"/>
    </w:rPr>
  </w:style>
  <w:style w:type="character" w:customStyle="1" w:styleId="WW8Num31z0">
    <w:name w:val="WW8Num31z0"/>
    <w:rsid w:val="005525B8"/>
  </w:style>
  <w:style w:type="character" w:customStyle="1" w:styleId="WW8Num31z1">
    <w:name w:val="WW8Num31z1"/>
    <w:rsid w:val="005525B8"/>
  </w:style>
  <w:style w:type="character" w:customStyle="1" w:styleId="WW8Num31z2">
    <w:name w:val="WW8Num31z2"/>
    <w:rsid w:val="005525B8"/>
  </w:style>
  <w:style w:type="character" w:customStyle="1" w:styleId="WW8Num31z3">
    <w:name w:val="WW8Num31z3"/>
    <w:rsid w:val="005525B8"/>
  </w:style>
  <w:style w:type="character" w:customStyle="1" w:styleId="WW8Num31z4">
    <w:name w:val="WW8Num31z4"/>
    <w:rsid w:val="005525B8"/>
  </w:style>
  <w:style w:type="character" w:customStyle="1" w:styleId="WW8Num31z5">
    <w:name w:val="WW8Num31z5"/>
    <w:rsid w:val="005525B8"/>
  </w:style>
  <w:style w:type="character" w:customStyle="1" w:styleId="WW8Num31z6">
    <w:name w:val="WW8Num31z6"/>
    <w:rsid w:val="005525B8"/>
  </w:style>
  <w:style w:type="character" w:customStyle="1" w:styleId="WW8Num31z7">
    <w:name w:val="WW8Num31z7"/>
    <w:rsid w:val="005525B8"/>
  </w:style>
  <w:style w:type="character" w:customStyle="1" w:styleId="WW8Num31z8">
    <w:name w:val="WW8Num31z8"/>
    <w:rsid w:val="005525B8"/>
  </w:style>
  <w:style w:type="character" w:customStyle="1" w:styleId="WW8Num32z0">
    <w:name w:val="WW8Num32z0"/>
    <w:rsid w:val="005525B8"/>
    <w:rPr>
      <w:rFonts w:ascii="Arial" w:hAnsi="Arial" w:cs="Arial" w:hint="default"/>
    </w:rPr>
  </w:style>
  <w:style w:type="character" w:customStyle="1" w:styleId="WW8Num32z1">
    <w:name w:val="WW8Num32z1"/>
    <w:rsid w:val="005525B8"/>
    <w:rPr>
      <w:rFonts w:ascii="Courier New" w:hAnsi="Courier New" w:cs="Courier New" w:hint="default"/>
    </w:rPr>
  </w:style>
  <w:style w:type="character" w:customStyle="1" w:styleId="WW8Num32z2">
    <w:name w:val="WW8Num32z2"/>
    <w:rsid w:val="005525B8"/>
    <w:rPr>
      <w:rFonts w:ascii="Wingdings" w:hAnsi="Wingdings" w:cs="Wingdings" w:hint="default"/>
    </w:rPr>
  </w:style>
  <w:style w:type="character" w:customStyle="1" w:styleId="WW8Num32z3">
    <w:name w:val="WW8Num32z3"/>
    <w:rsid w:val="005525B8"/>
    <w:rPr>
      <w:rFonts w:ascii="Symbol" w:hAnsi="Symbol" w:cs="Symbol" w:hint="default"/>
    </w:rPr>
  </w:style>
  <w:style w:type="character" w:customStyle="1" w:styleId="WW8Num33z0">
    <w:name w:val="WW8Num33z0"/>
    <w:rsid w:val="005525B8"/>
    <w:rPr>
      <w:rFonts w:ascii="Wingdings" w:hAnsi="Wingdings" w:cs="Wingdings" w:hint="default"/>
    </w:rPr>
  </w:style>
  <w:style w:type="character" w:customStyle="1" w:styleId="WW8Num33z1">
    <w:name w:val="WW8Num33z1"/>
    <w:rsid w:val="005525B8"/>
    <w:rPr>
      <w:rFonts w:ascii="Arial" w:hAnsi="Arial" w:cs="Arial" w:hint="default"/>
      <w:color w:val="000000"/>
      <w:sz w:val="24"/>
      <w:szCs w:val="24"/>
    </w:rPr>
  </w:style>
  <w:style w:type="character" w:customStyle="1" w:styleId="WW8Num33z3">
    <w:name w:val="WW8Num33z3"/>
    <w:rsid w:val="005525B8"/>
    <w:rPr>
      <w:rFonts w:ascii="Symbol" w:hAnsi="Symbol" w:cs="Symbol" w:hint="default"/>
    </w:rPr>
  </w:style>
  <w:style w:type="character" w:customStyle="1" w:styleId="WW8Num33z4">
    <w:name w:val="WW8Num33z4"/>
    <w:rsid w:val="005525B8"/>
    <w:rPr>
      <w:rFonts w:ascii="Courier New" w:hAnsi="Courier New" w:cs="Courier New" w:hint="default"/>
    </w:rPr>
  </w:style>
  <w:style w:type="character" w:customStyle="1" w:styleId="WW8Num34z0">
    <w:name w:val="WW8Num34z0"/>
    <w:rsid w:val="005525B8"/>
  </w:style>
  <w:style w:type="character" w:customStyle="1" w:styleId="WW8Num34z1">
    <w:name w:val="WW8Num34z1"/>
    <w:rsid w:val="005525B8"/>
  </w:style>
  <w:style w:type="character" w:customStyle="1" w:styleId="WW8Num34z2">
    <w:name w:val="WW8Num34z2"/>
    <w:rsid w:val="005525B8"/>
  </w:style>
  <w:style w:type="character" w:customStyle="1" w:styleId="WW8Num34z3">
    <w:name w:val="WW8Num34z3"/>
    <w:rsid w:val="005525B8"/>
  </w:style>
  <w:style w:type="character" w:customStyle="1" w:styleId="WW8Num34z4">
    <w:name w:val="WW8Num34z4"/>
    <w:rsid w:val="005525B8"/>
  </w:style>
  <w:style w:type="character" w:customStyle="1" w:styleId="WW8Num34z5">
    <w:name w:val="WW8Num34z5"/>
    <w:rsid w:val="005525B8"/>
  </w:style>
  <w:style w:type="character" w:customStyle="1" w:styleId="WW8Num34z6">
    <w:name w:val="WW8Num34z6"/>
    <w:rsid w:val="005525B8"/>
  </w:style>
  <w:style w:type="character" w:customStyle="1" w:styleId="WW8Num34z7">
    <w:name w:val="WW8Num34z7"/>
    <w:rsid w:val="005525B8"/>
  </w:style>
  <w:style w:type="character" w:customStyle="1" w:styleId="WW8Num34z8">
    <w:name w:val="WW8Num34z8"/>
    <w:rsid w:val="005525B8"/>
  </w:style>
  <w:style w:type="character" w:customStyle="1" w:styleId="WW8Num35z0">
    <w:name w:val="WW8Num35z0"/>
    <w:rsid w:val="005525B8"/>
    <w:rPr>
      <w:rFonts w:ascii="Times New Roman" w:hAnsi="Times New Roman" w:cs="Times New Roman" w:hint="default"/>
    </w:rPr>
  </w:style>
  <w:style w:type="character" w:customStyle="1" w:styleId="WW8Num35z1">
    <w:name w:val="WW8Num35z1"/>
    <w:rsid w:val="005525B8"/>
    <w:rPr>
      <w:rFonts w:ascii="Courier New" w:hAnsi="Courier New" w:cs="Courier New" w:hint="default"/>
    </w:rPr>
  </w:style>
  <w:style w:type="character" w:customStyle="1" w:styleId="WW8Num35z2">
    <w:name w:val="WW8Num35z2"/>
    <w:rsid w:val="005525B8"/>
    <w:rPr>
      <w:rFonts w:ascii="Wingdings" w:hAnsi="Wingdings" w:cs="Wingdings" w:hint="default"/>
    </w:rPr>
  </w:style>
  <w:style w:type="character" w:customStyle="1" w:styleId="WW8Num35z3">
    <w:name w:val="WW8Num35z3"/>
    <w:rsid w:val="005525B8"/>
    <w:rPr>
      <w:rFonts w:ascii="Symbol" w:hAnsi="Symbol" w:cs="Symbol" w:hint="default"/>
    </w:rPr>
  </w:style>
  <w:style w:type="character" w:customStyle="1" w:styleId="WW8Num36z0">
    <w:name w:val="WW8Num36z0"/>
    <w:rsid w:val="005525B8"/>
    <w:rPr>
      <w:rFonts w:ascii="Times New Roman" w:hAnsi="Times New Roman" w:cs="Times New Roman" w:hint="default"/>
    </w:rPr>
  </w:style>
  <w:style w:type="character" w:customStyle="1" w:styleId="WW8Num36z1">
    <w:name w:val="WW8Num36z1"/>
    <w:rsid w:val="005525B8"/>
    <w:rPr>
      <w:rFonts w:ascii="Courier New" w:hAnsi="Courier New" w:cs="Courier New" w:hint="default"/>
    </w:rPr>
  </w:style>
  <w:style w:type="character" w:customStyle="1" w:styleId="WW8Num36z2">
    <w:name w:val="WW8Num36z2"/>
    <w:rsid w:val="005525B8"/>
    <w:rPr>
      <w:rFonts w:ascii="Wingdings" w:hAnsi="Wingdings" w:cs="Wingdings" w:hint="default"/>
    </w:rPr>
  </w:style>
  <w:style w:type="character" w:customStyle="1" w:styleId="WW8Num36z3">
    <w:name w:val="WW8Num36z3"/>
    <w:rsid w:val="005525B8"/>
    <w:rPr>
      <w:rFonts w:ascii="Symbol" w:hAnsi="Symbol" w:cs="Symbol" w:hint="default"/>
    </w:rPr>
  </w:style>
  <w:style w:type="character" w:customStyle="1" w:styleId="WW8Num37z0">
    <w:name w:val="WW8Num37z0"/>
    <w:rsid w:val="005525B8"/>
    <w:rPr>
      <w:rFonts w:ascii="Times New Roman" w:hAnsi="Times New Roman" w:cs="Times New Roman" w:hint="default"/>
      <w:color w:val="000000"/>
      <w:sz w:val="24"/>
      <w:szCs w:val="24"/>
    </w:rPr>
  </w:style>
  <w:style w:type="character" w:customStyle="1" w:styleId="WW8Num37z1">
    <w:name w:val="WW8Num37z1"/>
    <w:rsid w:val="005525B8"/>
  </w:style>
  <w:style w:type="character" w:customStyle="1" w:styleId="WW8Num37z2">
    <w:name w:val="WW8Num37z2"/>
    <w:rsid w:val="005525B8"/>
  </w:style>
  <w:style w:type="character" w:customStyle="1" w:styleId="WW8Num37z3">
    <w:name w:val="WW8Num37z3"/>
    <w:rsid w:val="005525B8"/>
  </w:style>
  <w:style w:type="character" w:customStyle="1" w:styleId="WW8Num37z4">
    <w:name w:val="WW8Num37z4"/>
    <w:rsid w:val="005525B8"/>
  </w:style>
  <w:style w:type="character" w:customStyle="1" w:styleId="WW8Num37z5">
    <w:name w:val="WW8Num37z5"/>
    <w:rsid w:val="005525B8"/>
  </w:style>
  <w:style w:type="character" w:customStyle="1" w:styleId="WW8Num37z6">
    <w:name w:val="WW8Num37z6"/>
    <w:rsid w:val="005525B8"/>
  </w:style>
  <w:style w:type="character" w:customStyle="1" w:styleId="WW8Num37z7">
    <w:name w:val="WW8Num37z7"/>
    <w:rsid w:val="005525B8"/>
  </w:style>
  <w:style w:type="character" w:customStyle="1" w:styleId="WW8Num37z8">
    <w:name w:val="WW8Num37z8"/>
    <w:rsid w:val="005525B8"/>
  </w:style>
  <w:style w:type="character" w:customStyle="1" w:styleId="WW8Num38z0">
    <w:name w:val="WW8Num38z0"/>
    <w:rsid w:val="005525B8"/>
    <w:rPr>
      <w:rFonts w:ascii="Times New Roman" w:hAnsi="Times New Roman" w:cs="Times New Roman" w:hint="default"/>
    </w:rPr>
  </w:style>
  <w:style w:type="character" w:customStyle="1" w:styleId="WW8Num38z1">
    <w:name w:val="WW8Num38z1"/>
    <w:rsid w:val="005525B8"/>
    <w:rPr>
      <w:rFonts w:ascii="Courier New" w:hAnsi="Courier New" w:cs="Courier New" w:hint="default"/>
    </w:rPr>
  </w:style>
  <w:style w:type="character" w:customStyle="1" w:styleId="WW8Num38z2">
    <w:name w:val="WW8Num38z2"/>
    <w:rsid w:val="005525B8"/>
    <w:rPr>
      <w:rFonts w:ascii="Wingdings" w:hAnsi="Wingdings" w:cs="Wingdings" w:hint="default"/>
    </w:rPr>
  </w:style>
  <w:style w:type="character" w:customStyle="1" w:styleId="WW8Num38z3">
    <w:name w:val="WW8Num38z3"/>
    <w:rsid w:val="005525B8"/>
    <w:rPr>
      <w:rFonts w:ascii="Symbol" w:hAnsi="Symbol" w:cs="Symbol" w:hint="default"/>
    </w:rPr>
  </w:style>
  <w:style w:type="character" w:customStyle="1" w:styleId="WW8Num39z0">
    <w:name w:val="WW8Num39z0"/>
    <w:rsid w:val="005525B8"/>
    <w:rPr>
      <w:rFonts w:ascii="Arial" w:hAnsi="Arial" w:cs="Arial" w:hint="default"/>
    </w:rPr>
  </w:style>
  <w:style w:type="character" w:customStyle="1" w:styleId="WW8Num39z1">
    <w:name w:val="WW8Num39z1"/>
    <w:rsid w:val="005525B8"/>
    <w:rPr>
      <w:rFonts w:ascii="Courier New" w:hAnsi="Courier New" w:cs="Courier New" w:hint="default"/>
    </w:rPr>
  </w:style>
  <w:style w:type="character" w:customStyle="1" w:styleId="WW8Num39z2">
    <w:name w:val="WW8Num39z2"/>
    <w:rsid w:val="005525B8"/>
    <w:rPr>
      <w:rFonts w:ascii="Wingdings" w:hAnsi="Wingdings" w:cs="Wingdings" w:hint="default"/>
    </w:rPr>
  </w:style>
  <w:style w:type="character" w:customStyle="1" w:styleId="WW8Num39z3">
    <w:name w:val="WW8Num39z3"/>
    <w:rsid w:val="005525B8"/>
    <w:rPr>
      <w:rFonts w:ascii="Symbol" w:hAnsi="Symbol" w:cs="Symbol" w:hint="default"/>
    </w:rPr>
  </w:style>
  <w:style w:type="character" w:customStyle="1" w:styleId="WW8Num40z0">
    <w:name w:val="WW8Num40z0"/>
    <w:rsid w:val="005525B8"/>
    <w:rPr>
      <w:rFonts w:ascii="Symbol" w:hAnsi="Symbol" w:cs="Symbol" w:hint="default"/>
      <w:sz w:val="20"/>
    </w:rPr>
  </w:style>
  <w:style w:type="character" w:customStyle="1" w:styleId="WW8Num40z1">
    <w:name w:val="WW8Num40z1"/>
    <w:rsid w:val="005525B8"/>
    <w:rPr>
      <w:rFonts w:ascii="Courier New" w:hAnsi="Courier New" w:cs="Courier New" w:hint="default"/>
      <w:sz w:val="20"/>
    </w:rPr>
  </w:style>
  <w:style w:type="character" w:customStyle="1" w:styleId="WW8Num40z2">
    <w:name w:val="WW8Num40z2"/>
    <w:rsid w:val="005525B8"/>
    <w:rPr>
      <w:rFonts w:ascii="Wingdings" w:hAnsi="Wingdings" w:cs="Wingdings" w:hint="default"/>
      <w:sz w:val="20"/>
    </w:rPr>
  </w:style>
  <w:style w:type="character" w:customStyle="1" w:styleId="WW8Num41z0">
    <w:name w:val="WW8Num41z0"/>
    <w:rsid w:val="005525B8"/>
    <w:rPr>
      <w:rFonts w:ascii="Arial" w:hAnsi="Arial" w:cs="Arial" w:hint="default"/>
      <w:color w:val="000000"/>
    </w:rPr>
  </w:style>
  <w:style w:type="character" w:customStyle="1" w:styleId="WW8Num41z2">
    <w:name w:val="WW8Num41z2"/>
    <w:rsid w:val="005525B8"/>
    <w:rPr>
      <w:rFonts w:ascii="Wingdings" w:hAnsi="Wingdings" w:cs="Wingdings" w:hint="default"/>
    </w:rPr>
  </w:style>
  <w:style w:type="character" w:customStyle="1" w:styleId="WW8Num41z3">
    <w:name w:val="WW8Num41z3"/>
    <w:rsid w:val="005525B8"/>
    <w:rPr>
      <w:rFonts w:ascii="Symbol" w:hAnsi="Symbol" w:cs="Symbol" w:hint="default"/>
    </w:rPr>
  </w:style>
  <w:style w:type="character" w:customStyle="1" w:styleId="WW8Num41z4">
    <w:name w:val="WW8Num41z4"/>
    <w:rsid w:val="005525B8"/>
    <w:rPr>
      <w:rFonts w:ascii="Courier New" w:hAnsi="Courier New" w:cs="Courier New" w:hint="default"/>
    </w:rPr>
  </w:style>
  <w:style w:type="character" w:customStyle="1" w:styleId="Fuentedeprrafopredeter1">
    <w:name w:val="Fuente de párrafo predeter.1"/>
    <w:rsid w:val="005525B8"/>
  </w:style>
  <w:style w:type="character" w:customStyle="1" w:styleId="apple-converted-space">
    <w:name w:val="apple-converted-space"/>
    <w:basedOn w:val="Fuentedeprrafopredeter1"/>
    <w:rsid w:val="005525B8"/>
  </w:style>
  <w:style w:type="character" w:customStyle="1" w:styleId="2">
    <w:name w:val="_ _2"/>
    <w:basedOn w:val="Fuentedeprrafopredeter1"/>
    <w:rsid w:val="005525B8"/>
  </w:style>
  <w:style w:type="character" w:customStyle="1" w:styleId="3">
    <w:name w:val="_ _3"/>
    <w:basedOn w:val="Fuentedeprrafopredeter1"/>
    <w:rsid w:val="005525B8"/>
  </w:style>
  <w:style w:type="character" w:customStyle="1" w:styleId="4">
    <w:name w:val="_ _4"/>
    <w:basedOn w:val="Fuentedeprrafopredeter1"/>
    <w:rsid w:val="005525B8"/>
  </w:style>
  <w:style w:type="character" w:customStyle="1" w:styleId="5">
    <w:name w:val="_ _5"/>
    <w:basedOn w:val="Fuentedeprrafopredeter1"/>
    <w:rsid w:val="005525B8"/>
  </w:style>
  <w:style w:type="character" w:customStyle="1" w:styleId="6">
    <w:name w:val="_ _6"/>
    <w:basedOn w:val="Fuentedeprrafopredeter1"/>
    <w:rsid w:val="005525B8"/>
  </w:style>
  <w:style w:type="character" w:customStyle="1" w:styleId="15">
    <w:name w:val="_ _15"/>
    <w:basedOn w:val="Fuentedeprrafopredeter1"/>
    <w:rsid w:val="005525B8"/>
  </w:style>
  <w:style w:type="character" w:customStyle="1" w:styleId="b">
    <w:name w:val="_ _b"/>
    <w:basedOn w:val="Fuentedeprrafopredeter1"/>
    <w:rsid w:val="005525B8"/>
  </w:style>
  <w:style w:type="character" w:customStyle="1" w:styleId="1f">
    <w:name w:val="_ _1f"/>
    <w:basedOn w:val="Fuentedeprrafopredeter1"/>
    <w:rsid w:val="005525B8"/>
  </w:style>
  <w:style w:type="character" w:customStyle="1" w:styleId="13">
    <w:name w:val="_ _13"/>
    <w:basedOn w:val="Fuentedeprrafopredeter1"/>
    <w:rsid w:val="005525B8"/>
  </w:style>
  <w:style w:type="character" w:styleId="Hipervnculo">
    <w:name w:val="Hyperlink"/>
    <w:basedOn w:val="Fuentedeprrafopredeter1"/>
    <w:unhideWhenUsed/>
    <w:rsid w:val="005525B8"/>
    <w:rPr>
      <w:color w:val="0000FF"/>
      <w:u w:val="single"/>
    </w:rPr>
  </w:style>
  <w:style w:type="paragraph" w:styleId="Textodeglobo">
    <w:name w:val="Balloon Text"/>
    <w:basedOn w:val="Normal"/>
    <w:link w:val="TextodegloboCar"/>
    <w:uiPriority w:val="99"/>
    <w:semiHidden/>
    <w:unhideWhenUsed/>
    <w:rsid w:val="00897B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7B7E"/>
    <w:rPr>
      <w:rFonts w:ascii="Tahoma" w:eastAsia="Calibri" w:hAnsi="Tahoma" w:cs="Tahoma"/>
      <w:sz w:val="16"/>
      <w:szCs w:val="16"/>
      <w:lang w:val="es-VE" w:eastAsia="zh-CN"/>
    </w:rPr>
  </w:style>
  <w:style w:type="character" w:styleId="Textoennegrita">
    <w:name w:val="Strong"/>
    <w:basedOn w:val="Fuentedeprrafopredeter"/>
    <w:uiPriority w:val="22"/>
    <w:qFormat/>
    <w:rsid w:val="00B018BE"/>
    <w:rPr>
      <w:b/>
      <w:bCs/>
    </w:rPr>
  </w:style>
  <w:style w:type="table" w:styleId="Tablaconcuadrcula">
    <w:name w:val="Table Grid"/>
    <w:basedOn w:val="Tablanormal"/>
    <w:rsid w:val="00593D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primerasangra">
    <w:name w:val="Body Text First Indent"/>
    <w:basedOn w:val="Textoindependiente"/>
    <w:link w:val="TextoindependienteprimerasangraCar"/>
    <w:rsid w:val="00570BC9"/>
    <w:pPr>
      <w:suppressAutoHyphens w:val="0"/>
      <w:spacing w:line="240" w:lineRule="auto"/>
      <w:ind w:firstLine="210"/>
    </w:pPr>
    <w:rPr>
      <w:rFonts w:ascii="Times New Roman" w:eastAsia="Times New Roman" w:hAnsi="Times New Roman"/>
      <w:sz w:val="24"/>
      <w:szCs w:val="24"/>
      <w:lang w:val="es-ES_tradnl" w:eastAsia="es-ES_tradnl"/>
    </w:rPr>
  </w:style>
  <w:style w:type="character" w:customStyle="1" w:styleId="TextoindependienteprimerasangraCar">
    <w:name w:val="Texto independiente primera sangría Car"/>
    <w:basedOn w:val="TextoindependienteCar"/>
    <w:link w:val="Textoindependienteprimerasangra"/>
    <w:rsid w:val="00570BC9"/>
    <w:rPr>
      <w:rFonts w:ascii="Times New Roman" w:eastAsia="Times New Roman" w:hAnsi="Times New Roman" w:cs="Times New Roman"/>
      <w:sz w:val="24"/>
      <w:szCs w:val="24"/>
      <w:lang w:val="es-ES_tradnl" w:eastAsia="es-ES_tradnl"/>
    </w:rPr>
  </w:style>
  <w:style w:type="character" w:styleId="Nmerodepgina">
    <w:name w:val="page number"/>
    <w:basedOn w:val="Fuentedeprrafopredeter"/>
    <w:rsid w:val="00547AE5"/>
  </w:style>
  <w:style w:type="paragraph" w:customStyle="1" w:styleId="msolistparagraph0">
    <w:name w:val="msolistparagraph"/>
    <w:basedOn w:val="Normal"/>
    <w:rsid w:val="009C2DF7"/>
    <w:pPr>
      <w:suppressAutoHyphens w:val="0"/>
      <w:ind w:left="720"/>
      <w:contextualSpacing/>
    </w:pPr>
    <w:rPr>
      <w:lang w:val="es-ES" w:eastAsia="en-US"/>
    </w:rPr>
  </w:style>
  <w:style w:type="paragraph" w:customStyle="1" w:styleId="Normal1">
    <w:name w:val="Normal1"/>
    <w:rsid w:val="00FD2DDB"/>
    <w:pPr>
      <w:widowControl w:val="0"/>
      <w:suppressAutoHyphens/>
      <w:spacing w:after="0" w:line="240" w:lineRule="auto"/>
    </w:pPr>
    <w:rPr>
      <w:rFonts w:ascii="Times New Roman" w:eastAsia="DejaVu Sans" w:hAnsi="Times New Roman" w:cs="FreeSans"/>
      <w:color w:val="00000A"/>
      <w:sz w:val="24"/>
      <w:lang w:eastAsia="zh-CN" w:bidi="hi-IN"/>
    </w:rPr>
  </w:style>
  <w:style w:type="character" w:customStyle="1" w:styleId="l1">
    <w:name w:val="l1"/>
    <w:basedOn w:val="Fuentedeprrafopredeter"/>
    <w:rsid w:val="00626C57"/>
  </w:style>
  <w:style w:type="character" w:customStyle="1" w:styleId="l2">
    <w:name w:val="l2"/>
    <w:basedOn w:val="Fuentedeprrafopredeter"/>
    <w:rsid w:val="00626C57"/>
  </w:style>
  <w:style w:type="character" w:customStyle="1" w:styleId="l3">
    <w:name w:val="l3"/>
    <w:basedOn w:val="Fuentedeprrafopredeter"/>
    <w:rsid w:val="00555A01"/>
  </w:style>
  <w:style w:type="paragraph" w:styleId="Textoindependiente2">
    <w:name w:val="Body Text 2"/>
    <w:basedOn w:val="Normal"/>
    <w:link w:val="Textoindependiente2Car"/>
    <w:uiPriority w:val="99"/>
    <w:semiHidden/>
    <w:unhideWhenUsed/>
    <w:rsid w:val="00B342FC"/>
    <w:pPr>
      <w:spacing w:after="120" w:line="480" w:lineRule="auto"/>
    </w:pPr>
  </w:style>
  <w:style w:type="character" w:customStyle="1" w:styleId="Textoindependiente2Car">
    <w:name w:val="Texto independiente 2 Car"/>
    <w:basedOn w:val="Fuentedeprrafopredeter"/>
    <w:link w:val="Textoindependiente2"/>
    <w:uiPriority w:val="99"/>
    <w:semiHidden/>
    <w:rsid w:val="00B342FC"/>
    <w:rPr>
      <w:rFonts w:ascii="Calibri" w:eastAsia="Calibri" w:hAnsi="Calibri" w:cs="Times New Roman"/>
      <w:lang w:val="es-VE" w:eastAsia="zh-CN"/>
    </w:rPr>
  </w:style>
  <w:style w:type="character" w:customStyle="1" w:styleId="a">
    <w:name w:val="a"/>
    <w:basedOn w:val="Fuentedeprrafopredeter"/>
    <w:rsid w:val="00D35022"/>
  </w:style>
  <w:style w:type="character" w:customStyle="1" w:styleId="Ttulo4Car">
    <w:name w:val="Título 4 Car"/>
    <w:basedOn w:val="Fuentedeprrafopredeter"/>
    <w:link w:val="Ttulo4"/>
    <w:uiPriority w:val="9"/>
    <w:semiHidden/>
    <w:rsid w:val="00637D04"/>
    <w:rPr>
      <w:rFonts w:asciiTheme="majorHAnsi" w:eastAsiaTheme="majorEastAsia" w:hAnsiTheme="majorHAnsi" w:cstheme="majorBidi"/>
      <w:i/>
      <w:iCs/>
      <w:color w:val="365F91" w:themeColor="accent1" w:themeShade="BF"/>
      <w:lang w:val="en-US"/>
    </w:rPr>
  </w:style>
  <w:style w:type="paragraph" w:styleId="Textodebloque">
    <w:name w:val="Block Text"/>
    <w:basedOn w:val="Normal"/>
    <w:rsid w:val="00777F74"/>
    <w:pPr>
      <w:suppressAutoHyphens w:val="0"/>
      <w:spacing w:after="0" w:line="240" w:lineRule="auto"/>
      <w:ind w:left="851" w:right="851"/>
      <w:jc w:val="both"/>
    </w:pPr>
    <w:rPr>
      <w:rFonts w:ascii="Arial" w:eastAsia="Times New Roman" w:hAnsi="Arial" w:cs="Arial"/>
      <w:bCs/>
      <w:sz w:val="24"/>
      <w:szCs w:val="24"/>
      <w:lang w:val="es-ES" w:eastAsia="es-ES"/>
    </w:rPr>
  </w:style>
  <w:style w:type="character" w:styleId="Textodelmarcadordeposicin">
    <w:name w:val="Placeholder Text"/>
    <w:basedOn w:val="Fuentedeprrafopredeter"/>
    <w:uiPriority w:val="99"/>
    <w:semiHidden/>
    <w:rsid w:val="00AF4AB6"/>
    <w:rPr>
      <w:color w:val="808080"/>
    </w:rPr>
  </w:style>
  <w:style w:type="paragraph" w:customStyle="1" w:styleId="Estilo2">
    <w:name w:val="Estilo2"/>
    <w:basedOn w:val="Sangradetextonormal"/>
    <w:rsid w:val="001E4B1B"/>
    <w:pPr>
      <w:suppressAutoHyphens w:val="0"/>
      <w:spacing w:before="120" w:after="120"/>
      <w:ind w:left="284" w:hanging="284"/>
    </w:pPr>
    <w:rPr>
      <w:rFonts w:ascii="Arial" w:hAnsi="Arial" w:cs="Arial"/>
      <w:sz w:val="24"/>
      <w:lang w:val="es-ES" w:eastAsia="es-ES"/>
    </w:rPr>
  </w:style>
  <w:style w:type="character" w:styleId="Refdecomentario">
    <w:name w:val="annotation reference"/>
    <w:basedOn w:val="Fuentedeprrafopredeter"/>
    <w:uiPriority w:val="99"/>
    <w:semiHidden/>
    <w:unhideWhenUsed/>
    <w:rsid w:val="003E32CC"/>
    <w:rPr>
      <w:sz w:val="16"/>
      <w:szCs w:val="16"/>
    </w:rPr>
  </w:style>
  <w:style w:type="paragraph" w:styleId="Textocomentario">
    <w:name w:val="annotation text"/>
    <w:basedOn w:val="Normal"/>
    <w:link w:val="TextocomentarioCar"/>
    <w:uiPriority w:val="99"/>
    <w:semiHidden/>
    <w:unhideWhenUsed/>
    <w:rsid w:val="003E32C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E32CC"/>
    <w:rPr>
      <w:rFonts w:ascii="Calibri" w:eastAsia="Calibri" w:hAnsi="Calibri" w:cs="Times New Roman"/>
      <w:sz w:val="20"/>
      <w:szCs w:val="20"/>
      <w:lang w:val="es-VE" w:eastAsia="zh-CN"/>
    </w:rPr>
  </w:style>
  <w:style w:type="paragraph" w:styleId="Asuntodelcomentario">
    <w:name w:val="annotation subject"/>
    <w:basedOn w:val="Textocomentario"/>
    <w:next w:val="Textocomentario"/>
    <w:link w:val="AsuntodelcomentarioCar"/>
    <w:uiPriority w:val="99"/>
    <w:semiHidden/>
    <w:unhideWhenUsed/>
    <w:rsid w:val="003E32CC"/>
    <w:rPr>
      <w:b/>
      <w:bCs/>
    </w:rPr>
  </w:style>
  <w:style w:type="character" w:customStyle="1" w:styleId="AsuntodelcomentarioCar">
    <w:name w:val="Asunto del comentario Car"/>
    <w:basedOn w:val="TextocomentarioCar"/>
    <w:link w:val="Asuntodelcomentario"/>
    <w:uiPriority w:val="99"/>
    <w:semiHidden/>
    <w:rsid w:val="003E32CC"/>
    <w:rPr>
      <w:rFonts w:ascii="Calibri" w:eastAsia="Calibri" w:hAnsi="Calibri" w:cs="Times New Roman"/>
      <w:b/>
      <w:bCs/>
      <w:sz w:val="20"/>
      <w:szCs w:val="20"/>
      <w:lang w:val="es-VE" w:eastAsia="zh-CN"/>
    </w:rPr>
  </w:style>
  <w:style w:type="character" w:customStyle="1" w:styleId="A9">
    <w:name w:val="A9"/>
    <w:uiPriority w:val="99"/>
    <w:rsid w:val="005D27E5"/>
    <w:rPr>
      <w:rFonts w:cs="Book Antiqua"/>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5B8"/>
    <w:pPr>
      <w:suppressAutoHyphens/>
    </w:pPr>
    <w:rPr>
      <w:rFonts w:ascii="Calibri" w:eastAsia="Calibri" w:hAnsi="Calibri" w:cs="Times New Roman"/>
      <w:lang w:val="es-VE" w:eastAsia="zh-CN"/>
    </w:rPr>
  </w:style>
  <w:style w:type="paragraph" w:styleId="Ttulo2">
    <w:name w:val="heading 2"/>
    <w:basedOn w:val="Normal"/>
    <w:next w:val="Textoindependiente"/>
    <w:link w:val="Ttulo2Car"/>
    <w:semiHidden/>
    <w:unhideWhenUsed/>
    <w:qFormat/>
    <w:rsid w:val="005525B8"/>
    <w:pPr>
      <w:numPr>
        <w:ilvl w:val="1"/>
        <w:numId w:val="1"/>
      </w:numPr>
      <w:spacing w:before="280" w:after="280" w:line="240" w:lineRule="auto"/>
      <w:outlineLvl w:val="1"/>
    </w:pPr>
    <w:rPr>
      <w:rFonts w:ascii="Times New Roman" w:eastAsia="Times New Roman" w:hAnsi="Times New Roman"/>
      <w:b/>
      <w:bCs/>
      <w:sz w:val="36"/>
      <w:szCs w:val="36"/>
      <w:lang w:val="es-ES"/>
    </w:rPr>
  </w:style>
  <w:style w:type="paragraph" w:styleId="Ttulo3">
    <w:name w:val="heading 3"/>
    <w:basedOn w:val="Normal"/>
    <w:next w:val="Normal"/>
    <w:link w:val="Ttulo3Car"/>
    <w:semiHidden/>
    <w:unhideWhenUsed/>
    <w:qFormat/>
    <w:rsid w:val="005525B8"/>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uiPriority w:val="9"/>
    <w:semiHidden/>
    <w:unhideWhenUsed/>
    <w:qFormat/>
    <w:rsid w:val="00637D04"/>
    <w:pPr>
      <w:keepNext/>
      <w:keepLines/>
      <w:widowControl w:val="0"/>
      <w:suppressAutoHyphens w:val="0"/>
      <w:spacing w:before="40" w:after="0" w:line="240" w:lineRule="auto"/>
      <w:outlineLvl w:val="3"/>
    </w:pPr>
    <w:rPr>
      <w:rFonts w:asciiTheme="majorHAnsi" w:eastAsiaTheme="majorEastAsia" w:hAnsiTheme="majorHAnsi" w:cstheme="majorBidi"/>
      <w:i/>
      <w:iCs/>
      <w:color w:val="365F91" w:themeColor="accent1" w:themeShade="BF"/>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5525B8"/>
    <w:rPr>
      <w:rFonts w:ascii="Times New Roman" w:eastAsia="Times New Roman" w:hAnsi="Times New Roman" w:cs="Times New Roman"/>
      <w:b/>
      <w:bCs/>
      <w:sz w:val="36"/>
      <w:szCs w:val="36"/>
      <w:lang w:eastAsia="zh-CN"/>
    </w:rPr>
  </w:style>
  <w:style w:type="character" w:customStyle="1" w:styleId="Ttulo3Car">
    <w:name w:val="Título 3 Car"/>
    <w:basedOn w:val="Fuentedeprrafopredeter"/>
    <w:link w:val="Ttulo3"/>
    <w:semiHidden/>
    <w:rsid w:val="005525B8"/>
    <w:rPr>
      <w:rFonts w:ascii="Arial" w:eastAsia="Calibri" w:hAnsi="Arial" w:cs="Arial"/>
      <w:b/>
      <w:bCs/>
      <w:sz w:val="26"/>
      <w:szCs w:val="26"/>
      <w:lang w:val="es-VE" w:eastAsia="zh-CN"/>
    </w:rPr>
  </w:style>
  <w:style w:type="character" w:styleId="Hipervnculovisitado">
    <w:name w:val="FollowedHyperlink"/>
    <w:basedOn w:val="Fuentedeprrafopredeter"/>
    <w:uiPriority w:val="99"/>
    <w:semiHidden/>
    <w:unhideWhenUsed/>
    <w:rsid w:val="005525B8"/>
    <w:rPr>
      <w:color w:val="800080" w:themeColor="followedHyperlink"/>
      <w:u w:val="single"/>
    </w:rPr>
  </w:style>
  <w:style w:type="paragraph" w:styleId="Textoindependiente">
    <w:name w:val="Body Text"/>
    <w:basedOn w:val="Normal"/>
    <w:link w:val="TextoindependienteCar"/>
    <w:semiHidden/>
    <w:unhideWhenUsed/>
    <w:rsid w:val="005525B8"/>
    <w:pPr>
      <w:spacing w:after="120"/>
    </w:pPr>
  </w:style>
  <w:style w:type="character" w:customStyle="1" w:styleId="TextoindependienteCar">
    <w:name w:val="Texto independiente Car"/>
    <w:basedOn w:val="Fuentedeprrafopredeter"/>
    <w:link w:val="Textoindependiente"/>
    <w:semiHidden/>
    <w:rsid w:val="005525B8"/>
    <w:rPr>
      <w:rFonts w:ascii="Calibri" w:eastAsia="Calibri" w:hAnsi="Calibri" w:cs="Times New Roman"/>
      <w:lang w:val="es-VE" w:eastAsia="zh-CN"/>
    </w:rPr>
  </w:style>
  <w:style w:type="paragraph" w:styleId="HTMLconformatoprevio">
    <w:name w:val="HTML Preformatted"/>
    <w:basedOn w:val="Normal"/>
    <w:link w:val="HTMLconformatoprevioCar"/>
    <w:semiHidden/>
    <w:unhideWhenUsed/>
    <w:rsid w:val="005525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MS Mincho" w:hAnsi="Courier New" w:cs="Courier New"/>
      <w:sz w:val="20"/>
      <w:szCs w:val="20"/>
      <w:lang w:val="es-ES" w:eastAsia="ja-JP"/>
    </w:rPr>
  </w:style>
  <w:style w:type="character" w:customStyle="1" w:styleId="HTMLconformatoprevioCar">
    <w:name w:val="HTML con formato previo Car"/>
    <w:basedOn w:val="Fuentedeprrafopredeter"/>
    <w:link w:val="HTMLconformatoprevio"/>
    <w:semiHidden/>
    <w:rsid w:val="005525B8"/>
    <w:rPr>
      <w:rFonts w:ascii="Courier New" w:eastAsia="MS Mincho" w:hAnsi="Courier New" w:cs="Courier New"/>
      <w:sz w:val="20"/>
      <w:szCs w:val="20"/>
      <w:lang w:eastAsia="ja-JP"/>
    </w:rPr>
  </w:style>
  <w:style w:type="paragraph" w:styleId="NormalWeb">
    <w:name w:val="Normal (Web)"/>
    <w:basedOn w:val="Normal"/>
    <w:uiPriority w:val="99"/>
    <w:unhideWhenUsed/>
    <w:rsid w:val="005525B8"/>
    <w:pPr>
      <w:spacing w:before="280" w:after="280" w:line="240" w:lineRule="auto"/>
    </w:pPr>
    <w:rPr>
      <w:rFonts w:ascii="Times New Roman" w:eastAsia="Times New Roman" w:hAnsi="Times New Roman"/>
      <w:sz w:val="24"/>
      <w:szCs w:val="24"/>
    </w:rPr>
  </w:style>
  <w:style w:type="paragraph" w:styleId="Encabezado">
    <w:name w:val="header"/>
    <w:basedOn w:val="Normal"/>
    <w:link w:val="EncabezadoCar"/>
    <w:unhideWhenUsed/>
    <w:rsid w:val="005525B8"/>
    <w:pPr>
      <w:tabs>
        <w:tab w:val="center" w:pos="4252"/>
        <w:tab w:val="right" w:pos="8504"/>
      </w:tabs>
    </w:pPr>
  </w:style>
  <w:style w:type="character" w:customStyle="1" w:styleId="EncabezadoCar">
    <w:name w:val="Encabezado Car"/>
    <w:basedOn w:val="Fuentedeprrafopredeter"/>
    <w:link w:val="Encabezado"/>
    <w:uiPriority w:val="99"/>
    <w:rsid w:val="005525B8"/>
    <w:rPr>
      <w:rFonts w:ascii="Calibri" w:eastAsia="Calibri" w:hAnsi="Calibri" w:cs="Times New Roman"/>
      <w:lang w:val="es-VE" w:eastAsia="zh-CN"/>
    </w:rPr>
  </w:style>
  <w:style w:type="paragraph" w:styleId="Piedepgina">
    <w:name w:val="footer"/>
    <w:basedOn w:val="Normal"/>
    <w:link w:val="PiedepginaCar"/>
    <w:unhideWhenUsed/>
    <w:rsid w:val="005525B8"/>
    <w:pPr>
      <w:tabs>
        <w:tab w:val="center" w:pos="4252"/>
        <w:tab w:val="right" w:pos="8504"/>
      </w:tabs>
    </w:pPr>
    <w:rPr>
      <w:lang w:val="es-ES"/>
    </w:rPr>
  </w:style>
  <w:style w:type="character" w:customStyle="1" w:styleId="PiedepginaCar">
    <w:name w:val="Pie de página Car"/>
    <w:basedOn w:val="Fuentedeprrafopredeter"/>
    <w:link w:val="Piedepgina"/>
    <w:rsid w:val="005525B8"/>
    <w:rPr>
      <w:rFonts w:ascii="Calibri" w:eastAsia="Calibri" w:hAnsi="Calibri" w:cs="Times New Roman"/>
      <w:lang w:eastAsia="zh-CN"/>
    </w:rPr>
  </w:style>
  <w:style w:type="paragraph" w:styleId="Epgrafe">
    <w:name w:val="caption"/>
    <w:basedOn w:val="Normal"/>
    <w:semiHidden/>
    <w:unhideWhenUsed/>
    <w:qFormat/>
    <w:rsid w:val="005525B8"/>
    <w:pPr>
      <w:suppressLineNumbers/>
      <w:spacing w:before="120" w:after="120"/>
    </w:pPr>
    <w:rPr>
      <w:rFonts w:cs="FreeSans"/>
      <w:i/>
      <w:iCs/>
      <w:sz w:val="24"/>
      <w:szCs w:val="24"/>
    </w:rPr>
  </w:style>
  <w:style w:type="paragraph" w:styleId="Lista">
    <w:name w:val="List"/>
    <w:basedOn w:val="Textoindependiente"/>
    <w:semiHidden/>
    <w:unhideWhenUsed/>
    <w:rsid w:val="005525B8"/>
    <w:rPr>
      <w:rFonts w:cs="FreeSans"/>
    </w:rPr>
  </w:style>
  <w:style w:type="paragraph" w:styleId="Sangradetextonormal">
    <w:name w:val="Body Text Indent"/>
    <w:basedOn w:val="Normal"/>
    <w:link w:val="SangradetextonormalCar"/>
    <w:unhideWhenUsed/>
    <w:rsid w:val="005525B8"/>
    <w:pPr>
      <w:spacing w:after="0" w:line="240" w:lineRule="auto"/>
      <w:ind w:firstLine="525"/>
      <w:jc w:val="both"/>
    </w:pPr>
    <w:rPr>
      <w:rFonts w:ascii="Times New Roman" w:eastAsia="Times New Roman" w:hAnsi="Times New Roman"/>
      <w:sz w:val="28"/>
      <w:szCs w:val="24"/>
    </w:rPr>
  </w:style>
  <w:style w:type="character" w:customStyle="1" w:styleId="SangradetextonormalCar">
    <w:name w:val="Sangría de texto normal Car"/>
    <w:basedOn w:val="Fuentedeprrafopredeter"/>
    <w:link w:val="Sangradetextonormal"/>
    <w:rsid w:val="005525B8"/>
    <w:rPr>
      <w:rFonts w:ascii="Times New Roman" w:eastAsia="Times New Roman" w:hAnsi="Times New Roman" w:cs="Times New Roman"/>
      <w:sz w:val="28"/>
      <w:szCs w:val="24"/>
      <w:lang w:val="es-VE" w:eastAsia="zh-CN"/>
    </w:rPr>
  </w:style>
  <w:style w:type="paragraph" w:styleId="Prrafodelista">
    <w:name w:val="List Paragraph"/>
    <w:basedOn w:val="Normal"/>
    <w:qFormat/>
    <w:rsid w:val="005525B8"/>
    <w:pPr>
      <w:ind w:left="720"/>
      <w:contextualSpacing/>
    </w:pPr>
  </w:style>
  <w:style w:type="paragraph" w:customStyle="1" w:styleId="Encabezado1">
    <w:name w:val="Encabezado1"/>
    <w:basedOn w:val="Normal"/>
    <w:next w:val="Textoindependiente"/>
    <w:rsid w:val="005525B8"/>
    <w:pPr>
      <w:keepNext/>
      <w:spacing w:before="240" w:after="120"/>
    </w:pPr>
    <w:rPr>
      <w:rFonts w:ascii="Liberation Sans" w:eastAsia="DejaVu Sans" w:hAnsi="Liberation Sans" w:cs="FreeSans"/>
      <w:sz w:val="28"/>
      <w:szCs w:val="28"/>
    </w:rPr>
  </w:style>
  <w:style w:type="paragraph" w:customStyle="1" w:styleId="ndice">
    <w:name w:val="Índice"/>
    <w:basedOn w:val="Normal"/>
    <w:rsid w:val="005525B8"/>
    <w:pPr>
      <w:suppressLineNumbers/>
    </w:pPr>
    <w:rPr>
      <w:rFonts w:cs="FreeSans"/>
    </w:rPr>
  </w:style>
  <w:style w:type="paragraph" w:customStyle="1" w:styleId="Default">
    <w:name w:val="Default"/>
    <w:rsid w:val="005525B8"/>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NoSpacing1">
    <w:name w:val="No Spacing1"/>
    <w:rsid w:val="005525B8"/>
    <w:pPr>
      <w:suppressAutoHyphens/>
      <w:spacing w:after="0" w:line="240" w:lineRule="auto"/>
    </w:pPr>
    <w:rPr>
      <w:rFonts w:ascii="Calibri" w:eastAsia="Calibri" w:hAnsi="Calibri" w:cs="Times New Roman"/>
      <w:lang w:val="es-VE" w:eastAsia="zh-CN"/>
    </w:rPr>
  </w:style>
  <w:style w:type="paragraph" w:customStyle="1" w:styleId="msonormalcxspmiddle">
    <w:name w:val="msonormalcxspmiddle"/>
    <w:basedOn w:val="Normal"/>
    <w:rsid w:val="005525B8"/>
    <w:pPr>
      <w:spacing w:before="280" w:after="280" w:line="240" w:lineRule="auto"/>
    </w:pPr>
    <w:rPr>
      <w:rFonts w:ascii="Times New Roman" w:eastAsia="Times New Roman" w:hAnsi="Times New Roman"/>
      <w:sz w:val="24"/>
      <w:szCs w:val="24"/>
      <w:lang w:val="es-ES"/>
    </w:rPr>
  </w:style>
  <w:style w:type="paragraph" w:customStyle="1" w:styleId="Sangra2detindependiente1">
    <w:name w:val="Sangría 2 de t. independiente1"/>
    <w:basedOn w:val="Normal"/>
    <w:rsid w:val="005525B8"/>
    <w:pPr>
      <w:spacing w:after="120" w:line="480" w:lineRule="auto"/>
      <w:ind w:left="283"/>
    </w:pPr>
    <w:rPr>
      <w:rFonts w:ascii="Times New Roman" w:eastAsia="Times New Roman" w:hAnsi="Times New Roman"/>
      <w:sz w:val="24"/>
      <w:szCs w:val="24"/>
    </w:rPr>
  </w:style>
  <w:style w:type="paragraph" w:customStyle="1" w:styleId="Contenidodelatabla">
    <w:name w:val="Contenido de la tabla"/>
    <w:basedOn w:val="Normal"/>
    <w:rsid w:val="005525B8"/>
    <w:pPr>
      <w:suppressLineNumbers/>
    </w:pPr>
  </w:style>
  <w:style w:type="paragraph" w:customStyle="1" w:styleId="Encabezadodelatabla">
    <w:name w:val="Encabezado de la tabla"/>
    <w:basedOn w:val="Contenidodelatabla"/>
    <w:rsid w:val="005525B8"/>
    <w:pPr>
      <w:jc w:val="center"/>
    </w:pPr>
    <w:rPr>
      <w:b/>
      <w:bCs/>
    </w:rPr>
  </w:style>
  <w:style w:type="character" w:customStyle="1" w:styleId="WW8Num1z0">
    <w:name w:val="WW8Num1z0"/>
    <w:rsid w:val="005525B8"/>
  </w:style>
  <w:style w:type="character" w:customStyle="1" w:styleId="WW8Num2z0">
    <w:name w:val="WW8Num2z0"/>
    <w:rsid w:val="005525B8"/>
  </w:style>
  <w:style w:type="character" w:customStyle="1" w:styleId="WW8Num3z0">
    <w:name w:val="WW8Num3z0"/>
    <w:rsid w:val="005525B8"/>
  </w:style>
  <w:style w:type="character" w:customStyle="1" w:styleId="WW8Num4z0">
    <w:name w:val="WW8Num4z0"/>
    <w:rsid w:val="005525B8"/>
  </w:style>
  <w:style w:type="character" w:customStyle="1" w:styleId="WW8Num5z0">
    <w:name w:val="WW8Num5z0"/>
    <w:rsid w:val="005525B8"/>
    <w:rPr>
      <w:rFonts w:ascii="Symbol" w:hAnsi="Symbol" w:cs="Symbol" w:hint="default"/>
    </w:rPr>
  </w:style>
  <w:style w:type="character" w:customStyle="1" w:styleId="WW8Num6z0">
    <w:name w:val="WW8Num6z0"/>
    <w:rsid w:val="005525B8"/>
    <w:rPr>
      <w:rFonts w:ascii="Symbol" w:hAnsi="Symbol" w:cs="Symbol" w:hint="default"/>
    </w:rPr>
  </w:style>
  <w:style w:type="character" w:customStyle="1" w:styleId="WW8Num7z0">
    <w:name w:val="WW8Num7z0"/>
    <w:rsid w:val="005525B8"/>
    <w:rPr>
      <w:rFonts w:ascii="Symbol" w:hAnsi="Symbol" w:cs="Symbol" w:hint="default"/>
    </w:rPr>
  </w:style>
  <w:style w:type="character" w:customStyle="1" w:styleId="WW8Num8z0">
    <w:name w:val="WW8Num8z0"/>
    <w:rsid w:val="005525B8"/>
    <w:rPr>
      <w:rFonts w:ascii="Symbol" w:hAnsi="Symbol" w:cs="Symbol" w:hint="default"/>
    </w:rPr>
  </w:style>
  <w:style w:type="character" w:customStyle="1" w:styleId="WW8Num9z0">
    <w:name w:val="WW8Num9z0"/>
    <w:rsid w:val="005525B8"/>
  </w:style>
  <w:style w:type="character" w:customStyle="1" w:styleId="WW8Num10z0">
    <w:name w:val="WW8Num10z0"/>
    <w:rsid w:val="005525B8"/>
    <w:rPr>
      <w:rFonts w:ascii="Symbol" w:hAnsi="Symbol" w:cs="Symbol" w:hint="default"/>
    </w:rPr>
  </w:style>
  <w:style w:type="character" w:customStyle="1" w:styleId="WW8Num11z0">
    <w:name w:val="WW8Num11z0"/>
    <w:rsid w:val="005525B8"/>
    <w:rPr>
      <w:rFonts w:ascii="Arial" w:hAnsi="Arial" w:cs="Arial" w:hint="default"/>
    </w:rPr>
  </w:style>
  <w:style w:type="character" w:customStyle="1" w:styleId="WW8Num11z1">
    <w:name w:val="WW8Num11z1"/>
    <w:rsid w:val="005525B8"/>
    <w:rPr>
      <w:rFonts w:ascii="Courier New" w:hAnsi="Courier New" w:cs="Courier New" w:hint="default"/>
    </w:rPr>
  </w:style>
  <w:style w:type="character" w:customStyle="1" w:styleId="WW8Num11z2">
    <w:name w:val="WW8Num11z2"/>
    <w:rsid w:val="005525B8"/>
    <w:rPr>
      <w:rFonts w:ascii="Wingdings" w:hAnsi="Wingdings" w:cs="Wingdings" w:hint="default"/>
    </w:rPr>
  </w:style>
  <w:style w:type="character" w:customStyle="1" w:styleId="WW8Num11z3">
    <w:name w:val="WW8Num11z3"/>
    <w:rsid w:val="005525B8"/>
    <w:rPr>
      <w:rFonts w:ascii="Symbol" w:hAnsi="Symbol" w:cs="Symbol" w:hint="default"/>
    </w:rPr>
  </w:style>
  <w:style w:type="character" w:customStyle="1" w:styleId="WW8Num12z0">
    <w:name w:val="WW8Num12z0"/>
    <w:rsid w:val="005525B8"/>
    <w:rPr>
      <w:rFonts w:ascii="Arial" w:hAnsi="Arial" w:cs="Arial" w:hint="default"/>
    </w:rPr>
  </w:style>
  <w:style w:type="character" w:customStyle="1" w:styleId="WW8Num12z2">
    <w:name w:val="WW8Num12z2"/>
    <w:rsid w:val="005525B8"/>
  </w:style>
  <w:style w:type="character" w:customStyle="1" w:styleId="WW8Num12z3">
    <w:name w:val="WW8Num12z3"/>
    <w:rsid w:val="005525B8"/>
    <w:rPr>
      <w:rFonts w:ascii="Symbol" w:hAnsi="Symbol" w:cs="Symbol" w:hint="default"/>
    </w:rPr>
  </w:style>
  <w:style w:type="character" w:customStyle="1" w:styleId="WW8Num12z4">
    <w:name w:val="WW8Num12z4"/>
    <w:rsid w:val="005525B8"/>
    <w:rPr>
      <w:rFonts w:ascii="Courier New" w:hAnsi="Courier New" w:cs="Courier New" w:hint="default"/>
    </w:rPr>
  </w:style>
  <w:style w:type="character" w:customStyle="1" w:styleId="WW8Num12z5">
    <w:name w:val="WW8Num12z5"/>
    <w:rsid w:val="005525B8"/>
    <w:rPr>
      <w:rFonts w:ascii="Wingdings" w:hAnsi="Wingdings" w:cs="Wingdings" w:hint="default"/>
    </w:rPr>
  </w:style>
  <w:style w:type="character" w:customStyle="1" w:styleId="WW8Num13z0">
    <w:name w:val="WW8Num13z0"/>
    <w:rsid w:val="005525B8"/>
    <w:rPr>
      <w:rFonts w:ascii="Symbol" w:hAnsi="Symbol" w:cs="Symbol" w:hint="default"/>
      <w:sz w:val="20"/>
    </w:rPr>
  </w:style>
  <w:style w:type="character" w:customStyle="1" w:styleId="WW8Num13z1">
    <w:name w:val="WW8Num13z1"/>
    <w:rsid w:val="005525B8"/>
    <w:rPr>
      <w:rFonts w:ascii="Courier New" w:hAnsi="Courier New" w:cs="Courier New" w:hint="default"/>
      <w:sz w:val="20"/>
    </w:rPr>
  </w:style>
  <w:style w:type="character" w:customStyle="1" w:styleId="WW8Num13z2">
    <w:name w:val="WW8Num13z2"/>
    <w:rsid w:val="005525B8"/>
    <w:rPr>
      <w:rFonts w:ascii="Wingdings" w:hAnsi="Wingdings" w:cs="Wingdings" w:hint="default"/>
      <w:sz w:val="20"/>
    </w:rPr>
  </w:style>
  <w:style w:type="character" w:customStyle="1" w:styleId="WW8Num14z0">
    <w:name w:val="WW8Num14z0"/>
    <w:rsid w:val="005525B8"/>
    <w:rPr>
      <w:rFonts w:ascii="Arial" w:hAnsi="Arial" w:cs="Arial" w:hint="default"/>
    </w:rPr>
  </w:style>
  <w:style w:type="character" w:customStyle="1" w:styleId="WW8Num14z2">
    <w:name w:val="WW8Num14z2"/>
    <w:rsid w:val="005525B8"/>
  </w:style>
  <w:style w:type="character" w:customStyle="1" w:styleId="WW8Num14z3">
    <w:name w:val="WW8Num14z3"/>
    <w:rsid w:val="005525B8"/>
    <w:rPr>
      <w:rFonts w:ascii="Symbol" w:hAnsi="Symbol" w:cs="Symbol" w:hint="default"/>
    </w:rPr>
  </w:style>
  <w:style w:type="character" w:customStyle="1" w:styleId="WW8Num14z4">
    <w:name w:val="WW8Num14z4"/>
    <w:rsid w:val="005525B8"/>
    <w:rPr>
      <w:rFonts w:ascii="Courier New" w:hAnsi="Courier New" w:cs="Courier New" w:hint="default"/>
    </w:rPr>
  </w:style>
  <w:style w:type="character" w:customStyle="1" w:styleId="WW8Num14z5">
    <w:name w:val="WW8Num14z5"/>
    <w:rsid w:val="005525B8"/>
    <w:rPr>
      <w:rFonts w:ascii="Wingdings" w:hAnsi="Wingdings" w:cs="Wingdings" w:hint="default"/>
    </w:rPr>
  </w:style>
  <w:style w:type="character" w:customStyle="1" w:styleId="WW8Num15z0">
    <w:name w:val="WW8Num15z0"/>
    <w:rsid w:val="005525B8"/>
    <w:rPr>
      <w:rFonts w:ascii="Arial" w:hAnsi="Arial" w:cs="Arial" w:hint="default"/>
    </w:rPr>
  </w:style>
  <w:style w:type="character" w:customStyle="1" w:styleId="WW8Num15z1">
    <w:name w:val="WW8Num15z1"/>
    <w:rsid w:val="005525B8"/>
    <w:rPr>
      <w:rFonts w:ascii="Courier New" w:hAnsi="Courier New" w:cs="Courier New" w:hint="default"/>
    </w:rPr>
  </w:style>
  <w:style w:type="character" w:customStyle="1" w:styleId="WW8Num15z2">
    <w:name w:val="WW8Num15z2"/>
    <w:rsid w:val="005525B8"/>
    <w:rPr>
      <w:rFonts w:ascii="Wingdings" w:hAnsi="Wingdings" w:cs="Wingdings" w:hint="default"/>
    </w:rPr>
  </w:style>
  <w:style w:type="character" w:customStyle="1" w:styleId="WW8Num15z3">
    <w:name w:val="WW8Num15z3"/>
    <w:rsid w:val="005525B8"/>
    <w:rPr>
      <w:rFonts w:ascii="Symbol" w:hAnsi="Symbol" w:cs="Symbol" w:hint="default"/>
    </w:rPr>
  </w:style>
  <w:style w:type="character" w:customStyle="1" w:styleId="WW8Num16z0">
    <w:name w:val="WW8Num16z0"/>
    <w:rsid w:val="005525B8"/>
    <w:rPr>
      <w:rFonts w:ascii="Arial" w:hAnsi="Arial" w:cs="Arial" w:hint="default"/>
      <w:color w:val="000000"/>
      <w:sz w:val="24"/>
      <w:szCs w:val="24"/>
    </w:rPr>
  </w:style>
  <w:style w:type="character" w:customStyle="1" w:styleId="WW8Num16z1">
    <w:name w:val="WW8Num16z1"/>
    <w:rsid w:val="005525B8"/>
    <w:rPr>
      <w:rFonts w:ascii="Courier New" w:hAnsi="Courier New" w:cs="Courier New" w:hint="default"/>
    </w:rPr>
  </w:style>
  <w:style w:type="character" w:customStyle="1" w:styleId="WW8Num16z2">
    <w:name w:val="WW8Num16z2"/>
    <w:rsid w:val="005525B8"/>
    <w:rPr>
      <w:rFonts w:ascii="Wingdings" w:hAnsi="Wingdings" w:cs="Wingdings" w:hint="default"/>
    </w:rPr>
  </w:style>
  <w:style w:type="character" w:customStyle="1" w:styleId="WW8Num16z3">
    <w:name w:val="WW8Num16z3"/>
    <w:rsid w:val="005525B8"/>
    <w:rPr>
      <w:rFonts w:ascii="Symbol" w:hAnsi="Symbol" w:cs="Symbol" w:hint="default"/>
    </w:rPr>
  </w:style>
  <w:style w:type="character" w:customStyle="1" w:styleId="WW8Num17z0">
    <w:name w:val="WW8Num17z0"/>
    <w:rsid w:val="005525B8"/>
    <w:rPr>
      <w:rFonts w:ascii="Arial" w:hAnsi="Arial" w:cs="Arial" w:hint="default"/>
    </w:rPr>
  </w:style>
  <w:style w:type="character" w:customStyle="1" w:styleId="WW8Num17z2">
    <w:name w:val="WW8Num17z2"/>
    <w:rsid w:val="005525B8"/>
    <w:rPr>
      <w:rFonts w:ascii="Wingdings" w:hAnsi="Wingdings" w:cs="Wingdings" w:hint="default"/>
    </w:rPr>
  </w:style>
  <w:style w:type="character" w:customStyle="1" w:styleId="WW8Num17z3">
    <w:name w:val="WW8Num17z3"/>
    <w:rsid w:val="005525B8"/>
    <w:rPr>
      <w:rFonts w:ascii="Symbol" w:hAnsi="Symbol" w:cs="Symbol" w:hint="default"/>
    </w:rPr>
  </w:style>
  <w:style w:type="character" w:customStyle="1" w:styleId="WW8Num17z4">
    <w:name w:val="WW8Num17z4"/>
    <w:rsid w:val="005525B8"/>
    <w:rPr>
      <w:rFonts w:ascii="Courier New" w:hAnsi="Courier New" w:cs="Courier New" w:hint="default"/>
    </w:rPr>
  </w:style>
  <w:style w:type="character" w:customStyle="1" w:styleId="WW8Num18z0">
    <w:name w:val="WW8Num18z0"/>
    <w:rsid w:val="005525B8"/>
  </w:style>
  <w:style w:type="character" w:customStyle="1" w:styleId="WW8Num18z1">
    <w:name w:val="WW8Num18z1"/>
    <w:rsid w:val="005525B8"/>
  </w:style>
  <w:style w:type="character" w:customStyle="1" w:styleId="WW8Num18z2">
    <w:name w:val="WW8Num18z2"/>
    <w:rsid w:val="005525B8"/>
  </w:style>
  <w:style w:type="character" w:customStyle="1" w:styleId="WW8Num18z3">
    <w:name w:val="WW8Num18z3"/>
    <w:rsid w:val="005525B8"/>
  </w:style>
  <w:style w:type="character" w:customStyle="1" w:styleId="WW8Num18z4">
    <w:name w:val="WW8Num18z4"/>
    <w:rsid w:val="005525B8"/>
  </w:style>
  <w:style w:type="character" w:customStyle="1" w:styleId="WW8Num18z5">
    <w:name w:val="WW8Num18z5"/>
    <w:rsid w:val="005525B8"/>
  </w:style>
  <w:style w:type="character" w:customStyle="1" w:styleId="WW8Num18z6">
    <w:name w:val="WW8Num18z6"/>
    <w:rsid w:val="005525B8"/>
  </w:style>
  <w:style w:type="character" w:customStyle="1" w:styleId="WW8Num18z7">
    <w:name w:val="WW8Num18z7"/>
    <w:rsid w:val="005525B8"/>
  </w:style>
  <w:style w:type="character" w:customStyle="1" w:styleId="WW8Num18z8">
    <w:name w:val="WW8Num18z8"/>
    <w:rsid w:val="005525B8"/>
  </w:style>
  <w:style w:type="character" w:customStyle="1" w:styleId="WW8Num19z0">
    <w:name w:val="WW8Num19z0"/>
    <w:rsid w:val="005525B8"/>
  </w:style>
  <w:style w:type="character" w:customStyle="1" w:styleId="WW8Num19z1">
    <w:name w:val="WW8Num19z1"/>
    <w:rsid w:val="005525B8"/>
  </w:style>
  <w:style w:type="character" w:customStyle="1" w:styleId="WW8Num19z2">
    <w:name w:val="WW8Num19z2"/>
    <w:rsid w:val="005525B8"/>
  </w:style>
  <w:style w:type="character" w:customStyle="1" w:styleId="WW8Num19z3">
    <w:name w:val="WW8Num19z3"/>
    <w:rsid w:val="005525B8"/>
  </w:style>
  <w:style w:type="character" w:customStyle="1" w:styleId="WW8Num19z4">
    <w:name w:val="WW8Num19z4"/>
    <w:rsid w:val="005525B8"/>
  </w:style>
  <w:style w:type="character" w:customStyle="1" w:styleId="WW8Num19z5">
    <w:name w:val="WW8Num19z5"/>
    <w:rsid w:val="005525B8"/>
  </w:style>
  <w:style w:type="character" w:customStyle="1" w:styleId="WW8Num19z6">
    <w:name w:val="WW8Num19z6"/>
    <w:rsid w:val="005525B8"/>
  </w:style>
  <w:style w:type="character" w:customStyle="1" w:styleId="WW8Num19z7">
    <w:name w:val="WW8Num19z7"/>
    <w:rsid w:val="005525B8"/>
  </w:style>
  <w:style w:type="character" w:customStyle="1" w:styleId="WW8Num19z8">
    <w:name w:val="WW8Num19z8"/>
    <w:rsid w:val="005525B8"/>
  </w:style>
  <w:style w:type="character" w:customStyle="1" w:styleId="WW8Num20z0">
    <w:name w:val="WW8Num20z0"/>
    <w:rsid w:val="005525B8"/>
    <w:rPr>
      <w:rFonts w:ascii="Arial" w:hAnsi="Arial" w:cs="Arial" w:hint="default"/>
    </w:rPr>
  </w:style>
  <w:style w:type="character" w:customStyle="1" w:styleId="WW8Num20z1">
    <w:name w:val="WW8Num20z1"/>
    <w:rsid w:val="005525B8"/>
    <w:rPr>
      <w:rFonts w:ascii="Courier New" w:hAnsi="Courier New" w:cs="Courier New" w:hint="default"/>
    </w:rPr>
  </w:style>
  <w:style w:type="character" w:customStyle="1" w:styleId="WW8Num20z2">
    <w:name w:val="WW8Num20z2"/>
    <w:rsid w:val="005525B8"/>
    <w:rPr>
      <w:rFonts w:ascii="Wingdings" w:hAnsi="Wingdings" w:cs="Wingdings" w:hint="default"/>
    </w:rPr>
  </w:style>
  <w:style w:type="character" w:customStyle="1" w:styleId="WW8Num20z3">
    <w:name w:val="WW8Num20z3"/>
    <w:rsid w:val="005525B8"/>
    <w:rPr>
      <w:rFonts w:ascii="Symbol" w:hAnsi="Symbol" w:cs="Symbol" w:hint="default"/>
    </w:rPr>
  </w:style>
  <w:style w:type="character" w:customStyle="1" w:styleId="WW8Num21z0">
    <w:name w:val="WW8Num21z0"/>
    <w:rsid w:val="005525B8"/>
  </w:style>
  <w:style w:type="character" w:customStyle="1" w:styleId="WW8Num21z1">
    <w:name w:val="WW8Num21z1"/>
    <w:rsid w:val="005525B8"/>
  </w:style>
  <w:style w:type="character" w:customStyle="1" w:styleId="WW8Num21z2">
    <w:name w:val="WW8Num21z2"/>
    <w:rsid w:val="005525B8"/>
  </w:style>
  <w:style w:type="character" w:customStyle="1" w:styleId="WW8Num21z3">
    <w:name w:val="WW8Num21z3"/>
    <w:rsid w:val="005525B8"/>
  </w:style>
  <w:style w:type="character" w:customStyle="1" w:styleId="WW8Num21z4">
    <w:name w:val="WW8Num21z4"/>
    <w:rsid w:val="005525B8"/>
  </w:style>
  <w:style w:type="character" w:customStyle="1" w:styleId="WW8Num21z5">
    <w:name w:val="WW8Num21z5"/>
    <w:rsid w:val="005525B8"/>
  </w:style>
  <w:style w:type="character" w:customStyle="1" w:styleId="WW8Num21z6">
    <w:name w:val="WW8Num21z6"/>
    <w:rsid w:val="005525B8"/>
  </w:style>
  <w:style w:type="character" w:customStyle="1" w:styleId="WW8Num21z7">
    <w:name w:val="WW8Num21z7"/>
    <w:rsid w:val="005525B8"/>
  </w:style>
  <w:style w:type="character" w:customStyle="1" w:styleId="WW8Num21z8">
    <w:name w:val="WW8Num21z8"/>
    <w:rsid w:val="005525B8"/>
  </w:style>
  <w:style w:type="character" w:customStyle="1" w:styleId="WW8Num22z0">
    <w:name w:val="WW8Num22z0"/>
    <w:rsid w:val="005525B8"/>
  </w:style>
  <w:style w:type="character" w:customStyle="1" w:styleId="WW8Num22z1">
    <w:name w:val="WW8Num22z1"/>
    <w:rsid w:val="005525B8"/>
  </w:style>
  <w:style w:type="character" w:customStyle="1" w:styleId="WW8Num22z2">
    <w:name w:val="WW8Num22z2"/>
    <w:rsid w:val="005525B8"/>
  </w:style>
  <w:style w:type="character" w:customStyle="1" w:styleId="WW8Num22z3">
    <w:name w:val="WW8Num22z3"/>
    <w:rsid w:val="005525B8"/>
  </w:style>
  <w:style w:type="character" w:customStyle="1" w:styleId="WW8Num22z4">
    <w:name w:val="WW8Num22z4"/>
    <w:rsid w:val="005525B8"/>
  </w:style>
  <w:style w:type="character" w:customStyle="1" w:styleId="WW8Num22z5">
    <w:name w:val="WW8Num22z5"/>
    <w:rsid w:val="005525B8"/>
  </w:style>
  <w:style w:type="character" w:customStyle="1" w:styleId="WW8Num22z6">
    <w:name w:val="WW8Num22z6"/>
    <w:rsid w:val="005525B8"/>
  </w:style>
  <w:style w:type="character" w:customStyle="1" w:styleId="WW8Num22z7">
    <w:name w:val="WW8Num22z7"/>
    <w:rsid w:val="005525B8"/>
  </w:style>
  <w:style w:type="character" w:customStyle="1" w:styleId="WW8Num22z8">
    <w:name w:val="WW8Num22z8"/>
    <w:rsid w:val="005525B8"/>
  </w:style>
  <w:style w:type="character" w:customStyle="1" w:styleId="WW8Num23z0">
    <w:name w:val="WW8Num23z0"/>
    <w:rsid w:val="005525B8"/>
    <w:rPr>
      <w:rFonts w:ascii="Arial" w:hAnsi="Arial" w:cs="Arial" w:hint="default"/>
    </w:rPr>
  </w:style>
  <w:style w:type="character" w:customStyle="1" w:styleId="WW8Num23z1">
    <w:name w:val="WW8Num23z1"/>
    <w:rsid w:val="005525B8"/>
    <w:rPr>
      <w:rFonts w:ascii="Courier New" w:hAnsi="Courier New" w:cs="Courier New" w:hint="default"/>
    </w:rPr>
  </w:style>
  <w:style w:type="character" w:customStyle="1" w:styleId="WW8Num23z2">
    <w:name w:val="WW8Num23z2"/>
    <w:rsid w:val="005525B8"/>
    <w:rPr>
      <w:rFonts w:ascii="Wingdings" w:hAnsi="Wingdings" w:cs="Wingdings" w:hint="default"/>
    </w:rPr>
  </w:style>
  <w:style w:type="character" w:customStyle="1" w:styleId="WW8Num23z3">
    <w:name w:val="WW8Num23z3"/>
    <w:rsid w:val="005525B8"/>
    <w:rPr>
      <w:rFonts w:ascii="Symbol" w:hAnsi="Symbol" w:cs="Symbol" w:hint="default"/>
    </w:rPr>
  </w:style>
  <w:style w:type="character" w:customStyle="1" w:styleId="WW8Num24z0">
    <w:name w:val="WW8Num24z0"/>
    <w:rsid w:val="005525B8"/>
  </w:style>
  <w:style w:type="character" w:customStyle="1" w:styleId="WW8Num24z1">
    <w:name w:val="WW8Num24z1"/>
    <w:rsid w:val="005525B8"/>
    <w:rPr>
      <w:rFonts w:ascii="Arial" w:hAnsi="Arial" w:cs="Arial" w:hint="default"/>
    </w:rPr>
  </w:style>
  <w:style w:type="character" w:customStyle="1" w:styleId="WW8Num24z2">
    <w:name w:val="WW8Num24z2"/>
    <w:rsid w:val="005525B8"/>
  </w:style>
  <w:style w:type="character" w:customStyle="1" w:styleId="WW8Num24z3">
    <w:name w:val="WW8Num24z3"/>
    <w:rsid w:val="005525B8"/>
  </w:style>
  <w:style w:type="character" w:customStyle="1" w:styleId="WW8Num24z4">
    <w:name w:val="WW8Num24z4"/>
    <w:rsid w:val="005525B8"/>
  </w:style>
  <w:style w:type="character" w:customStyle="1" w:styleId="WW8Num24z5">
    <w:name w:val="WW8Num24z5"/>
    <w:rsid w:val="005525B8"/>
  </w:style>
  <w:style w:type="character" w:customStyle="1" w:styleId="WW8Num24z6">
    <w:name w:val="WW8Num24z6"/>
    <w:rsid w:val="005525B8"/>
  </w:style>
  <w:style w:type="character" w:customStyle="1" w:styleId="WW8Num24z7">
    <w:name w:val="WW8Num24z7"/>
    <w:rsid w:val="005525B8"/>
  </w:style>
  <w:style w:type="character" w:customStyle="1" w:styleId="WW8Num24z8">
    <w:name w:val="WW8Num24z8"/>
    <w:rsid w:val="005525B8"/>
  </w:style>
  <w:style w:type="character" w:customStyle="1" w:styleId="WW8Num25z0">
    <w:name w:val="WW8Num25z0"/>
    <w:rsid w:val="005525B8"/>
  </w:style>
  <w:style w:type="character" w:customStyle="1" w:styleId="WW8Num25z1">
    <w:name w:val="WW8Num25z1"/>
    <w:rsid w:val="005525B8"/>
  </w:style>
  <w:style w:type="character" w:customStyle="1" w:styleId="WW8Num25z2">
    <w:name w:val="WW8Num25z2"/>
    <w:rsid w:val="005525B8"/>
  </w:style>
  <w:style w:type="character" w:customStyle="1" w:styleId="WW8Num25z3">
    <w:name w:val="WW8Num25z3"/>
    <w:rsid w:val="005525B8"/>
  </w:style>
  <w:style w:type="character" w:customStyle="1" w:styleId="WW8Num25z4">
    <w:name w:val="WW8Num25z4"/>
    <w:rsid w:val="005525B8"/>
  </w:style>
  <w:style w:type="character" w:customStyle="1" w:styleId="WW8Num25z5">
    <w:name w:val="WW8Num25z5"/>
    <w:rsid w:val="005525B8"/>
  </w:style>
  <w:style w:type="character" w:customStyle="1" w:styleId="WW8Num25z6">
    <w:name w:val="WW8Num25z6"/>
    <w:rsid w:val="005525B8"/>
  </w:style>
  <w:style w:type="character" w:customStyle="1" w:styleId="WW8Num25z7">
    <w:name w:val="WW8Num25z7"/>
    <w:rsid w:val="005525B8"/>
  </w:style>
  <w:style w:type="character" w:customStyle="1" w:styleId="WW8Num25z8">
    <w:name w:val="WW8Num25z8"/>
    <w:rsid w:val="005525B8"/>
  </w:style>
  <w:style w:type="character" w:customStyle="1" w:styleId="WW8Num26z0">
    <w:name w:val="WW8Num26z0"/>
    <w:rsid w:val="005525B8"/>
  </w:style>
  <w:style w:type="character" w:customStyle="1" w:styleId="WW8Num26z1">
    <w:name w:val="WW8Num26z1"/>
    <w:rsid w:val="005525B8"/>
  </w:style>
  <w:style w:type="character" w:customStyle="1" w:styleId="WW8Num26z2">
    <w:name w:val="WW8Num26z2"/>
    <w:rsid w:val="005525B8"/>
  </w:style>
  <w:style w:type="character" w:customStyle="1" w:styleId="WW8Num26z3">
    <w:name w:val="WW8Num26z3"/>
    <w:rsid w:val="005525B8"/>
  </w:style>
  <w:style w:type="character" w:customStyle="1" w:styleId="WW8Num26z4">
    <w:name w:val="WW8Num26z4"/>
    <w:rsid w:val="005525B8"/>
  </w:style>
  <w:style w:type="character" w:customStyle="1" w:styleId="WW8Num26z5">
    <w:name w:val="WW8Num26z5"/>
    <w:rsid w:val="005525B8"/>
  </w:style>
  <w:style w:type="character" w:customStyle="1" w:styleId="WW8Num26z6">
    <w:name w:val="WW8Num26z6"/>
    <w:rsid w:val="005525B8"/>
  </w:style>
  <w:style w:type="character" w:customStyle="1" w:styleId="WW8Num26z7">
    <w:name w:val="WW8Num26z7"/>
    <w:rsid w:val="005525B8"/>
  </w:style>
  <w:style w:type="character" w:customStyle="1" w:styleId="WW8Num26z8">
    <w:name w:val="WW8Num26z8"/>
    <w:rsid w:val="005525B8"/>
  </w:style>
  <w:style w:type="character" w:customStyle="1" w:styleId="WW8Num27z0">
    <w:name w:val="WW8Num27z0"/>
    <w:rsid w:val="005525B8"/>
  </w:style>
  <w:style w:type="character" w:customStyle="1" w:styleId="WW8Num27z1">
    <w:name w:val="WW8Num27z1"/>
    <w:rsid w:val="005525B8"/>
  </w:style>
  <w:style w:type="character" w:customStyle="1" w:styleId="WW8Num27z2">
    <w:name w:val="WW8Num27z2"/>
    <w:rsid w:val="005525B8"/>
  </w:style>
  <w:style w:type="character" w:customStyle="1" w:styleId="WW8Num27z3">
    <w:name w:val="WW8Num27z3"/>
    <w:rsid w:val="005525B8"/>
  </w:style>
  <w:style w:type="character" w:customStyle="1" w:styleId="WW8Num27z4">
    <w:name w:val="WW8Num27z4"/>
    <w:rsid w:val="005525B8"/>
  </w:style>
  <w:style w:type="character" w:customStyle="1" w:styleId="WW8Num27z5">
    <w:name w:val="WW8Num27z5"/>
    <w:rsid w:val="005525B8"/>
  </w:style>
  <w:style w:type="character" w:customStyle="1" w:styleId="WW8Num27z6">
    <w:name w:val="WW8Num27z6"/>
    <w:rsid w:val="005525B8"/>
  </w:style>
  <w:style w:type="character" w:customStyle="1" w:styleId="WW8Num27z7">
    <w:name w:val="WW8Num27z7"/>
    <w:rsid w:val="005525B8"/>
  </w:style>
  <w:style w:type="character" w:customStyle="1" w:styleId="WW8Num27z8">
    <w:name w:val="WW8Num27z8"/>
    <w:rsid w:val="005525B8"/>
  </w:style>
  <w:style w:type="character" w:customStyle="1" w:styleId="WW8Num28z0">
    <w:name w:val="WW8Num28z0"/>
    <w:rsid w:val="005525B8"/>
    <w:rPr>
      <w:rFonts w:ascii="Arial" w:hAnsi="Arial" w:cs="Arial" w:hint="default"/>
    </w:rPr>
  </w:style>
  <w:style w:type="character" w:customStyle="1" w:styleId="WW8Num28z1">
    <w:name w:val="WW8Num28z1"/>
    <w:rsid w:val="005525B8"/>
    <w:rPr>
      <w:rFonts w:ascii="Courier New" w:hAnsi="Courier New" w:cs="Courier New" w:hint="default"/>
    </w:rPr>
  </w:style>
  <w:style w:type="character" w:customStyle="1" w:styleId="WW8Num28z2">
    <w:name w:val="WW8Num28z2"/>
    <w:rsid w:val="005525B8"/>
    <w:rPr>
      <w:rFonts w:ascii="Wingdings" w:hAnsi="Wingdings" w:cs="Wingdings" w:hint="default"/>
    </w:rPr>
  </w:style>
  <w:style w:type="character" w:customStyle="1" w:styleId="WW8Num28z3">
    <w:name w:val="WW8Num28z3"/>
    <w:rsid w:val="005525B8"/>
    <w:rPr>
      <w:rFonts w:ascii="Symbol" w:hAnsi="Symbol" w:cs="Symbol" w:hint="default"/>
    </w:rPr>
  </w:style>
  <w:style w:type="character" w:customStyle="1" w:styleId="WW8Num29z0">
    <w:name w:val="WW8Num29z0"/>
    <w:rsid w:val="005525B8"/>
    <w:rPr>
      <w:rFonts w:ascii="Symbol" w:hAnsi="Symbol" w:cs="Symbol" w:hint="default"/>
      <w:sz w:val="20"/>
    </w:rPr>
  </w:style>
  <w:style w:type="character" w:customStyle="1" w:styleId="WW8Num29z1">
    <w:name w:val="WW8Num29z1"/>
    <w:rsid w:val="005525B8"/>
    <w:rPr>
      <w:rFonts w:ascii="Courier New" w:hAnsi="Courier New" w:cs="Courier New" w:hint="default"/>
      <w:sz w:val="20"/>
    </w:rPr>
  </w:style>
  <w:style w:type="character" w:customStyle="1" w:styleId="WW8Num29z2">
    <w:name w:val="WW8Num29z2"/>
    <w:rsid w:val="005525B8"/>
    <w:rPr>
      <w:rFonts w:ascii="Wingdings" w:hAnsi="Wingdings" w:cs="Wingdings" w:hint="default"/>
      <w:sz w:val="20"/>
    </w:rPr>
  </w:style>
  <w:style w:type="character" w:customStyle="1" w:styleId="WW8Num30z0">
    <w:name w:val="WW8Num30z0"/>
    <w:rsid w:val="005525B8"/>
    <w:rPr>
      <w:rFonts w:ascii="Arial" w:hAnsi="Arial" w:cs="Arial" w:hint="default"/>
    </w:rPr>
  </w:style>
  <w:style w:type="character" w:customStyle="1" w:styleId="WW8Num30z2">
    <w:name w:val="WW8Num30z2"/>
    <w:rsid w:val="005525B8"/>
    <w:rPr>
      <w:rFonts w:ascii="Wingdings" w:hAnsi="Wingdings" w:cs="Wingdings" w:hint="default"/>
    </w:rPr>
  </w:style>
  <w:style w:type="character" w:customStyle="1" w:styleId="WW8Num30z3">
    <w:name w:val="WW8Num30z3"/>
    <w:rsid w:val="005525B8"/>
    <w:rPr>
      <w:rFonts w:ascii="Symbol" w:hAnsi="Symbol" w:cs="Symbol" w:hint="default"/>
    </w:rPr>
  </w:style>
  <w:style w:type="character" w:customStyle="1" w:styleId="WW8Num30z4">
    <w:name w:val="WW8Num30z4"/>
    <w:rsid w:val="005525B8"/>
    <w:rPr>
      <w:rFonts w:ascii="Courier New" w:hAnsi="Courier New" w:cs="Courier New" w:hint="default"/>
    </w:rPr>
  </w:style>
  <w:style w:type="character" w:customStyle="1" w:styleId="WW8Num31z0">
    <w:name w:val="WW8Num31z0"/>
    <w:rsid w:val="005525B8"/>
  </w:style>
  <w:style w:type="character" w:customStyle="1" w:styleId="WW8Num31z1">
    <w:name w:val="WW8Num31z1"/>
    <w:rsid w:val="005525B8"/>
  </w:style>
  <w:style w:type="character" w:customStyle="1" w:styleId="WW8Num31z2">
    <w:name w:val="WW8Num31z2"/>
    <w:rsid w:val="005525B8"/>
  </w:style>
  <w:style w:type="character" w:customStyle="1" w:styleId="WW8Num31z3">
    <w:name w:val="WW8Num31z3"/>
    <w:rsid w:val="005525B8"/>
  </w:style>
  <w:style w:type="character" w:customStyle="1" w:styleId="WW8Num31z4">
    <w:name w:val="WW8Num31z4"/>
    <w:rsid w:val="005525B8"/>
  </w:style>
  <w:style w:type="character" w:customStyle="1" w:styleId="WW8Num31z5">
    <w:name w:val="WW8Num31z5"/>
    <w:rsid w:val="005525B8"/>
  </w:style>
  <w:style w:type="character" w:customStyle="1" w:styleId="WW8Num31z6">
    <w:name w:val="WW8Num31z6"/>
    <w:rsid w:val="005525B8"/>
  </w:style>
  <w:style w:type="character" w:customStyle="1" w:styleId="WW8Num31z7">
    <w:name w:val="WW8Num31z7"/>
    <w:rsid w:val="005525B8"/>
  </w:style>
  <w:style w:type="character" w:customStyle="1" w:styleId="WW8Num31z8">
    <w:name w:val="WW8Num31z8"/>
    <w:rsid w:val="005525B8"/>
  </w:style>
  <w:style w:type="character" w:customStyle="1" w:styleId="WW8Num32z0">
    <w:name w:val="WW8Num32z0"/>
    <w:rsid w:val="005525B8"/>
    <w:rPr>
      <w:rFonts w:ascii="Arial" w:hAnsi="Arial" w:cs="Arial" w:hint="default"/>
    </w:rPr>
  </w:style>
  <w:style w:type="character" w:customStyle="1" w:styleId="WW8Num32z1">
    <w:name w:val="WW8Num32z1"/>
    <w:rsid w:val="005525B8"/>
    <w:rPr>
      <w:rFonts w:ascii="Courier New" w:hAnsi="Courier New" w:cs="Courier New" w:hint="default"/>
    </w:rPr>
  </w:style>
  <w:style w:type="character" w:customStyle="1" w:styleId="WW8Num32z2">
    <w:name w:val="WW8Num32z2"/>
    <w:rsid w:val="005525B8"/>
    <w:rPr>
      <w:rFonts w:ascii="Wingdings" w:hAnsi="Wingdings" w:cs="Wingdings" w:hint="default"/>
    </w:rPr>
  </w:style>
  <w:style w:type="character" w:customStyle="1" w:styleId="WW8Num32z3">
    <w:name w:val="WW8Num32z3"/>
    <w:rsid w:val="005525B8"/>
    <w:rPr>
      <w:rFonts w:ascii="Symbol" w:hAnsi="Symbol" w:cs="Symbol" w:hint="default"/>
    </w:rPr>
  </w:style>
  <w:style w:type="character" w:customStyle="1" w:styleId="WW8Num33z0">
    <w:name w:val="WW8Num33z0"/>
    <w:rsid w:val="005525B8"/>
    <w:rPr>
      <w:rFonts w:ascii="Wingdings" w:hAnsi="Wingdings" w:cs="Wingdings" w:hint="default"/>
    </w:rPr>
  </w:style>
  <w:style w:type="character" w:customStyle="1" w:styleId="WW8Num33z1">
    <w:name w:val="WW8Num33z1"/>
    <w:rsid w:val="005525B8"/>
    <w:rPr>
      <w:rFonts w:ascii="Arial" w:hAnsi="Arial" w:cs="Arial" w:hint="default"/>
      <w:color w:val="000000"/>
      <w:sz w:val="24"/>
      <w:szCs w:val="24"/>
    </w:rPr>
  </w:style>
  <w:style w:type="character" w:customStyle="1" w:styleId="WW8Num33z3">
    <w:name w:val="WW8Num33z3"/>
    <w:rsid w:val="005525B8"/>
    <w:rPr>
      <w:rFonts w:ascii="Symbol" w:hAnsi="Symbol" w:cs="Symbol" w:hint="default"/>
    </w:rPr>
  </w:style>
  <w:style w:type="character" w:customStyle="1" w:styleId="WW8Num33z4">
    <w:name w:val="WW8Num33z4"/>
    <w:rsid w:val="005525B8"/>
    <w:rPr>
      <w:rFonts w:ascii="Courier New" w:hAnsi="Courier New" w:cs="Courier New" w:hint="default"/>
    </w:rPr>
  </w:style>
  <w:style w:type="character" w:customStyle="1" w:styleId="WW8Num34z0">
    <w:name w:val="WW8Num34z0"/>
    <w:rsid w:val="005525B8"/>
  </w:style>
  <w:style w:type="character" w:customStyle="1" w:styleId="WW8Num34z1">
    <w:name w:val="WW8Num34z1"/>
    <w:rsid w:val="005525B8"/>
  </w:style>
  <w:style w:type="character" w:customStyle="1" w:styleId="WW8Num34z2">
    <w:name w:val="WW8Num34z2"/>
    <w:rsid w:val="005525B8"/>
  </w:style>
  <w:style w:type="character" w:customStyle="1" w:styleId="WW8Num34z3">
    <w:name w:val="WW8Num34z3"/>
    <w:rsid w:val="005525B8"/>
  </w:style>
  <w:style w:type="character" w:customStyle="1" w:styleId="WW8Num34z4">
    <w:name w:val="WW8Num34z4"/>
    <w:rsid w:val="005525B8"/>
  </w:style>
  <w:style w:type="character" w:customStyle="1" w:styleId="WW8Num34z5">
    <w:name w:val="WW8Num34z5"/>
    <w:rsid w:val="005525B8"/>
  </w:style>
  <w:style w:type="character" w:customStyle="1" w:styleId="WW8Num34z6">
    <w:name w:val="WW8Num34z6"/>
    <w:rsid w:val="005525B8"/>
  </w:style>
  <w:style w:type="character" w:customStyle="1" w:styleId="WW8Num34z7">
    <w:name w:val="WW8Num34z7"/>
    <w:rsid w:val="005525B8"/>
  </w:style>
  <w:style w:type="character" w:customStyle="1" w:styleId="WW8Num34z8">
    <w:name w:val="WW8Num34z8"/>
    <w:rsid w:val="005525B8"/>
  </w:style>
  <w:style w:type="character" w:customStyle="1" w:styleId="WW8Num35z0">
    <w:name w:val="WW8Num35z0"/>
    <w:rsid w:val="005525B8"/>
    <w:rPr>
      <w:rFonts w:ascii="Times New Roman" w:hAnsi="Times New Roman" w:cs="Times New Roman" w:hint="default"/>
    </w:rPr>
  </w:style>
  <w:style w:type="character" w:customStyle="1" w:styleId="WW8Num35z1">
    <w:name w:val="WW8Num35z1"/>
    <w:rsid w:val="005525B8"/>
    <w:rPr>
      <w:rFonts w:ascii="Courier New" w:hAnsi="Courier New" w:cs="Courier New" w:hint="default"/>
    </w:rPr>
  </w:style>
  <w:style w:type="character" w:customStyle="1" w:styleId="WW8Num35z2">
    <w:name w:val="WW8Num35z2"/>
    <w:rsid w:val="005525B8"/>
    <w:rPr>
      <w:rFonts w:ascii="Wingdings" w:hAnsi="Wingdings" w:cs="Wingdings" w:hint="default"/>
    </w:rPr>
  </w:style>
  <w:style w:type="character" w:customStyle="1" w:styleId="WW8Num35z3">
    <w:name w:val="WW8Num35z3"/>
    <w:rsid w:val="005525B8"/>
    <w:rPr>
      <w:rFonts w:ascii="Symbol" w:hAnsi="Symbol" w:cs="Symbol" w:hint="default"/>
    </w:rPr>
  </w:style>
  <w:style w:type="character" w:customStyle="1" w:styleId="WW8Num36z0">
    <w:name w:val="WW8Num36z0"/>
    <w:rsid w:val="005525B8"/>
    <w:rPr>
      <w:rFonts w:ascii="Times New Roman" w:hAnsi="Times New Roman" w:cs="Times New Roman" w:hint="default"/>
    </w:rPr>
  </w:style>
  <w:style w:type="character" w:customStyle="1" w:styleId="WW8Num36z1">
    <w:name w:val="WW8Num36z1"/>
    <w:rsid w:val="005525B8"/>
    <w:rPr>
      <w:rFonts w:ascii="Courier New" w:hAnsi="Courier New" w:cs="Courier New" w:hint="default"/>
    </w:rPr>
  </w:style>
  <w:style w:type="character" w:customStyle="1" w:styleId="WW8Num36z2">
    <w:name w:val="WW8Num36z2"/>
    <w:rsid w:val="005525B8"/>
    <w:rPr>
      <w:rFonts w:ascii="Wingdings" w:hAnsi="Wingdings" w:cs="Wingdings" w:hint="default"/>
    </w:rPr>
  </w:style>
  <w:style w:type="character" w:customStyle="1" w:styleId="WW8Num36z3">
    <w:name w:val="WW8Num36z3"/>
    <w:rsid w:val="005525B8"/>
    <w:rPr>
      <w:rFonts w:ascii="Symbol" w:hAnsi="Symbol" w:cs="Symbol" w:hint="default"/>
    </w:rPr>
  </w:style>
  <w:style w:type="character" w:customStyle="1" w:styleId="WW8Num37z0">
    <w:name w:val="WW8Num37z0"/>
    <w:rsid w:val="005525B8"/>
    <w:rPr>
      <w:rFonts w:ascii="Times New Roman" w:hAnsi="Times New Roman" w:cs="Times New Roman" w:hint="default"/>
      <w:color w:val="000000"/>
      <w:sz w:val="24"/>
      <w:szCs w:val="24"/>
    </w:rPr>
  </w:style>
  <w:style w:type="character" w:customStyle="1" w:styleId="WW8Num37z1">
    <w:name w:val="WW8Num37z1"/>
    <w:rsid w:val="005525B8"/>
  </w:style>
  <w:style w:type="character" w:customStyle="1" w:styleId="WW8Num37z2">
    <w:name w:val="WW8Num37z2"/>
    <w:rsid w:val="005525B8"/>
  </w:style>
  <w:style w:type="character" w:customStyle="1" w:styleId="WW8Num37z3">
    <w:name w:val="WW8Num37z3"/>
    <w:rsid w:val="005525B8"/>
  </w:style>
  <w:style w:type="character" w:customStyle="1" w:styleId="WW8Num37z4">
    <w:name w:val="WW8Num37z4"/>
    <w:rsid w:val="005525B8"/>
  </w:style>
  <w:style w:type="character" w:customStyle="1" w:styleId="WW8Num37z5">
    <w:name w:val="WW8Num37z5"/>
    <w:rsid w:val="005525B8"/>
  </w:style>
  <w:style w:type="character" w:customStyle="1" w:styleId="WW8Num37z6">
    <w:name w:val="WW8Num37z6"/>
    <w:rsid w:val="005525B8"/>
  </w:style>
  <w:style w:type="character" w:customStyle="1" w:styleId="WW8Num37z7">
    <w:name w:val="WW8Num37z7"/>
    <w:rsid w:val="005525B8"/>
  </w:style>
  <w:style w:type="character" w:customStyle="1" w:styleId="WW8Num37z8">
    <w:name w:val="WW8Num37z8"/>
    <w:rsid w:val="005525B8"/>
  </w:style>
  <w:style w:type="character" w:customStyle="1" w:styleId="WW8Num38z0">
    <w:name w:val="WW8Num38z0"/>
    <w:rsid w:val="005525B8"/>
    <w:rPr>
      <w:rFonts w:ascii="Times New Roman" w:hAnsi="Times New Roman" w:cs="Times New Roman" w:hint="default"/>
    </w:rPr>
  </w:style>
  <w:style w:type="character" w:customStyle="1" w:styleId="WW8Num38z1">
    <w:name w:val="WW8Num38z1"/>
    <w:rsid w:val="005525B8"/>
    <w:rPr>
      <w:rFonts w:ascii="Courier New" w:hAnsi="Courier New" w:cs="Courier New" w:hint="default"/>
    </w:rPr>
  </w:style>
  <w:style w:type="character" w:customStyle="1" w:styleId="WW8Num38z2">
    <w:name w:val="WW8Num38z2"/>
    <w:rsid w:val="005525B8"/>
    <w:rPr>
      <w:rFonts w:ascii="Wingdings" w:hAnsi="Wingdings" w:cs="Wingdings" w:hint="default"/>
    </w:rPr>
  </w:style>
  <w:style w:type="character" w:customStyle="1" w:styleId="WW8Num38z3">
    <w:name w:val="WW8Num38z3"/>
    <w:rsid w:val="005525B8"/>
    <w:rPr>
      <w:rFonts w:ascii="Symbol" w:hAnsi="Symbol" w:cs="Symbol" w:hint="default"/>
    </w:rPr>
  </w:style>
  <w:style w:type="character" w:customStyle="1" w:styleId="WW8Num39z0">
    <w:name w:val="WW8Num39z0"/>
    <w:rsid w:val="005525B8"/>
    <w:rPr>
      <w:rFonts w:ascii="Arial" w:hAnsi="Arial" w:cs="Arial" w:hint="default"/>
    </w:rPr>
  </w:style>
  <w:style w:type="character" w:customStyle="1" w:styleId="WW8Num39z1">
    <w:name w:val="WW8Num39z1"/>
    <w:rsid w:val="005525B8"/>
    <w:rPr>
      <w:rFonts w:ascii="Courier New" w:hAnsi="Courier New" w:cs="Courier New" w:hint="default"/>
    </w:rPr>
  </w:style>
  <w:style w:type="character" w:customStyle="1" w:styleId="WW8Num39z2">
    <w:name w:val="WW8Num39z2"/>
    <w:rsid w:val="005525B8"/>
    <w:rPr>
      <w:rFonts w:ascii="Wingdings" w:hAnsi="Wingdings" w:cs="Wingdings" w:hint="default"/>
    </w:rPr>
  </w:style>
  <w:style w:type="character" w:customStyle="1" w:styleId="WW8Num39z3">
    <w:name w:val="WW8Num39z3"/>
    <w:rsid w:val="005525B8"/>
    <w:rPr>
      <w:rFonts w:ascii="Symbol" w:hAnsi="Symbol" w:cs="Symbol" w:hint="default"/>
    </w:rPr>
  </w:style>
  <w:style w:type="character" w:customStyle="1" w:styleId="WW8Num40z0">
    <w:name w:val="WW8Num40z0"/>
    <w:rsid w:val="005525B8"/>
    <w:rPr>
      <w:rFonts w:ascii="Symbol" w:hAnsi="Symbol" w:cs="Symbol" w:hint="default"/>
      <w:sz w:val="20"/>
    </w:rPr>
  </w:style>
  <w:style w:type="character" w:customStyle="1" w:styleId="WW8Num40z1">
    <w:name w:val="WW8Num40z1"/>
    <w:rsid w:val="005525B8"/>
    <w:rPr>
      <w:rFonts w:ascii="Courier New" w:hAnsi="Courier New" w:cs="Courier New" w:hint="default"/>
      <w:sz w:val="20"/>
    </w:rPr>
  </w:style>
  <w:style w:type="character" w:customStyle="1" w:styleId="WW8Num40z2">
    <w:name w:val="WW8Num40z2"/>
    <w:rsid w:val="005525B8"/>
    <w:rPr>
      <w:rFonts w:ascii="Wingdings" w:hAnsi="Wingdings" w:cs="Wingdings" w:hint="default"/>
      <w:sz w:val="20"/>
    </w:rPr>
  </w:style>
  <w:style w:type="character" w:customStyle="1" w:styleId="WW8Num41z0">
    <w:name w:val="WW8Num41z0"/>
    <w:rsid w:val="005525B8"/>
    <w:rPr>
      <w:rFonts w:ascii="Arial" w:hAnsi="Arial" w:cs="Arial" w:hint="default"/>
      <w:color w:val="000000"/>
    </w:rPr>
  </w:style>
  <w:style w:type="character" w:customStyle="1" w:styleId="WW8Num41z2">
    <w:name w:val="WW8Num41z2"/>
    <w:rsid w:val="005525B8"/>
    <w:rPr>
      <w:rFonts w:ascii="Wingdings" w:hAnsi="Wingdings" w:cs="Wingdings" w:hint="default"/>
    </w:rPr>
  </w:style>
  <w:style w:type="character" w:customStyle="1" w:styleId="WW8Num41z3">
    <w:name w:val="WW8Num41z3"/>
    <w:rsid w:val="005525B8"/>
    <w:rPr>
      <w:rFonts w:ascii="Symbol" w:hAnsi="Symbol" w:cs="Symbol" w:hint="default"/>
    </w:rPr>
  </w:style>
  <w:style w:type="character" w:customStyle="1" w:styleId="WW8Num41z4">
    <w:name w:val="WW8Num41z4"/>
    <w:rsid w:val="005525B8"/>
    <w:rPr>
      <w:rFonts w:ascii="Courier New" w:hAnsi="Courier New" w:cs="Courier New" w:hint="default"/>
    </w:rPr>
  </w:style>
  <w:style w:type="character" w:customStyle="1" w:styleId="Fuentedeprrafopredeter1">
    <w:name w:val="Fuente de párrafo predeter.1"/>
    <w:rsid w:val="005525B8"/>
  </w:style>
  <w:style w:type="character" w:customStyle="1" w:styleId="apple-converted-space">
    <w:name w:val="apple-converted-space"/>
    <w:basedOn w:val="Fuentedeprrafopredeter1"/>
    <w:rsid w:val="005525B8"/>
  </w:style>
  <w:style w:type="character" w:customStyle="1" w:styleId="2">
    <w:name w:val="_ _2"/>
    <w:basedOn w:val="Fuentedeprrafopredeter1"/>
    <w:rsid w:val="005525B8"/>
  </w:style>
  <w:style w:type="character" w:customStyle="1" w:styleId="3">
    <w:name w:val="_ _3"/>
    <w:basedOn w:val="Fuentedeprrafopredeter1"/>
    <w:rsid w:val="005525B8"/>
  </w:style>
  <w:style w:type="character" w:customStyle="1" w:styleId="4">
    <w:name w:val="_ _4"/>
    <w:basedOn w:val="Fuentedeprrafopredeter1"/>
    <w:rsid w:val="005525B8"/>
  </w:style>
  <w:style w:type="character" w:customStyle="1" w:styleId="5">
    <w:name w:val="_ _5"/>
    <w:basedOn w:val="Fuentedeprrafopredeter1"/>
    <w:rsid w:val="005525B8"/>
  </w:style>
  <w:style w:type="character" w:customStyle="1" w:styleId="6">
    <w:name w:val="_ _6"/>
    <w:basedOn w:val="Fuentedeprrafopredeter1"/>
    <w:rsid w:val="005525B8"/>
  </w:style>
  <w:style w:type="character" w:customStyle="1" w:styleId="15">
    <w:name w:val="_ _15"/>
    <w:basedOn w:val="Fuentedeprrafopredeter1"/>
    <w:rsid w:val="005525B8"/>
  </w:style>
  <w:style w:type="character" w:customStyle="1" w:styleId="b">
    <w:name w:val="_ _b"/>
    <w:basedOn w:val="Fuentedeprrafopredeter1"/>
    <w:rsid w:val="005525B8"/>
  </w:style>
  <w:style w:type="character" w:customStyle="1" w:styleId="1f">
    <w:name w:val="_ _1f"/>
    <w:basedOn w:val="Fuentedeprrafopredeter1"/>
    <w:rsid w:val="005525B8"/>
  </w:style>
  <w:style w:type="character" w:customStyle="1" w:styleId="13">
    <w:name w:val="_ _13"/>
    <w:basedOn w:val="Fuentedeprrafopredeter1"/>
    <w:rsid w:val="005525B8"/>
  </w:style>
  <w:style w:type="character" w:styleId="Hipervnculo">
    <w:name w:val="Hyperlink"/>
    <w:basedOn w:val="Fuentedeprrafopredeter1"/>
    <w:unhideWhenUsed/>
    <w:rsid w:val="005525B8"/>
    <w:rPr>
      <w:color w:val="0000FF"/>
      <w:u w:val="single"/>
    </w:rPr>
  </w:style>
  <w:style w:type="paragraph" w:styleId="Textodeglobo">
    <w:name w:val="Balloon Text"/>
    <w:basedOn w:val="Normal"/>
    <w:link w:val="TextodegloboCar"/>
    <w:uiPriority w:val="99"/>
    <w:semiHidden/>
    <w:unhideWhenUsed/>
    <w:rsid w:val="00897B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7B7E"/>
    <w:rPr>
      <w:rFonts w:ascii="Tahoma" w:eastAsia="Calibri" w:hAnsi="Tahoma" w:cs="Tahoma"/>
      <w:sz w:val="16"/>
      <w:szCs w:val="16"/>
      <w:lang w:val="es-VE" w:eastAsia="zh-CN"/>
    </w:rPr>
  </w:style>
  <w:style w:type="character" w:styleId="Textoennegrita">
    <w:name w:val="Strong"/>
    <w:basedOn w:val="Fuentedeprrafopredeter"/>
    <w:uiPriority w:val="22"/>
    <w:qFormat/>
    <w:rsid w:val="00B018BE"/>
    <w:rPr>
      <w:b/>
      <w:bCs/>
    </w:rPr>
  </w:style>
  <w:style w:type="table" w:styleId="Tablaconcuadrcula">
    <w:name w:val="Table Grid"/>
    <w:basedOn w:val="Tablanormal"/>
    <w:rsid w:val="00593D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primerasangra">
    <w:name w:val="Body Text First Indent"/>
    <w:basedOn w:val="Textoindependiente"/>
    <w:link w:val="TextoindependienteprimerasangraCar"/>
    <w:rsid w:val="00570BC9"/>
    <w:pPr>
      <w:suppressAutoHyphens w:val="0"/>
      <w:spacing w:line="240" w:lineRule="auto"/>
      <w:ind w:firstLine="210"/>
    </w:pPr>
    <w:rPr>
      <w:rFonts w:ascii="Times New Roman" w:eastAsia="Times New Roman" w:hAnsi="Times New Roman"/>
      <w:sz w:val="24"/>
      <w:szCs w:val="24"/>
      <w:lang w:val="es-ES_tradnl" w:eastAsia="es-ES_tradnl"/>
    </w:rPr>
  </w:style>
  <w:style w:type="character" w:customStyle="1" w:styleId="TextoindependienteprimerasangraCar">
    <w:name w:val="Texto independiente primera sangría Car"/>
    <w:basedOn w:val="TextoindependienteCar"/>
    <w:link w:val="Textoindependienteprimerasangra"/>
    <w:rsid w:val="00570BC9"/>
    <w:rPr>
      <w:rFonts w:ascii="Times New Roman" w:eastAsia="Times New Roman" w:hAnsi="Times New Roman" w:cs="Times New Roman"/>
      <w:sz w:val="24"/>
      <w:szCs w:val="24"/>
      <w:lang w:val="es-ES_tradnl" w:eastAsia="es-ES_tradnl"/>
    </w:rPr>
  </w:style>
  <w:style w:type="character" w:styleId="Nmerodepgina">
    <w:name w:val="page number"/>
    <w:basedOn w:val="Fuentedeprrafopredeter"/>
    <w:rsid w:val="00547AE5"/>
  </w:style>
  <w:style w:type="paragraph" w:customStyle="1" w:styleId="msolistparagraph0">
    <w:name w:val="msolistparagraph"/>
    <w:basedOn w:val="Normal"/>
    <w:rsid w:val="009C2DF7"/>
    <w:pPr>
      <w:suppressAutoHyphens w:val="0"/>
      <w:ind w:left="720"/>
      <w:contextualSpacing/>
    </w:pPr>
    <w:rPr>
      <w:lang w:val="es-ES" w:eastAsia="en-US"/>
    </w:rPr>
  </w:style>
  <w:style w:type="paragraph" w:customStyle="1" w:styleId="Normal1">
    <w:name w:val="Normal1"/>
    <w:rsid w:val="00FD2DDB"/>
    <w:pPr>
      <w:widowControl w:val="0"/>
      <w:suppressAutoHyphens/>
      <w:spacing w:after="0" w:line="240" w:lineRule="auto"/>
    </w:pPr>
    <w:rPr>
      <w:rFonts w:ascii="Times New Roman" w:eastAsia="DejaVu Sans" w:hAnsi="Times New Roman" w:cs="FreeSans"/>
      <w:color w:val="00000A"/>
      <w:sz w:val="24"/>
      <w:lang w:eastAsia="zh-CN" w:bidi="hi-IN"/>
    </w:rPr>
  </w:style>
  <w:style w:type="character" w:customStyle="1" w:styleId="l1">
    <w:name w:val="l1"/>
    <w:basedOn w:val="Fuentedeprrafopredeter"/>
    <w:rsid w:val="00626C57"/>
  </w:style>
  <w:style w:type="character" w:customStyle="1" w:styleId="l2">
    <w:name w:val="l2"/>
    <w:basedOn w:val="Fuentedeprrafopredeter"/>
    <w:rsid w:val="00626C57"/>
  </w:style>
  <w:style w:type="character" w:customStyle="1" w:styleId="l3">
    <w:name w:val="l3"/>
    <w:basedOn w:val="Fuentedeprrafopredeter"/>
    <w:rsid w:val="00555A01"/>
  </w:style>
  <w:style w:type="paragraph" w:styleId="Textoindependiente2">
    <w:name w:val="Body Text 2"/>
    <w:basedOn w:val="Normal"/>
    <w:link w:val="Textoindependiente2Car"/>
    <w:uiPriority w:val="99"/>
    <w:semiHidden/>
    <w:unhideWhenUsed/>
    <w:rsid w:val="00B342FC"/>
    <w:pPr>
      <w:spacing w:after="120" w:line="480" w:lineRule="auto"/>
    </w:pPr>
  </w:style>
  <w:style w:type="character" w:customStyle="1" w:styleId="Textoindependiente2Car">
    <w:name w:val="Texto independiente 2 Car"/>
    <w:basedOn w:val="Fuentedeprrafopredeter"/>
    <w:link w:val="Textoindependiente2"/>
    <w:uiPriority w:val="99"/>
    <w:semiHidden/>
    <w:rsid w:val="00B342FC"/>
    <w:rPr>
      <w:rFonts w:ascii="Calibri" w:eastAsia="Calibri" w:hAnsi="Calibri" w:cs="Times New Roman"/>
      <w:lang w:val="es-VE" w:eastAsia="zh-CN"/>
    </w:rPr>
  </w:style>
  <w:style w:type="character" w:customStyle="1" w:styleId="a">
    <w:name w:val="a"/>
    <w:basedOn w:val="Fuentedeprrafopredeter"/>
    <w:rsid w:val="00D35022"/>
  </w:style>
  <w:style w:type="character" w:customStyle="1" w:styleId="Ttulo4Car">
    <w:name w:val="Título 4 Car"/>
    <w:basedOn w:val="Fuentedeprrafopredeter"/>
    <w:link w:val="Ttulo4"/>
    <w:uiPriority w:val="9"/>
    <w:semiHidden/>
    <w:rsid w:val="00637D04"/>
    <w:rPr>
      <w:rFonts w:asciiTheme="majorHAnsi" w:eastAsiaTheme="majorEastAsia" w:hAnsiTheme="majorHAnsi" w:cstheme="majorBidi"/>
      <w:i/>
      <w:iCs/>
      <w:color w:val="365F91" w:themeColor="accent1" w:themeShade="BF"/>
      <w:lang w:val="en-US"/>
    </w:rPr>
  </w:style>
  <w:style w:type="paragraph" w:styleId="Textodebloque">
    <w:name w:val="Block Text"/>
    <w:basedOn w:val="Normal"/>
    <w:rsid w:val="00777F74"/>
    <w:pPr>
      <w:suppressAutoHyphens w:val="0"/>
      <w:spacing w:after="0" w:line="240" w:lineRule="auto"/>
      <w:ind w:left="851" w:right="851"/>
      <w:jc w:val="both"/>
    </w:pPr>
    <w:rPr>
      <w:rFonts w:ascii="Arial" w:eastAsia="Times New Roman" w:hAnsi="Arial" w:cs="Arial"/>
      <w:bCs/>
      <w:sz w:val="24"/>
      <w:szCs w:val="24"/>
      <w:lang w:val="es-ES" w:eastAsia="es-ES"/>
    </w:rPr>
  </w:style>
  <w:style w:type="character" w:styleId="Textodelmarcadordeposicin">
    <w:name w:val="Placeholder Text"/>
    <w:basedOn w:val="Fuentedeprrafopredeter"/>
    <w:uiPriority w:val="99"/>
    <w:semiHidden/>
    <w:rsid w:val="00AF4AB6"/>
    <w:rPr>
      <w:color w:val="808080"/>
    </w:rPr>
  </w:style>
  <w:style w:type="paragraph" w:customStyle="1" w:styleId="Estilo2">
    <w:name w:val="Estilo2"/>
    <w:basedOn w:val="Sangradetextonormal"/>
    <w:rsid w:val="001E4B1B"/>
    <w:pPr>
      <w:suppressAutoHyphens w:val="0"/>
      <w:spacing w:before="120" w:after="120"/>
      <w:ind w:left="284" w:hanging="284"/>
    </w:pPr>
    <w:rPr>
      <w:rFonts w:ascii="Arial" w:hAnsi="Arial" w:cs="Arial"/>
      <w:sz w:val="24"/>
      <w:lang w:val="es-ES" w:eastAsia="es-ES"/>
    </w:rPr>
  </w:style>
  <w:style w:type="character" w:styleId="Refdecomentario">
    <w:name w:val="annotation reference"/>
    <w:basedOn w:val="Fuentedeprrafopredeter"/>
    <w:uiPriority w:val="99"/>
    <w:semiHidden/>
    <w:unhideWhenUsed/>
    <w:rsid w:val="003E32CC"/>
    <w:rPr>
      <w:sz w:val="16"/>
      <w:szCs w:val="16"/>
    </w:rPr>
  </w:style>
  <w:style w:type="paragraph" w:styleId="Textocomentario">
    <w:name w:val="annotation text"/>
    <w:basedOn w:val="Normal"/>
    <w:link w:val="TextocomentarioCar"/>
    <w:uiPriority w:val="99"/>
    <w:semiHidden/>
    <w:unhideWhenUsed/>
    <w:rsid w:val="003E32C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E32CC"/>
    <w:rPr>
      <w:rFonts w:ascii="Calibri" w:eastAsia="Calibri" w:hAnsi="Calibri" w:cs="Times New Roman"/>
      <w:sz w:val="20"/>
      <w:szCs w:val="20"/>
      <w:lang w:val="es-VE" w:eastAsia="zh-CN"/>
    </w:rPr>
  </w:style>
  <w:style w:type="paragraph" w:styleId="Asuntodelcomentario">
    <w:name w:val="annotation subject"/>
    <w:basedOn w:val="Textocomentario"/>
    <w:next w:val="Textocomentario"/>
    <w:link w:val="AsuntodelcomentarioCar"/>
    <w:uiPriority w:val="99"/>
    <w:semiHidden/>
    <w:unhideWhenUsed/>
    <w:rsid w:val="003E32CC"/>
    <w:rPr>
      <w:b/>
      <w:bCs/>
    </w:rPr>
  </w:style>
  <w:style w:type="character" w:customStyle="1" w:styleId="AsuntodelcomentarioCar">
    <w:name w:val="Asunto del comentario Car"/>
    <w:basedOn w:val="TextocomentarioCar"/>
    <w:link w:val="Asuntodelcomentario"/>
    <w:uiPriority w:val="99"/>
    <w:semiHidden/>
    <w:rsid w:val="003E32CC"/>
    <w:rPr>
      <w:rFonts w:ascii="Calibri" w:eastAsia="Calibri" w:hAnsi="Calibri" w:cs="Times New Roman"/>
      <w:b/>
      <w:bCs/>
      <w:sz w:val="20"/>
      <w:szCs w:val="20"/>
      <w:lang w:val="es-VE" w:eastAsia="zh-CN"/>
    </w:rPr>
  </w:style>
  <w:style w:type="character" w:customStyle="1" w:styleId="A9">
    <w:name w:val="A9"/>
    <w:uiPriority w:val="99"/>
    <w:rsid w:val="005D27E5"/>
    <w:rPr>
      <w:rFonts w:cs="Book Antiqua"/>
      <w:color w:val="000000"/>
      <w:sz w:val="22"/>
      <w:szCs w:val="22"/>
    </w:rPr>
  </w:style>
</w:styles>
</file>

<file path=word/webSettings.xml><?xml version="1.0" encoding="utf-8"?>
<w:webSettings xmlns:r="http://schemas.openxmlformats.org/officeDocument/2006/relationships" xmlns:w="http://schemas.openxmlformats.org/wordprocessingml/2006/main">
  <w:divs>
    <w:div w:id="23747968">
      <w:bodyDiv w:val="1"/>
      <w:marLeft w:val="0"/>
      <w:marRight w:val="0"/>
      <w:marTop w:val="0"/>
      <w:marBottom w:val="0"/>
      <w:divBdr>
        <w:top w:val="none" w:sz="0" w:space="0" w:color="auto"/>
        <w:left w:val="none" w:sz="0" w:space="0" w:color="auto"/>
        <w:bottom w:val="none" w:sz="0" w:space="0" w:color="auto"/>
        <w:right w:val="none" w:sz="0" w:space="0" w:color="auto"/>
      </w:divBdr>
    </w:div>
    <w:div w:id="59208917">
      <w:bodyDiv w:val="1"/>
      <w:marLeft w:val="0"/>
      <w:marRight w:val="0"/>
      <w:marTop w:val="0"/>
      <w:marBottom w:val="0"/>
      <w:divBdr>
        <w:top w:val="none" w:sz="0" w:space="0" w:color="auto"/>
        <w:left w:val="none" w:sz="0" w:space="0" w:color="auto"/>
        <w:bottom w:val="none" w:sz="0" w:space="0" w:color="auto"/>
        <w:right w:val="none" w:sz="0" w:space="0" w:color="auto"/>
      </w:divBdr>
    </w:div>
    <w:div w:id="74867318">
      <w:bodyDiv w:val="1"/>
      <w:marLeft w:val="0"/>
      <w:marRight w:val="0"/>
      <w:marTop w:val="0"/>
      <w:marBottom w:val="0"/>
      <w:divBdr>
        <w:top w:val="none" w:sz="0" w:space="0" w:color="auto"/>
        <w:left w:val="none" w:sz="0" w:space="0" w:color="auto"/>
        <w:bottom w:val="none" w:sz="0" w:space="0" w:color="auto"/>
        <w:right w:val="none" w:sz="0" w:space="0" w:color="auto"/>
      </w:divBdr>
    </w:div>
    <w:div w:id="127162759">
      <w:bodyDiv w:val="1"/>
      <w:marLeft w:val="0"/>
      <w:marRight w:val="0"/>
      <w:marTop w:val="0"/>
      <w:marBottom w:val="0"/>
      <w:divBdr>
        <w:top w:val="none" w:sz="0" w:space="0" w:color="auto"/>
        <w:left w:val="none" w:sz="0" w:space="0" w:color="auto"/>
        <w:bottom w:val="none" w:sz="0" w:space="0" w:color="auto"/>
        <w:right w:val="none" w:sz="0" w:space="0" w:color="auto"/>
      </w:divBdr>
    </w:div>
    <w:div w:id="245696585">
      <w:bodyDiv w:val="1"/>
      <w:marLeft w:val="0"/>
      <w:marRight w:val="0"/>
      <w:marTop w:val="0"/>
      <w:marBottom w:val="0"/>
      <w:divBdr>
        <w:top w:val="none" w:sz="0" w:space="0" w:color="auto"/>
        <w:left w:val="none" w:sz="0" w:space="0" w:color="auto"/>
        <w:bottom w:val="none" w:sz="0" w:space="0" w:color="auto"/>
        <w:right w:val="none" w:sz="0" w:space="0" w:color="auto"/>
      </w:divBdr>
    </w:div>
    <w:div w:id="273827491">
      <w:bodyDiv w:val="1"/>
      <w:marLeft w:val="0"/>
      <w:marRight w:val="0"/>
      <w:marTop w:val="0"/>
      <w:marBottom w:val="0"/>
      <w:divBdr>
        <w:top w:val="none" w:sz="0" w:space="0" w:color="auto"/>
        <w:left w:val="none" w:sz="0" w:space="0" w:color="auto"/>
        <w:bottom w:val="none" w:sz="0" w:space="0" w:color="auto"/>
        <w:right w:val="none" w:sz="0" w:space="0" w:color="auto"/>
      </w:divBdr>
    </w:div>
    <w:div w:id="367490332">
      <w:bodyDiv w:val="1"/>
      <w:marLeft w:val="0"/>
      <w:marRight w:val="0"/>
      <w:marTop w:val="0"/>
      <w:marBottom w:val="0"/>
      <w:divBdr>
        <w:top w:val="none" w:sz="0" w:space="0" w:color="auto"/>
        <w:left w:val="none" w:sz="0" w:space="0" w:color="auto"/>
        <w:bottom w:val="none" w:sz="0" w:space="0" w:color="auto"/>
        <w:right w:val="none" w:sz="0" w:space="0" w:color="auto"/>
      </w:divBdr>
    </w:div>
    <w:div w:id="386225352">
      <w:bodyDiv w:val="1"/>
      <w:marLeft w:val="0"/>
      <w:marRight w:val="0"/>
      <w:marTop w:val="0"/>
      <w:marBottom w:val="0"/>
      <w:divBdr>
        <w:top w:val="none" w:sz="0" w:space="0" w:color="auto"/>
        <w:left w:val="none" w:sz="0" w:space="0" w:color="auto"/>
        <w:bottom w:val="none" w:sz="0" w:space="0" w:color="auto"/>
        <w:right w:val="none" w:sz="0" w:space="0" w:color="auto"/>
      </w:divBdr>
    </w:div>
    <w:div w:id="412776611">
      <w:bodyDiv w:val="1"/>
      <w:marLeft w:val="0"/>
      <w:marRight w:val="0"/>
      <w:marTop w:val="0"/>
      <w:marBottom w:val="0"/>
      <w:divBdr>
        <w:top w:val="none" w:sz="0" w:space="0" w:color="auto"/>
        <w:left w:val="none" w:sz="0" w:space="0" w:color="auto"/>
        <w:bottom w:val="none" w:sz="0" w:space="0" w:color="auto"/>
        <w:right w:val="none" w:sz="0" w:space="0" w:color="auto"/>
      </w:divBdr>
    </w:div>
    <w:div w:id="440884072">
      <w:bodyDiv w:val="1"/>
      <w:marLeft w:val="0"/>
      <w:marRight w:val="0"/>
      <w:marTop w:val="0"/>
      <w:marBottom w:val="0"/>
      <w:divBdr>
        <w:top w:val="none" w:sz="0" w:space="0" w:color="auto"/>
        <w:left w:val="none" w:sz="0" w:space="0" w:color="auto"/>
        <w:bottom w:val="none" w:sz="0" w:space="0" w:color="auto"/>
        <w:right w:val="none" w:sz="0" w:space="0" w:color="auto"/>
      </w:divBdr>
    </w:div>
    <w:div w:id="474759056">
      <w:bodyDiv w:val="1"/>
      <w:marLeft w:val="0"/>
      <w:marRight w:val="0"/>
      <w:marTop w:val="0"/>
      <w:marBottom w:val="0"/>
      <w:divBdr>
        <w:top w:val="none" w:sz="0" w:space="0" w:color="auto"/>
        <w:left w:val="none" w:sz="0" w:space="0" w:color="auto"/>
        <w:bottom w:val="none" w:sz="0" w:space="0" w:color="auto"/>
        <w:right w:val="none" w:sz="0" w:space="0" w:color="auto"/>
      </w:divBdr>
    </w:div>
    <w:div w:id="503208977">
      <w:bodyDiv w:val="1"/>
      <w:marLeft w:val="0"/>
      <w:marRight w:val="0"/>
      <w:marTop w:val="0"/>
      <w:marBottom w:val="0"/>
      <w:divBdr>
        <w:top w:val="none" w:sz="0" w:space="0" w:color="auto"/>
        <w:left w:val="none" w:sz="0" w:space="0" w:color="auto"/>
        <w:bottom w:val="none" w:sz="0" w:space="0" w:color="auto"/>
        <w:right w:val="none" w:sz="0" w:space="0" w:color="auto"/>
      </w:divBdr>
    </w:div>
    <w:div w:id="593126710">
      <w:bodyDiv w:val="1"/>
      <w:marLeft w:val="0"/>
      <w:marRight w:val="0"/>
      <w:marTop w:val="0"/>
      <w:marBottom w:val="0"/>
      <w:divBdr>
        <w:top w:val="none" w:sz="0" w:space="0" w:color="auto"/>
        <w:left w:val="none" w:sz="0" w:space="0" w:color="auto"/>
        <w:bottom w:val="none" w:sz="0" w:space="0" w:color="auto"/>
        <w:right w:val="none" w:sz="0" w:space="0" w:color="auto"/>
      </w:divBdr>
    </w:div>
    <w:div w:id="603457509">
      <w:bodyDiv w:val="1"/>
      <w:marLeft w:val="0"/>
      <w:marRight w:val="0"/>
      <w:marTop w:val="0"/>
      <w:marBottom w:val="0"/>
      <w:divBdr>
        <w:top w:val="none" w:sz="0" w:space="0" w:color="auto"/>
        <w:left w:val="none" w:sz="0" w:space="0" w:color="auto"/>
        <w:bottom w:val="none" w:sz="0" w:space="0" w:color="auto"/>
        <w:right w:val="none" w:sz="0" w:space="0" w:color="auto"/>
      </w:divBdr>
    </w:div>
    <w:div w:id="639697615">
      <w:bodyDiv w:val="1"/>
      <w:marLeft w:val="0"/>
      <w:marRight w:val="0"/>
      <w:marTop w:val="0"/>
      <w:marBottom w:val="0"/>
      <w:divBdr>
        <w:top w:val="none" w:sz="0" w:space="0" w:color="auto"/>
        <w:left w:val="none" w:sz="0" w:space="0" w:color="auto"/>
        <w:bottom w:val="none" w:sz="0" w:space="0" w:color="auto"/>
        <w:right w:val="none" w:sz="0" w:space="0" w:color="auto"/>
      </w:divBdr>
    </w:div>
    <w:div w:id="651374318">
      <w:bodyDiv w:val="1"/>
      <w:marLeft w:val="0"/>
      <w:marRight w:val="0"/>
      <w:marTop w:val="0"/>
      <w:marBottom w:val="0"/>
      <w:divBdr>
        <w:top w:val="none" w:sz="0" w:space="0" w:color="auto"/>
        <w:left w:val="none" w:sz="0" w:space="0" w:color="auto"/>
        <w:bottom w:val="none" w:sz="0" w:space="0" w:color="auto"/>
        <w:right w:val="none" w:sz="0" w:space="0" w:color="auto"/>
      </w:divBdr>
    </w:div>
    <w:div w:id="667513086">
      <w:bodyDiv w:val="1"/>
      <w:marLeft w:val="0"/>
      <w:marRight w:val="0"/>
      <w:marTop w:val="0"/>
      <w:marBottom w:val="0"/>
      <w:divBdr>
        <w:top w:val="none" w:sz="0" w:space="0" w:color="auto"/>
        <w:left w:val="none" w:sz="0" w:space="0" w:color="auto"/>
        <w:bottom w:val="none" w:sz="0" w:space="0" w:color="auto"/>
        <w:right w:val="none" w:sz="0" w:space="0" w:color="auto"/>
      </w:divBdr>
    </w:div>
    <w:div w:id="740518070">
      <w:bodyDiv w:val="1"/>
      <w:marLeft w:val="0"/>
      <w:marRight w:val="0"/>
      <w:marTop w:val="0"/>
      <w:marBottom w:val="0"/>
      <w:divBdr>
        <w:top w:val="none" w:sz="0" w:space="0" w:color="auto"/>
        <w:left w:val="none" w:sz="0" w:space="0" w:color="auto"/>
        <w:bottom w:val="none" w:sz="0" w:space="0" w:color="auto"/>
        <w:right w:val="none" w:sz="0" w:space="0" w:color="auto"/>
      </w:divBdr>
    </w:div>
    <w:div w:id="781992501">
      <w:bodyDiv w:val="1"/>
      <w:marLeft w:val="0"/>
      <w:marRight w:val="0"/>
      <w:marTop w:val="0"/>
      <w:marBottom w:val="0"/>
      <w:divBdr>
        <w:top w:val="none" w:sz="0" w:space="0" w:color="auto"/>
        <w:left w:val="none" w:sz="0" w:space="0" w:color="auto"/>
        <w:bottom w:val="none" w:sz="0" w:space="0" w:color="auto"/>
        <w:right w:val="none" w:sz="0" w:space="0" w:color="auto"/>
      </w:divBdr>
    </w:div>
    <w:div w:id="813183206">
      <w:bodyDiv w:val="1"/>
      <w:marLeft w:val="0"/>
      <w:marRight w:val="0"/>
      <w:marTop w:val="0"/>
      <w:marBottom w:val="0"/>
      <w:divBdr>
        <w:top w:val="none" w:sz="0" w:space="0" w:color="auto"/>
        <w:left w:val="none" w:sz="0" w:space="0" w:color="auto"/>
        <w:bottom w:val="none" w:sz="0" w:space="0" w:color="auto"/>
        <w:right w:val="none" w:sz="0" w:space="0" w:color="auto"/>
      </w:divBdr>
      <w:divsChild>
        <w:div w:id="1156920769">
          <w:marLeft w:val="0"/>
          <w:marRight w:val="0"/>
          <w:marTop w:val="0"/>
          <w:marBottom w:val="0"/>
          <w:divBdr>
            <w:top w:val="none" w:sz="0" w:space="0" w:color="auto"/>
            <w:left w:val="none" w:sz="0" w:space="0" w:color="auto"/>
            <w:bottom w:val="none" w:sz="0" w:space="0" w:color="auto"/>
            <w:right w:val="none" w:sz="0" w:space="0" w:color="auto"/>
          </w:divBdr>
        </w:div>
        <w:div w:id="1419906587">
          <w:marLeft w:val="0"/>
          <w:marRight w:val="0"/>
          <w:marTop w:val="0"/>
          <w:marBottom w:val="0"/>
          <w:divBdr>
            <w:top w:val="none" w:sz="0" w:space="0" w:color="auto"/>
            <w:left w:val="none" w:sz="0" w:space="0" w:color="auto"/>
            <w:bottom w:val="none" w:sz="0" w:space="0" w:color="auto"/>
            <w:right w:val="none" w:sz="0" w:space="0" w:color="auto"/>
          </w:divBdr>
        </w:div>
      </w:divsChild>
    </w:div>
    <w:div w:id="814680148">
      <w:bodyDiv w:val="1"/>
      <w:marLeft w:val="0"/>
      <w:marRight w:val="0"/>
      <w:marTop w:val="0"/>
      <w:marBottom w:val="0"/>
      <w:divBdr>
        <w:top w:val="none" w:sz="0" w:space="0" w:color="auto"/>
        <w:left w:val="none" w:sz="0" w:space="0" w:color="auto"/>
        <w:bottom w:val="none" w:sz="0" w:space="0" w:color="auto"/>
        <w:right w:val="none" w:sz="0" w:space="0" w:color="auto"/>
      </w:divBdr>
    </w:div>
    <w:div w:id="843208776">
      <w:bodyDiv w:val="1"/>
      <w:marLeft w:val="0"/>
      <w:marRight w:val="0"/>
      <w:marTop w:val="0"/>
      <w:marBottom w:val="0"/>
      <w:divBdr>
        <w:top w:val="none" w:sz="0" w:space="0" w:color="auto"/>
        <w:left w:val="none" w:sz="0" w:space="0" w:color="auto"/>
        <w:bottom w:val="none" w:sz="0" w:space="0" w:color="auto"/>
        <w:right w:val="none" w:sz="0" w:space="0" w:color="auto"/>
      </w:divBdr>
    </w:div>
    <w:div w:id="843936534">
      <w:bodyDiv w:val="1"/>
      <w:marLeft w:val="0"/>
      <w:marRight w:val="0"/>
      <w:marTop w:val="0"/>
      <w:marBottom w:val="0"/>
      <w:divBdr>
        <w:top w:val="none" w:sz="0" w:space="0" w:color="auto"/>
        <w:left w:val="none" w:sz="0" w:space="0" w:color="auto"/>
        <w:bottom w:val="none" w:sz="0" w:space="0" w:color="auto"/>
        <w:right w:val="none" w:sz="0" w:space="0" w:color="auto"/>
      </w:divBdr>
    </w:div>
    <w:div w:id="953557994">
      <w:bodyDiv w:val="1"/>
      <w:marLeft w:val="0"/>
      <w:marRight w:val="0"/>
      <w:marTop w:val="0"/>
      <w:marBottom w:val="0"/>
      <w:divBdr>
        <w:top w:val="none" w:sz="0" w:space="0" w:color="auto"/>
        <w:left w:val="none" w:sz="0" w:space="0" w:color="auto"/>
        <w:bottom w:val="none" w:sz="0" w:space="0" w:color="auto"/>
        <w:right w:val="none" w:sz="0" w:space="0" w:color="auto"/>
      </w:divBdr>
    </w:div>
    <w:div w:id="1042635867">
      <w:bodyDiv w:val="1"/>
      <w:marLeft w:val="0"/>
      <w:marRight w:val="0"/>
      <w:marTop w:val="0"/>
      <w:marBottom w:val="0"/>
      <w:divBdr>
        <w:top w:val="none" w:sz="0" w:space="0" w:color="auto"/>
        <w:left w:val="none" w:sz="0" w:space="0" w:color="auto"/>
        <w:bottom w:val="none" w:sz="0" w:space="0" w:color="auto"/>
        <w:right w:val="none" w:sz="0" w:space="0" w:color="auto"/>
      </w:divBdr>
    </w:div>
    <w:div w:id="1045763743">
      <w:bodyDiv w:val="1"/>
      <w:marLeft w:val="0"/>
      <w:marRight w:val="0"/>
      <w:marTop w:val="0"/>
      <w:marBottom w:val="0"/>
      <w:divBdr>
        <w:top w:val="none" w:sz="0" w:space="0" w:color="auto"/>
        <w:left w:val="none" w:sz="0" w:space="0" w:color="auto"/>
        <w:bottom w:val="none" w:sz="0" w:space="0" w:color="auto"/>
        <w:right w:val="none" w:sz="0" w:space="0" w:color="auto"/>
      </w:divBdr>
    </w:div>
    <w:div w:id="1049499650">
      <w:bodyDiv w:val="1"/>
      <w:marLeft w:val="0"/>
      <w:marRight w:val="0"/>
      <w:marTop w:val="0"/>
      <w:marBottom w:val="0"/>
      <w:divBdr>
        <w:top w:val="none" w:sz="0" w:space="0" w:color="auto"/>
        <w:left w:val="none" w:sz="0" w:space="0" w:color="auto"/>
        <w:bottom w:val="none" w:sz="0" w:space="0" w:color="auto"/>
        <w:right w:val="none" w:sz="0" w:space="0" w:color="auto"/>
      </w:divBdr>
    </w:div>
    <w:div w:id="1050572506">
      <w:bodyDiv w:val="1"/>
      <w:marLeft w:val="0"/>
      <w:marRight w:val="0"/>
      <w:marTop w:val="0"/>
      <w:marBottom w:val="0"/>
      <w:divBdr>
        <w:top w:val="none" w:sz="0" w:space="0" w:color="auto"/>
        <w:left w:val="none" w:sz="0" w:space="0" w:color="auto"/>
        <w:bottom w:val="none" w:sz="0" w:space="0" w:color="auto"/>
        <w:right w:val="none" w:sz="0" w:space="0" w:color="auto"/>
      </w:divBdr>
    </w:div>
    <w:div w:id="1111972685">
      <w:bodyDiv w:val="1"/>
      <w:marLeft w:val="0"/>
      <w:marRight w:val="0"/>
      <w:marTop w:val="0"/>
      <w:marBottom w:val="0"/>
      <w:divBdr>
        <w:top w:val="none" w:sz="0" w:space="0" w:color="auto"/>
        <w:left w:val="none" w:sz="0" w:space="0" w:color="auto"/>
        <w:bottom w:val="none" w:sz="0" w:space="0" w:color="auto"/>
        <w:right w:val="none" w:sz="0" w:space="0" w:color="auto"/>
      </w:divBdr>
      <w:divsChild>
        <w:div w:id="389502440">
          <w:marLeft w:val="0"/>
          <w:marRight w:val="0"/>
          <w:marTop w:val="0"/>
          <w:marBottom w:val="0"/>
          <w:divBdr>
            <w:top w:val="none" w:sz="0" w:space="0" w:color="auto"/>
            <w:left w:val="none" w:sz="0" w:space="0" w:color="auto"/>
            <w:bottom w:val="none" w:sz="0" w:space="0" w:color="auto"/>
            <w:right w:val="none" w:sz="0" w:space="0" w:color="auto"/>
          </w:divBdr>
        </w:div>
        <w:div w:id="1187674429">
          <w:marLeft w:val="0"/>
          <w:marRight w:val="0"/>
          <w:marTop w:val="0"/>
          <w:marBottom w:val="0"/>
          <w:divBdr>
            <w:top w:val="none" w:sz="0" w:space="0" w:color="auto"/>
            <w:left w:val="none" w:sz="0" w:space="0" w:color="auto"/>
            <w:bottom w:val="none" w:sz="0" w:space="0" w:color="auto"/>
            <w:right w:val="none" w:sz="0" w:space="0" w:color="auto"/>
          </w:divBdr>
        </w:div>
      </w:divsChild>
    </w:div>
    <w:div w:id="1172793018">
      <w:bodyDiv w:val="1"/>
      <w:marLeft w:val="0"/>
      <w:marRight w:val="0"/>
      <w:marTop w:val="0"/>
      <w:marBottom w:val="0"/>
      <w:divBdr>
        <w:top w:val="none" w:sz="0" w:space="0" w:color="auto"/>
        <w:left w:val="none" w:sz="0" w:space="0" w:color="auto"/>
        <w:bottom w:val="none" w:sz="0" w:space="0" w:color="auto"/>
        <w:right w:val="none" w:sz="0" w:space="0" w:color="auto"/>
      </w:divBdr>
    </w:div>
    <w:div w:id="1226258964">
      <w:bodyDiv w:val="1"/>
      <w:marLeft w:val="0"/>
      <w:marRight w:val="0"/>
      <w:marTop w:val="0"/>
      <w:marBottom w:val="0"/>
      <w:divBdr>
        <w:top w:val="none" w:sz="0" w:space="0" w:color="auto"/>
        <w:left w:val="none" w:sz="0" w:space="0" w:color="auto"/>
        <w:bottom w:val="none" w:sz="0" w:space="0" w:color="auto"/>
        <w:right w:val="none" w:sz="0" w:space="0" w:color="auto"/>
      </w:divBdr>
    </w:div>
    <w:div w:id="1338650484">
      <w:bodyDiv w:val="1"/>
      <w:marLeft w:val="0"/>
      <w:marRight w:val="0"/>
      <w:marTop w:val="0"/>
      <w:marBottom w:val="0"/>
      <w:divBdr>
        <w:top w:val="none" w:sz="0" w:space="0" w:color="auto"/>
        <w:left w:val="none" w:sz="0" w:space="0" w:color="auto"/>
        <w:bottom w:val="none" w:sz="0" w:space="0" w:color="auto"/>
        <w:right w:val="none" w:sz="0" w:space="0" w:color="auto"/>
      </w:divBdr>
    </w:div>
    <w:div w:id="1352294452">
      <w:bodyDiv w:val="1"/>
      <w:marLeft w:val="0"/>
      <w:marRight w:val="0"/>
      <w:marTop w:val="0"/>
      <w:marBottom w:val="0"/>
      <w:divBdr>
        <w:top w:val="none" w:sz="0" w:space="0" w:color="auto"/>
        <w:left w:val="none" w:sz="0" w:space="0" w:color="auto"/>
        <w:bottom w:val="none" w:sz="0" w:space="0" w:color="auto"/>
        <w:right w:val="none" w:sz="0" w:space="0" w:color="auto"/>
      </w:divBdr>
    </w:div>
    <w:div w:id="1408455534">
      <w:bodyDiv w:val="1"/>
      <w:marLeft w:val="0"/>
      <w:marRight w:val="0"/>
      <w:marTop w:val="0"/>
      <w:marBottom w:val="0"/>
      <w:divBdr>
        <w:top w:val="none" w:sz="0" w:space="0" w:color="auto"/>
        <w:left w:val="none" w:sz="0" w:space="0" w:color="auto"/>
        <w:bottom w:val="none" w:sz="0" w:space="0" w:color="auto"/>
        <w:right w:val="none" w:sz="0" w:space="0" w:color="auto"/>
      </w:divBdr>
    </w:div>
    <w:div w:id="1491410953">
      <w:bodyDiv w:val="1"/>
      <w:marLeft w:val="0"/>
      <w:marRight w:val="0"/>
      <w:marTop w:val="0"/>
      <w:marBottom w:val="0"/>
      <w:divBdr>
        <w:top w:val="none" w:sz="0" w:space="0" w:color="auto"/>
        <w:left w:val="none" w:sz="0" w:space="0" w:color="auto"/>
        <w:bottom w:val="none" w:sz="0" w:space="0" w:color="auto"/>
        <w:right w:val="none" w:sz="0" w:space="0" w:color="auto"/>
      </w:divBdr>
    </w:div>
    <w:div w:id="1525898790">
      <w:bodyDiv w:val="1"/>
      <w:marLeft w:val="0"/>
      <w:marRight w:val="0"/>
      <w:marTop w:val="0"/>
      <w:marBottom w:val="0"/>
      <w:divBdr>
        <w:top w:val="none" w:sz="0" w:space="0" w:color="auto"/>
        <w:left w:val="none" w:sz="0" w:space="0" w:color="auto"/>
        <w:bottom w:val="none" w:sz="0" w:space="0" w:color="auto"/>
        <w:right w:val="none" w:sz="0" w:space="0" w:color="auto"/>
      </w:divBdr>
    </w:div>
    <w:div w:id="1534459972">
      <w:bodyDiv w:val="1"/>
      <w:marLeft w:val="0"/>
      <w:marRight w:val="0"/>
      <w:marTop w:val="0"/>
      <w:marBottom w:val="0"/>
      <w:divBdr>
        <w:top w:val="none" w:sz="0" w:space="0" w:color="auto"/>
        <w:left w:val="none" w:sz="0" w:space="0" w:color="auto"/>
        <w:bottom w:val="none" w:sz="0" w:space="0" w:color="auto"/>
        <w:right w:val="none" w:sz="0" w:space="0" w:color="auto"/>
      </w:divBdr>
    </w:div>
    <w:div w:id="1601841377">
      <w:bodyDiv w:val="1"/>
      <w:marLeft w:val="0"/>
      <w:marRight w:val="0"/>
      <w:marTop w:val="0"/>
      <w:marBottom w:val="0"/>
      <w:divBdr>
        <w:top w:val="none" w:sz="0" w:space="0" w:color="auto"/>
        <w:left w:val="none" w:sz="0" w:space="0" w:color="auto"/>
        <w:bottom w:val="none" w:sz="0" w:space="0" w:color="auto"/>
        <w:right w:val="none" w:sz="0" w:space="0" w:color="auto"/>
      </w:divBdr>
    </w:div>
    <w:div w:id="1619606526">
      <w:bodyDiv w:val="1"/>
      <w:marLeft w:val="0"/>
      <w:marRight w:val="0"/>
      <w:marTop w:val="0"/>
      <w:marBottom w:val="0"/>
      <w:divBdr>
        <w:top w:val="none" w:sz="0" w:space="0" w:color="auto"/>
        <w:left w:val="none" w:sz="0" w:space="0" w:color="auto"/>
        <w:bottom w:val="none" w:sz="0" w:space="0" w:color="auto"/>
        <w:right w:val="none" w:sz="0" w:space="0" w:color="auto"/>
      </w:divBdr>
    </w:div>
    <w:div w:id="1712151670">
      <w:bodyDiv w:val="1"/>
      <w:marLeft w:val="0"/>
      <w:marRight w:val="0"/>
      <w:marTop w:val="0"/>
      <w:marBottom w:val="0"/>
      <w:divBdr>
        <w:top w:val="none" w:sz="0" w:space="0" w:color="auto"/>
        <w:left w:val="none" w:sz="0" w:space="0" w:color="auto"/>
        <w:bottom w:val="none" w:sz="0" w:space="0" w:color="auto"/>
        <w:right w:val="none" w:sz="0" w:space="0" w:color="auto"/>
      </w:divBdr>
    </w:div>
    <w:div w:id="1882861292">
      <w:bodyDiv w:val="1"/>
      <w:marLeft w:val="0"/>
      <w:marRight w:val="0"/>
      <w:marTop w:val="0"/>
      <w:marBottom w:val="0"/>
      <w:divBdr>
        <w:top w:val="none" w:sz="0" w:space="0" w:color="auto"/>
        <w:left w:val="none" w:sz="0" w:space="0" w:color="auto"/>
        <w:bottom w:val="none" w:sz="0" w:space="0" w:color="auto"/>
        <w:right w:val="none" w:sz="0" w:space="0" w:color="auto"/>
      </w:divBdr>
    </w:div>
    <w:div w:id="1886407273">
      <w:bodyDiv w:val="1"/>
      <w:marLeft w:val="0"/>
      <w:marRight w:val="0"/>
      <w:marTop w:val="0"/>
      <w:marBottom w:val="0"/>
      <w:divBdr>
        <w:top w:val="none" w:sz="0" w:space="0" w:color="auto"/>
        <w:left w:val="none" w:sz="0" w:space="0" w:color="auto"/>
        <w:bottom w:val="none" w:sz="0" w:space="0" w:color="auto"/>
        <w:right w:val="none" w:sz="0" w:space="0" w:color="auto"/>
      </w:divBdr>
    </w:div>
    <w:div w:id="1938444378">
      <w:bodyDiv w:val="1"/>
      <w:marLeft w:val="0"/>
      <w:marRight w:val="0"/>
      <w:marTop w:val="0"/>
      <w:marBottom w:val="0"/>
      <w:divBdr>
        <w:top w:val="none" w:sz="0" w:space="0" w:color="auto"/>
        <w:left w:val="none" w:sz="0" w:space="0" w:color="auto"/>
        <w:bottom w:val="none" w:sz="0" w:space="0" w:color="auto"/>
        <w:right w:val="none" w:sz="0" w:space="0" w:color="auto"/>
      </w:divBdr>
    </w:div>
    <w:div w:id="1959485973">
      <w:bodyDiv w:val="1"/>
      <w:marLeft w:val="0"/>
      <w:marRight w:val="0"/>
      <w:marTop w:val="0"/>
      <w:marBottom w:val="0"/>
      <w:divBdr>
        <w:top w:val="none" w:sz="0" w:space="0" w:color="auto"/>
        <w:left w:val="none" w:sz="0" w:space="0" w:color="auto"/>
        <w:bottom w:val="none" w:sz="0" w:space="0" w:color="auto"/>
        <w:right w:val="none" w:sz="0" w:space="0" w:color="auto"/>
      </w:divBdr>
    </w:div>
    <w:div w:id="1994285978">
      <w:bodyDiv w:val="1"/>
      <w:marLeft w:val="0"/>
      <w:marRight w:val="0"/>
      <w:marTop w:val="0"/>
      <w:marBottom w:val="0"/>
      <w:divBdr>
        <w:top w:val="none" w:sz="0" w:space="0" w:color="auto"/>
        <w:left w:val="none" w:sz="0" w:space="0" w:color="auto"/>
        <w:bottom w:val="none" w:sz="0" w:space="0" w:color="auto"/>
        <w:right w:val="none" w:sz="0" w:space="0" w:color="auto"/>
      </w:divBdr>
    </w:div>
    <w:div w:id="201702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oter" Target="footer9.xml"/><Relationship Id="rId39" Type="http://schemas.openxmlformats.org/officeDocument/2006/relationships/chart" Target="charts/chart5.xml"/><Relationship Id="rId21" Type="http://schemas.openxmlformats.org/officeDocument/2006/relationships/header" Target="header6.xml"/><Relationship Id="rId34" Type="http://schemas.openxmlformats.org/officeDocument/2006/relationships/footer" Target="footer13.xml"/><Relationship Id="rId42" Type="http://schemas.openxmlformats.org/officeDocument/2006/relationships/chart" Target="charts/chart8.xml"/><Relationship Id="rId47" Type="http://schemas.openxmlformats.org/officeDocument/2006/relationships/chart" Target="charts/chart13.xml"/><Relationship Id="rId50" Type="http://schemas.openxmlformats.org/officeDocument/2006/relationships/header" Target="header13.xml"/><Relationship Id="rId55" Type="http://schemas.openxmlformats.org/officeDocument/2006/relationships/footer" Target="footer16.xml"/><Relationship Id="rId63" Type="http://schemas.openxmlformats.org/officeDocument/2006/relationships/chart" Target="charts/chart23.xml"/><Relationship Id="rId68" Type="http://schemas.openxmlformats.org/officeDocument/2006/relationships/chart" Target="charts/chart28.xml"/><Relationship Id="rId76" Type="http://schemas.openxmlformats.org/officeDocument/2006/relationships/chart" Target="charts/chart36.xml"/><Relationship Id="rId84" Type="http://schemas.openxmlformats.org/officeDocument/2006/relationships/image" Target="media/image4.png"/><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hart" Target="charts/chart31.xml"/><Relationship Id="rId2" Type="http://schemas.openxmlformats.org/officeDocument/2006/relationships/numbering" Target="numbering.xml"/><Relationship Id="rId16" Type="http://schemas.openxmlformats.org/officeDocument/2006/relationships/hyperlink" Target="http://vlexvenezuela.com/vid/constitucion-republica-bolivariana-venezuela-738438277" TargetMode="External"/><Relationship Id="rId29" Type="http://schemas.openxmlformats.org/officeDocument/2006/relationships/header" Target="header10.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12.xml"/><Relationship Id="rId37" Type="http://schemas.openxmlformats.org/officeDocument/2006/relationships/chart" Target="charts/chart3.xml"/><Relationship Id="rId40" Type="http://schemas.openxmlformats.org/officeDocument/2006/relationships/chart" Target="charts/chart6.xml"/><Relationship Id="rId45" Type="http://schemas.openxmlformats.org/officeDocument/2006/relationships/chart" Target="charts/chart11.xml"/><Relationship Id="rId53" Type="http://schemas.openxmlformats.org/officeDocument/2006/relationships/footer" Target="footer15.xml"/><Relationship Id="rId58" Type="http://schemas.openxmlformats.org/officeDocument/2006/relationships/chart" Target="charts/chart18.xml"/><Relationship Id="rId66" Type="http://schemas.openxmlformats.org/officeDocument/2006/relationships/chart" Target="charts/chart26.xml"/><Relationship Id="rId74" Type="http://schemas.openxmlformats.org/officeDocument/2006/relationships/chart" Target="charts/chart34.xml"/><Relationship Id="rId79" Type="http://schemas.openxmlformats.org/officeDocument/2006/relationships/hyperlink" Target="https://ingenia.es/actualidad/conocimiento/la-iniciativa-como-competencia-profesional/" TargetMode="External"/><Relationship Id="rId87" Type="http://schemas.openxmlformats.org/officeDocument/2006/relationships/footer" Target="footer17.xml"/><Relationship Id="rId5" Type="http://schemas.openxmlformats.org/officeDocument/2006/relationships/webSettings" Target="webSettings.xml"/><Relationship Id="rId61" Type="http://schemas.openxmlformats.org/officeDocument/2006/relationships/chart" Target="charts/chart21.xml"/><Relationship Id="rId82" Type="http://schemas.openxmlformats.org/officeDocument/2006/relationships/image" Target="media/image2.png"/><Relationship Id="rId90" Type="http://schemas.openxmlformats.org/officeDocument/2006/relationships/theme" Target="theme/theme1.xml"/><Relationship Id="rId95" Type="http://schemas.microsoft.com/office/2011/relationships/people" Target="people.xml"/><Relationship Id="rId19" Type="http://schemas.openxmlformats.org/officeDocument/2006/relationships/footer" Target="footer5.xml"/><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chart" Target="charts/chart1.xml"/><Relationship Id="rId43" Type="http://schemas.openxmlformats.org/officeDocument/2006/relationships/chart" Target="charts/chart9.xml"/><Relationship Id="rId48" Type="http://schemas.openxmlformats.org/officeDocument/2006/relationships/chart" Target="charts/chart14.xml"/><Relationship Id="rId56" Type="http://schemas.openxmlformats.org/officeDocument/2006/relationships/chart" Target="charts/chart16.xml"/><Relationship Id="rId64" Type="http://schemas.openxmlformats.org/officeDocument/2006/relationships/chart" Target="charts/chart24.xml"/><Relationship Id="rId69" Type="http://schemas.openxmlformats.org/officeDocument/2006/relationships/chart" Target="charts/chart29.xml"/><Relationship Id="rId77" Type="http://schemas.openxmlformats.org/officeDocument/2006/relationships/chart" Target="charts/chart37.xml"/><Relationship Id="rId8" Type="http://schemas.openxmlformats.org/officeDocument/2006/relationships/footer" Target="footer1.xml"/><Relationship Id="rId51" Type="http://schemas.openxmlformats.org/officeDocument/2006/relationships/header" Target="header14.xml"/><Relationship Id="rId72" Type="http://schemas.openxmlformats.org/officeDocument/2006/relationships/chart" Target="charts/chart32.xml"/><Relationship Id="rId80" Type="http://schemas.openxmlformats.org/officeDocument/2006/relationships/hyperlink" Target="http://revistas.upel.edu.ve/index.php/educare/article/view/1869/796" TargetMode="External"/><Relationship Id="rId85" Type="http://schemas.openxmlformats.org/officeDocument/2006/relationships/image" Target="media/image5.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header" Target="header12.xml"/><Relationship Id="rId38" Type="http://schemas.openxmlformats.org/officeDocument/2006/relationships/chart" Target="charts/chart4.xml"/><Relationship Id="rId46" Type="http://schemas.openxmlformats.org/officeDocument/2006/relationships/chart" Target="charts/chart12.xml"/><Relationship Id="rId59" Type="http://schemas.openxmlformats.org/officeDocument/2006/relationships/chart" Target="charts/chart19.xml"/><Relationship Id="rId67" Type="http://schemas.openxmlformats.org/officeDocument/2006/relationships/chart" Target="charts/chart27.xml"/><Relationship Id="rId20" Type="http://schemas.openxmlformats.org/officeDocument/2006/relationships/footer" Target="footer6.xml"/><Relationship Id="rId41" Type="http://schemas.openxmlformats.org/officeDocument/2006/relationships/chart" Target="charts/chart7.xml"/><Relationship Id="rId54" Type="http://schemas.openxmlformats.org/officeDocument/2006/relationships/header" Target="header15.xml"/><Relationship Id="rId62" Type="http://schemas.openxmlformats.org/officeDocument/2006/relationships/chart" Target="charts/chart22.xml"/><Relationship Id="rId70" Type="http://schemas.openxmlformats.org/officeDocument/2006/relationships/chart" Target="charts/chart30.xml"/><Relationship Id="rId75" Type="http://schemas.openxmlformats.org/officeDocument/2006/relationships/chart" Target="charts/chart35.xml"/><Relationship Id="rId83" Type="http://schemas.openxmlformats.org/officeDocument/2006/relationships/image" Target="media/image3.jpeg"/><Relationship Id="rId88" Type="http://schemas.openxmlformats.org/officeDocument/2006/relationships/image" Target="media/image7.jpeg"/><Relationship Id="rId9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footer" Target="footer10.xml"/><Relationship Id="rId36" Type="http://schemas.openxmlformats.org/officeDocument/2006/relationships/chart" Target="charts/chart2.xml"/><Relationship Id="rId49" Type="http://schemas.openxmlformats.org/officeDocument/2006/relationships/chart" Target="charts/chart15.xml"/><Relationship Id="rId57" Type="http://schemas.openxmlformats.org/officeDocument/2006/relationships/chart" Target="charts/chart17.xml"/><Relationship Id="rId10" Type="http://schemas.openxmlformats.org/officeDocument/2006/relationships/header" Target="header1.xml"/><Relationship Id="rId31" Type="http://schemas.openxmlformats.org/officeDocument/2006/relationships/footer" Target="footer11.xml"/><Relationship Id="rId44" Type="http://schemas.openxmlformats.org/officeDocument/2006/relationships/chart" Target="charts/chart10.xml"/><Relationship Id="rId52" Type="http://schemas.openxmlformats.org/officeDocument/2006/relationships/footer" Target="footer14.xml"/><Relationship Id="rId60" Type="http://schemas.openxmlformats.org/officeDocument/2006/relationships/chart" Target="charts/chart20.xml"/><Relationship Id="rId65" Type="http://schemas.openxmlformats.org/officeDocument/2006/relationships/chart" Target="charts/chart25.xml"/><Relationship Id="rId73" Type="http://schemas.openxmlformats.org/officeDocument/2006/relationships/chart" Target="charts/chart33.xml"/><Relationship Id="rId78" Type="http://schemas.openxmlformats.org/officeDocument/2006/relationships/hyperlink" Target="http://publicaciones.unisimonbolivar.edu.co/rdigital/psicogente/index.p%20hp/psicogente/article/viewFile/16/21" TargetMode="External"/><Relationship Id="rId81" Type="http://schemas.openxmlformats.org/officeDocument/2006/relationships/hyperlink" Target="http://www.cincel.com.co/libros/1/libro.pdf" TargetMode="External"/><Relationship Id="rId86" Type="http://schemas.openxmlformats.org/officeDocument/2006/relationships/image" Target="media/image6.png"/><Relationship Id="rId94"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26.xml.rels><?xml version="1.0" encoding="UTF-8" standalone="yes"?>
<Relationships xmlns="http://schemas.openxmlformats.org/package/2006/relationships"><Relationship Id="rId2" Type="http://schemas.openxmlformats.org/officeDocument/2006/relationships/package" Target="../embeddings/Hoja_de_c_lculo_de_Microsoft_Office_Excel1.xlsx"/><Relationship Id="rId1" Type="http://schemas.openxmlformats.org/officeDocument/2006/relationships/themeOverride" Target="../theme/themeOverride1.xml"/></Relationships>
</file>

<file path=word/charts/_rels/chart27.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30.xml.rels><?xml version="1.0" encoding="UTF-8" standalone="yes"?>
<Relationships xmlns="http://schemas.openxmlformats.org/package/2006/relationships"><Relationship Id="rId1" Type="http://schemas.openxmlformats.org/officeDocument/2006/relationships/package" Target="../embeddings/Hoja_de_c_lculo_de_Microsoft_Office_Excel2.xlsx"/></Relationships>
</file>

<file path=word/charts/_rels/chart31.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ARIA\Desktop\GLADYS%20Y%20CARLOS\Graficas%20Glady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Carlos'!$B$8</c:f>
              <c:strCache>
                <c:ptCount val="1"/>
                <c:pt idx="0">
                  <c:v>Directivos</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Carlos'!$C$7:$G$7</c:f>
              <c:strCache>
                <c:ptCount val="5"/>
                <c:pt idx="0">
                  <c:v>Total Acuerdo</c:v>
                </c:pt>
                <c:pt idx="1">
                  <c:v>De Acuerdo</c:v>
                </c:pt>
                <c:pt idx="2">
                  <c:v>Indeciso</c:v>
                </c:pt>
                <c:pt idx="3">
                  <c:v>En Desacuerdo</c:v>
                </c:pt>
                <c:pt idx="4">
                  <c:v>Total Desacuerdo</c:v>
                </c:pt>
              </c:strCache>
            </c:strRef>
          </c:cat>
          <c:val>
            <c:numRef>
              <c:f>'Graficas Carlos'!$C$8:$G$8</c:f>
              <c:numCache>
                <c:formatCode>0%</c:formatCode>
                <c:ptCount val="5"/>
                <c:pt idx="0">
                  <c:v>0.66666666666666663</c:v>
                </c:pt>
                <c:pt idx="1">
                  <c:v>0.33333333333333331</c:v>
                </c:pt>
                <c:pt idx="2">
                  <c:v>0</c:v>
                </c:pt>
                <c:pt idx="3">
                  <c:v>0</c:v>
                </c:pt>
                <c:pt idx="4">
                  <c:v>0</c:v>
                </c:pt>
              </c:numCache>
            </c:numRef>
          </c:val>
          <c:extLst xmlns:c16r2="http://schemas.microsoft.com/office/drawing/2015/06/chart">
            <c:ext xmlns:c16="http://schemas.microsoft.com/office/drawing/2014/chart" uri="{C3380CC4-5D6E-409C-BE32-E72D297353CC}">
              <c16:uniqueId val="{00000000-0DC7-4835-93F7-E5B99A77E6BC}"/>
            </c:ext>
          </c:extLst>
        </c:ser>
        <c:ser>
          <c:idx val="1"/>
          <c:order val="1"/>
          <c:tx>
            <c:strRef>
              <c:f>'Graficas Carlos'!$B$9</c:f>
              <c:strCache>
                <c:ptCount val="1"/>
                <c:pt idx="0">
                  <c:v>Personal</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Carlos'!$C$7:$G$7</c:f>
              <c:strCache>
                <c:ptCount val="5"/>
                <c:pt idx="0">
                  <c:v>Total Acuerdo</c:v>
                </c:pt>
                <c:pt idx="1">
                  <c:v>De Acuerdo</c:v>
                </c:pt>
                <c:pt idx="2">
                  <c:v>Indeciso</c:v>
                </c:pt>
                <c:pt idx="3">
                  <c:v>En Desacuerdo</c:v>
                </c:pt>
                <c:pt idx="4">
                  <c:v>Total Desacuerdo</c:v>
                </c:pt>
              </c:strCache>
            </c:strRef>
          </c:cat>
          <c:val>
            <c:numRef>
              <c:f>'Graficas Carlos'!$C$9:$G$9</c:f>
              <c:numCache>
                <c:formatCode>0%</c:formatCode>
                <c:ptCount val="5"/>
                <c:pt idx="0">
                  <c:v>0.28571428571428864</c:v>
                </c:pt>
                <c:pt idx="1">
                  <c:v>0.71428571428571463</c:v>
                </c:pt>
                <c:pt idx="2">
                  <c:v>0</c:v>
                </c:pt>
                <c:pt idx="3">
                  <c:v>0</c:v>
                </c:pt>
                <c:pt idx="4">
                  <c:v>0</c:v>
                </c:pt>
              </c:numCache>
            </c:numRef>
          </c:val>
          <c:extLst xmlns:c16r2="http://schemas.microsoft.com/office/drawing/2015/06/chart">
            <c:ext xmlns:c16="http://schemas.microsoft.com/office/drawing/2014/chart" uri="{C3380CC4-5D6E-409C-BE32-E72D297353CC}">
              <c16:uniqueId val="{00000001-0DC7-4835-93F7-E5B99A77E6BC}"/>
            </c:ext>
          </c:extLst>
        </c:ser>
        <c:axId val="192869888"/>
        <c:axId val="192871424"/>
      </c:barChart>
      <c:catAx>
        <c:axId val="192869888"/>
        <c:scaling>
          <c:orientation val="minMax"/>
        </c:scaling>
        <c:axPos val="b"/>
        <c:numFmt formatCode="General" sourceLinked="0"/>
        <c:tickLblPos val="nextTo"/>
        <c:txPr>
          <a:bodyPr/>
          <a:lstStyle/>
          <a:p>
            <a:pPr>
              <a:defRPr b="1"/>
            </a:pPr>
            <a:endParaRPr lang="es-VE"/>
          </a:p>
        </c:txPr>
        <c:crossAx val="192871424"/>
        <c:crosses val="autoZero"/>
        <c:auto val="1"/>
        <c:lblAlgn val="ctr"/>
        <c:lblOffset val="100"/>
      </c:catAx>
      <c:valAx>
        <c:axId val="192871424"/>
        <c:scaling>
          <c:orientation val="minMax"/>
        </c:scaling>
        <c:delete val="1"/>
        <c:axPos val="l"/>
        <c:numFmt formatCode="0%" sourceLinked="1"/>
        <c:tickLblPos val="none"/>
        <c:crossAx val="192869888"/>
        <c:crosses val="autoZero"/>
        <c:crossBetween val="between"/>
      </c:valAx>
    </c:plotArea>
    <c:legend>
      <c:legendPos val="r"/>
      <c:layout>
        <c:manualLayout>
          <c:xMode val="edge"/>
          <c:yMode val="edge"/>
          <c:x val="0.82761726050450779"/>
          <c:y val="0.37461614173228608"/>
          <c:w val="0.15799048638071853"/>
          <c:h val="0.2091010498687664"/>
        </c:manualLayout>
      </c:layout>
    </c:legend>
    <c:plotVisOnly val="1"/>
    <c:dispBlanksAs val="gap"/>
  </c:chart>
  <c:spPr>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Carlos'!$B$287</c:f>
              <c:strCache>
                <c:ptCount val="1"/>
                <c:pt idx="0">
                  <c:v>Directivos</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Carlos'!$C$286:$G$286</c:f>
              <c:strCache>
                <c:ptCount val="5"/>
                <c:pt idx="0">
                  <c:v>Total Acuerdo</c:v>
                </c:pt>
                <c:pt idx="1">
                  <c:v>De Acuerdo</c:v>
                </c:pt>
                <c:pt idx="2">
                  <c:v>Indeciso</c:v>
                </c:pt>
                <c:pt idx="3">
                  <c:v>En Desacuerdo</c:v>
                </c:pt>
                <c:pt idx="4">
                  <c:v>Total Desacuerdo</c:v>
                </c:pt>
              </c:strCache>
            </c:strRef>
          </c:cat>
          <c:val>
            <c:numRef>
              <c:f>'Graficas Carlos'!$C$287:$G$287</c:f>
              <c:numCache>
                <c:formatCode>0%</c:formatCode>
                <c:ptCount val="5"/>
                <c:pt idx="0">
                  <c:v>0.33333333333333331</c:v>
                </c:pt>
                <c:pt idx="1">
                  <c:v>0.66666666666666663</c:v>
                </c:pt>
                <c:pt idx="2">
                  <c:v>0</c:v>
                </c:pt>
                <c:pt idx="3">
                  <c:v>0</c:v>
                </c:pt>
                <c:pt idx="4">
                  <c:v>0</c:v>
                </c:pt>
              </c:numCache>
            </c:numRef>
          </c:val>
          <c:extLst xmlns:c16r2="http://schemas.microsoft.com/office/drawing/2015/06/chart">
            <c:ext xmlns:c16="http://schemas.microsoft.com/office/drawing/2014/chart" uri="{C3380CC4-5D6E-409C-BE32-E72D297353CC}">
              <c16:uniqueId val="{00000000-EA69-4A31-B826-D495FA66D671}"/>
            </c:ext>
          </c:extLst>
        </c:ser>
        <c:ser>
          <c:idx val="1"/>
          <c:order val="1"/>
          <c:tx>
            <c:strRef>
              <c:f>'Graficas Carlos'!$B$288</c:f>
              <c:strCache>
                <c:ptCount val="1"/>
                <c:pt idx="0">
                  <c:v>Personal</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Carlos'!$C$286:$G$286</c:f>
              <c:strCache>
                <c:ptCount val="5"/>
                <c:pt idx="0">
                  <c:v>Total Acuerdo</c:v>
                </c:pt>
                <c:pt idx="1">
                  <c:v>De Acuerdo</c:v>
                </c:pt>
                <c:pt idx="2">
                  <c:v>Indeciso</c:v>
                </c:pt>
                <c:pt idx="3">
                  <c:v>En Desacuerdo</c:v>
                </c:pt>
                <c:pt idx="4">
                  <c:v>Total Desacuerdo</c:v>
                </c:pt>
              </c:strCache>
            </c:strRef>
          </c:cat>
          <c:val>
            <c:numRef>
              <c:f>'Graficas Carlos'!$C$288:$G$288</c:f>
              <c:numCache>
                <c:formatCode>0%</c:formatCode>
                <c:ptCount val="5"/>
                <c:pt idx="0">
                  <c:v>0.32142857142857589</c:v>
                </c:pt>
                <c:pt idx="1">
                  <c:v>0.35714285714286076</c:v>
                </c:pt>
                <c:pt idx="2">
                  <c:v>0.32142857142857589</c:v>
                </c:pt>
                <c:pt idx="3">
                  <c:v>0</c:v>
                </c:pt>
                <c:pt idx="4">
                  <c:v>0</c:v>
                </c:pt>
              </c:numCache>
            </c:numRef>
          </c:val>
          <c:extLst xmlns:c16r2="http://schemas.microsoft.com/office/drawing/2015/06/chart">
            <c:ext xmlns:c16="http://schemas.microsoft.com/office/drawing/2014/chart" uri="{C3380CC4-5D6E-409C-BE32-E72D297353CC}">
              <c16:uniqueId val="{00000001-EA69-4A31-B826-D495FA66D671}"/>
            </c:ext>
          </c:extLst>
        </c:ser>
        <c:axId val="193195008"/>
        <c:axId val="193331968"/>
      </c:barChart>
      <c:catAx>
        <c:axId val="193195008"/>
        <c:scaling>
          <c:orientation val="minMax"/>
        </c:scaling>
        <c:axPos val="b"/>
        <c:numFmt formatCode="General" sourceLinked="0"/>
        <c:tickLblPos val="nextTo"/>
        <c:crossAx val="193331968"/>
        <c:crosses val="autoZero"/>
        <c:auto val="1"/>
        <c:lblAlgn val="ctr"/>
        <c:lblOffset val="100"/>
      </c:catAx>
      <c:valAx>
        <c:axId val="193331968"/>
        <c:scaling>
          <c:orientation val="minMax"/>
        </c:scaling>
        <c:delete val="1"/>
        <c:axPos val="l"/>
        <c:numFmt formatCode="0%" sourceLinked="1"/>
        <c:tickLblPos val="none"/>
        <c:crossAx val="193195008"/>
        <c:crosses val="autoZero"/>
        <c:crossBetween val="between"/>
      </c:valAx>
    </c:plotArea>
    <c:legend>
      <c:legendPos val="r"/>
      <c:layout>
        <c:manualLayout>
          <c:xMode val="edge"/>
          <c:yMode val="edge"/>
          <c:x val="0.80483807859164502"/>
          <c:y val="0.17884441018299319"/>
          <c:w val="0.13973150360911138"/>
          <c:h val="0.21373067949839641"/>
        </c:manualLayout>
      </c:layout>
    </c:legend>
    <c:plotVisOnly val="1"/>
    <c:dispBlanksAs val="gap"/>
  </c:chart>
  <c:spPr>
    <a:ln>
      <a:noFill/>
    </a:ln>
  </c:spPr>
  <c:txPr>
    <a:bodyPr/>
    <a:lstStyle/>
    <a:p>
      <a:pPr>
        <a:defRPr b="1"/>
      </a:pPr>
      <a:endParaRPr lang="es-VE"/>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Carlos'!$B$318</c:f>
              <c:strCache>
                <c:ptCount val="1"/>
                <c:pt idx="0">
                  <c:v>Directivos</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Carlos'!$C$317:$G$317</c:f>
              <c:strCache>
                <c:ptCount val="5"/>
                <c:pt idx="0">
                  <c:v>Total Acuerdo</c:v>
                </c:pt>
                <c:pt idx="1">
                  <c:v>De Acuerdo</c:v>
                </c:pt>
                <c:pt idx="2">
                  <c:v>Indeciso</c:v>
                </c:pt>
                <c:pt idx="3">
                  <c:v>En Desacuerdo</c:v>
                </c:pt>
                <c:pt idx="4">
                  <c:v>Total Desacuerdo</c:v>
                </c:pt>
              </c:strCache>
            </c:strRef>
          </c:cat>
          <c:val>
            <c:numRef>
              <c:f>'Graficas Carlos'!$C$318:$G$318</c:f>
              <c:numCache>
                <c:formatCode>0%</c:formatCode>
                <c:ptCount val="5"/>
                <c:pt idx="0">
                  <c:v>1</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0-AC2B-486D-A167-DDD5764C4C7F}"/>
            </c:ext>
          </c:extLst>
        </c:ser>
        <c:ser>
          <c:idx val="1"/>
          <c:order val="1"/>
          <c:tx>
            <c:strRef>
              <c:f>'Graficas Carlos'!$B$319</c:f>
              <c:strCache>
                <c:ptCount val="1"/>
                <c:pt idx="0">
                  <c:v>Personal</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Carlos'!$C$317:$G$317</c:f>
              <c:strCache>
                <c:ptCount val="5"/>
                <c:pt idx="0">
                  <c:v>Total Acuerdo</c:v>
                </c:pt>
                <c:pt idx="1">
                  <c:v>De Acuerdo</c:v>
                </c:pt>
                <c:pt idx="2">
                  <c:v>Indeciso</c:v>
                </c:pt>
                <c:pt idx="3">
                  <c:v>En Desacuerdo</c:v>
                </c:pt>
                <c:pt idx="4">
                  <c:v>Total Desacuerdo</c:v>
                </c:pt>
              </c:strCache>
            </c:strRef>
          </c:cat>
          <c:val>
            <c:numRef>
              <c:f>'Graficas Carlos'!$C$319:$G$319</c:f>
              <c:numCache>
                <c:formatCode>0%</c:formatCode>
                <c:ptCount val="5"/>
                <c:pt idx="0">
                  <c:v>0.25</c:v>
                </c:pt>
                <c:pt idx="1">
                  <c:v>0.14285714285714438</c:v>
                </c:pt>
                <c:pt idx="2">
                  <c:v>0</c:v>
                </c:pt>
                <c:pt idx="3">
                  <c:v>0.17857142857143024</c:v>
                </c:pt>
                <c:pt idx="4">
                  <c:v>0.42857142857142855</c:v>
                </c:pt>
              </c:numCache>
            </c:numRef>
          </c:val>
          <c:extLst xmlns:c16r2="http://schemas.microsoft.com/office/drawing/2015/06/chart">
            <c:ext xmlns:c16="http://schemas.microsoft.com/office/drawing/2014/chart" uri="{C3380CC4-5D6E-409C-BE32-E72D297353CC}">
              <c16:uniqueId val="{00000001-AC2B-486D-A167-DDD5764C4C7F}"/>
            </c:ext>
          </c:extLst>
        </c:ser>
        <c:axId val="193373696"/>
        <c:axId val="193375232"/>
      </c:barChart>
      <c:catAx>
        <c:axId val="193373696"/>
        <c:scaling>
          <c:orientation val="minMax"/>
        </c:scaling>
        <c:axPos val="b"/>
        <c:numFmt formatCode="General" sourceLinked="0"/>
        <c:tickLblPos val="nextTo"/>
        <c:txPr>
          <a:bodyPr/>
          <a:lstStyle/>
          <a:p>
            <a:pPr>
              <a:defRPr b="1"/>
            </a:pPr>
            <a:endParaRPr lang="es-VE"/>
          </a:p>
        </c:txPr>
        <c:crossAx val="193375232"/>
        <c:crosses val="autoZero"/>
        <c:auto val="1"/>
        <c:lblAlgn val="ctr"/>
        <c:lblOffset val="100"/>
      </c:catAx>
      <c:valAx>
        <c:axId val="193375232"/>
        <c:scaling>
          <c:orientation val="minMax"/>
        </c:scaling>
        <c:delete val="1"/>
        <c:axPos val="l"/>
        <c:numFmt formatCode="0%" sourceLinked="1"/>
        <c:tickLblPos val="none"/>
        <c:crossAx val="193373696"/>
        <c:crosses val="autoZero"/>
        <c:crossBetween val="between"/>
      </c:valAx>
    </c:plotArea>
    <c:legend>
      <c:legendPos val="r"/>
      <c:layout>
        <c:manualLayout>
          <c:xMode val="edge"/>
          <c:yMode val="edge"/>
          <c:x val="0.84594558119269669"/>
          <c:y val="0.36998651210265976"/>
          <c:w val="0.13973150360911138"/>
          <c:h val="0.21373067949839641"/>
        </c:manualLayout>
      </c:layout>
    </c:legend>
    <c:plotVisOnly val="1"/>
    <c:dispBlanksAs val="gap"/>
  </c:chart>
  <c:spPr>
    <a:ln>
      <a:noFill/>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Carlos'!$B$349</c:f>
              <c:strCache>
                <c:ptCount val="1"/>
                <c:pt idx="0">
                  <c:v>Directivos</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Carlos'!$C$348:$G$348</c:f>
              <c:strCache>
                <c:ptCount val="5"/>
                <c:pt idx="0">
                  <c:v>Total Acuerdo</c:v>
                </c:pt>
                <c:pt idx="1">
                  <c:v>De Acuerdo</c:v>
                </c:pt>
                <c:pt idx="2">
                  <c:v>Indeciso</c:v>
                </c:pt>
                <c:pt idx="3">
                  <c:v>En Desacuerdo</c:v>
                </c:pt>
                <c:pt idx="4">
                  <c:v>Total Desacuerdo</c:v>
                </c:pt>
              </c:strCache>
            </c:strRef>
          </c:cat>
          <c:val>
            <c:numRef>
              <c:f>'Graficas Carlos'!$C$349:$G$349</c:f>
              <c:numCache>
                <c:formatCode>0%</c:formatCode>
                <c:ptCount val="5"/>
                <c:pt idx="0">
                  <c:v>0.66666666666666663</c:v>
                </c:pt>
                <c:pt idx="1">
                  <c:v>0.33333333333333331</c:v>
                </c:pt>
                <c:pt idx="2">
                  <c:v>0</c:v>
                </c:pt>
                <c:pt idx="3">
                  <c:v>0</c:v>
                </c:pt>
                <c:pt idx="4">
                  <c:v>0</c:v>
                </c:pt>
              </c:numCache>
            </c:numRef>
          </c:val>
          <c:extLst xmlns:c16r2="http://schemas.microsoft.com/office/drawing/2015/06/chart">
            <c:ext xmlns:c16="http://schemas.microsoft.com/office/drawing/2014/chart" uri="{C3380CC4-5D6E-409C-BE32-E72D297353CC}">
              <c16:uniqueId val="{00000000-C246-4561-98A4-685F5ED317D5}"/>
            </c:ext>
          </c:extLst>
        </c:ser>
        <c:ser>
          <c:idx val="1"/>
          <c:order val="1"/>
          <c:tx>
            <c:strRef>
              <c:f>'Graficas Carlos'!$B$350</c:f>
              <c:strCache>
                <c:ptCount val="1"/>
                <c:pt idx="0">
                  <c:v>Personal</c:v>
                </c:pt>
              </c:strCache>
            </c:strRef>
          </c:tx>
          <c:dLbls>
            <c:dLbl>
              <c:idx val="0"/>
              <c:layout>
                <c:manualLayout>
                  <c:x val="3.8425848796176082E-2"/>
                  <c:y val="-4.6296296296296719E-3"/>
                </c:manualLayout>
              </c:layout>
              <c:tx>
                <c:rich>
                  <a:bodyPr/>
                  <a:lstStyle/>
                  <a:p>
                    <a:r>
                      <a:rPr lang="en-US"/>
                      <a:t>36%</a:t>
                    </a:r>
                  </a:p>
                </c:rich>
              </c:tx>
              <c:showVal val="1"/>
              <c:extLst xmlns:c16r2="http://schemas.microsoft.com/office/drawing/2015/06/chart">
                <c:ext xmlns:c16="http://schemas.microsoft.com/office/drawing/2014/chart" uri="{C3380CC4-5D6E-409C-BE32-E72D297353CC}">
                  <c16:uniqueId val="{00000001-C246-4561-98A4-685F5ED317D5}"/>
                </c:ext>
                <c:ext xmlns:c15="http://schemas.microsoft.com/office/drawing/2012/chart" uri="{CE6537A1-D6FC-4f65-9D91-7224C49458BB}">
                  <c15:layout/>
                </c:ext>
              </c:extLst>
            </c:dLbl>
            <c:dLbl>
              <c:idx val="1"/>
              <c:layout>
                <c:manualLayout>
                  <c:x val="2.6417771047371016E-2"/>
                  <c:y val="0"/>
                </c:manualLayout>
              </c:layout>
              <c:tx>
                <c:rich>
                  <a:bodyPr/>
                  <a:lstStyle/>
                  <a:p>
                    <a:r>
                      <a:rPr lang="en-US"/>
                      <a:t>53%</a:t>
                    </a:r>
                  </a:p>
                </c:rich>
              </c:tx>
              <c:showVal val="1"/>
              <c:extLst xmlns:c16r2="http://schemas.microsoft.com/office/drawing/2015/06/chart">
                <c:ext xmlns:c16="http://schemas.microsoft.com/office/drawing/2014/chart" uri="{C3380CC4-5D6E-409C-BE32-E72D297353CC}">
                  <c16:uniqueId val="{00000002-C246-4561-98A4-685F5ED317D5}"/>
                </c:ext>
                <c:ext xmlns:c15="http://schemas.microsoft.com/office/drawing/2012/chart" uri="{CE6537A1-D6FC-4f65-9D91-7224C49458BB}">
                  <c15:layout/>
                </c:ext>
              </c:extLst>
            </c:dLbl>
            <c:dLbl>
              <c:idx val="3"/>
              <c:tx>
                <c:rich>
                  <a:bodyPr/>
                  <a:lstStyle/>
                  <a:p>
                    <a:pPr>
                      <a:defRPr lang="es-VE" b="1"/>
                    </a:pPr>
                    <a:r>
                      <a:rPr lang="en-US"/>
                      <a:t>11%</a:t>
                    </a:r>
                  </a:p>
                </c:rich>
              </c:tx>
              <c:spPr>
                <a:noFill/>
                <a:ln>
                  <a:noFill/>
                </a:ln>
                <a:effectLst/>
              </c:spPr>
              <c:showVal val="1"/>
              <c:extLst xmlns:c16r2="http://schemas.microsoft.com/office/drawing/2015/06/chart">
                <c:ext xmlns:c16="http://schemas.microsoft.com/office/drawing/2014/chart" uri="{C3380CC4-5D6E-409C-BE32-E72D297353CC}">
                  <c16:uniqueId val="{00000000-5F7E-47DE-969E-73F75E089317}"/>
                </c:ext>
                <c:ext xmlns:c15="http://schemas.microsoft.com/office/drawing/2012/chart" uri="{CE6537A1-D6FC-4f65-9D91-7224C49458BB}">
                  <c15:layout/>
                </c:ext>
              </c:extLst>
            </c:dLbl>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Carlos'!$C$348:$G$348</c:f>
              <c:strCache>
                <c:ptCount val="5"/>
                <c:pt idx="0">
                  <c:v>Total Acuerdo</c:v>
                </c:pt>
                <c:pt idx="1">
                  <c:v>De Acuerdo</c:v>
                </c:pt>
                <c:pt idx="2">
                  <c:v>Indeciso</c:v>
                </c:pt>
                <c:pt idx="3">
                  <c:v>En Desacuerdo</c:v>
                </c:pt>
                <c:pt idx="4">
                  <c:v>Total Desacuerdo</c:v>
                </c:pt>
              </c:strCache>
            </c:strRef>
          </c:cat>
          <c:val>
            <c:numRef>
              <c:f>'Graficas Carlos'!$C$350:$G$350</c:f>
              <c:numCache>
                <c:formatCode>0.00%</c:formatCode>
                <c:ptCount val="5"/>
                <c:pt idx="0">
                  <c:v>0.35714285714286076</c:v>
                </c:pt>
                <c:pt idx="1">
                  <c:v>0.53580000000000005</c:v>
                </c:pt>
                <c:pt idx="2">
                  <c:v>0</c:v>
                </c:pt>
                <c:pt idx="3">
                  <c:v>0.10714285714285714</c:v>
                </c:pt>
                <c:pt idx="4">
                  <c:v>0</c:v>
                </c:pt>
              </c:numCache>
            </c:numRef>
          </c:val>
          <c:extLst xmlns:c16r2="http://schemas.microsoft.com/office/drawing/2015/06/chart">
            <c:ext xmlns:c16="http://schemas.microsoft.com/office/drawing/2014/chart" uri="{C3380CC4-5D6E-409C-BE32-E72D297353CC}">
              <c16:uniqueId val="{00000003-C246-4561-98A4-685F5ED317D5}"/>
            </c:ext>
          </c:extLst>
        </c:ser>
        <c:axId val="193499520"/>
        <c:axId val="193501056"/>
      </c:barChart>
      <c:catAx>
        <c:axId val="193499520"/>
        <c:scaling>
          <c:orientation val="minMax"/>
        </c:scaling>
        <c:axPos val="b"/>
        <c:numFmt formatCode="General" sourceLinked="0"/>
        <c:tickLblPos val="nextTo"/>
        <c:txPr>
          <a:bodyPr/>
          <a:lstStyle/>
          <a:p>
            <a:pPr>
              <a:defRPr b="1"/>
            </a:pPr>
            <a:endParaRPr lang="es-VE"/>
          </a:p>
        </c:txPr>
        <c:crossAx val="193501056"/>
        <c:crosses val="autoZero"/>
        <c:auto val="1"/>
        <c:lblAlgn val="ctr"/>
        <c:lblOffset val="100"/>
      </c:catAx>
      <c:valAx>
        <c:axId val="193501056"/>
        <c:scaling>
          <c:orientation val="minMax"/>
        </c:scaling>
        <c:delete val="1"/>
        <c:axPos val="l"/>
        <c:numFmt formatCode="0%" sourceLinked="1"/>
        <c:tickLblPos val="none"/>
        <c:crossAx val="193499520"/>
        <c:crosses val="autoZero"/>
        <c:crossBetween val="between"/>
      </c:valAx>
    </c:plotArea>
    <c:legend>
      <c:legendPos val="r"/>
      <c:layout>
        <c:manualLayout>
          <c:xMode val="edge"/>
          <c:yMode val="edge"/>
          <c:x val="0.8338551261070607"/>
          <c:y val="0.108914340252923"/>
          <c:w val="0.13973150360911138"/>
          <c:h val="0.21373067949839641"/>
        </c:manualLayout>
      </c:layout>
    </c:legend>
    <c:plotVisOnly val="1"/>
    <c:dispBlanksAs val="gap"/>
  </c:chart>
  <c:spPr>
    <a:ln>
      <a:noFill/>
    </a:ln>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Carlos'!$B$380</c:f>
              <c:strCache>
                <c:ptCount val="1"/>
                <c:pt idx="0">
                  <c:v>Directivos</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Carlos'!$C$379:$G$379</c:f>
              <c:strCache>
                <c:ptCount val="5"/>
                <c:pt idx="0">
                  <c:v>Total Acuerdo</c:v>
                </c:pt>
                <c:pt idx="1">
                  <c:v>De Acuerdo</c:v>
                </c:pt>
                <c:pt idx="2">
                  <c:v>Indeciso</c:v>
                </c:pt>
                <c:pt idx="3">
                  <c:v>En Desacuerdo</c:v>
                </c:pt>
                <c:pt idx="4">
                  <c:v>Total Desacuerdo</c:v>
                </c:pt>
              </c:strCache>
            </c:strRef>
          </c:cat>
          <c:val>
            <c:numRef>
              <c:f>'Graficas Carlos'!$C$380:$G$380</c:f>
              <c:numCache>
                <c:formatCode>0%</c:formatCode>
                <c:ptCount val="5"/>
                <c:pt idx="0">
                  <c:v>1</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0-B674-4C82-9CA8-222D92B49BF2}"/>
            </c:ext>
          </c:extLst>
        </c:ser>
        <c:ser>
          <c:idx val="1"/>
          <c:order val="1"/>
          <c:tx>
            <c:strRef>
              <c:f>'Graficas Carlos'!$B$381</c:f>
              <c:strCache>
                <c:ptCount val="1"/>
                <c:pt idx="0">
                  <c:v>Personal</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Carlos'!$C$379:$G$379</c:f>
              <c:strCache>
                <c:ptCount val="5"/>
                <c:pt idx="0">
                  <c:v>Total Acuerdo</c:v>
                </c:pt>
                <c:pt idx="1">
                  <c:v>De Acuerdo</c:v>
                </c:pt>
                <c:pt idx="2">
                  <c:v>Indeciso</c:v>
                </c:pt>
                <c:pt idx="3">
                  <c:v>En Desacuerdo</c:v>
                </c:pt>
                <c:pt idx="4">
                  <c:v>Total Desacuerdo</c:v>
                </c:pt>
              </c:strCache>
            </c:strRef>
          </c:cat>
          <c:val>
            <c:numRef>
              <c:f>'Graficas Carlos'!$C$381:$G$381</c:f>
              <c:numCache>
                <c:formatCode>0%</c:formatCode>
                <c:ptCount val="5"/>
                <c:pt idx="0">
                  <c:v>0.4642857142857143</c:v>
                </c:pt>
                <c:pt idx="1">
                  <c:v>0.35714285714286076</c:v>
                </c:pt>
                <c:pt idx="2">
                  <c:v>0.17857142857143024</c:v>
                </c:pt>
                <c:pt idx="3">
                  <c:v>0</c:v>
                </c:pt>
                <c:pt idx="4">
                  <c:v>0</c:v>
                </c:pt>
              </c:numCache>
            </c:numRef>
          </c:val>
          <c:extLst xmlns:c16r2="http://schemas.microsoft.com/office/drawing/2015/06/chart">
            <c:ext xmlns:c16="http://schemas.microsoft.com/office/drawing/2014/chart" uri="{C3380CC4-5D6E-409C-BE32-E72D297353CC}">
              <c16:uniqueId val="{00000001-B674-4C82-9CA8-222D92B49BF2}"/>
            </c:ext>
          </c:extLst>
        </c:ser>
        <c:axId val="193620608"/>
        <c:axId val="193634688"/>
      </c:barChart>
      <c:catAx>
        <c:axId val="193620608"/>
        <c:scaling>
          <c:orientation val="minMax"/>
        </c:scaling>
        <c:axPos val="b"/>
        <c:numFmt formatCode="General" sourceLinked="0"/>
        <c:tickLblPos val="nextTo"/>
        <c:crossAx val="193634688"/>
        <c:crosses val="autoZero"/>
        <c:auto val="1"/>
        <c:lblAlgn val="ctr"/>
        <c:lblOffset val="100"/>
      </c:catAx>
      <c:valAx>
        <c:axId val="193634688"/>
        <c:scaling>
          <c:orientation val="minMax"/>
        </c:scaling>
        <c:delete val="1"/>
        <c:axPos val="l"/>
        <c:numFmt formatCode="0%" sourceLinked="1"/>
        <c:tickLblPos val="none"/>
        <c:crossAx val="193620608"/>
        <c:crosses val="autoZero"/>
        <c:crossBetween val="between"/>
      </c:valAx>
    </c:plotArea>
    <c:legend>
      <c:legendPos val="r"/>
      <c:layout>
        <c:manualLayout>
          <c:xMode val="edge"/>
          <c:yMode val="edge"/>
          <c:x val="0.8338551261070607"/>
          <c:y val="0.13222436356294642"/>
          <c:w val="0.13973150360911138"/>
          <c:h val="0.21373067949839641"/>
        </c:manualLayout>
      </c:layout>
    </c:legend>
    <c:plotVisOnly val="1"/>
    <c:dispBlanksAs val="gap"/>
  </c:chart>
  <c:spPr>
    <a:ln>
      <a:noFill/>
    </a:ln>
  </c:spPr>
  <c:txPr>
    <a:bodyPr/>
    <a:lstStyle/>
    <a:p>
      <a:pPr>
        <a:defRPr>
          <a:ln>
            <a:noFill/>
          </a:ln>
        </a:defRPr>
      </a:pPr>
      <a:endParaRPr lang="es-VE"/>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Carlos'!$B$411</c:f>
              <c:strCache>
                <c:ptCount val="1"/>
                <c:pt idx="0">
                  <c:v>Directivos</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Carlos'!$C$410:$G$410</c:f>
              <c:strCache>
                <c:ptCount val="5"/>
                <c:pt idx="0">
                  <c:v>Total Acuerdo</c:v>
                </c:pt>
                <c:pt idx="1">
                  <c:v>De Acuerdo</c:v>
                </c:pt>
                <c:pt idx="2">
                  <c:v>Indeciso</c:v>
                </c:pt>
                <c:pt idx="3">
                  <c:v>En Desacuerdo</c:v>
                </c:pt>
                <c:pt idx="4">
                  <c:v>Total Desacuerdo</c:v>
                </c:pt>
              </c:strCache>
            </c:strRef>
          </c:cat>
          <c:val>
            <c:numRef>
              <c:f>'Graficas Carlos'!$C$411:$G$411</c:f>
              <c:numCache>
                <c:formatCode>0%</c:formatCode>
                <c:ptCount val="5"/>
                <c:pt idx="0">
                  <c:v>0.66666666666666663</c:v>
                </c:pt>
                <c:pt idx="1">
                  <c:v>0.33333333333333331</c:v>
                </c:pt>
                <c:pt idx="2">
                  <c:v>0</c:v>
                </c:pt>
                <c:pt idx="3">
                  <c:v>0</c:v>
                </c:pt>
                <c:pt idx="4">
                  <c:v>0</c:v>
                </c:pt>
              </c:numCache>
            </c:numRef>
          </c:val>
          <c:extLst xmlns:c16r2="http://schemas.microsoft.com/office/drawing/2015/06/chart">
            <c:ext xmlns:c16="http://schemas.microsoft.com/office/drawing/2014/chart" uri="{C3380CC4-5D6E-409C-BE32-E72D297353CC}">
              <c16:uniqueId val="{00000000-7EB7-4AC6-98FD-70B73705C257}"/>
            </c:ext>
          </c:extLst>
        </c:ser>
        <c:ser>
          <c:idx val="1"/>
          <c:order val="1"/>
          <c:tx>
            <c:strRef>
              <c:f>'Graficas Carlos'!$B$412</c:f>
              <c:strCache>
                <c:ptCount val="1"/>
                <c:pt idx="0">
                  <c:v>Personal</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Carlos'!$C$410:$G$410</c:f>
              <c:strCache>
                <c:ptCount val="5"/>
                <c:pt idx="0">
                  <c:v>Total Acuerdo</c:v>
                </c:pt>
                <c:pt idx="1">
                  <c:v>De Acuerdo</c:v>
                </c:pt>
                <c:pt idx="2">
                  <c:v>Indeciso</c:v>
                </c:pt>
                <c:pt idx="3">
                  <c:v>En Desacuerdo</c:v>
                </c:pt>
                <c:pt idx="4">
                  <c:v>Total Desacuerdo</c:v>
                </c:pt>
              </c:strCache>
            </c:strRef>
          </c:cat>
          <c:val>
            <c:numRef>
              <c:f>'Graficas Carlos'!$C$412:$G$412</c:f>
              <c:numCache>
                <c:formatCode>0%</c:formatCode>
                <c:ptCount val="5"/>
                <c:pt idx="0">
                  <c:v>0.17857142857142877</c:v>
                </c:pt>
                <c:pt idx="1">
                  <c:v>0</c:v>
                </c:pt>
                <c:pt idx="2">
                  <c:v>0</c:v>
                </c:pt>
                <c:pt idx="3">
                  <c:v>0.28571428571428598</c:v>
                </c:pt>
                <c:pt idx="4">
                  <c:v>0.53571428571428559</c:v>
                </c:pt>
              </c:numCache>
            </c:numRef>
          </c:val>
          <c:extLst xmlns:c16r2="http://schemas.microsoft.com/office/drawing/2015/06/chart">
            <c:ext xmlns:c16="http://schemas.microsoft.com/office/drawing/2014/chart" uri="{C3380CC4-5D6E-409C-BE32-E72D297353CC}">
              <c16:uniqueId val="{00000001-7EB7-4AC6-98FD-70B73705C257}"/>
            </c:ext>
          </c:extLst>
        </c:ser>
        <c:axId val="193655936"/>
        <c:axId val="193657472"/>
      </c:barChart>
      <c:catAx>
        <c:axId val="193655936"/>
        <c:scaling>
          <c:orientation val="minMax"/>
        </c:scaling>
        <c:axPos val="b"/>
        <c:numFmt formatCode="General" sourceLinked="0"/>
        <c:tickLblPos val="nextTo"/>
        <c:crossAx val="193657472"/>
        <c:crosses val="autoZero"/>
        <c:auto val="1"/>
        <c:lblAlgn val="ctr"/>
        <c:lblOffset val="100"/>
      </c:catAx>
      <c:valAx>
        <c:axId val="193657472"/>
        <c:scaling>
          <c:orientation val="minMax"/>
        </c:scaling>
        <c:delete val="1"/>
        <c:axPos val="l"/>
        <c:numFmt formatCode="0%" sourceLinked="1"/>
        <c:tickLblPos val="none"/>
        <c:crossAx val="193655936"/>
        <c:crosses val="autoZero"/>
        <c:crossBetween val="between"/>
      </c:valAx>
    </c:plotArea>
    <c:legend>
      <c:legendPos val="r"/>
      <c:layout>
        <c:manualLayout>
          <c:xMode val="edge"/>
          <c:yMode val="edge"/>
          <c:x val="0.8338551261070607"/>
          <c:y val="0.10425233559091825"/>
          <c:w val="0.13973150360911138"/>
          <c:h val="0.21373067949839614"/>
        </c:manualLayout>
      </c:layout>
    </c:legend>
    <c:plotVisOnly val="1"/>
    <c:dispBlanksAs val="gap"/>
  </c:chart>
  <c:spPr>
    <a:ln>
      <a:noFill/>
    </a:ln>
  </c:spPr>
  <c:txPr>
    <a:bodyPr/>
    <a:lstStyle/>
    <a:p>
      <a:pPr>
        <a:defRPr>
          <a:ln>
            <a:noFill/>
          </a:ln>
        </a:defRPr>
      </a:pPr>
      <a:endParaRPr lang="es-VE"/>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Carlos'!$B$660</c:f>
              <c:strCache>
                <c:ptCount val="1"/>
                <c:pt idx="0">
                  <c:v>Directivos</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Carlos'!$C$659:$G$659</c:f>
              <c:strCache>
                <c:ptCount val="5"/>
                <c:pt idx="0">
                  <c:v>Total Acuerdo</c:v>
                </c:pt>
                <c:pt idx="1">
                  <c:v>De Acuerdo</c:v>
                </c:pt>
                <c:pt idx="2">
                  <c:v>Indeciso</c:v>
                </c:pt>
                <c:pt idx="3">
                  <c:v>En Desacuerdo</c:v>
                </c:pt>
                <c:pt idx="4">
                  <c:v>Total Desacuerdo</c:v>
                </c:pt>
              </c:strCache>
            </c:strRef>
          </c:cat>
          <c:val>
            <c:numRef>
              <c:f>'Graficas Carlos'!$C$660:$G$660</c:f>
              <c:numCache>
                <c:formatCode>0%</c:formatCode>
                <c:ptCount val="5"/>
                <c:pt idx="0">
                  <c:v>0.66666666666666663</c:v>
                </c:pt>
                <c:pt idx="1">
                  <c:v>0.33333333333333331</c:v>
                </c:pt>
                <c:pt idx="2">
                  <c:v>0</c:v>
                </c:pt>
                <c:pt idx="3">
                  <c:v>0</c:v>
                </c:pt>
                <c:pt idx="4">
                  <c:v>0</c:v>
                </c:pt>
              </c:numCache>
            </c:numRef>
          </c:val>
          <c:extLst xmlns:c16r2="http://schemas.microsoft.com/office/drawing/2015/06/chart">
            <c:ext xmlns:c16="http://schemas.microsoft.com/office/drawing/2014/chart" uri="{C3380CC4-5D6E-409C-BE32-E72D297353CC}">
              <c16:uniqueId val="{00000000-5713-4CEE-9774-9D7B1E96437A}"/>
            </c:ext>
          </c:extLst>
        </c:ser>
        <c:ser>
          <c:idx val="1"/>
          <c:order val="1"/>
          <c:tx>
            <c:strRef>
              <c:f>'Graficas Carlos'!$B$661</c:f>
              <c:strCache>
                <c:ptCount val="1"/>
                <c:pt idx="0">
                  <c:v>Personal</c:v>
                </c:pt>
              </c:strCache>
            </c:strRef>
          </c:tx>
          <c:dLbls>
            <c:dLbl>
              <c:idx val="0"/>
              <c:layout>
                <c:manualLayout>
                  <c:x val="1.189280066868683E-2"/>
                  <c:y val="-4.6297010076537691E-3"/>
                </c:manualLayout>
              </c:layout>
              <c:tx>
                <c:rich>
                  <a:bodyPr/>
                  <a:lstStyle/>
                  <a:p>
                    <a:r>
                      <a:rPr lang="en-US"/>
                      <a:t>7%</a:t>
                    </a:r>
                  </a:p>
                </c:rich>
              </c:tx>
              <c:showVal val="1"/>
              <c:extLst xmlns:c16r2="http://schemas.microsoft.com/office/drawing/2015/06/chart">
                <c:ext xmlns:c16="http://schemas.microsoft.com/office/drawing/2014/chart" uri="{C3380CC4-5D6E-409C-BE32-E72D297353CC}">
                  <c16:uniqueId val="{00000001-5713-4CEE-9774-9D7B1E96437A}"/>
                </c:ext>
                <c:ext xmlns:c15="http://schemas.microsoft.com/office/drawing/2012/chart" uri="{CE6537A1-D6FC-4f65-9D91-7224C49458BB}">
                  <c15:layout/>
                </c:ext>
              </c:extLst>
            </c:dLbl>
            <c:dLbl>
              <c:idx val="1"/>
              <c:layout>
                <c:manualLayout>
                  <c:x val="2.1416827793152626E-2"/>
                  <c:y val="0"/>
                </c:manualLayout>
              </c:layout>
              <c:tx>
                <c:rich>
                  <a:bodyPr/>
                  <a:lstStyle/>
                  <a:p>
                    <a:r>
                      <a:rPr lang="en-US"/>
                      <a:t>11%</a:t>
                    </a:r>
                  </a:p>
                </c:rich>
              </c:tx>
              <c:showVal val="1"/>
              <c:extLst xmlns:c16r2="http://schemas.microsoft.com/office/drawing/2015/06/chart">
                <c:ext xmlns:c16="http://schemas.microsoft.com/office/drawing/2014/chart" uri="{C3380CC4-5D6E-409C-BE32-E72D297353CC}">
                  <c16:uniqueId val="{00000002-5713-4CEE-9774-9D7B1E96437A}"/>
                </c:ext>
                <c:ext xmlns:c15="http://schemas.microsoft.com/office/drawing/2012/chart" uri="{CE6537A1-D6FC-4f65-9D91-7224C49458BB}">
                  <c15:layout/>
                </c:ext>
              </c:extLst>
            </c:dLbl>
            <c:dLbl>
              <c:idx val="2"/>
              <c:tx>
                <c:rich>
                  <a:bodyPr/>
                  <a:lstStyle/>
                  <a:p>
                    <a:r>
                      <a:rPr lang="en-US"/>
                      <a:t>18%</a:t>
                    </a:r>
                  </a:p>
                </c:rich>
              </c:tx>
              <c:showVal val="1"/>
              <c:extLst xmlns:c16r2="http://schemas.microsoft.com/office/drawing/2015/06/chart">
                <c:ext xmlns:c16="http://schemas.microsoft.com/office/drawing/2014/chart" uri="{C3380CC4-5D6E-409C-BE32-E72D297353CC}">
                  <c16:uniqueId val="{00000003-5713-4CEE-9774-9D7B1E96437A}"/>
                </c:ext>
                <c:ext xmlns:c15="http://schemas.microsoft.com/office/drawing/2012/chart" uri="{CE6537A1-D6FC-4f65-9D91-7224C49458BB}">
                  <c15:layout/>
                </c:ext>
              </c:extLst>
            </c:dLbl>
            <c:dLbl>
              <c:idx val="3"/>
              <c:tx>
                <c:rich>
                  <a:bodyPr/>
                  <a:lstStyle/>
                  <a:p>
                    <a:r>
                      <a:rPr lang="en-US"/>
                      <a:t>36%</a:t>
                    </a:r>
                  </a:p>
                </c:rich>
              </c:tx>
              <c:showVal val="1"/>
              <c:extLst xmlns:c16r2="http://schemas.microsoft.com/office/drawing/2015/06/chart">
                <c:ext xmlns:c16="http://schemas.microsoft.com/office/drawing/2014/chart" uri="{C3380CC4-5D6E-409C-BE32-E72D297353CC}">
                  <c16:uniqueId val="{00000004-5713-4CEE-9774-9D7B1E96437A}"/>
                </c:ext>
                <c:ext xmlns:c15="http://schemas.microsoft.com/office/drawing/2012/chart" uri="{CE6537A1-D6FC-4f65-9D91-7224C49458BB}">
                  <c15:layout/>
                </c:ext>
              </c:extLst>
            </c:dLbl>
            <c:dLbl>
              <c:idx val="4"/>
              <c:tx>
                <c:rich>
                  <a:bodyPr/>
                  <a:lstStyle/>
                  <a:p>
                    <a:r>
                      <a:rPr lang="en-US"/>
                      <a:t>28%</a:t>
                    </a:r>
                  </a:p>
                </c:rich>
              </c:tx>
              <c:showVal val="1"/>
              <c:extLst xmlns:c16r2="http://schemas.microsoft.com/office/drawing/2015/06/chart">
                <c:ext xmlns:c16="http://schemas.microsoft.com/office/drawing/2014/chart" uri="{C3380CC4-5D6E-409C-BE32-E72D297353CC}">
                  <c16:uniqueId val="{00000005-5713-4CEE-9774-9D7B1E96437A}"/>
                </c:ext>
                <c:ext xmlns:c15="http://schemas.microsoft.com/office/drawing/2012/chart" uri="{CE6537A1-D6FC-4f65-9D91-7224C49458BB}">
                  <c15:layout/>
                </c:ext>
              </c:extLst>
            </c:dLbl>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showLeaderLines val="0"/>
              </c:ext>
            </c:extLst>
          </c:dLbls>
          <c:cat>
            <c:strRef>
              <c:f>'Graficas Carlos'!$C$659:$G$659</c:f>
              <c:strCache>
                <c:ptCount val="5"/>
                <c:pt idx="0">
                  <c:v>Total Acuerdo</c:v>
                </c:pt>
                <c:pt idx="1">
                  <c:v>De Acuerdo</c:v>
                </c:pt>
                <c:pt idx="2">
                  <c:v>Indeciso</c:v>
                </c:pt>
                <c:pt idx="3">
                  <c:v>En Desacuerdo</c:v>
                </c:pt>
                <c:pt idx="4">
                  <c:v>Total Desacuerdo</c:v>
                </c:pt>
              </c:strCache>
            </c:strRef>
          </c:cat>
          <c:val>
            <c:numRef>
              <c:f>'Graficas Carlos'!$C$661:$G$661</c:f>
              <c:numCache>
                <c:formatCode>0.00%</c:formatCode>
                <c:ptCount val="5"/>
                <c:pt idx="0">
                  <c:v>7.1428571428571425E-2</c:v>
                </c:pt>
                <c:pt idx="1">
                  <c:v>0.10714285714285714</c:v>
                </c:pt>
                <c:pt idx="2">
                  <c:v>0.17857142857143024</c:v>
                </c:pt>
                <c:pt idx="3">
                  <c:v>0.35714285714286076</c:v>
                </c:pt>
                <c:pt idx="4">
                  <c:v>0.28571428571428864</c:v>
                </c:pt>
              </c:numCache>
            </c:numRef>
          </c:val>
          <c:extLst xmlns:c16r2="http://schemas.microsoft.com/office/drawing/2015/06/chart">
            <c:ext xmlns:c16="http://schemas.microsoft.com/office/drawing/2014/chart" uri="{C3380CC4-5D6E-409C-BE32-E72D297353CC}">
              <c16:uniqueId val="{00000006-5713-4CEE-9774-9D7B1E96437A}"/>
            </c:ext>
          </c:extLst>
        </c:ser>
        <c:axId val="193723776"/>
        <c:axId val="203031680"/>
      </c:barChart>
      <c:catAx>
        <c:axId val="193723776"/>
        <c:scaling>
          <c:orientation val="minMax"/>
        </c:scaling>
        <c:axPos val="b"/>
        <c:numFmt formatCode="General" sourceLinked="0"/>
        <c:tickLblPos val="nextTo"/>
        <c:txPr>
          <a:bodyPr/>
          <a:lstStyle/>
          <a:p>
            <a:pPr>
              <a:defRPr b="1"/>
            </a:pPr>
            <a:endParaRPr lang="es-VE"/>
          </a:p>
        </c:txPr>
        <c:crossAx val="203031680"/>
        <c:crosses val="autoZero"/>
        <c:auto val="1"/>
        <c:lblAlgn val="ctr"/>
        <c:lblOffset val="100"/>
      </c:catAx>
      <c:valAx>
        <c:axId val="203031680"/>
        <c:scaling>
          <c:orientation val="minMax"/>
        </c:scaling>
        <c:delete val="1"/>
        <c:axPos val="l"/>
        <c:numFmt formatCode="0%" sourceLinked="1"/>
        <c:tickLblPos val="none"/>
        <c:crossAx val="193723776"/>
        <c:crosses val="autoZero"/>
        <c:crossBetween val="between"/>
      </c:valAx>
    </c:plotArea>
    <c:legend>
      <c:legendPos val="r"/>
      <c:layout>
        <c:manualLayout>
          <c:xMode val="edge"/>
          <c:yMode val="edge"/>
          <c:x val="0.84594558119269669"/>
          <c:y val="0.36998651210265976"/>
          <c:w val="0.13973150360911138"/>
          <c:h val="0.21373067949839641"/>
        </c:manualLayout>
      </c:layout>
    </c:legend>
    <c:plotVisOnly val="1"/>
    <c:dispBlanksAs val="gap"/>
  </c:chart>
  <c:spPr>
    <a:ln>
      <a:noFill/>
    </a:ln>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Carlos'!$B$473</c:f>
              <c:strCache>
                <c:ptCount val="1"/>
                <c:pt idx="0">
                  <c:v>Directivos</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Carlos'!$C$472:$G$472</c:f>
              <c:strCache>
                <c:ptCount val="5"/>
                <c:pt idx="0">
                  <c:v>Total Acuerdo</c:v>
                </c:pt>
                <c:pt idx="1">
                  <c:v>De Acuerdo</c:v>
                </c:pt>
                <c:pt idx="2">
                  <c:v>Indeciso</c:v>
                </c:pt>
                <c:pt idx="3">
                  <c:v>En Desacuerdo</c:v>
                </c:pt>
                <c:pt idx="4">
                  <c:v>Total Desacuerdo</c:v>
                </c:pt>
              </c:strCache>
            </c:strRef>
          </c:cat>
          <c:val>
            <c:numRef>
              <c:f>'Graficas Carlos'!$C$473:$G$473</c:f>
              <c:numCache>
                <c:formatCode>0%</c:formatCode>
                <c:ptCount val="5"/>
                <c:pt idx="0">
                  <c:v>0.66666666666666663</c:v>
                </c:pt>
                <c:pt idx="1">
                  <c:v>0.33333333333333331</c:v>
                </c:pt>
                <c:pt idx="2">
                  <c:v>0</c:v>
                </c:pt>
                <c:pt idx="3">
                  <c:v>0</c:v>
                </c:pt>
                <c:pt idx="4">
                  <c:v>0</c:v>
                </c:pt>
              </c:numCache>
            </c:numRef>
          </c:val>
          <c:extLst xmlns:c16r2="http://schemas.microsoft.com/office/drawing/2015/06/chart">
            <c:ext xmlns:c16="http://schemas.microsoft.com/office/drawing/2014/chart" uri="{C3380CC4-5D6E-409C-BE32-E72D297353CC}">
              <c16:uniqueId val="{00000000-3AB4-4F9E-9742-93B2C3F182E2}"/>
            </c:ext>
          </c:extLst>
        </c:ser>
        <c:ser>
          <c:idx val="1"/>
          <c:order val="1"/>
          <c:tx>
            <c:strRef>
              <c:f>'Graficas Carlos'!$B$474</c:f>
              <c:strCache>
                <c:ptCount val="1"/>
                <c:pt idx="0">
                  <c:v>Personal</c:v>
                </c:pt>
              </c:strCache>
            </c:strRef>
          </c:tx>
          <c:dLbls>
            <c:dLbl>
              <c:idx val="0"/>
              <c:layout>
                <c:manualLayout>
                  <c:x val="5.0433926544981564E-2"/>
                  <c:y val="0"/>
                </c:manualLayout>
              </c:layout>
              <c:tx>
                <c:rich>
                  <a:bodyPr/>
                  <a:lstStyle/>
                  <a:p>
                    <a:r>
                      <a:rPr lang="en-US"/>
                      <a:t>21%</a:t>
                    </a:r>
                  </a:p>
                </c:rich>
              </c:tx>
              <c:showVal val="1"/>
              <c:extLst xmlns:c16r2="http://schemas.microsoft.com/office/drawing/2015/06/chart">
                <c:ext xmlns:c16="http://schemas.microsoft.com/office/drawing/2014/chart" uri="{C3380CC4-5D6E-409C-BE32-E72D297353CC}">
                  <c16:uniqueId val="{00000001-3AB4-4F9E-9742-93B2C3F182E2}"/>
                </c:ext>
                <c:ext xmlns:c15="http://schemas.microsoft.com/office/drawing/2012/chart" uri="{CE6537A1-D6FC-4f65-9D91-7224C49458BB}">
                  <c15:layout/>
                </c:ext>
              </c:extLst>
            </c:dLbl>
            <c:dLbl>
              <c:idx val="1"/>
              <c:layout>
                <c:manualLayout>
                  <c:x val="6.0040388744025036E-2"/>
                  <c:y val="1.8518518518518583E-2"/>
                </c:manualLayout>
              </c:layout>
              <c:tx>
                <c:rich>
                  <a:bodyPr/>
                  <a:lstStyle/>
                  <a:p>
                    <a:r>
                      <a:rPr lang="en-US"/>
                      <a:t>21%</a:t>
                    </a:r>
                  </a:p>
                </c:rich>
              </c:tx>
              <c:showVal val="1"/>
              <c:extLst xmlns:c16r2="http://schemas.microsoft.com/office/drawing/2015/06/chart">
                <c:ext xmlns:c16="http://schemas.microsoft.com/office/drawing/2014/chart" uri="{C3380CC4-5D6E-409C-BE32-E72D297353CC}">
                  <c16:uniqueId val="{00000002-3AB4-4F9E-9742-93B2C3F182E2}"/>
                </c:ext>
                <c:ext xmlns:c15="http://schemas.microsoft.com/office/drawing/2012/chart" uri="{CE6537A1-D6FC-4f65-9D91-7224C49458BB}">
                  <c15:layout/>
                </c:ext>
              </c:extLst>
            </c:dLbl>
            <c:dLbl>
              <c:idx val="2"/>
              <c:tx>
                <c:rich>
                  <a:bodyPr/>
                  <a:lstStyle/>
                  <a:p>
                    <a:r>
                      <a:rPr lang="en-US"/>
                      <a:t>26%</a:t>
                    </a:r>
                  </a:p>
                </c:rich>
              </c:tx>
              <c:showVal val="1"/>
              <c:extLst xmlns:c16r2="http://schemas.microsoft.com/office/drawing/2015/06/chart">
                <c:ext xmlns:c16="http://schemas.microsoft.com/office/drawing/2014/chart" uri="{C3380CC4-5D6E-409C-BE32-E72D297353CC}">
                  <c16:uniqueId val="{00000000-9428-49B1-BB48-B20C0300E26D}"/>
                </c:ext>
                <c:ext xmlns:c15="http://schemas.microsoft.com/office/drawing/2012/chart" uri="{CE6537A1-D6FC-4f65-9D91-7224C49458BB}">
                  <c15:layout/>
                </c:ext>
              </c:extLst>
            </c:dLbl>
            <c:dLbl>
              <c:idx val="4"/>
              <c:tx>
                <c:rich>
                  <a:bodyPr/>
                  <a:lstStyle/>
                  <a:p>
                    <a:r>
                      <a:rPr lang="en-US"/>
                      <a:t>32%</a:t>
                    </a:r>
                  </a:p>
                </c:rich>
              </c:tx>
              <c:showVal val="1"/>
              <c:extLst xmlns:c16r2="http://schemas.microsoft.com/office/drawing/2015/06/chart">
                <c:ext xmlns:c16="http://schemas.microsoft.com/office/drawing/2014/chart" uri="{C3380CC4-5D6E-409C-BE32-E72D297353CC}">
                  <c16:uniqueId val="{00000001-9428-49B1-BB48-B20C0300E26D}"/>
                </c:ext>
                <c:ext xmlns:c15="http://schemas.microsoft.com/office/drawing/2012/chart" uri="{CE6537A1-D6FC-4f65-9D91-7224C49458BB}">
                  <c15:layout/>
                </c:ext>
              </c:extLst>
            </c:dLbl>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Carlos'!$C$472:$G$472</c:f>
              <c:strCache>
                <c:ptCount val="5"/>
                <c:pt idx="0">
                  <c:v>Total Acuerdo</c:v>
                </c:pt>
                <c:pt idx="1">
                  <c:v>De Acuerdo</c:v>
                </c:pt>
                <c:pt idx="2">
                  <c:v>Indeciso</c:v>
                </c:pt>
                <c:pt idx="3">
                  <c:v>En Desacuerdo</c:v>
                </c:pt>
                <c:pt idx="4">
                  <c:v>Total Desacuerdo</c:v>
                </c:pt>
              </c:strCache>
            </c:strRef>
          </c:cat>
          <c:val>
            <c:numRef>
              <c:f>'Graficas Carlos'!$C$474:$G$474</c:f>
              <c:numCache>
                <c:formatCode>0.00%</c:formatCode>
                <c:ptCount val="5"/>
                <c:pt idx="0">
                  <c:v>0.21428571428571427</c:v>
                </c:pt>
                <c:pt idx="1">
                  <c:v>0.21428571428571427</c:v>
                </c:pt>
                <c:pt idx="2">
                  <c:v>0.25</c:v>
                </c:pt>
                <c:pt idx="3">
                  <c:v>0</c:v>
                </c:pt>
                <c:pt idx="4">
                  <c:v>0.32142857142857589</c:v>
                </c:pt>
              </c:numCache>
            </c:numRef>
          </c:val>
          <c:extLst xmlns:c16r2="http://schemas.microsoft.com/office/drawing/2015/06/chart">
            <c:ext xmlns:c16="http://schemas.microsoft.com/office/drawing/2014/chart" uri="{C3380CC4-5D6E-409C-BE32-E72D297353CC}">
              <c16:uniqueId val="{00000003-3AB4-4F9E-9742-93B2C3F182E2}"/>
            </c:ext>
          </c:extLst>
        </c:ser>
        <c:axId val="203491200"/>
        <c:axId val="203492736"/>
      </c:barChart>
      <c:catAx>
        <c:axId val="203491200"/>
        <c:scaling>
          <c:orientation val="minMax"/>
        </c:scaling>
        <c:axPos val="b"/>
        <c:numFmt formatCode="General" sourceLinked="0"/>
        <c:tickLblPos val="nextTo"/>
        <c:txPr>
          <a:bodyPr/>
          <a:lstStyle/>
          <a:p>
            <a:pPr>
              <a:defRPr b="1"/>
            </a:pPr>
            <a:endParaRPr lang="es-VE"/>
          </a:p>
        </c:txPr>
        <c:crossAx val="203492736"/>
        <c:crosses val="autoZero"/>
        <c:auto val="1"/>
        <c:lblAlgn val="ctr"/>
        <c:lblOffset val="100"/>
      </c:catAx>
      <c:valAx>
        <c:axId val="203492736"/>
        <c:scaling>
          <c:orientation val="minMax"/>
        </c:scaling>
        <c:delete val="1"/>
        <c:axPos val="l"/>
        <c:numFmt formatCode="0%" sourceLinked="1"/>
        <c:tickLblPos val="none"/>
        <c:crossAx val="203491200"/>
        <c:crosses val="autoZero"/>
        <c:crossBetween val="between"/>
      </c:valAx>
    </c:plotArea>
    <c:legend>
      <c:legendPos val="r"/>
      <c:layout>
        <c:manualLayout>
          <c:xMode val="edge"/>
          <c:yMode val="edge"/>
          <c:x val="0.84594558119269669"/>
          <c:y val="0.36998651210265976"/>
          <c:w val="0.13973150360911138"/>
          <c:h val="0.21373067949839641"/>
        </c:manualLayout>
      </c:layout>
    </c:legend>
    <c:plotVisOnly val="1"/>
    <c:dispBlanksAs val="gap"/>
  </c:chart>
  <c:spPr>
    <a:ln>
      <a:noFill/>
    </a:ln>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Carlos'!$B$504</c:f>
              <c:strCache>
                <c:ptCount val="1"/>
                <c:pt idx="0">
                  <c:v>Directivos</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Carlos'!$C$503:$G$503</c:f>
              <c:strCache>
                <c:ptCount val="5"/>
                <c:pt idx="0">
                  <c:v>Total Acuerdo</c:v>
                </c:pt>
                <c:pt idx="1">
                  <c:v>De Acuerdo</c:v>
                </c:pt>
                <c:pt idx="2">
                  <c:v>Indeciso</c:v>
                </c:pt>
                <c:pt idx="3">
                  <c:v>En Desacuerdo</c:v>
                </c:pt>
                <c:pt idx="4">
                  <c:v>Total Desacuerdo</c:v>
                </c:pt>
              </c:strCache>
            </c:strRef>
          </c:cat>
          <c:val>
            <c:numRef>
              <c:f>'Graficas Carlos'!$C$504:$G$504</c:f>
              <c:numCache>
                <c:formatCode>0%</c:formatCode>
                <c:ptCount val="5"/>
                <c:pt idx="0">
                  <c:v>1</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0-81CE-4E1C-83B9-0AB7879508DD}"/>
            </c:ext>
          </c:extLst>
        </c:ser>
        <c:ser>
          <c:idx val="1"/>
          <c:order val="1"/>
          <c:tx>
            <c:strRef>
              <c:f>'Graficas Carlos'!$B$505</c:f>
              <c:strCache>
                <c:ptCount val="1"/>
                <c:pt idx="0">
                  <c:v>Personal</c:v>
                </c:pt>
              </c:strCache>
            </c:strRef>
          </c:tx>
          <c:dLbls>
            <c:dLbl>
              <c:idx val="0"/>
              <c:layout>
                <c:manualLayout>
                  <c:x val="9.425209226431034E-3"/>
                  <c:y val="0"/>
                </c:manualLayout>
              </c:layout>
              <c:tx>
                <c:rich>
                  <a:bodyPr/>
                  <a:lstStyle/>
                  <a:p>
                    <a:r>
                      <a:rPr lang="en-US"/>
                      <a:t>53%</a:t>
                    </a:r>
                  </a:p>
                </c:rich>
              </c:tx>
              <c:showVal val="1"/>
              <c:extLst xmlns:c16r2="http://schemas.microsoft.com/office/drawing/2015/06/chart">
                <c:ext xmlns:c16="http://schemas.microsoft.com/office/drawing/2014/chart" uri="{C3380CC4-5D6E-409C-BE32-E72D297353CC}">
                  <c16:uniqueId val="{00000001-81CE-4E1C-83B9-0AB7879508DD}"/>
                </c:ext>
                <c:ext xmlns:c15="http://schemas.microsoft.com/office/drawing/2012/chart" uri="{CE6537A1-D6FC-4f65-9D91-7224C49458BB}">
                  <c15:layout/>
                </c:ext>
              </c:extLst>
            </c:dLbl>
            <c:dLbl>
              <c:idx val="1"/>
              <c:tx>
                <c:rich>
                  <a:bodyPr/>
                  <a:lstStyle/>
                  <a:p>
                    <a:r>
                      <a:rPr lang="en-US"/>
                      <a:t>18%</a:t>
                    </a:r>
                  </a:p>
                </c:rich>
              </c:tx>
              <c:showVal val="1"/>
              <c:extLst xmlns:c16r2="http://schemas.microsoft.com/office/drawing/2015/06/chart">
                <c:ext xmlns:c16="http://schemas.microsoft.com/office/drawing/2014/chart" uri="{C3380CC4-5D6E-409C-BE32-E72D297353CC}">
                  <c16:uniqueId val="{00000000-0237-4967-9CA0-505E554F9A39}"/>
                </c:ext>
                <c:ext xmlns:c15="http://schemas.microsoft.com/office/drawing/2012/chart" uri="{CE6537A1-D6FC-4f65-9D91-7224C49458BB}">
                  <c15:layout/>
                </c:ext>
              </c:extLst>
            </c:dLbl>
            <c:dLbl>
              <c:idx val="2"/>
              <c:tx>
                <c:rich>
                  <a:bodyPr/>
                  <a:lstStyle/>
                  <a:p>
                    <a:r>
                      <a:rPr lang="en-US"/>
                      <a:t>18%</a:t>
                    </a:r>
                  </a:p>
                </c:rich>
              </c:tx>
              <c:showVal val="1"/>
              <c:extLst xmlns:c16r2="http://schemas.microsoft.com/office/drawing/2015/06/chart">
                <c:ext xmlns:c16="http://schemas.microsoft.com/office/drawing/2014/chart" uri="{C3380CC4-5D6E-409C-BE32-E72D297353CC}">
                  <c16:uniqueId val="{00000001-0237-4967-9CA0-505E554F9A39}"/>
                </c:ext>
                <c:ext xmlns:c15="http://schemas.microsoft.com/office/drawing/2012/chart" uri="{CE6537A1-D6FC-4f65-9D91-7224C49458BB}">
                  <c15:layout/>
                </c:ext>
              </c:extLst>
            </c:dLbl>
            <c:dLbl>
              <c:idx val="3"/>
              <c:tx>
                <c:rich>
                  <a:bodyPr/>
                  <a:lstStyle/>
                  <a:p>
                    <a:r>
                      <a:rPr lang="en-US"/>
                      <a:t>11%</a:t>
                    </a:r>
                  </a:p>
                </c:rich>
              </c:tx>
              <c:showVal val="1"/>
              <c:extLst xmlns:c16r2="http://schemas.microsoft.com/office/drawing/2015/06/chart">
                <c:ext xmlns:c16="http://schemas.microsoft.com/office/drawing/2014/chart" uri="{C3380CC4-5D6E-409C-BE32-E72D297353CC}">
                  <c16:uniqueId val="{00000002-0237-4967-9CA0-505E554F9A39}"/>
                </c:ext>
                <c:ext xmlns:c15="http://schemas.microsoft.com/office/drawing/2012/chart" uri="{CE6537A1-D6FC-4f65-9D91-7224C49458BB}">
                  <c15:layout/>
                </c:ext>
              </c:extLst>
            </c:dLbl>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Carlos'!$C$503:$G$503</c:f>
              <c:strCache>
                <c:ptCount val="5"/>
                <c:pt idx="0">
                  <c:v>Total Acuerdo</c:v>
                </c:pt>
                <c:pt idx="1">
                  <c:v>De Acuerdo</c:v>
                </c:pt>
                <c:pt idx="2">
                  <c:v>Indeciso</c:v>
                </c:pt>
                <c:pt idx="3">
                  <c:v>En Desacuerdo</c:v>
                </c:pt>
                <c:pt idx="4">
                  <c:v>Total Desacuerdo</c:v>
                </c:pt>
              </c:strCache>
            </c:strRef>
          </c:cat>
          <c:val>
            <c:numRef>
              <c:f>'Graficas Carlos'!$C$505:$G$505</c:f>
              <c:numCache>
                <c:formatCode>0.00%</c:formatCode>
                <c:ptCount val="5"/>
                <c:pt idx="0">
                  <c:v>0.53571428571428559</c:v>
                </c:pt>
                <c:pt idx="1">
                  <c:v>0.17857142857143024</c:v>
                </c:pt>
                <c:pt idx="2">
                  <c:v>0.17857142857143024</c:v>
                </c:pt>
                <c:pt idx="3">
                  <c:v>0.10714285714285714</c:v>
                </c:pt>
                <c:pt idx="4">
                  <c:v>0</c:v>
                </c:pt>
              </c:numCache>
            </c:numRef>
          </c:val>
          <c:extLst xmlns:c16r2="http://schemas.microsoft.com/office/drawing/2015/06/chart">
            <c:ext xmlns:c16="http://schemas.microsoft.com/office/drawing/2014/chart" uri="{C3380CC4-5D6E-409C-BE32-E72D297353CC}">
              <c16:uniqueId val="{00000002-81CE-4E1C-83B9-0AB7879508DD}"/>
            </c:ext>
          </c:extLst>
        </c:ser>
        <c:axId val="203530624"/>
        <c:axId val="203532160"/>
      </c:barChart>
      <c:catAx>
        <c:axId val="203530624"/>
        <c:scaling>
          <c:orientation val="minMax"/>
        </c:scaling>
        <c:axPos val="b"/>
        <c:numFmt formatCode="General" sourceLinked="0"/>
        <c:tickLblPos val="nextTo"/>
        <c:txPr>
          <a:bodyPr/>
          <a:lstStyle/>
          <a:p>
            <a:pPr>
              <a:defRPr b="1"/>
            </a:pPr>
            <a:endParaRPr lang="es-VE"/>
          </a:p>
        </c:txPr>
        <c:crossAx val="203532160"/>
        <c:crosses val="autoZero"/>
        <c:auto val="1"/>
        <c:lblAlgn val="ctr"/>
        <c:lblOffset val="100"/>
      </c:catAx>
      <c:valAx>
        <c:axId val="203532160"/>
        <c:scaling>
          <c:orientation val="minMax"/>
        </c:scaling>
        <c:delete val="1"/>
        <c:axPos val="l"/>
        <c:numFmt formatCode="0%" sourceLinked="1"/>
        <c:tickLblPos val="none"/>
        <c:crossAx val="203530624"/>
        <c:crosses val="autoZero"/>
        <c:crossBetween val="between"/>
      </c:valAx>
    </c:plotArea>
    <c:legend>
      <c:legendPos val="r"/>
      <c:layout>
        <c:manualLayout>
          <c:xMode val="edge"/>
          <c:yMode val="edge"/>
          <c:x val="0.84594558119269669"/>
          <c:y val="0.36998651210265976"/>
          <c:w val="0.13973150360911138"/>
          <c:h val="0.21373067949839641"/>
        </c:manualLayout>
      </c:layout>
    </c:legend>
    <c:plotVisOnly val="1"/>
    <c:dispBlanksAs val="gap"/>
  </c:chart>
  <c:spPr>
    <a:ln>
      <a:noFill/>
    </a:ln>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Carlos'!$B$535</c:f>
              <c:strCache>
                <c:ptCount val="1"/>
                <c:pt idx="0">
                  <c:v>Directivos</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Carlos'!$C$534:$G$534</c:f>
              <c:strCache>
                <c:ptCount val="5"/>
                <c:pt idx="0">
                  <c:v>Total Acuerdo</c:v>
                </c:pt>
                <c:pt idx="1">
                  <c:v>De Acuerdo</c:v>
                </c:pt>
                <c:pt idx="2">
                  <c:v>Indeciso</c:v>
                </c:pt>
                <c:pt idx="3">
                  <c:v>En Desacuerdo</c:v>
                </c:pt>
                <c:pt idx="4">
                  <c:v>Total Desacuerdo</c:v>
                </c:pt>
              </c:strCache>
            </c:strRef>
          </c:cat>
          <c:val>
            <c:numRef>
              <c:f>'Graficas Carlos'!$C$535:$G$535</c:f>
              <c:numCache>
                <c:formatCode>0%</c:formatCode>
                <c:ptCount val="5"/>
                <c:pt idx="0">
                  <c:v>0.33333333333333331</c:v>
                </c:pt>
                <c:pt idx="1">
                  <c:v>0.66666666666666663</c:v>
                </c:pt>
                <c:pt idx="2">
                  <c:v>0</c:v>
                </c:pt>
                <c:pt idx="3">
                  <c:v>0</c:v>
                </c:pt>
                <c:pt idx="4">
                  <c:v>0</c:v>
                </c:pt>
              </c:numCache>
            </c:numRef>
          </c:val>
          <c:extLst xmlns:c16r2="http://schemas.microsoft.com/office/drawing/2015/06/chart">
            <c:ext xmlns:c16="http://schemas.microsoft.com/office/drawing/2014/chart" uri="{C3380CC4-5D6E-409C-BE32-E72D297353CC}">
              <c16:uniqueId val="{00000000-5CFD-466B-A001-235ACD25F18C}"/>
            </c:ext>
          </c:extLst>
        </c:ser>
        <c:ser>
          <c:idx val="1"/>
          <c:order val="1"/>
          <c:tx>
            <c:strRef>
              <c:f>'Graficas Carlos'!$B$536</c:f>
              <c:strCache>
                <c:ptCount val="1"/>
                <c:pt idx="0">
                  <c:v>Personal</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Carlos'!$C$534:$G$534</c:f>
              <c:strCache>
                <c:ptCount val="5"/>
                <c:pt idx="0">
                  <c:v>Total Acuerdo</c:v>
                </c:pt>
                <c:pt idx="1">
                  <c:v>De Acuerdo</c:v>
                </c:pt>
                <c:pt idx="2">
                  <c:v>Indeciso</c:v>
                </c:pt>
                <c:pt idx="3">
                  <c:v>En Desacuerdo</c:v>
                </c:pt>
                <c:pt idx="4">
                  <c:v>Total Desacuerdo</c:v>
                </c:pt>
              </c:strCache>
            </c:strRef>
          </c:cat>
          <c:val>
            <c:numRef>
              <c:f>'Graficas Carlos'!$C$536:$G$536</c:f>
              <c:numCache>
                <c:formatCode>0%</c:formatCode>
                <c:ptCount val="5"/>
                <c:pt idx="0">
                  <c:v>0.42857142857142855</c:v>
                </c:pt>
                <c:pt idx="1">
                  <c:v>0.57142857142857728</c:v>
                </c:pt>
                <c:pt idx="2">
                  <c:v>0</c:v>
                </c:pt>
                <c:pt idx="3">
                  <c:v>0</c:v>
                </c:pt>
                <c:pt idx="4">
                  <c:v>0</c:v>
                </c:pt>
              </c:numCache>
            </c:numRef>
          </c:val>
          <c:extLst xmlns:c16r2="http://schemas.microsoft.com/office/drawing/2015/06/chart">
            <c:ext xmlns:c16="http://schemas.microsoft.com/office/drawing/2014/chart" uri="{C3380CC4-5D6E-409C-BE32-E72D297353CC}">
              <c16:uniqueId val="{00000001-5CFD-466B-A001-235ACD25F18C}"/>
            </c:ext>
          </c:extLst>
        </c:ser>
        <c:axId val="203639424"/>
        <c:axId val="203653504"/>
      </c:barChart>
      <c:catAx>
        <c:axId val="203639424"/>
        <c:scaling>
          <c:orientation val="minMax"/>
        </c:scaling>
        <c:axPos val="b"/>
        <c:numFmt formatCode="General" sourceLinked="0"/>
        <c:tickLblPos val="nextTo"/>
        <c:txPr>
          <a:bodyPr/>
          <a:lstStyle/>
          <a:p>
            <a:pPr>
              <a:defRPr b="1"/>
            </a:pPr>
            <a:endParaRPr lang="es-VE"/>
          </a:p>
        </c:txPr>
        <c:crossAx val="203653504"/>
        <c:crosses val="autoZero"/>
        <c:auto val="1"/>
        <c:lblAlgn val="ctr"/>
        <c:lblOffset val="100"/>
      </c:catAx>
      <c:valAx>
        <c:axId val="203653504"/>
        <c:scaling>
          <c:orientation val="minMax"/>
        </c:scaling>
        <c:delete val="1"/>
        <c:axPos val="l"/>
        <c:numFmt formatCode="0%" sourceLinked="1"/>
        <c:tickLblPos val="none"/>
        <c:crossAx val="203639424"/>
        <c:crosses val="autoZero"/>
        <c:crossBetween val="between"/>
      </c:valAx>
    </c:plotArea>
    <c:legend>
      <c:legendPos val="r"/>
      <c:layout>
        <c:manualLayout>
          <c:xMode val="edge"/>
          <c:yMode val="edge"/>
          <c:x val="0.84594558119269669"/>
          <c:y val="0.36998651210265976"/>
          <c:w val="0.13973150360911138"/>
          <c:h val="0.21373067949839641"/>
        </c:manualLayout>
      </c:layout>
    </c:legend>
    <c:plotVisOnly val="1"/>
    <c:dispBlanksAs val="gap"/>
  </c:chart>
  <c:spPr>
    <a:ln>
      <a:noFill/>
    </a:ln>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Carlos'!$B$691</c:f>
              <c:strCache>
                <c:ptCount val="1"/>
                <c:pt idx="0">
                  <c:v>Directivos</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Carlos'!$C$690:$G$690</c:f>
              <c:strCache>
                <c:ptCount val="5"/>
                <c:pt idx="0">
                  <c:v>Total Acuerdo</c:v>
                </c:pt>
                <c:pt idx="1">
                  <c:v>De Acuerdo</c:v>
                </c:pt>
                <c:pt idx="2">
                  <c:v>Indeciso</c:v>
                </c:pt>
                <c:pt idx="3">
                  <c:v>En Desacuerdo</c:v>
                </c:pt>
                <c:pt idx="4">
                  <c:v>Total Desacuerdo</c:v>
                </c:pt>
              </c:strCache>
            </c:strRef>
          </c:cat>
          <c:val>
            <c:numRef>
              <c:f>'Graficas Carlos'!$C$691:$G$691</c:f>
              <c:numCache>
                <c:formatCode>0%</c:formatCode>
                <c:ptCount val="5"/>
                <c:pt idx="0">
                  <c:v>0.33333333333333331</c:v>
                </c:pt>
                <c:pt idx="1">
                  <c:v>0.66666666666666663</c:v>
                </c:pt>
                <c:pt idx="2">
                  <c:v>0</c:v>
                </c:pt>
                <c:pt idx="3">
                  <c:v>0</c:v>
                </c:pt>
                <c:pt idx="4">
                  <c:v>0</c:v>
                </c:pt>
              </c:numCache>
            </c:numRef>
          </c:val>
          <c:extLst xmlns:c16r2="http://schemas.microsoft.com/office/drawing/2015/06/chart">
            <c:ext xmlns:c16="http://schemas.microsoft.com/office/drawing/2014/chart" uri="{C3380CC4-5D6E-409C-BE32-E72D297353CC}">
              <c16:uniqueId val="{00000000-E245-43B2-A222-1C83F4FD42B1}"/>
            </c:ext>
          </c:extLst>
        </c:ser>
        <c:ser>
          <c:idx val="1"/>
          <c:order val="1"/>
          <c:tx>
            <c:strRef>
              <c:f>'Graficas Carlos'!$B$692</c:f>
              <c:strCache>
                <c:ptCount val="1"/>
                <c:pt idx="0">
                  <c:v>Personal</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Carlos'!$C$690:$G$690</c:f>
              <c:strCache>
                <c:ptCount val="5"/>
                <c:pt idx="0">
                  <c:v>Total Acuerdo</c:v>
                </c:pt>
                <c:pt idx="1">
                  <c:v>De Acuerdo</c:v>
                </c:pt>
                <c:pt idx="2">
                  <c:v>Indeciso</c:v>
                </c:pt>
                <c:pt idx="3">
                  <c:v>En Desacuerdo</c:v>
                </c:pt>
                <c:pt idx="4">
                  <c:v>Total Desacuerdo</c:v>
                </c:pt>
              </c:strCache>
            </c:strRef>
          </c:cat>
          <c:val>
            <c:numRef>
              <c:f>'Graficas Carlos'!$C$692:$G$692</c:f>
              <c:numCache>
                <c:formatCode>0%</c:formatCode>
                <c:ptCount val="5"/>
                <c:pt idx="0">
                  <c:v>0.21428571428571427</c:v>
                </c:pt>
                <c:pt idx="1">
                  <c:v>0.32142857142857589</c:v>
                </c:pt>
                <c:pt idx="2">
                  <c:v>0</c:v>
                </c:pt>
                <c:pt idx="3">
                  <c:v>0.28571428571428864</c:v>
                </c:pt>
                <c:pt idx="4">
                  <c:v>0.17857142857143024</c:v>
                </c:pt>
              </c:numCache>
            </c:numRef>
          </c:val>
          <c:extLst xmlns:c16r2="http://schemas.microsoft.com/office/drawing/2015/06/chart">
            <c:ext xmlns:c16="http://schemas.microsoft.com/office/drawing/2014/chart" uri="{C3380CC4-5D6E-409C-BE32-E72D297353CC}">
              <c16:uniqueId val="{00000001-E245-43B2-A222-1C83F4FD42B1}"/>
            </c:ext>
          </c:extLst>
        </c:ser>
        <c:axId val="209847424"/>
        <c:axId val="209848960"/>
      </c:barChart>
      <c:catAx>
        <c:axId val="209847424"/>
        <c:scaling>
          <c:orientation val="minMax"/>
        </c:scaling>
        <c:axPos val="b"/>
        <c:numFmt formatCode="General" sourceLinked="0"/>
        <c:tickLblPos val="nextTo"/>
        <c:crossAx val="209848960"/>
        <c:crosses val="autoZero"/>
        <c:auto val="1"/>
        <c:lblAlgn val="ctr"/>
        <c:lblOffset val="100"/>
      </c:catAx>
      <c:valAx>
        <c:axId val="209848960"/>
        <c:scaling>
          <c:orientation val="minMax"/>
        </c:scaling>
        <c:delete val="1"/>
        <c:axPos val="l"/>
        <c:numFmt formatCode="0%" sourceLinked="1"/>
        <c:tickLblPos val="none"/>
        <c:crossAx val="209847424"/>
        <c:crosses val="autoZero"/>
        <c:crossBetween val="between"/>
      </c:valAx>
    </c:plotArea>
    <c:legend>
      <c:legendPos val="r"/>
      <c:layout>
        <c:manualLayout>
          <c:xMode val="edge"/>
          <c:yMode val="edge"/>
          <c:x val="0.84594558119269669"/>
          <c:y val="0.36998651210265976"/>
          <c:w val="0.13973150360911138"/>
          <c:h val="0.21373067949839641"/>
        </c:manualLayout>
      </c:layout>
    </c:legend>
    <c:plotVisOnly val="1"/>
    <c:dispBlanksAs val="gap"/>
  </c:chart>
  <c:spPr>
    <a:ln>
      <a:noFill/>
    </a:ln>
  </c:spPr>
  <c:txPr>
    <a:bodyPr/>
    <a:lstStyle/>
    <a:p>
      <a:pPr>
        <a:defRPr b="1"/>
      </a:pPr>
      <a:endParaRPr lang="es-VE"/>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Carlos'!$B$38</c:f>
              <c:strCache>
                <c:ptCount val="1"/>
                <c:pt idx="0">
                  <c:v>Directivos</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Carlos'!$C$37:$G$37</c:f>
              <c:strCache>
                <c:ptCount val="5"/>
                <c:pt idx="0">
                  <c:v>Total Acuerdo</c:v>
                </c:pt>
                <c:pt idx="1">
                  <c:v>De Acuerdo</c:v>
                </c:pt>
                <c:pt idx="2">
                  <c:v>Indeciso</c:v>
                </c:pt>
                <c:pt idx="3">
                  <c:v>En Desacuerdo</c:v>
                </c:pt>
                <c:pt idx="4">
                  <c:v>Total Desacuerdo</c:v>
                </c:pt>
              </c:strCache>
            </c:strRef>
          </c:cat>
          <c:val>
            <c:numRef>
              <c:f>'Graficas Carlos'!$C$38:$G$38</c:f>
              <c:numCache>
                <c:formatCode>0%</c:formatCode>
                <c:ptCount val="5"/>
                <c:pt idx="0">
                  <c:v>0.66666666666666663</c:v>
                </c:pt>
                <c:pt idx="1">
                  <c:v>0.33333333333333331</c:v>
                </c:pt>
                <c:pt idx="2">
                  <c:v>0</c:v>
                </c:pt>
                <c:pt idx="3">
                  <c:v>0</c:v>
                </c:pt>
                <c:pt idx="4">
                  <c:v>0</c:v>
                </c:pt>
              </c:numCache>
            </c:numRef>
          </c:val>
          <c:extLst xmlns:c16r2="http://schemas.microsoft.com/office/drawing/2015/06/chart">
            <c:ext xmlns:c16="http://schemas.microsoft.com/office/drawing/2014/chart" uri="{C3380CC4-5D6E-409C-BE32-E72D297353CC}">
              <c16:uniqueId val="{00000000-022F-465C-8894-249653FF3A5F}"/>
            </c:ext>
          </c:extLst>
        </c:ser>
        <c:ser>
          <c:idx val="1"/>
          <c:order val="1"/>
          <c:tx>
            <c:strRef>
              <c:f>'Graficas Carlos'!$B$39</c:f>
              <c:strCache>
                <c:ptCount val="1"/>
                <c:pt idx="0">
                  <c:v>Personal</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Carlos'!$C$37:$G$37</c:f>
              <c:strCache>
                <c:ptCount val="5"/>
                <c:pt idx="0">
                  <c:v>Total Acuerdo</c:v>
                </c:pt>
                <c:pt idx="1">
                  <c:v>De Acuerdo</c:v>
                </c:pt>
                <c:pt idx="2">
                  <c:v>Indeciso</c:v>
                </c:pt>
                <c:pt idx="3">
                  <c:v>En Desacuerdo</c:v>
                </c:pt>
                <c:pt idx="4">
                  <c:v>Total Desacuerdo</c:v>
                </c:pt>
              </c:strCache>
            </c:strRef>
          </c:cat>
          <c:val>
            <c:numRef>
              <c:f>'Graficas Carlos'!$C$39:$G$39</c:f>
              <c:numCache>
                <c:formatCode>0%</c:formatCode>
                <c:ptCount val="5"/>
                <c:pt idx="0">
                  <c:v>0.71428571428571463</c:v>
                </c:pt>
                <c:pt idx="1">
                  <c:v>0.28571428571428864</c:v>
                </c:pt>
                <c:pt idx="2">
                  <c:v>0</c:v>
                </c:pt>
                <c:pt idx="3">
                  <c:v>0</c:v>
                </c:pt>
                <c:pt idx="4">
                  <c:v>0</c:v>
                </c:pt>
              </c:numCache>
            </c:numRef>
          </c:val>
          <c:extLst xmlns:c16r2="http://schemas.microsoft.com/office/drawing/2015/06/chart">
            <c:ext xmlns:c16="http://schemas.microsoft.com/office/drawing/2014/chart" uri="{C3380CC4-5D6E-409C-BE32-E72D297353CC}">
              <c16:uniqueId val="{00000001-022F-465C-8894-249653FF3A5F}"/>
            </c:ext>
          </c:extLst>
        </c:ser>
        <c:axId val="192892928"/>
        <c:axId val="192894464"/>
      </c:barChart>
      <c:catAx>
        <c:axId val="192892928"/>
        <c:scaling>
          <c:orientation val="minMax"/>
        </c:scaling>
        <c:axPos val="b"/>
        <c:numFmt formatCode="General" sourceLinked="0"/>
        <c:tickLblPos val="nextTo"/>
        <c:txPr>
          <a:bodyPr/>
          <a:lstStyle/>
          <a:p>
            <a:pPr>
              <a:defRPr b="1"/>
            </a:pPr>
            <a:endParaRPr lang="es-VE"/>
          </a:p>
        </c:txPr>
        <c:crossAx val="192894464"/>
        <c:crosses val="autoZero"/>
        <c:auto val="1"/>
        <c:lblAlgn val="ctr"/>
        <c:lblOffset val="100"/>
      </c:catAx>
      <c:valAx>
        <c:axId val="192894464"/>
        <c:scaling>
          <c:orientation val="minMax"/>
        </c:scaling>
        <c:delete val="1"/>
        <c:axPos val="l"/>
        <c:numFmt formatCode="0%" sourceLinked="1"/>
        <c:tickLblPos val="none"/>
        <c:crossAx val="192892928"/>
        <c:crosses val="autoZero"/>
        <c:crossBetween val="between"/>
      </c:valAx>
    </c:plotArea>
    <c:legend>
      <c:legendPos val="r"/>
      <c:layout>
        <c:manualLayout>
          <c:xMode val="edge"/>
          <c:yMode val="edge"/>
          <c:x val="0.79618208768517662"/>
          <c:y val="0"/>
          <c:w val="0.15799048638071853"/>
          <c:h val="0.2091010498687664"/>
        </c:manualLayout>
      </c:layout>
    </c:legend>
    <c:plotVisOnly val="1"/>
    <c:dispBlanksAs val="gap"/>
  </c:chart>
  <c:spPr>
    <a:ln>
      <a:noFill/>
    </a:ln>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Carlos'!$B$598</c:f>
              <c:strCache>
                <c:ptCount val="1"/>
                <c:pt idx="0">
                  <c:v>Directivos</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Carlos'!$C$597:$G$597</c:f>
              <c:strCache>
                <c:ptCount val="5"/>
                <c:pt idx="0">
                  <c:v>Total Acuerdo</c:v>
                </c:pt>
                <c:pt idx="1">
                  <c:v>De Acuerdo</c:v>
                </c:pt>
                <c:pt idx="2">
                  <c:v>Indeciso</c:v>
                </c:pt>
                <c:pt idx="3">
                  <c:v>En Desacuerdo</c:v>
                </c:pt>
                <c:pt idx="4">
                  <c:v>Total Desacuerdo</c:v>
                </c:pt>
              </c:strCache>
            </c:strRef>
          </c:cat>
          <c:val>
            <c:numRef>
              <c:f>'Graficas Carlos'!$C$598:$G$598</c:f>
              <c:numCache>
                <c:formatCode>0%</c:formatCode>
                <c:ptCount val="5"/>
                <c:pt idx="0">
                  <c:v>0.66666666666666663</c:v>
                </c:pt>
                <c:pt idx="1">
                  <c:v>0.33333333333333331</c:v>
                </c:pt>
                <c:pt idx="2">
                  <c:v>0</c:v>
                </c:pt>
                <c:pt idx="3">
                  <c:v>0</c:v>
                </c:pt>
                <c:pt idx="4">
                  <c:v>0</c:v>
                </c:pt>
              </c:numCache>
            </c:numRef>
          </c:val>
          <c:extLst xmlns:c16r2="http://schemas.microsoft.com/office/drawing/2015/06/chart">
            <c:ext xmlns:c16="http://schemas.microsoft.com/office/drawing/2014/chart" uri="{C3380CC4-5D6E-409C-BE32-E72D297353CC}">
              <c16:uniqueId val="{00000000-57F7-4EDF-B162-086FF34BA210}"/>
            </c:ext>
          </c:extLst>
        </c:ser>
        <c:ser>
          <c:idx val="1"/>
          <c:order val="1"/>
          <c:tx>
            <c:strRef>
              <c:f>'Graficas Carlos'!$B$599</c:f>
              <c:strCache>
                <c:ptCount val="1"/>
                <c:pt idx="0">
                  <c:v>Personal</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Carlos'!$C$597:$G$597</c:f>
              <c:strCache>
                <c:ptCount val="5"/>
                <c:pt idx="0">
                  <c:v>Total Acuerdo</c:v>
                </c:pt>
                <c:pt idx="1">
                  <c:v>De Acuerdo</c:v>
                </c:pt>
                <c:pt idx="2">
                  <c:v>Indeciso</c:v>
                </c:pt>
                <c:pt idx="3">
                  <c:v>En Desacuerdo</c:v>
                </c:pt>
                <c:pt idx="4">
                  <c:v>Total Desacuerdo</c:v>
                </c:pt>
              </c:strCache>
            </c:strRef>
          </c:cat>
          <c:val>
            <c:numRef>
              <c:f>'Graficas Carlos'!$C$599:$G$599</c:f>
              <c:numCache>
                <c:formatCode>0%</c:formatCode>
                <c:ptCount val="5"/>
                <c:pt idx="0">
                  <c:v>0.4642857142857143</c:v>
                </c:pt>
                <c:pt idx="1">
                  <c:v>0.53571428571428559</c:v>
                </c:pt>
                <c:pt idx="2">
                  <c:v>0</c:v>
                </c:pt>
                <c:pt idx="3">
                  <c:v>0</c:v>
                </c:pt>
                <c:pt idx="4">
                  <c:v>0</c:v>
                </c:pt>
              </c:numCache>
            </c:numRef>
          </c:val>
          <c:extLst xmlns:c16r2="http://schemas.microsoft.com/office/drawing/2015/06/chart">
            <c:ext xmlns:c16="http://schemas.microsoft.com/office/drawing/2014/chart" uri="{C3380CC4-5D6E-409C-BE32-E72D297353CC}">
              <c16:uniqueId val="{00000001-57F7-4EDF-B162-086FF34BA210}"/>
            </c:ext>
          </c:extLst>
        </c:ser>
        <c:axId val="209878400"/>
        <c:axId val="209908864"/>
      </c:barChart>
      <c:catAx>
        <c:axId val="209878400"/>
        <c:scaling>
          <c:orientation val="minMax"/>
        </c:scaling>
        <c:axPos val="b"/>
        <c:numFmt formatCode="General" sourceLinked="0"/>
        <c:tickLblPos val="nextTo"/>
        <c:txPr>
          <a:bodyPr/>
          <a:lstStyle/>
          <a:p>
            <a:pPr>
              <a:defRPr b="1"/>
            </a:pPr>
            <a:endParaRPr lang="es-VE"/>
          </a:p>
        </c:txPr>
        <c:crossAx val="209908864"/>
        <c:crosses val="autoZero"/>
        <c:auto val="1"/>
        <c:lblAlgn val="ctr"/>
        <c:lblOffset val="100"/>
      </c:catAx>
      <c:valAx>
        <c:axId val="209908864"/>
        <c:scaling>
          <c:orientation val="minMax"/>
        </c:scaling>
        <c:delete val="1"/>
        <c:axPos val="l"/>
        <c:numFmt formatCode="0%" sourceLinked="1"/>
        <c:tickLblPos val="none"/>
        <c:crossAx val="209878400"/>
        <c:crosses val="autoZero"/>
        <c:crossBetween val="between"/>
      </c:valAx>
    </c:plotArea>
    <c:legend>
      <c:legendPos val="r"/>
      <c:layout>
        <c:manualLayout>
          <c:xMode val="edge"/>
          <c:yMode val="edge"/>
          <c:x val="0.83869130069296294"/>
          <c:y val="0.108914340252923"/>
          <c:w val="0.13973150360911138"/>
          <c:h val="0.21373067949839641"/>
        </c:manualLayout>
      </c:layout>
    </c:legend>
    <c:plotVisOnly val="1"/>
    <c:dispBlanksAs val="gap"/>
  </c:chart>
  <c:spPr>
    <a:ln>
      <a:noFill/>
    </a:ln>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Carlos'!$B$629</c:f>
              <c:strCache>
                <c:ptCount val="1"/>
                <c:pt idx="0">
                  <c:v>Directivos</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Carlos'!$C$628:$G$628</c:f>
              <c:strCache>
                <c:ptCount val="5"/>
                <c:pt idx="0">
                  <c:v>Total Acuerdo</c:v>
                </c:pt>
                <c:pt idx="1">
                  <c:v>De Acuerdo</c:v>
                </c:pt>
                <c:pt idx="2">
                  <c:v>Indeciso</c:v>
                </c:pt>
                <c:pt idx="3">
                  <c:v>En Desacuerdo</c:v>
                </c:pt>
                <c:pt idx="4">
                  <c:v>Total Desacuerdo</c:v>
                </c:pt>
              </c:strCache>
            </c:strRef>
          </c:cat>
          <c:val>
            <c:numRef>
              <c:f>'Graficas Carlos'!$C$629:$G$629</c:f>
              <c:numCache>
                <c:formatCode>0%</c:formatCode>
                <c:ptCount val="5"/>
                <c:pt idx="0">
                  <c:v>1</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0-8222-4E4B-91A7-021CE7586C9B}"/>
            </c:ext>
          </c:extLst>
        </c:ser>
        <c:ser>
          <c:idx val="1"/>
          <c:order val="1"/>
          <c:tx>
            <c:strRef>
              <c:f>'Graficas Carlos'!$B$630</c:f>
              <c:strCache>
                <c:ptCount val="1"/>
                <c:pt idx="0">
                  <c:v>Personal</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Carlos'!$C$628:$G$628</c:f>
              <c:strCache>
                <c:ptCount val="5"/>
                <c:pt idx="0">
                  <c:v>Total Acuerdo</c:v>
                </c:pt>
                <c:pt idx="1">
                  <c:v>De Acuerdo</c:v>
                </c:pt>
                <c:pt idx="2">
                  <c:v>Indeciso</c:v>
                </c:pt>
                <c:pt idx="3">
                  <c:v>En Desacuerdo</c:v>
                </c:pt>
                <c:pt idx="4">
                  <c:v>Total Desacuerdo</c:v>
                </c:pt>
              </c:strCache>
            </c:strRef>
          </c:cat>
          <c:val>
            <c:numRef>
              <c:f>'Graficas Carlos'!$C$630:$G$630</c:f>
              <c:numCache>
                <c:formatCode>0%</c:formatCode>
                <c:ptCount val="5"/>
                <c:pt idx="0">
                  <c:v>0.14285714285714438</c:v>
                </c:pt>
                <c:pt idx="1">
                  <c:v>0.17857142857143024</c:v>
                </c:pt>
                <c:pt idx="2">
                  <c:v>0</c:v>
                </c:pt>
                <c:pt idx="3">
                  <c:v>0.32142857142857589</c:v>
                </c:pt>
                <c:pt idx="4">
                  <c:v>0.35714285714286076</c:v>
                </c:pt>
              </c:numCache>
            </c:numRef>
          </c:val>
          <c:extLst xmlns:c16r2="http://schemas.microsoft.com/office/drawing/2015/06/chart">
            <c:ext xmlns:c16="http://schemas.microsoft.com/office/drawing/2014/chart" uri="{C3380CC4-5D6E-409C-BE32-E72D297353CC}">
              <c16:uniqueId val="{00000001-8222-4E4B-91A7-021CE7586C9B}"/>
            </c:ext>
          </c:extLst>
        </c:ser>
        <c:axId val="210081664"/>
        <c:axId val="210083200"/>
      </c:barChart>
      <c:catAx>
        <c:axId val="210081664"/>
        <c:scaling>
          <c:orientation val="minMax"/>
        </c:scaling>
        <c:axPos val="b"/>
        <c:numFmt formatCode="General" sourceLinked="0"/>
        <c:tickLblPos val="nextTo"/>
        <c:txPr>
          <a:bodyPr/>
          <a:lstStyle/>
          <a:p>
            <a:pPr>
              <a:defRPr b="1"/>
            </a:pPr>
            <a:endParaRPr lang="es-VE"/>
          </a:p>
        </c:txPr>
        <c:crossAx val="210083200"/>
        <c:crosses val="autoZero"/>
        <c:auto val="1"/>
        <c:lblAlgn val="ctr"/>
        <c:lblOffset val="100"/>
      </c:catAx>
      <c:valAx>
        <c:axId val="210083200"/>
        <c:scaling>
          <c:orientation val="minMax"/>
        </c:scaling>
        <c:delete val="1"/>
        <c:axPos val="l"/>
        <c:numFmt formatCode="0%" sourceLinked="1"/>
        <c:tickLblPos val="none"/>
        <c:crossAx val="210081664"/>
        <c:crosses val="autoZero"/>
        <c:crossBetween val="between"/>
      </c:valAx>
    </c:plotArea>
    <c:legend>
      <c:legendPos val="r"/>
      <c:layout>
        <c:manualLayout>
          <c:xMode val="edge"/>
          <c:yMode val="edge"/>
          <c:x val="0.83869130069296294"/>
          <c:y val="0.11357634491492762"/>
          <c:w val="0.13973150360911138"/>
          <c:h val="0.21373067949839641"/>
        </c:manualLayout>
      </c:layout>
    </c:legend>
    <c:plotVisOnly val="1"/>
    <c:dispBlanksAs val="gap"/>
  </c:chart>
  <c:spPr>
    <a:ln>
      <a:noFill/>
    </a:ln>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Carlos'!$B$660</c:f>
              <c:strCache>
                <c:ptCount val="1"/>
                <c:pt idx="0">
                  <c:v>Directivos</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Carlos'!$C$659:$G$659</c:f>
              <c:strCache>
                <c:ptCount val="5"/>
                <c:pt idx="0">
                  <c:v>Total Acuerdo</c:v>
                </c:pt>
                <c:pt idx="1">
                  <c:v>De Acuerdo</c:v>
                </c:pt>
                <c:pt idx="2">
                  <c:v>Indeciso</c:v>
                </c:pt>
                <c:pt idx="3">
                  <c:v>En Desacuerdo</c:v>
                </c:pt>
                <c:pt idx="4">
                  <c:v>Total Desacuerdo</c:v>
                </c:pt>
              </c:strCache>
            </c:strRef>
          </c:cat>
          <c:val>
            <c:numRef>
              <c:f>'Graficas Carlos'!$C$660:$G$660</c:f>
              <c:numCache>
                <c:formatCode>0%</c:formatCode>
                <c:ptCount val="5"/>
                <c:pt idx="0">
                  <c:v>0.66666666666666663</c:v>
                </c:pt>
                <c:pt idx="1">
                  <c:v>0.33333333333333331</c:v>
                </c:pt>
                <c:pt idx="2">
                  <c:v>0</c:v>
                </c:pt>
                <c:pt idx="3">
                  <c:v>0</c:v>
                </c:pt>
                <c:pt idx="4">
                  <c:v>0</c:v>
                </c:pt>
              </c:numCache>
            </c:numRef>
          </c:val>
          <c:extLst xmlns:c16r2="http://schemas.microsoft.com/office/drawing/2015/06/chart">
            <c:ext xmlns:c16="http://schemas.microsoft.com/office/drawing/2014/chart" uri="{C3380CC4-5D6E-409C-BE32-E72D297353CC}">
              <c16:uniqueId val="{00000000-D80D-408A-B13F-6881492125F0}"/>
            </c:ext>
          </c:extLst>
        </c:ser>
        <c:ser>
          <c:idx val="1"/>
          <c:order val="1"/>
          <c:tx>
            <c:strRef>
              <c:f>'Graficas Carlos'!$B$661</c:f>
              <c:strCache>
                <c:ptCount val="1"/>
                <c:pt idx="0">
                  <c:v>Personal</c:v>
                </c:pt>
              </c:strCache>
            </c:strRef>
          </c:tx>
          <c:dLbls>
            <c:dLbl>
              <c:idx val="0"/>
              <c:layout>
                <c:manualLayout>
                  <c:x val="1.189280066868683E-2"/>
                  <c:y val="-4.6297010076537691E-3"/>
                </c:manualLayout>
              </c:layout>
              <c:tx>
                <c:rich>
                  <a:bodyPr/>
                  <a:lstStyle/>
                  <a:p>
                    <a:r>
                      <a:rPr lang="en-US"/>
                      <a:t>7%</a:t>
                    </a:r>
                  </a:p>
                </c:rich>
              </c:tx>
              <c:showVal val="1"/>
              <c:extLst xmlns:c16r2="http://schemas.microsoft.com/office/drawing/2015/06/chart">
                <c:ext xmlns:c16="http://schemas.microsoft.com/office/drawing/2014/chart" uri="{C3380CC4-5D6E-409C-BE32-E72D297353CC}">
                  <c16:uniqueId val="{00000001-D80D-408A-B13F-6881492125F0}"/>
                </c:ext>
                <c:ext xmlns:c15="http://schemas.microsoft.com/office/drawing/2012/chart" uri="{CE6537A1-D6FC-4f65-9D91-7224C49458BB}">
                  <c15:layout/>
                </c:ext>
              </c:extLst>
            </c:dLbl>
            <c:dLbl>
              <c:idx val="1"/>
              <c:layout>
                <c:manualLayout>
                  <c:x val="2.1416827793152626E-2"/>
                  <c:y val="0"/>
                </c:manualLayout>
              </c:layout>
              <c:tx>
                <c:rich>
                  <a:bodyPr/>
                  <a:lstStyle/>
                  <a:p>
                    <a:r>
                      <a:rPr lang="en-US"/>
                      <a:t>11%</a:t>
                    </a:r>
                  </a:p>
                </c:rich>
              </c:tx>
              <c:showVal val="1"/>
              <c:extLst xmlns:c16r2="http://schemas.microsoft.com/office/drawing/2015/06/chart">
                <c:ext xmlns:c16="http://schemas.microsoft.com/office/drawing/2014/chart" uri="{C3380CC4-5D6E-409C-BE32-E72D297353CC}">
                  <c16:uniqueId val="{00000002-D80D-408A-B13F-6881492125F0}"/>
                </c:ext>
                <c:ext xmlns:c15="http://schemas.microsoft.com/office/drawing/2012/chart" uri="{CE6537A1-D6FC-4f65-9D91-7224C49458BB}">
                  <c15:layout/>
                </c:ext>
              </c:extLst>
            </c:dLbl>
            <c:dLbl>
              <c:idx val="2"/>
              <c:tx>
                <c:rich>
                  <a:bodyPr/>
                  <a:lstStyle/>
                  <a:p>
                    <a:r>
                      <a:rPr lang="en-US"/>
                      <a:t>18%</a:t>
                    </a:r>
                  </a:p>
                </c:rich>
              </c:tx>
              <c:showVal val="1"/>
              <c:extLst xmlns:c16r2="http://schemas.microsoft.com/office/drawing/2015/06/chart">
                <c:ext xmlns:c16="http://schemas.microsoft.com/office/drawing/2014/chart" uri="{C3380CC4-5D6E-409C-BE32-E72D297353CC}">
                  <c16:uniqueId val="{00000000-1B4F-44A1-9A39-CA578C930432}"/>
                </c:ext>
                <c:ext xmlns:c15="http://schemas.microsoft.com/office/drawing/2012/chart" uri="{CE6537A1-D6FC-4f65-9D91-7224C49458BB}">
                  <c15:layout/>
                </c:ext>
              </c:extLst>
            </c:dLbl>
            <c:dLbl>
              <c:idx val="3"/>
              <c:tx>
                <c:rich>
                  <a:bodyPr/>
                  <a:lstStyle/>
                  <a:p>
                    <a:r>
                      <a:rPr lang="en-US"/>
                      <a:t>36%</a:t>
                    </a:r>
                  </a:p>
                </c:rich>
              </c:tx>
              <c:showVal val="1"/>
              <c:extLst xmlns:c16r2="http://schemas.microsoft.com/office/drawing/2015/06/chart">
                <c:ext xmlns:c16="http://schemas.microsoft.com/office/drawing/2014/chart" uri="{C3380CC4-5D6E-409C-BE32-E72D297353CC}">
                  <c16:uniqueId val="{00000001-1B4F-44A1-9A39-CA578C930432}"/>
                </c:ext>
                <c:ext xmlns:c15="http://schemas.microsoft.com/office/drawing/2012/chart" uri="{CE6537A1-D6FC-4f65-9D91-7224C49458BB}">
                  <c15:layout/>
                </c:ext>
              </c:extLst>
            </c:dLbl>
            <c:dLbl>
              <c:idx val="4"/>
              <c:tx>
                <c:rich>
                  <a:bodyPr/>
                  <a:lstStyle/>
                  <a:p>
                    <a:r>
                      <a:rPr lang="en-US"/>
                      <a:t>28%</a:t>
                    </a:r>
                  </a:p>
                </c:rich>
              </c:tx>
              <c:showVal val="1"/>
              <c:extLst xmlns:c16r2="http://schemas.microsoft.com/office/drawing/2015/06/chart">
                <c:ext xmlns:c16="http://schemas.microsoft.com/office/drawing/2014/chart" uri="{C3380CC4-5D6E-409C-BE32-E72D297353CC}">
                  <c16:uniqueId val="{00000002-1B4F-44A1-9A39-CA578C930432}"/>
                </c:ext>
                <c:ext xmlns:c15="http://schemas.microsoft.com/office/drawing/2012/chart" uri="{CE6537A1-D6FC-4f65-9D91-7224C49458BB}">
                  <c15:layout/>
                </c:ext>
              </c:extLst>
            </c:dLbl>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showLeaderLines val="0"/>
              </c:ext>
            </c:extLst>
          </c:dLbls>
          <c:cat>
            <c:strRef>
              <c:f>'Graficas Carlos'!$C$659:$G$659</c:f>
              <c:strCache>
                <c:ptCount val="5"/>
                <c:pt idx="0">
                  <c:v>Total Acuerdo</c:v>
                </c:pt>
                <c:pt idx="1">
                  <c:v>De Acuerdo</c:v>
                </c:pt>
                <c:pt idx="2">
                  <c:v>Indeciso</c:v>
                </c:pt>
                <c:pt idx="3">
                  <c:v>En Desacuerdo</c:v>
                </c:pt>
                <c:pt idx="4">
                  <c:v>Total Desacuerdo</c:v>
                </c:pt>
              </c:strCache>
            </c:strRef>
          </c:cat>
          <c:val>
            <c:numRef>
              <c:f>'Graficas Carlos'!$C$661:$G$661</c:f>
              <c:numCache>
                <c:formatCode>0.00%</c:formatCode>
                <c:ptCount val="5"/>
                <c:pt idx="0">
                  <c:v>7.1428571428571425E-2</c:v>
                </c:pt>
                <c:pt idx="1">
                  <c:v>0.10714285714285714</c:v>
                </c:pt>
                <c:pt idx="2">
                  <c:v>0.17857142857143024</c:v>
                </c:pt>
                <c:pt idx="3">
                  <c:v>0.35714285714286076</c:v>
                </c:pt>
                <c:pt idx="4">
                  <c:v>0.28571428571428864</c:v>
                </c:pt>
              </c:numCache>
            </c:numRef>
          </c:val>
          <c:extLst xmlns:c16r2="http://schemas.microsoft.com/office/drawing/2015/06/chart">
            <c:ext xmlns:c16="http://schemas.microsoft.com/office/drawing/2014/chart" uri="{C3380CC4-5D6E-409C-BE32-E72D297353CC}">
              <c16:uniqueId val="{00000003-D80D-408A-B13F-6881492125F0}"/>
            </c:ext>
          </c:extLst>
        </c:ser>
        <c:axId val="226972032"/>
        <c:axId val="226973568"/>
      </c:barChart>
      <c:catAx>
        <c:axId val="226972032"/>
        <c:scaling>
          <c:orientation val="minMax"/>
        </c:scaling>
        <c:axPos val="b"/>
        <c:numFmt formatCode="General" sourceLinked="0"/>
        <c:tickLblPos val="nextTo"/>
        <c:txPr>
          <a:bodyPr/>
          <a:lstStyle/>
          <a:p>
            <a:pPr>
              <a:defRPr b="1"/>
            </a:pPr>
            <a:endParaRPr lang="es-VE"/>
          </a:p>
        </c:txPr>
        <c:crossAx val="226973568"/>
        <c:crosses val="autoZero"/>
        <c:auto val="1"/>
        <c:lblAlgn val="ctr"/>
        <c:lblOffset val="100"/>
      </c:catAx>
      <c:valAx>
        <c:axId val="226973568"/>
        <c:scaling>
          <c:orientation val="minMax"/>
        </c:scaling>
        <c:delete val="1"/>
        <c:axPos val="l"/>
        <c:numFmt formatCode="0%" sourceLinked="1"/>
        <c:tickLblPos val="none"/>
        <c:crossAx val="226972032"/>
        <c:crosses val="autoZero"/>
        <c:crossBetween val="between"/>
      </c:valAx>
    </c:plotArea>
    <c:legend>
      <c:legendPos val="r"/>
      <c:layout>
        <c:manualLayout>
          <c:xMode val="edge"/>
          <c:yMode val="edge"/>
          <c:x val="0.83869130069296294"/>
          <c:y val="9.0266321604904332E-2"/>
          <c:w val="0.13973150360911138"/>
          <c:h val="0.21373067949839641"/>
        </c:manualLayout>
      </c:layout>
    </c:legend>
    <c:plotVisOnly val="1"/>
    <c:dispBlanksAs val="gap"/>
  </c:chart>
  <c:spPr>
    <a:ln>
      <a:noFill/>
    </a:ln>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Carlos'!$B$691</c:f>
              <c:strCache>
                <c:ptCount val="1"/>
                <c:pt idx="0">
                  <c:v>Directivos</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Carlos'!$C$690:$G$690</c:f>
              <c:strCache>
                <c:ptCount val="5"/>
                <c:pt idx="0">
                  <c:v>Total Acuerdo</c:v>
                </c:pt>
                <c:pt idx="1">
                  <c:v>De Acuerdo</c:v>
                </c:pt>
                <c:pt idx="2">
                  <c:v>Indeciso</c:v>
                </c:pt>
                <c:pt idx="3">
                  <c:v>En Desacuerdo</c:v>
                </c:pt>
                <c:pt idx="4">
                  <c:v>Total Desacuerdo</c:v>
                </c:pt>
              </c:strCache>
            </c:strRef>
          </c:cat>
          <c:val>
            <c:numRef>
              <c:f>'Graficas Carlos'!$C$691:$G$691</c:f>
              <c:numCache>
                <c:formatCode>0%</c:formatCode>
                <c:ptCount val="5"/>
                <c:pt idx="0">
                  <c:v>0.33333333333333331</c:v>
                </c:pt>
                <c:pt idx="1">
                  <c:v>0.66666666666666663</c:v>
                </c:pt>
                <c:pt idx="2">
                  <c:v>0</c:v>
                </c:pt>
                <c:pt idx="3">
                  <c:v>0</c:v>
                </c:pt>
                <c:pt idx="4">
                  <c:v>0</c:v>
                </c:pt>
              </c:numCache>
            </c:numRef>
          </c:val>
          <c:extLst xmlns:c16r2="http://schemas.microsoft.com/office/drawing/2015/06/chart">
            <c:ext xmlns:c16="http://schemas.microsoft.com/office/drawing/2014/chart" uri="{C3380CC4-5D6E-409C-BE32-E72D297353CC}">
              <c16:uniqueId val="{00000000-6A71-42EA-A5C7-3F58B5D9F5B0}"/>
            </c:ext>
          </c:extLst>
        </c:ser>
        <c:ser>
          <c:idx val="1"/>
          <c:order val="1"/>
          <c:tx>
            <c:strRef>
              <c:f>'Graficas Carlos'!$B$692</c:f>
              <c:strCache>
                <c:ptCount val="1"/>
                <c:pt idx="0">
                  <c:v>Personal</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Carlos'!$C$690:$G$690</c:f>
              <c:strCache>
                <c:ptCount val="5"/>
                <c:pt idx="0">
                  <c:v>Total Acuerdo</c:v>
                </c:pt>
                <c:pt idx="1">
                  <c:v>De Acuerdo</c:v>
                </c:pt>
                <c:pt idx="2">
                  <c:v>Indeciso</c:v>
                </c:pt>
                <c:pt idx="3">
                  <c:v>En Desacuerdo</c:v>
                </c:pt>
                <c:pt idx="4">
                  <c:v>Total Desacuerdo</c:v>
                </c:pt>
              </c:strCache>
            </c:strRef>
          </c:cat>
          <c:val>
            <c:numRef>
              <c:f>'Graficas Carlos'!$C$692:$G$692</c:f>
              <c:numCache>
                <c:formatCode>0%</c:formatCode>
                <c:ptCount val="5"/>
                <c:pt idx="0">
                  <c:v>0.21428571428571427</c:v>
                </c:pt>
                <c:pt idx="1">
                  <c:v>0.32142857142857589</c:v>
                </c:pt>
                <c:pt idx="2">
                  <c:v>0</c:v>
                </c:pt>
                <c:pt idx="3">
                  <c:v>0.28571428571428864</c:v>
                </c:pt>
                <c:pt idx="4">
                  <c:v>0.17857142857143024</c:v>
                </c:pt>
              </c:numCache>
            </c:numRef>
          </c:val>
          <c:extLst xmlns:c16r2="http://schemas.microsoft.com/office/drawing/2015/06/chart">
            <c:ext xmlns:c16="http://schemas.microsoft.com/office/drawing/2014/chart" uri="{C3380CC4-5D6E-409C-BE32-E72D297353CC}">
              <c16:uniqueId val="{00000001-6A71-42EA-A5C7-3F58B5D9F5B0}"/>
            </c:ext>
          </c:extLst>
        </c:ser>
        <c:axId val="227420800"/>
        <c:axId val="227426688"/>
      </c:barChart>
      <c:catAx>
        <c:axId val="227420800"/>
        <c:scaling>
          <c:orientation val="minMax"/>
        </c:scaling>
        <c:axPos val="b"/>
        <c:numFmt formatCode="General" sourceLinked="0"/>
        <c:tickLblPos val="nextTo"/>
        <c:crossAx val="227426688"/>
        <c:crosses val="autoZero"/>
        <c:auto val="1"/>
        <c:lblAlgn val="ctr"/>
        <c:lblOffset val="100"/>
      </c:catAx>
      <c:valAx>
        <c:axId val="227426688"/>
        <c:scaling>
          <c:orientation val="minMax"/>
        </c:scaling>
        <c:delete val="1"/>
        <c:axPos val="l"/>
        <c:numFmt formatCode="0%" sourceLinked="1"/>
        <c:tickLblPos val="none"/>
        <c:crossAx val="227420800"/>
        <c:crosses val="autoZero"/>
        <c:crossBetween val="between"/>
      </c:valAx>
    </c:plotArea>
    <c:legend>
      <c:legendPos val="r"/>
      <c:layout>
        <c:manualLayout>
          <c:xMode val="edge"/>
          <c:yMode val="edge"/>
          <c:x val="0.84594556257181752"/>
          <c:y val="0.10425233559091825"/>
          <c:w val="0.13973150360911138"/>
          <c:h val="0.21373067949839641"/>
        </c:manualLayout>
      </c:layout>
    </c:legend>
    <c:plotVisOnly val="1"/>
    <c:dispBlanksAs val="gap"/>
  </c:chart>
  <c:spPr>
    <a:ln>
      <a:noFill/>
    </a:ln>
  </c:spPr>
  <c:txPr>
    <a:bodyPr/>
    <a:lstStyle/>
    <a:p>
      <a:pPr>
        <a:defRPr b="1"/>
      </a:pPr>
      <a:endParaRPr lang="es-VE"/>
    </a:p>
  </c:tx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Carlos'!$B$909</c:f>
              <c:strCache>
                <c:ptCount val="1"/>
                <c:pt idx="0">
                  <c:v>Directivos</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Carlos'!$C$908:$G$908</c:f>
              <c:strCache>
                <c:ptCount val="5"/>
                <c:pt idx="0">
                  <c:v>Total Acuerdo</c:v>
                </c:pt>
                <c:pt idx="1">
                  <c:v>De Acuerdo</c:v>
                </c:pt>
                <c:pt idx="2">
                  <c:v>Indeciso</c:v>
                </c:pt>
                <c:pt idx="3">
                  <c:v>En Desacuerdo</c:v>
                </c:pt>
                <c:pt idx="4">
                  <c:v>Total Desacuerdo</c:v>
                </c:pt>
              </c:strCache>
            </c:strRef>
          </c:cat>
          <c:val>
            <c:numRef>
              <c:f>'Graficas Carlos'!$C$909:$G$909</c:f>
              <c:numCache>
                <c:formatCode>0%</c:formatCode>
                <c:ptCount val="5"/>
                <c:pt idx="0">
                  <c:v>0.66666666666666663</c:v>
                </c:pt>
                <c:pt idx="1">
                  <c:v>0.33333333333333331</c:v>
                </c:pt>
                <c:pt idx="2">
                  <c:v>0</c:v>
                </c:pt>
                <c:pt idx="3">
                  <c:v>0</c:v>
                </c:pt>
                <c:pt idx="4">
                  <c:v>0</c:v>
                </c:pt>
              </c:numCache>
            </c:numRef>
          </c:val>
          <c:extLst xmlns:c16r2="http://schemas.microsoft.com/office/drawing/2015/06/chart">
            <c:ext xmlns:c16="http://schemas.microsoft.com/office/drawing/2014/chart" uri="{C3380CC4-5D6E-409C-BE32-E72D297353CC}">
              <c16:uniqueId val="{00000000-3DB3-4B98-8D0D-3F8BB0D9451D}"/>
            </c:ext>
          </c:extLst>
        </c:ser>
        <c:ser>
          <c:idx val="1"/>
          <c:order val="1"/>
          <c:tx>
            <c:strRef>
              <c:f>'Graficas Carlos'!$B$910</c:f>
              <c:strCache>
                <c:ptCount val="1"/>
                <c:pt idx="0">
                  <c:v>Personal</c:v>
                </c:pt>
              </c:strCache>
            </c:strRef>
          </c:tx>
          <c:dLbls>
            <c:dLbl>
              <c:idx val="0"/>
              <c:layout>
                <c:manualLayout>
                  <c:x val="1.1909175118072159E-2"/>
                  <c:y val="4.662004662004662E-3"/>
                </c:manualLayout>
              </c:layout>
              <c:tx>
                <c:rich>
                  <a:bodyPr/>
                  <a:lstStyle/>
                  <a:p>
                    <a:r>
                      <a:rPr lang="en-US"/>
                      <a:t>18%</a:t>
                    </a:r>
                  </a:p>
                </c:rich>
              </c:tx>
              <c:showVal val="1"/>
              <c:extLst xmlns:c16r2="http://schemas.microsoft.com/office/drawing/2015/06/chart">
                <c:ext xmlns:c16="http://schemas.microsoft.com/office/drawing/2014/chart" uri="{C3380CC4-5D6E-409C-BE32-E72D297353CC}">
                  <c16:uniqueId val="{00000001-3DB3-4B98-8D0D-3F8BB0D9451D}"/>
                </c:ext>
                <c:ext xmlns:c15="http://schemas.microsoft.com/office/drawing/2012/chart" uri="{CE6537A1-D6FC-4f65-9D91-7224C49458BB}">
                  <c15:layout/>
                </c:ext>
              </c:extLst>
            </c:dLbl>
            <c:dLbl>
              <c:idx val="1"/>
              <c:layout>
                <c:manualLayout>
                  <c:x val="9.2770775796659939E-3"/>
                  <c:y val="0"/>
                </c:manualLayout>
              </c:layout>
              <c:tx>
                <c:rich>
                  <a:bodyPr/>
                  <a:lstStyle/>
                  <a:p>
                    <a:r>
                      <a:rPr lang="en-US"/>
                      <a:t>18%</a:t>
                    </a:r>
                  </a:p>
                </c:rich>
              </c:tx>
              <c:showVal val="1"/>
              <c:extLst xmlns:c16r2="http://schemas.microsoft.com/office/drawing/2015/06/chart">
                <c:ext xmlns:c16="http://schemas.microsoft.com/office/drawing/2014/chart" uri="{C3380CC4-5D6E-409C-BE32-E72D297353CC}">
                  <c16:uniqueId val="{00000002-3DB3-4B98-8D0D-3F8BB0D9451D}"/>
                </c:ext>
                <c:ext xmlns:c15="http://schemas.microsoft.com/office/drawing/2012/chart" uri="{CE6537A1-D6FC-4f65-9D91-7224C49458BB}">
                  <c15:layout/>
                </c:ext>
              </c:extLst>
            </c:dLbl>
            <c:dLbl>
              <c:idx val="2"/>
              <c:layout>
                <c:manualLayout>
                  <c:x val="3.602423324641503E-2"/>
                  <c:y val="-5.5555555555555455E-2"/>
                </c:manualLayout>
              </c:layout>
              <c:showVal val="1"/>
              <c:extLst xmlns:c16r2="http://schemas.microsoft.com/office/drawing/2015/06/chart">
                <c:ext xmlns:c16="http://schemas.microsoft.com/office/drawing/2014/chart" uri="{C3380CC4-5D6E-409C-BE32-E72D297353CC}">
                  <c16:uniqueId val="{00000003-3DB3-4B98-8D0D-3F8BB0D9451D}"/>
                </c:ext>
                <c:ext xmlns:c15="http://schemas.microsoft.com/office/drawing/2012/chart" uri="{CE6537A1-D6FC-4f65-9D91-7224C49458BB}">
                  <c15:layout/>
                </c:ext>
              </c:extLst>
            </c:dLbl>
            <c:dLbl>
              <c:idx val="3"/>
              <c:tx>
                <c:rich>
                  <a:bodyPr/>
                  <a:lstStyle/>
                  <a:p>
                    <a:r>
                      <a:rPr lang="en-US"/>
                      <a:t>28%</a:t>
                    </a:r>
                  </a:p>
                </c:rich>
              </c:tx>
              <c:showVal val="1"/>
              <c:extLst xmlns:c16r2="http://schemas.microsoft.com/office/drawing/2015/06/chart">
                <c:ext xmlns:c16="http://schemas.microsoft.com/office/drawing/2014/chart" uri="{C3380CC4-5D6E-409C-BE32-E72D297353CC}">
                  <c16:uniqueId val="{00000000-3C03-4BC8-8869-70D9F15315A3}"/>
                </c:ext>
                <c:ext xmlns:c15="http://schemas.microsoft.com/office/drawing/2012/chart" uri="{CE6537A1-D6FC-4f65-9D91-7224C49458BB}">
                  <c15:layout/>
                </c:ext>
              </c:extLst>
            </c:dLbl>
            <c:dLbl>
              <c:idx val="4"/>
              <c:tx>
                <c:rich>
                  <a:bodyPr/>
                  <a:lstStyle/>
                  <a:p>
                    <a:r>
                      <a:rPr lang="en-US"/>
                      <a:t>36%</a:t>
                    </a:r>
                  </a:p>
                </c:rich>
              </c:tx>
              <c:showVal val="1"/>
              <c:extLst xmlns:c16r2="http://schemas.microsoft.com/office/drawing/2015/06/chart">
                <c:ext xmlns:c16="http://schemas.microsoft.com/office/drawing/2014/chart" uri="{C3380CC4-5D6E-409C-BE32-E72D297353CC}">
                  <c16:uniqueId val="{00000001-3C03-4BC8-8869-70D9F15315A3}"/>
                </c:ext>
                <c:ext xmlns:c15="http://schemas.microsoft.com/office/drawing/2012/chart" uri="{CE6537A1-D6FC-4f65-9D91-7224C49458BB}">
                  <c15:layout/>
                </c:ext>
              </c:extLst>
            </c:dLbl>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showLeaderLines val="0"/>
              </c:ext>
            </c:extLst>
          </c:dLbls>
          <c:cat>
            <c:strRef>
              <c:f>'Graficas Carlos'!$C$908:$G$908</c:f>
              <c:strCache>
                <c:ptCount val="5"/>
                <c:pt idx="0">
                  <c:v>Total Acuerdo</c:v>
                </c:pt>
                <c:pt idx="1">
                  <c:v>De Acuerdo</c:v>
                </c:pt>
                <c:pt idx="2">
                  <c:v>Indeciso</c:v>
                </c:pt>
                <c:pt idx="3">
                  <c:v>En Desacuerdo</c:v>
                </c:pt>
                <c:pt idx="4">
                  <c:v>Total Desacuerdo</c:v>
                </c:pt>
              </c:strCache>
            </c:strRef>
          </c:cat>
          <c:val>
            <c:numRef>
              <c:f>'Graficas Carlos'!$C$910:$G$910</c:f>
              <c:numCache>
                <c:formatCode>0.00%</c:formatCode>
                <c:ptCount val="5"/>
                <c:pt idx="0">
                  <c:v>0.17857142857143024</c:v>
                </c:pt>
                <c:pt idx="1">
                  <c:v>0.17857142857143024</c:v>
                </c:pt>
                <c:pt idx="2">
                  <c:v>0</c:v>
                </c:pt>
                <c:pt idx="3">
                  <c:v>0.28571428571428864</c:v>
                </c:pt>
                <c:pt idx="4">
                  <c:v>0.35714285714286076</c:v>
                </c:pt>
              </c:numCache>
            </c:numRef>
          </c:val>
          <c:extLst xmlns:c16r2="http://schemas.microsoft.com/office/drawing/2015/06/chart">
            <c:ext xmlns:c16="http://schemas.microsoft.com/office/drawing/2014/chart" uri="{C3380CC4-5D6E-409C-BE32-E72D297353CC}">
              <c16:uniqueId val="{00000004-3DB3-4B98-8D0D-3F8BB0D9451D}"/>
            </c:ext>
          </c:extLst>
        </c:ser>
        <c:axId val="227472512"/>
        <c:axId val="227474048"/>
      </c:barChart>
      <c:catAx>
        <c:axId val="227472512"/>
        <c:scaling>
          <c:orientation val="minMax"/>
        </c:scaling>
        <c:axPos val="b"/>
        <c:numFmt formatCode="General" sourceLinked="0"/>
        <c:tickLblPos val="nextTo"/>
        <c:txPr>
          <a:bodyPr/>
          <a:lstStyle/>
          <a:p>
            <a:pPr>
              <a:defRPr b="1"/>
            </a:pPr>
            <a:endParaRPr lang="es-VE"/>
          </a:p>
        </c:txPr>
        <c:crossAx val="227474048"/>
        <c:crosses val="autoZero"/>
        <c:auto val="1"/>
        <c:lblAlgn val="ctr"/>
        <c:lblOffset val="100"/>
      </c:catAx>
      <c:valAx>
        <c:axId val="227474048"/>
        <c:scaling>
          <c:orientation val="minMax"/>
        </c:scaling>
        <c:delete val="1"/>
        <c:axPos val="l"/>
        <c:numFmt formatCode="0%" sourceLinked="1"/>
        <c:tickLblPos val="none"/>
        <c:crossAx val="227472512"/>
        <c:crosses val="autoZero"/>
        <c:crossBetween val="between"/>
      </c:valAx>
    </c:plotArea>
    <c:legend>
      <c:legendPos val="r"/>
      <c:layout>
        <c:manualLayout>
          <c:xMode val="edge"/>
          <c:yMode val="edge"/>
          <c:x val="0.83143703881410902"/>
          <c:y val="8.0942312280895004E-2"/>
          <c:w val="0.13973150360911138"/>
          <c:h val="0.21373067949839641"/>
        </c:manualLayout>
      </c:layout>
    </c:legend>
    <c:plotVisOnly val="1"/>
    <c:dispBlanksAs val="gap"/>
  </c:chart>
  <c:spPr>
    <a:ln>
      <a:noFill/>
    </a:ln>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Carlos'!$B$722</c:f>
              <c:strCache>
                <c:ptCount val="1"/>
                <c:pt idx="0">
                  <c:v>Directivos</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Carlos'!$C$721:$G$721</c:f>
              <c:strCache>
                <c:ptCount val="5"/>
                <c:pt idx="0">
                  <c:v>Total Acuerdo</c:v>
                </c:pt>
                <c:pt idx="1">
                  <c:v>De Acuerdo</c:v>
                </c:pt>
                <c:pt idx="2">
                  <c:v>Indeciso</c:v>
                </c:pt>
                <c:pt idx="3">
                  <c:v>En Desacuerdo</c:v>
                </c:pt>
                <c:pt idx="4">
                  <c:v>Total Desacuerdo</c:v>
                </c:pt>
              </c:strCache>
            </c:strRef>
          </c:cat>
          <c:val>
            <c:numRef>
              <c:f>'Graficas Carlos'!$C$722:$G$722</c:f>
              <c:numCache>
                <c:formatCode>0%</c:formatCode>
                <c:ptCount val="5"/>
                <c:pt idx="0">
                  <c:v>1</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0-7D09-48AB-8BBC-B8CBA9E6126B}"/>
            </c:ext>
          </c:extLst>
        </c:ser>
        <c:ser>
          <c:idx val="1"/>
          <c:order val="1"/>
          <c:tx>
            <c:strRef>
              <c:f>'Graficas Carlos'!$B$723</c:f>
              <c:strCache>
                <c:ptCount val="1"/>
                <c:pt idx="0">
                  <c:v>Personal</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Carlos'!$C$721:$G$721</c:f>
              <c:strCache>
                <c:ptCount val="5"/>
                <c:pt idx="0">
                  <c:v>Total Acuerdo</c:v>
                </c:pt>
                <c:pt idx="1">
                  <c:v>De Acuerdo</c:v>
                </c:pt>
                <c:pt idx="2">
                  <c:v>Indeciso</c:v>
                </c:pt>
                <c:pt idx="3">
                  <c:v>En Desacuerdo</c:v>
                </c:pt>
                <c:pt idx="4">
                  <c:v>Total Desacuerdo</c:v>
                </c:pt>
              </c:strCache>
            </c:strRef>
          </c:cat>
          <c:val>
            <c:numRef>
              <c:f>'Graficas Carlos'!$C$723:$G$723</c:f>
              <c:numCache>
                <c:formatCode>0%</c:formatCode>
                <c:ptCount val="5"/>
                <c:pt idx="0">
                  <c:v>0.35714285714286076</c:v>
                </c:pt>
                <c:pt idx="1">
                  <c:v>0.6428571428571429</c:v>
                </c:pt>
                <c:pt idx="2">
                  <c:v>0</c:v>
                </c:pt>
                <c:pt idx="3">
                  <c:v>0</c:v>
                </c:pt>
                <c:pt idx="4">
                  <c:v>0</c:v>
                </c:pt>
              </c:numCache>
            </c:numRef>
          </c:val>
          <c:extLst xmlns:c16r2="http://schemas.microsoft.com/office/drawing/2015/06/chart">
            <c:ext xmlns:c16="http://schemas.microsoft.com/office/drawing/2014/chart" uri="{C3380CC4-5D6E-409C-BE32-E72D297353CC}">
              <c16:uniqueId val="{00000001-7D09-48AB-8BBC-B8CBA9E6126B}"/>
            </c:ext>
          </c:extLst>
        </c:ser>
        <c:axId val="228146560"/>
        <c:axId val="228189312"/>
      </c:barChart>
      <c:catAx>
        <c:axId val="228146560"/>
        <c:scaling>
          <c:orientation val="minMax"/>
        </c:scaling>
        <c:axPos val="b"/>
        <c:numFmt formatCode="General" sourceLinked="0"/>
        <c:tickLblPos val="nextTo"/>
        <c:crossAx val="228189312"/>
        <c:crosses val="autoZero"/>
        <c:auto val="1"/>
        <c:lblAlgn val="ctr"/>
        <c:lblOffset val="100"/>
      </c:catAx>
      <c:valAx>
        <c:axId val="228189312"/>
        <c:scaling>
          <c:orientation val="minMax"/>
        </c:scaling>
        <c:delete val="1"/>
        <c:axPos val="l"/>
        <c:numFmt formatCode="0%" sourceLinked="1"/>
        <c:tickLblPos val="none"/>
        <c:crossAx val="228146560"/>
        <c:crosses val="autoZero"/>
        <c:crossBetween val="between"/>
      </c:valAx>
    </c:plotArea>
    <c:legend>
      <c:legendPos val="r"/>
      <c:layout>
        <c:manualLayout>
          <c:xMode val="edge"/>
          <c:yMode val="edge"/>
          <c:x val="0.83143703881410902"/>
          <c:y val="0.108914340252923"/>
          <c:w val="0.13973150360911138"/>
          <c:h val="0.21373067949839641"/>
        </c:manualLayout>
      </c:layout>
    </c:legend>
    <c:plotVisOnly val="1"/>
    <c:dispBlanksAs val="gap"/>
  </c:chart>
  <c:spPr>
    <a:ln>
      <a:noFill/>
    </a:ln>
  </c:spPr>
  <c:txPr>
    <a:bodyPr/>
    <a:lstStyle/>
    <a:p>
      <a:pPr>
        <a:defRPr b="1">
          <a:ln>
            <a:noFill/>
          </a:ln>
        </a:defRPr>
      </a:pPr>
      <a:endParaRPr lang="es-VE"/>
    </a:p>
  </c:tx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es-VE"/>
  <c:roundedCorners val="1"/>
  <c:style val="28"/>
  <c:clrMapOvr bg1="lt1" tx1="dk1" bg2="lt2" tx2="dk2" accent1="accent1" accent2="accent2" accent3="accent3" accent4="accent4" accent5="accent5" accent6="accent6" hlink="hlink" folHlink="folHlink"/>
  <c:chart>
    <c:plotArea>
      <c:layout/>
      <c:barChart>
        <c:barDir val="col"/>
        <c:grouping val="clustered"/>
        <c:ser>
          <c:idx val="0"/>
          <c:order val="0"/>
          <c:tx>
            <c:strRef>
              <c:f>'Graficas Carlos'!$B$753</c:f>
              <c:strCache>
                <c:ptCount val="1"/>
                <c:pt idx="0">
                  <c:v>Directivos</c:v>
                </c:pt>
              </c:strCache>
            </c:strRef>
          </c:tx>
          <c:dLbls>
            <c:dLbl>
              <c:idx val="3"/>
              <c:layout>
                <c:manualLayout>
                  <c:x val="-3.602423324641503E-2"/>
                  <c:y val="1.3888888888888904E-2"/>
                </c:manualLayout>
              </c:layout>
              <c:showVal val="1"/>
              <c:extLst xmlns:c16r2="http://schemas.microsoft.com/office/drawing/2015/06/chart">
                <c:ext xmlns:c16="http://schemas.microsoft.com/office/drawing/2014/chart" uri="{C3380CC4-5D6E-409C-BE32-E72D297353CC}">
                  <c16:uniqueId val="{00000000-DE8C-47A3-88A9-F12AE3221B74}"/>
                </c:ext>
                <c:ext xmlns:c15="http://schemas.microsoft.com/office/drawing/2012/chart" uri="{CE6537A1-D6FC-4f65-9D91-7224C49458BB}">
                  <c15:layout/>
                </c:ext>
              </c:extLst>
            </c:dLbl>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Carlos'!$C$752:$G$752</c:f>
              <c:strCache>
                <c:ptCount val="5"/>
                <c:pt idx="0">
                  <c:v>Total Acuerdo</c:v>
                </c:pt>
                <c:pt idx="1">
                  <c:v>De Acuerdo</c:v>
                </c:pt>
                <c:pt idx="2">
                  <c:v>Indeciso</c:v>
                </c:pt>
                <c:pt idx="3">
                  <c:v>En Desacuerdo</c:v>
                </c:pt>
                <c:pt idx="4">
                  <c:v>Total Desacuerdo</c:v>
                </c:pt>
              </c:strCache>
            </c:strRef>
          </c:cat>
          <c:val>
            <c:numRef>
              <c:f>'Graficas Carlos'!$C$753:$G$753</c:f>
              <c:numCache>
                <c:formatCode>0%</c:formatCode>
                <c:ptCount val="5"/>
                <c:pt idx="0">
                  <c:v>1</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1-DE8C-47A3-88A9-F12AE3221B74}"/>
            </c:ext>
          </c:extLst>
        </c:ser>
        <c:ser>
          <c:idx val="1"/>
          <c:order val="1"/>
          <c:tx>
            <c:strRef>
              <c:f>'Graficas Carlos'!$B$754</c:f>
              <c:strCache>
                <c:ptCount val="1"/>
                <c:pt idx="0">
                  <c:v>Personal</c:v>
                </c:pt>
              </c:strCache>
            </c:strRef>
          </c:tx>
          <c:dLbls>
            <c:dLbl>
              <c:idx val="2"/>
              <c:layout>
                <c:manualLayout>
                  <c:x val="3.602423324641503E-2"/>
                  <c:y val="0"/>
                </c:manualLayout>
              </c:layout>
              <c:showVal val="1"/>
              <c:extLst xmlns:c16r2="http://schemas.microsoft.com/office/drawing/2015/06/chart">
                <c:ext xmlns:c16="http://schemas.microsoft.com/office/drawing/2014/chart" uri="{C3380CC4-5D6E-409C-BE32-E72D297353CC}">
                  <c16:uniqueId val="{00000002-DE8C-47A3-88A9-F12AE3221B74}"/>
                </c:ext>
                <c:ext xmlns:c15="http://schemas.microsoft.com/office/drawing/2012/chart" uri="{CE6537A1-D6FC-4f65-9D91-7224C49458BB}">
                  <c15:layout/>
                </c:ext>
              </c:extLst>
            </c:dLbl>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Carlos'!$C$752:$G$752</c:f>
              <c:strCache>
                <c:ptCount val="5"/>
                <c:pt idx="0">
                  <c:v>Total Acuerdo</c:v>
                </c:pt>
                <c:pt idx="1">
                  <c:v>De Acuerdo</c:v>
                </c:pt>
                <c:pt idx="2">
                  <c:v>Indeciso</c:v>
                </c:pt>
                <c:pt idx="3">
                  <c:v>En Desacuerdo</c:v>
                </c:pt>
                <c:pt idx="4">
                  <c:v>Total Desacuerdo</c:v>
                </c:pt>
              </c:strCache>
            </c:strRef>
          </c:cat>
          <c:val>
            <c:numRef>
              <c:f>'Graficas Carlos'!$C$754:$G$754</c:f>
              <c:numCache>
                <c:formatCode>0%</c:formatCode>
                <c:ptCount val="5"/>
                <c:pt idx="0">
                  <c:v>0</c:v>
                </c:pt>
                <c:pt idx="1">
                  <c:v>0.17857142857142877</c:v>
                </c:pt>
                <c:pt idx="2">
                  <c:v>0</c:v>
                </c:pt>
                <c:pt idx="3">
                  <c:v>0.32142857142857195</c:v>
                </c:pt>
                <c:pt idx="4">
                  <c:v>0.5</c:v>
                </c:pt>
              </c:numCache>
            </c:numRef>
          </c:val>
          <c:extLst xmlns:c16r2="http://schemas.microsoft.com/office/drawing/2015/06/chart">
            <c:ext xmlns:c16="http://schemas.microsoft.com/office/drawing/2014/chart" uri="{C3380CC4-5D6E-409C-BE32-E72D297353CC}">
              <c16:uniqueId val="{00000003-DE8C-47A3-88A9-F12AE3221B74}"/>
            </c:ext>
          </c:extLst>
        </c:ser>
        <c:axId val="192632704"/>
        <c:axId val="192634240"/>
      </c:barChart>
      <c:catAx>
        <c:axId val="192632704"/>
        <c:scaling>
          <c:orientation val="minMax"/>
        </c:scaling>
        <c:axPos val="b"/>
        <c:numFmt formatCode="General" sourceLinked="0"/>
        <c:tickLblPos val="nextTo"/>
        <c:txPr>
          <a:bodyPr/>
          <a:lstStyle/>
          <a:p>
            <a:pPr>
              <a:defRPr b="1"/>
            </a:pPr>
            <a:endParaRPr lang="es-VE"/>
          </a:p>
        </c:txPr>
        <c:crossAx val="192634240"/>
        <c:crosses val="autoZero"/>
        <c:auto val="1"/>
        <c:lblAlgn val="ctr"/>
        <c:lblOffset val="100"/>
      </c:catAx>
      <c:valAx>
        <c:axId val="192634240"/>
        <c:scaling>
          <c:orientation val="minMax"/>
        </c:scaling>
        <c:delete val="1"/>
        <c:axPos val="l"/>
        <c:numFmt formatCode="0%" sourceLinked="1"/>
        <c:tickLblPos val="none"/>
        <c:crossAx val="192632704"/>
        <c:crosses val="autoZero"/>
        <c:crossBetween val="between"/>
      </c:valAx>
    </c:plotArea>
    <c:legend>
      <c:legendPos val="r"/>
      <c:layout>
        <c:manualLayout>
          <c:xMode val="edge"/>
          <c:yMode val="edge"/>
          <c:x val="0.84594558119269669"/>
          <c:y val="0.36998651210265443"/>
          <c:w val="0.13973150360911138"/>
          <c:h val="0.21373067949839614"/>
        </c:manualLayout>
      </c:layout>
    </c:legend>
    <c:plotVisOnly val="1"/>
    <c:dispBlanksAs val="gap"/>
  </c:chart>
  <c:spPr>
    <a:ln>
      <a:noFill/>
    </a:ln>
  </c:spPr>
  <c:externalData r:id="rId2"/>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Carlos'!$B$784</c:f>
              <c:strCache>
                <c:ptCount val="1"/>
                <c:pt idx="0">
                  <c:v>Directivos</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Carlos'!$C$783:$G$783</c:f>
              <c:strCache>
                <c:ptCount val="5"/>
                <c:pt idx="0">
                  <c:v>Total Acuerdo</c:v>
                </c:pt>
                <c:pt idx="1">
                  <c:v>De Acuerdo</c:v>
                </c:pt>
                <c:pt idx="2">
                  <c:v>Indeciso</c:v>
                </c:pt>
                <c:pt idx="3">
                  <c:v>En Desacuerdo</c:v>
                </c:pt>
                <c:pt idx="4">
                  <c:v>Total Desacuerdo</c:v>
                </c:pt>
              </c:strCache>
            </c:strRef>
          </c:cat>
          <c:val>
            <c:numRef>
              <c:f>'Graficas Carlos'!$C$784:$G$784</c:f>
              <c:numCache>
                <c:formatCode>0%</c:formatCode>
                <c:ptCount val="5"/>
                <c:pt idx="0">
                  <c:v>1</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0-734E-46A6-A381-9D92485D85FF}"/>
            </c:ext>
          </c:extLst>
        </c:ser>
        <c:ser>
          <c:idx val="1"/>
          <c:order val="1"/>
          <c:tx>
            <c:strRef>
              <c:f>'Graficas Carlos'!$B$785</c:f>
              <c:strCache>
                <c:ptCount val="1"/>
                <c:pt idx="0">
                  <c:v>Personal</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Carlos'!$C$783:$G$783</c:f>
              <c:strCache>
                <c:ptCount val="5"/>
                <c:pt idx="0">
                  <c:v>Total Acuerdo</c:v>
                </c:pt>
                <c:pt idx="1">
                  <c:v>De Acuerdo</c:v>
                </c:pt>
                <c:pt idx="2">
                  <c:v>Indeciso</c:v>
                </c:pt>
                <c:pt idx="3">
                  <c:v>En Desacuerdo</c:v>
                </c:pt>
                <c:pt idx="4">
                  <c:v>Total Desacuerdo</c:v>
                </c:pt>
              </c:strCache>
            </c:strRef>
          </c:cat>
          <c:val>
            <c:numRef>
              <c:f>'Graficas Carlos'!$C$785:$G$785</c:f>
              <c:numCache>
                <c:formatCode>0%</c:formatCode>
                <c:ptCount val="5"/>
                <c:pt idx="0">
                  <c:v>0.14285714285714438</c:v>
                </c:pt>
                <c:pt idx="1">
                  <c:v>0.10714285714285714</c:v>
                </c:pt>
                <c:pt idx="2">
                  <c:v>0.21428571428571427</c:v>
                </c:pt>
                <c:pt idx="3">
                  <c:v>0.17857142857143024</c:v>
                </c:pt>
                <c:pt idx="4">
                  <c:v>0.35714285714286076</c:v>
                </c:pt>
              </c:numCache>
            </c:numRef>
          </c:val>
          <c:extLst xmlns:c16r2="http://schemas.microsoft.com/office/drawing/2015/06/chart">
            <c:ext xmlns:c16="http://schemas.microsoft.com/office/drawing/2014/chart" uri="{C3380CC4-5D6E-409C-BE32-E72D297353CC}">
              <c16:uniqueId val="{00000001-734E-46A6-A381-9D92485D85FF}"/>
            </c:ext>
          </c:extLst>
        </c:ser>
        <c:axId val="234492288"/>
        <c:axId val="234493824"/>
      </c:barChart>
      <c:catAx>
        <c:axId val="234492288"/>
        <c:scaling>
          <c:orientation val="minMax"/>
        </c:scaling>
        <c:axPos val="b"/>
        <c:numFmt formatCode="General" sourceLinked="0"/>
        <c:tickLblPos val="nextTo"/>
        <c:crossAx val="234493824"/>
        <c:crosses val="autoZero"/>
        <c:auto val="1"/>
        <c:lblAlgn val="ctr"/>
        <c:lblOffset val="100"/>
      </c:catAx>
      <c:valAx>
        <c:axId val="234493824"/>
        <c:scaling>
          <c:orientation val="minMax"/>
        </c:scaling>
        <c:delete val="1"/>
        <c:axPos val="l"/>
        <c:numFmt formatCode="0%" sourceLinked="1"/>
        <c:tickLblPos val="none"/>
        <c:crossAx val="234492288"/>
        <c:crosses val="autoZero"/>
        <c:crossBetween val="between"/>
      </c:valAx>
    </c:plotArea>
    <c:legend>
      <c:legendPos val="r"/>
      <c:layout>
        <c:manualLayout>
          <c:xMode val="edge"/>
          <c:yMode val="edge"/>
          <c:x val="0.84594558119269669"/>
          <c:y val="0.36998651210265976"/>
          <c:w val="0.13973150360911138"/>
          <c:h val="0.21373067949839641"/>
        </c:manualLayout>
      </c:layout>
    </c:legend>
    <c:plotVisOnly val="1"/>
    <c:dispBlanksAs val="gap"/>
  </c:chart>
  <c:spPr>
    <a:ln>
      <a:noFill/>
    </a:ln>
  </c:spPr>
  <c:txPr>
    <a:bodyPr/>
    <a:lstStyle/>
    <a:p>
      <a:pPr>
        <a:defRPr b="1"/>
      </a:pPr>
      <a:endParaRPr lang="es-VE"/>
    </a:p>
  </c:tx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Carlos'!$B$815</c:f>
              <c:strCache>
                <c:ptCount val="1"/>
                <c:pt idx="0">
                  <c:v>Directivos</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Carlos'!$C$814:$G$814</c:f>
              <c:strCache>
                <c:ptCount val="5"/>
                <c:pt idx="0">
                  <c:v>Total Acuerdo</c:v>
                </c:pt>
                <c:pt idx="1">
                  <c:v>De Acuerdo</c:v>
                </c:pt>
                <c:pt idx="2">
                  <c:v>Indeciso</c:v>
                </c:pt>
                <c:pt idx="3">
                  <c:v>En Desacuerdo</c:v>
                </c:pt>
                <c:pt idx="4">
                  <c:v>Total Desacuerdo</c:v>
                </c:pt>
              </c:strCache>
            </c:strRef>
          </c:cat>
          <c:val>
            <c:numRef>
              <c:f>'Graficas Carlos'!$C$815:$G$815</c:f>
              <c:numCache>
                <c:formatCode>0%</c:formatCode>
                <c:ptCount val="5"/>
                <c:pt idx="0">
                  <c:v>0.66666666666666663</c:v>
                </c:pt>
                <c:pt idx="1">
                  <c:v>0.33333333333333331</c:v>
                </c:pt>
                <c:pt idx="2">
                  <c:v>0</c:v>
                </c:pt>
                <c:pt idx="3">
                  <c:v>0</c:v>
                </c:pt>
                <c:pt idx="4">
                  <c:v>0</c:v>
                </c:pt>
              </c:numCache>
            </c:numRef>
          </c:val>
          <c:extLst xmlns:c16r2="http://schemas.microsoft.com/office/drawing/2015/06/chart">
            <c:ext xmlns:c16="http://schemas.microsoft.com/office/drawing/2014/chart" uri="{C3380CC4-5D6E-409C-BE32-E72D297353CC}">
              <c16:uniqueId val="{00000000-F8E8-4BE3-8FC2-5A5B6D81DD9A}"/>
            </c:ext>
          </c:extLst>
        </c:ser>
        <c:ser>
          <c:idx val="1"/>
          <c:order val="1"/>
          <c:tx>
            <c:strRef>
              <c:f>'Graficas Carlos'!$B$816</c:f>
              <c:strCache>
                <c:ptCount val="1"/>
                <c:pt idx="0">
                  <c:v>Personal</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Carlos'!$C$814:$G$814</c:f>
              <c:strCache>
                <c:ptCount val="5"/>
                <c:pt idx="0">
                  <c:v>Total Acuerdo</c:v>
                </c:pt>
                <c:pt idx="1">
                  <c:v>De Acuerdo</c:v>
                </c:pt>
                <c:pt idx="2">
                  <c:v>Indeciso</c:v>
                </c:pt>
                <c:pt idx="3">
                  <c:v>En Desacuerdo</c:v>
                </c:pt>
                <c:pt idx="4">
                  <c:v>Total Desacuerdo</c:v>
                </c:pt>
              </c:strCache>
            </c:strRef>
          </c:cat>
          <c:val>
            <c:numRef>
              <c:f>'Graficas Carlos'!$C$816:$G$816</c:f>
              <c:numCache>
                <c:formatCode>0%</c:formatCode>
                <c:ptCount val="5"/>
                <c:pt idx="0">
                  <c:v>0.17857142857143024</c:v>
                </c:pt>
                <c:pt idx="1">
                  <c:v>0.14285714285714438</c:v>
                </c:pt>
                <c:pt idx="2">
                  <c:v>0.28571428571428864</c:v>
                </c:pt>
                <c:pt idx="3">
                  <c:v>7.1428571428571425E-2</c:v>
                </c:pt>
                <c:pt idx="4">
                  <c:v>0.32142857142857589</c:v>
                </c:pt>
              </c:numCache>
            </c:numRef>
          </c:val>
          <c:extLst xmlns:c16r2="http://schemas.microsoft.com/office/drawing/2015/06/chart">
            <c:ext xmlns:c16="http://schemas.microsoft.com/office/drawing/2014/chart" uri="{C3380CC4-5D6E-409C-BE32-E72D297353CC}">
              <c16:uniqueId val="{00000001-F8E8-4BE3-8FC2-5A5B6D81DD9A}"/>
            </c:ext>
          </c:extLst>
        </c:ser>
        <c:axId val="234347136"/>
        <c:axId val="234688896"/>
      </c:barChart>
      <c:catAx>
        <c:axId val="234347136"/>
        <c:scaling>
          <c:orientation val="minMax"/>
        </c:scaling>
        <c:axPos val="b"/>
        <c:numFmt formatCode="General" sourceLinked="0"/>
        <c:tickLblPos val="nextTo"/>
        <c:crossAx val="234688896"/>
        <c:crosses val="autoZero"/>
        <c:auto val="1"/>
        <c:lblAlgn val="ctr"/>
        <c:lblOffset val="100"/>
      </c:catAx>
      <c:valAx>
        <c:axId val="234688896"/>
        <c:scaling>
          <c:orientation val="minMax"/>
        </c:scaling>
        <c:delete val="1"/>
        <c:axPos val="l"/>
        <c:numFmt formatCode="0%" sourceLinked="1"/>
        <c:tickLblPos val="none"/>
        <c:crossAx val="234347136"/>
        <c:crosses val="autoZero"/>
        <c:crossBetween val="between"/>
      </c:valAx>
    </c:plotArea>
    <c:legend>
      <c:legendPos val="r"/>
      <c:layout>
        <c:manualLayout>
          <c:xMode val="edge"/>
          <c:yMode val="edge"/>
          <c:x val="0.80977510059462343"/>
          <c:y val="0"/>
          <c:w val="0.13973150360911138"/>
          <c:h val="0.21373067949839641"/>
        </c:manualLayout>
      </c:layout>
    </c:legend>
    <c:plotVisOnly val="1"/>
    <c:dispBlanksAs val="gap"/>
  </c:chart>
  <c:spPr>
    <a:ln>
      <a:noFill/>
    </a:ln>
  </c:spPr>
  <c:txPr>
    <a:bodyPr/>
    <a:lstStyle/>
    <a:p>
      <a:pPr>
        <a:defRPr b="1"/>
      </a:pPr>
      <a:endParaRPr lang="es-VE"/>
    </a:p>
  </c:tx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Carlos'!$B$940</c:f>
              <c:strCache>
                <c:ptCount val="1"/>
                <c:pt idx="0">
                  <c:v>Directivos</c:v>
                </c:pt>
              </c:strCache>
            </c:strRef>
          </c:tx>
          <c:dLbls>
            <c:dLbl>
              <c:idx val="0"/>
              <c:tx>
                <c:rich>
                  <a:bodyPr/>
                  <a:lstStyle/>
                  <a:p>
                    <a:r>
                      <a:rPr lang="en-US"/>
                      <a:t>67%</a:t>
                    </a:r>
                  </a:p>
                </c:rich>
              </c:tx>
              <c:showVal val="1"/>
              <c:extLst xmlns:c16r2="http://schemas.microsoft.com/office/drawing/2015/06/chart">
                <c:ext xmlns:c16="http://schemas.microsoft.com/office/drawing/2014/chart" uri="{C3380CC4-5D6E-409C-BE32-E72D297353CC}">
                  <c16:uniqueId val="{00000000-91BF-4690-9EB8-3D92DD00292F}"/>
                </c:ext>
                <c:ext xmlns:c15="http://schemas.microsoft.com/office/drawing/2012/chart" uri="{CE6537A1-D6FC-4f65-9D91-7224C49458BB}">
                  <c15:layout/>
                </c:ext>
              </c:extLst>
            </c:dLbl>
            <c:dLbl>
              <c:idx val="1"/>
              <c:tx>
                <c:rich>
                  <a:bodyPr/>
                  <a:lstStyle/>
                  <a:p>
                    <a:r>
                      <a:rPr lang="en-US"/>
                      <a:t>33%</a:t>
                    </a:r>
                  </a:p>
                </c:rich>
              </c:tx>
              <c:showVal val="1"/>
              <c:extLst xmlns:c16r2="http://schemas.microsoft.com/office/drawing/2015/06/chart">
                <c:ext xmlns:c16="http://schemas.microsoft.com/office/drawing/2014/chart" uri="{C3380CC4-5D6E-409C-BE32-E72D297353CC}">
                  <c16:uniqueId val="{00000001-91BF-4690-9EB8-3D92DD00292F}"/>
                </c:ext>
                <c:ext xmlns:c15="http://schemas.microsoft.com/office/drawing/2012/chart" uri="{CE6537A1-D6FC-4f65-9D91-7224C49458BB}">
                  <c15:layout/>
                </c:ext>
              </c:extLst>
            </c:dLbl>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Carlos'!$C$939:$G$939</c:f>
              <c:strCache>
                <c:ptCount val="5"/>
                <c:pt idx="0">
                  <c:v>Total Acuerdo</c:v>
                </c:pt>
                <c:pt idx="1">
                  <c:v>De Acuerdo</c:v>
                </c:pt>
                <c:pt idx="2">
                  <c:v>Indeciso</c:v>
                </c:pt>
                <c:pt idx="3">
                  <c:v>En Desacuerdo</c:v>
                </c:pt>
                <c:pt idx="4">
                  <c:v>Total Desacuerdo</c:v>
                </c:pt>
              </c:strCache>
            </c:strRef>
          </c:cat>
          <c:val>
            <c:numRef>
              <c:f>'Graficas Carlos'!$C$940:$G$940</c:f>
              <c:numCache>
                <c:formatCode>0.00%</c:formatCode>
                <c:ptCount val="5"/>
                <c:pt idx="0">
                  <c:v>0.66666666666666663</c:v>
                </c:pt>
                <c:pt idx="1">
                  <c:v>0.33333333333333331</c:v>
                </c:pt>
                <c:pt idx="2">
                  <c:v>0</c:v>
                </c:pt>
                <c:pt idx="3">
                  <c:v>0</c:v>
                </c:pt>
                <c:pt idx="4">
                  <c:v>0</c:v>
                </c:pt>
              </c:numCache>
            </c:numRef>
          </c:val>
          <c:extLst xmlns:c16r2="http://schemas.microsoft.com/office/drawing/2015/06/chart">
            <c:ext xmlns:c16="http://schemas.microsoft.com/office/drawing/2014/chart" uri="{C3380CC4-5D6E-409C-BE32-E72D297353CC}">
              <c16:uniqueId val="{00000000-AB18-4923-BD67-B50CBDE9C15F}"/>
            </c:ext>
          </c:extLst>
        </c:ser>
        <c:ser>
          <c:idx val="1"/>
          <c:order val="1"/>
          <c:tx>
            <c:strRef>
              <c:f>'Graficas Carlos'!$B$941</c:f>
              <c:strCache>
                <c:ptCount val="1"/>
                <c:pt idx="0">
                  <c:v>Personal</c:v>
                </c:pt>
              </c:strCache>
            </c:strRef>
          </c:tx>
          <c:dLbls>
            <c:dLbl>
              <c:idx val="0"/>
              <c:layout>
                <c:manualLayout>
                  <c:x val="7.0546462020908618E-3"/>
                  <c:y val="-9.2592788317567704E-3"/>
                </c:manualLayout>
              </c:layout>
              <c:tx>
                <c:rich>
                  <a:bodyPr/>
                  <a:lstStyle/>
                  <a:p>
                    <a:r>
                      <a:rPr lang="en-US"/>
                      <a:t>21%</a:t>
                    </a:r>
                  </a:p>
                </c:rich>
              </c:tx>
              <c:showVal val="1"/>
              <c:extLst xmlns:c16r2="http://schemas.microsoft.com/office/drawing/2015/06/chart">
                <c:ext xmlns:c16="http://schemas.microsoft.com/office/drawing/2014/chart" uri="{C3380CC4-5D6E-409C-BE32-E72D297353CC}">
                  <c16:uniqueId val="{00000001-AB18-4923-BD67-B50CBDE9C15F}"/>
                </c:ext>
                <c:ext xmlns:c15="http://schemas.microsoft.com/office/drawing/2012/chart" uri="{CE6537A1-D6FC-4f65-9D91-7224C49458BB}">
                  <c15:layout/>
                </c:ext>
              </c:extLst>
            </c:dLbl>
            <c:dLbl>
              <c:idx val="1"/>
              <c:layout>
                <c:manualLayout>
                  <c:x val="4.5031073629087813E-3"/>
                  <c:y val="0"/>
                </c:manualLayout>
              </c:layout>
              <c:tx>
                <c:rich>
                  <a:bodyPr/>
                  <a:lstStyle/>
                  <a:p>
                    <a:r>
                      <a:rPr lang="en-US"/>
                      <a:t>21%</a:t>
                    </a:r>
                  </a:p>
                </c:rich>
              </c:tx>
              <c:showVal val="1"/>
              <c:extLst xmlns:c16r2="http://schemas.microsoft.com/office/drawing/2015/06/chart">
                <c:ext xmlns:c16="http://schemas.microsoft.com/office/drawing/2014/chart" uri="{C3380CC4-5D6E-409C-BE32-E72D297353CC}">
                  <c16:uniqueId val="{00000002-AB18-4923-BD67-B50CBDE9C15F}"/>
                </c:ext>
                <c:ext xmlns:c15="http://schemas.microsoft.com/office/drawing/2012/chart" uri="{CE6537A1-D6FC-4f65-9D91-7224C49458BB}">
                  <c15:layout/>
                </c:ext>
              </c:extLst>
            </c:dLbl>
            <c:dLbl>
              <c:idx val="2"/>
              <c:layout>
                <c:manualLayout>
                  <c:x val="0"/>
                  <c:y val="-6.4814814814815408E-2"/>
                </c:manualLayout>
              </c:layout>
              <c:showVal val="1"/>
              <c:extLst xmlns:c16r2="http://schemas.microsoft.com/office/drawing/2015/06/chart">
                <c:ext xmlns:c16="http://schemas.microsoft.com/office/drawing/2014/chart" uri="{C3380CC4-5D6E-409C-BE32-E72D297353CC}">
                  <c16:uniqueId val="{00000003-AB18-4923-BD67-B50CBDE9C15F}"/>
                </c:ext>
                <c:ext xmlns:c15="http://schemas.microsoft.com/office/drawing/2012/chart" uri="{CE6537A1-D6FC-4f65-9D91-7224C49458BB}">
                  <c15:layout/>
                </c:ext>
              </c:extLst>
            </c:dLbl>
            <c:dLbl>
              <c:idx val="3"/>
              <c:tx>
                <c:rich>
                  <a:bodyPr/>
                  <a:lstStyle/>
                  <a:p>
                    <a:r>
                      <a:rPr lang="en-US"/>
                      <a:t>26%</a:t>
                    </a:r>
                  </a:p>
                </c:rich>
              </c:tx>
              <c:showVal val="1"/>
              <c:extLst xmlns:c16r2="http://schemas.microsoft.com/office/drawing/2015/06/chart">
                <c:ext xmlns:c16="http://schemas.microsoft.com/office/drawing/2014/chart" uri="{C3380CC4-5D6E-409C-BE32-E72D297353CC}">
                  <c16:uniqueId val="{00000002-91BF-4690-9EB8-3D92DD00292F}"/>
                </c:ext>
                <c:ext xmlns:c15="http://schemas.microsoft.com/office/drawing/2012/chart" uri="{CE6537A1-D6FC-4f65-9D91-7224C49458BB}">
                  <c15:layout/>
                </c:ext>
              </c:extLst>
            </c:dLbl>
            <c:dLbl>
              <c:idx val="4"/>
              <c:tx>
                <c:rich>
                  <a:bodyPr/>
                  <a:lstStyle/>
                  <a:p>
                    <a:r>
                      <a:rPr lang="en-US"/>
                      <a:t>32%</a:t>
                    </a:r>
                  </a:p>
                </c:rich>
              </c:tx>
              <c:showVal val="1"/>
              <c:extLst xmlns:c16r2="http://schemas.microsoft.com/office/drawing/2015/06/chart">
                <c:ext xmlns:c16="http://schemas.microsoft.com/office/drawing/2014/chart" uri="{C3380CC4-5D6E-409C-BE32-E72D297353CC}">
                  <c16:uniqueId val="{00000003-91BF-4690-9EB8-3D92DD00292F}"/>
                </c:ext>
                <c:ext xmlns:c15="http://schemas.microsoft.com/office/drawing/2012/chart" uri="{CE6537A1-D6FC-4f65-9D91-7224C49458BB}">
                  <c15:layout/>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'Graficas Carlos'!$C$939:$G$939</c:f>
              <c:strCache>
                <c:ptCount val="5"/>
                <c:pt idx="0">
                  <c:v>Total Acuerdo</c:v>
                </c:pt>
                <c:pt idx="1">
                  <c:v>De Acuerdo</c:v>
                </c:pt>
                <c:pt idx="2">
                  <c:v>Indeciso</c:v>
                </c:pt>
                <c:pt idx="3">
                  <c:v>En Desacuerdo</c:v>
                </c:pt>
                <c:pt idx="4">
                  <c:v>Total Desacuerdo</c:v>
                </c:pt>
              </c:strCache>
            </c:strRef>
          </c:cat>
          <c:val>
            <c:numRef>
              <c:f>'Graficas Carlos'!$C$941:$G$941</c:f>
              <c:numCache>
                <c:formatCode>0.00%</c:formatCode>
                <c:ptCount val="5"/>
                <c:pt idx="0">
                  <c:v>0.21428571428571427</c:v>
                </c:pt>
                <c:pt idx="1">
                  <c:v>0.21428571428571427</c:v>
                </c:pt>
                <c:pt idx="2">
                  <c:v>0</c:v>
                </c:pt>
                <c:pt idx="3">
                  <c:v>0.25</c:v>
                </c:pt>
                <c:pt idx="4">
                  <c:v>0.32142857142857589</c:v>
                </c:pt>
              </c:numCache>
            </c:numRef>
          </c:val>
          <c:extLst xmlns:c16r2="http://schemas.microsoft.com/office/drawing/2015/06/chart">
            <c:ext xmlns:c16="http://schemas.microsoft.com/office/drawing/2014/chart" uri="{C3380CC4-5D6E-409C-BE32-E72D297353CC}">
              <c16:uniqueId val="{00000004-AB18-4923-BD67-B50CBDE9C15F}"/>
            </c:ext>
          </c:extLst>
        </c:ser>
        <c:axId val="234722432"/>
        <c:axId val="234723968"/>
      </c:barChart>
      <c:catAx>
        <c:axId val="234722432"/>
        <c:scaling>
          <c:orientation val="minMax"/>
        </c:scaling>
        <c:axPos val="b"/>
        <c:numFmt formatCode="General" sourceLinked="0"/>
        <c:tickLblPos val="nextTo"/>
        <c:crossAx val="234723968"/>
        <c:crosses val="autoZero"/>
        <c:auto val="1"/>
        <c:lblAlgn val="ctr"/>
        <c:lblOffset val="100"/>
      </c:catAx>
      <c:valAx>
        <c:axId val="234723968"/>
        <c:scaling>
          <c:orientation val="minMax"/>
        </c:scaling>
        <c:delete val="1"/>
        <c:axPos val="l"/>
        <c:numFmt formatCode="0.00%" sourceLinked="1"/>
        <c:tickLblPos val="none"/>
        <c:crossAx val="234722432"/>
        <c:crosses val="autoZero"/>
        <c:crossBetween val="between"/>
      </c:valAx>
    </c:plotArea>
    <c:legend>
      <c:legendPos val="r"/>
      <c:layout>
        <c:manualLayout>
          <c:xMode val="edge"/>
          <c:yMode val="edge"/>
          <c:x val="0.83869570677759109"/>
          <c:y val="0.11942715214289489"/>
          <c:w val="0.13973150360911138"/>
          <c:h val="0.21373067949839641"/>
        </c:manualLayout>
      </c:layout>
    </c:legend>
    <c:plotVisOnly val="1"/>
    <c:dispBlanksAs val="gap"/>
  </c:chart>
  <c:spPr>
    <a:ln>
      <a:noFill/>
    </a:ln>
  </c:spPr>
  <c:txPr>
    <a:bodyPr/>
    <a:lstStyle/>
    <a:p>
      <a:pPr>
        <a:defRPr>
          <a:ln>
            <a:noFill/>
          </a:ln>
        </a:defRPr>
      </a:pPr>
      <a:endParaRPr lang="es-VE"/>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Carlos'!$B$69</c:f>
              <c:strCache>
                <c:ptCount val="1"/>
                <c:pt idx="0">
                  <c:v>Directivos</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Carlos'!$C$68:$G$68</c:f>
              <c:strCache>
                <c:ptCount val="5"/>
                <c:pt idx="0">
                  <c:v>Total Acuerdo</c:v>
                </c:pt>
                <c:pt idx="1">
                  <c:v>De Acuerdo</c:v>
                </c:pt>
                <c:pt idx="2">
                  <c:v>Indeciso</c:v>
                </c:pt>
                <c:pt idx="3">
                  <c:v>En Desacuerdo</c:v>
                </c:pt>
                <c:pt idx="4">
                  <c:v>Total Desacuerdo</c:v>
                </c:pt>
              </c:strCache>
            </c:strRef>
          </c:cat>
          <c:val>
            <c:numRef>
              <c:f>'Graficas Carlos'!$C$69:$G$69</c:f>
              <c:numCache>
                <c:formatCode>0%</c:formatCode>
                <c:ptCount val="5"/>
                <c:pt idx="0">
                  <c:v>0.33333333333333331</c:v>
                </c:pt>
                <c:pt idx="1">
                  <c:v>0.66666666666666663</c:v>
                </c:pt>
                <c:pt idx="2">
                  <c:v>0</c:v>
                </c:pt>
                <c:pt idx="3">
                  <c:v>0</c:v>
                </c:pt>
                <c:pt idx="4">
                  <c:v>0</c:v>
                </c:pt>
              </c:numCache>
            </c:numRef>
          </c:val>
          <c:extLst xmlns:c16r2="http://schemas.microsoft.com/office/drawing/2015/06/chart">
            <c:ext xmlns:c16="http://schemas.microsoft.com/office/drawing/2014/chart" uri="{C3380CC4-5D6E-409C-BE32-E72D297353CC}">
              <c16:uniqueId val="{00000000-A1BE-4B0C-9DD5-35172546C2EA}"/>
            </c:ext>
          </c:extLst>
        </c:ser>
        <c:ser>
          <c:idx val="1"/>
          <c:order val="1"/>
          <c:tx>
            <c:strRef>
              <c:f>'Graficas Carlos'!$B$70</c:f>
              <c:strCache>
                <c:ptCount val="1"/>
                <c:pt idx="0">
                  <c:v>Personal</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Carlos'!$C$68:$G$68</c:f>
              <c:strCache>
                <c:ptCount val="5"/>
                <c:pt idx="0">
                  <c:v>Total Acuerdo</c:v>
                </c:pt>
                <c:pt idx="1">
                  <c:v>De Acuerdo</c:v>
                </c:pt>
                <c:pt idx="2">
                  <c:v>Indeciso</c:v>
                </c:pt>
                <c:pt idx="3">
                  <c:v>En Desacuerdo</c:v>
                </c:pt>
                <c:pt idx="4">
                  <c:v>Total Desacuerdo</c:v>
                </c:pt>
              </c:strCache>
            </c:strRef>
          </c:cat>
          <c:val>
            <c:numRef>
              <c:f>'Graficas Carlos'!$C$70:$G$70</c:f>
              <c:numCache>
                <c:formatCode>0%</c:formatCode>
                <c:ptCount val="5"/>
                <c:pt idx="0">
                  <c:v>0.17857142857143024</c:v>
                </c:pt>
                <c:pt idx="1">
                  <c:v>0.4642857142857143</c:v>
                </c:pt>
                <c:pt idx="2">
                  <c:v>0.35714285714286076</c:v>
                </c:pt>
                <c:pt idx="3">
                  <c:v>0</c:v>
                </c:pt>
                <c:pt idx="4">
                  <c:v>0</c:v>
                </c:pt>
              </c:numCache>
            </c:numRef>
          </c:val>
          <c:extLst xmlns:c16r2="http://schemas.microsoft.com/office/drawing/2015/06/chart">
            <c:ext xmlns:c16="http://schemas.microsoft.com/office/drawing/2014/chart" uri="{C3380CC4-5D6E-409C-BE32-E72D297353CC}">
              <c16:uniqueId val="{00000001-A1BE-4B0C-9DD5-35172546C2EA}"/>
            </c:ext>
          </c:extLst>
        </c:ser>
        <c:axId val="192915712"/>
        <c:axId val="192929792"/>
      </c:barChart>
      <c:catAx>
        <c:axId val="192915712"/>
        <c:scaling>
          <c:orientation val="minMax"/>
        </c:scaling>
        <c:axPos val="b"/>
        <c:numFmt formatCode="General" sourceLinked="0"/>
        <c:tickLblPos val="nextTo"/>
        <c:txPr>
          <a:bodyPr/>
          <a:lstStyle/>
          <a:p>
            <a:pPr>
              <a:defRPr b="1"/>
            </a:pPr>
            <a:endParaRPr lang="es-VE"/>
          </a:p>
        </c:txPr>
        <c:crossAx val="192929792"/>
        <c:crosses val="autoZero"/>
        <c:auto val="1"/>
        <c:lblAlgn val="ctr"/>
        <c:lblOffset val="100"/>
      </c:catAx>
      <c:valAx>
        <c:axId val="192929792"/>
        <c:scaling>
          <c:orientation val="minMax"/>
        </c:scaling>
        <c:delete val="1"/>
        <c:axPos val="l"/>
        <c:numFmt formatCode="0%" sourceLinked="1"/>
        <c:tickLblPos val="none"/>
        <c:crossAx val="192915712"/>
        <c:crosses val="autoZero"/>
        <c:crossBetween val="between"/>
      </c:valAx>
    </c:plotArea>
    <c:legend>
      <c:legendPos val="r"/>
      <c:layout>
        <c:manualLayout>
          <c:xMode val="edge"/>
          <c:yMode val="edge"/>
          <c:x val="0.84110938798591417"/>
          <c:y val="0.11823834957693236"/>
          <c:w val="0.13973150360911138"/>
          <c:h val="0.21373067949839641"/>
        </c:manualLayout>
      </c:layout>
    </c:legend>
    <c:plotVisOnly val="1"/>
    <c:dispBlanksAs val="gap"/>
  </c:chart>
  <c:spPr>
    <a:ln>
      <a:noFill/>
    </a:ln>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Carlos'!$B$878</c:f>
              <c:strCache>
                <c:ptCount val="1"/>
                <c:pt idx="0">
                  <c:v>Directivos</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Carlos'!$C$877:$G$877</c:f>
              <c:strCache>
                <c:ptCount val="5"/>
                <c:pt idx="0">
                  <c:v>Total Acuerdo</c:v>
                </c:pt>
                <c:pt idx="1">
                  <c:v>De Acuerdo</c:v>
                </c:pt>
                <c:pt idx="2">
                  <c:v>Indeciso</c:v>
                </c:pt>
                <c:pt idx="3">
                  <c:v>Total Desacuerdo</c:v>
                </c:pt>
                <c:pt idx="4">
                  <c:v>En Desacuerdo</c:v>
                </c:pt>
              </c:strCache>
            </c:strRef>
          </c:cat>
          <c:val>
            <c:numRef>
              <c:f>'Graficas Carlos'!$C$878:$G$878</c:f>
              <c:numCache>
                <c:formatCode>0%</c:formatCode>
                <c:ptCount val="5"/>
                <c:pt idx="0">
                  <c:v>1</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0-87A1-40F8-8198-EC08B5C315F7}"/>
            </c:ext>
          </c:extLst>
        </c:ser>
        <c:ser>
          <c:idx val="1"/>
          <c:order val="1"/>
          <c:tx>
            <c:strRef>
              <c:f>'Graficas Carlos'!$B$879</c:f>
              <c:strCache>
                <c:ptCount val="1"/>
                <c:pt idx="0">
                  <c:v>Personal</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Carlos'!$C$877:$G$877</c:f>
              <c:strCache>
                <c:ptCount val="5"/>
                <c:pt idx="0">
                  <c:v>Total Acuerdo</c:v>
                </c:pt>
                <c:pt idx="1">
                  <c:v>De Acuerdo</c:v>
                </c:pt>
                <c:pt idx="2">
                  <c:v>Indeciso</c:v>
                </c:pt>
                <c:pt idx="3">
                  <c:v>Total Desacuerdo</c:v>
                </c:pt>
                <c:pt idx="4">
                  <c:v>En Desacuerdo</c:v>
                </c:pt>
              </c:strCache>
            </c:strRef>
          </c:cat>
          <c:val>
            <c:numRef>
              <c:f>'Graficas Carlos'!$C$879:$G$879</c:f>
              <c:numCache>
                <c:formatCode>0%</c:formatCode>
                <c:ptCount val="5"/>
                <c:pt idx="0">
                  <c:v>0.28571428571428864</c:v>
                </c:pt>
                <c:pt idx="1">
                  <c:v>0.71428571428571463</c:v>
                </c:pt>
                <c:pt idx="2">
                  <c:v>0</c:v>
                </c:pt>
                <c:pt idx="3">
                  <c:v>0</c:v>
                </c:pt>
                <c:pt idx="4">
                  <c:v>0</c:v>
                </c:pt>
              </c:numCache>
            </c:numRef>
          </c:val>
          <c:extLst xmlns:c16r2="http://schemas.microsoft.com/office/drawing/2015/06/chart">
            <c:ext xmlns:c16="http://schemas.microsoft.com/office/drawing/2014/chart" uri="{C3380CC4-5D6E-409C-BE32-E72D297353CC}">
              <c16:uniqueId val="{00000001-87A1-40F8-8198-EC08B5C315F7}"/>
            </c:ext>
          </c:extLst>
        </c:ser>
        <c:axId val="234536320"/>
        <c:axId val="234833024"/>
      </c:barChart>
      <c:catAx>
        <c:axId val="234536320"/>
        <c:scaling>
          <c:orientation val="minMax"/>
        </c:scaling>
        <c:axPos val="b"/>
        <c:numFmt formatCode="General" sourceLinked="0"/>
        <c:tickLblPos val="nextTo"/>
        <c:txPr>
          <a:bodyPr/>
          <a:lstStyle/>
          <a:p>
            <a:pPr>
              <a:defRPr b="1"/>
            </a:pPr>
            <a:endParaRPr lang="es-VE"/>
          </a:p>
        </c:txPr>
        <c:crossAx val="234833024"/>
        <c:crosses val="autoZero"/>
        <c:auto val="1"/>
        <c:lblAlgn val="ctr"/>
        <c:lblOffset val="100"/>
      </c:catAx>
      <c:valAx>
        <c:axId val="234833024"/>
        <c:scaling>
          <c:orientation val="minMax"/>
        </c:scaling>
        <c:delete val="1"/>
        <c:axPos val="l"/>
        <c:numFmt formatCode="0%" sourceLinked="1"/>
        <c:tickLblPos val="none"/>
        <c:crossAx val="234536320"/>
        <c:crosses val="autoZero"/>
        <c:crossBetween val="between"/>
      </c:valAx>
    </c:plotArea>
    <c:legend>
      <c:legendPos val="r"/>
      <c:layout>
        <c:manualLayout>
          <c:xMode val="edge"/>
          <c:yMode val="edge"/>
          <c:x val="0.84352747527886562"/>
          <c:y val="0.12290035423893701"/>
          <c:w val="0.13973150360911138"/>
          <c:h val="0.21373067949839641"/>
        </c:manualLayout>
      </c:layout>
    </c:legend>
    <c:plotVisOnly val="1"/>
    <c:dispBlanksAs val="gap"/>
  </c:chart>
  <c:spPr>
    <a:ln>
      <a:noFill/>
    </a:ln>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Carlos'!$B$847</c:f>
              <c:strCache>
                <c:ptCount val="1"/>
                <c:pt idx="0">
                  <c:v>Directivos</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Carlos'!$C$846:$G$846</c:f>
              <c:strCache>
                <c:ptCount val="5"/>
                <c:pt idx="0">
                  <c:v>Total Acuerdo</c:v>
                </c:pt>
                <c:pt idx="1">
                  <c:v>De Acuerdo</c:v>
                </c:pt>
                <c:pt idx="2">
                  <c:v>Indeciso</c:v>
                </c:pt>
                <c:pt idx="3">
                  <c:v>En Desacuerdo</c:v>
                </c:pt>
                <c:pt idx="4">
                  <c:v>Total Desacuerdo</c:v>
                </c:pt>
              </c:strCache>
            </c:strRef>
          </c:cat>
          <c:val>
            <c:numRef>
              <c:f>'Graficas Carlos'!$C$847:$G$847</c:f>
              <c:numCache>
                <c:formatCode>0%</c:formatCode>
                <c:ptCount val="5"/>
                <c:pt idx="0">
                  <c:v>0.66666666666666663</c:v>
                </c:pt>
                <c:pt idx="1">
                  <c:v>0.33333333333333331</c:v>
                </c:pt>
                <c:pt idx="2">
                  <c:v>0</c:v>
                </c:pt>
                <c:pt idx="3">
                  <c:v>0</c:v>
                </c:pt>
                <c:pt idx="4">
                  <c:v>0</c:v>
                </c:pt>
              </c:numCache>
            </c:numRef>
          </c:val>
          <c:extLst xmlns:c16r2="http://schemas.microsoft.com/office/drawing/2015/06/chart">
            <c:ext xmlns:c16="http://schemas.microsoft.com/office/drawing/2014/chart" uri="{C3380CC4-5D6E-409C-BE32-E72D297353CC}">
              <c16:uniqueId val="{00000000-0CF3-44D0-BE87-0157D05CA8F0}"/>
            </c:ext>
          </c:extLst>
        </c:ser>
        <c:ser>
          <c:idx val="1"/>
          <c:order val="1"/>
          <c:tx>
            <c:strRef>
              <c:f>'Graficas Carlos'!$B$848</c:f>
              <c:strCache>
                <c:ptCount val="1"/>
                <c:pt idx="0">
                  <c:v>Personal</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Carlos'!$C$846:$G$846</c:f>
              <c:strCache>
                <c:ptCount val="5"/>
                <c:pt idx="0">
                  <c:v>Total Acuerdo</c:v>
                </c:pt>
                <c:pt idx="1">
                  <c:v>De Acuerdo</c:v>
                </c:pt>
                <c:pt idx="2">
                  <c:v>Indeciso</c:v>
                </c:pt>
                <c:pt idx="3">
                  <c:v>En Desacuerdo</c:v>
                </c:pt>
                <c:pt idx="4">
                  <c:v>Total Desacuerdo</c:v>
                </c:pt>
              </c:strCache>
            </c:strRef>
          </c:cat>
          <c:val>
            <c:numRef>
              <c:f>'Graficas Carlos'!$C$848:$G$848</c:f>
              <c:numCache>
                <c:formatCode>0%</c:formatCode>
                <c:ptCount val="5"/>
                <c:pt idx="0">
                  <c:v>0.4642857142857143</c:v>
                </c:pt>
                <c:pt idx="1">
                  <c:v>0.53571428571428559</c:v>
                </c:pt>
                <c:pt idx="2">
                  <c:v>0</c:v>
                </c:pt>
                <c:pt idx="3">
                  <c:v>0</c:v>
                </c:pt>
                <c:pt idx="4">
                  <c:v>0</c:v>
                </c:pt>
              </c:numCache>
            </c:numRef>
          </c:val>
          <c:extLst xmlns:c16r2="http://schemas.microsoft.com/office/drawing/2015/06/chart">
            <c:ext xmlns:c16="http://schemas.microsoft.com/office/drawing/2014/chart" uri="{C3380CC4-5D6E-409C-BE32-E72D297353CC}">
              <c16:uniqueId val="{00000001-0CF3-44D0-BE87-0157D05CA8F0}"/>
            </c:ext>
          </c:extLst>
        </c:ser>
        <c:axId val="234993536"/>
        <c:axId val="234995072"/>
      </c:barChart>
      <c:catAx>
        <c:axId val="234993536"/>
        <c:scaling>
          <c:orientation val="minMax"/>
        </c:scaling>
        <c:axPos val="b"/>
        <c:numFmt formatCode="General" sourceLinked="0"/>
        <c:tickLblPos val="nextTo"/>
        <c:txPr>
          <a:bodyPr/>
          <a:lstStyle/>
          <a:p>
            <a:pPr>
              <a:defRPr b="1"/>
            </a:pPr>
            <a:endParaRPr lang="es-VE"/>
          </a:p>
        </c:txPr>
        <c:crossAx val="234995072"/>
        <c:crosses val="autoZero"/>
        <c:auto val="1"/>
        <c:lblAlgn val="ctr"/>
        <c:lblOffset val="100"/>
      </c:catAx>
      <c:valAx>
        <c:axId val="234995072"/>
        <c:scaling>
          <c:orientation val="minMax"/>
        </c:scaling>
        <c:delete val="1"/>
        <c:axPos val="l"/>
        <c:numFmt formatCode="0%" sourceLinked="1"/>
        <c:tickLblPos val="none"/>
        <c:crossAx val="234993536"/>
        <c:crosses val="autoZero"/>
        <c:crossBetween val="between"/>
      </c:valAx>
    </c:plotArea>
    <c:legend>
      <c:legendPos val="r"/>
      <c:layout>
        <c:manualLayout>
          <c:xMode val="edge"/>
          <c:yMode val="edge"/>
          <c:x val="0.8338551261070607"/>
          <c:y val="0.11357634491492762"/>
          <c:w val="0.13973150360911138"/>
          <c:h val="0.21373067949839641"/>
        </c:manualLayout>
      </c:layout>
    </c:legend>
    <c:plotVisOnly val="1"/>
    <c:dispBlanksAs val="gap"/>
  </c:chart>
  <c:spPr>
    <a:ln>
      <a:noFill/>
    </a:ln>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Carlos'!$B$1003</c:f>
              <c:strCache>
                <c:ptCount val="1"/>
                <c:pt idx="0">
                  <c:v>Directivos</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Carlos'!$C$1002:$G$1002</c:f>
              <c:strCache>
                <c:ptCount val="5"/>
                <c:pt idx="0">
                  <c:v>Total Acuerdo</c:v>
                </c:pt>
                <c:pt idx="1">
                  <c:v>De Acuerdo</c:v>
                </c:pt>
                <c:pt idx="2">
                  <c:v>Indeciso</c:v>
                </c:pt>
                <c:pt idx="3">
                  <c:v>En Desacuerdo</c:v>
                </c:pt>
                <c:pt idx="4">
                  <c:v>Total Desacuerdo</c:v>
                </c:pt>
              </c:strCache>
            </c:strRef>
          </c:cat>
          <c:val>
            <c:numRef>
              <c:f>'Graficas Carlos'!$C$1003:$G$1003</c:f>
              <c:numCache>
                <c:formatCode>0%</c:formatCode>
                <c:ptCount val="5"/>
                <c:pt idx="0">
                  <c:v>0.66666666666666663</c:v>
                </c:pt>
                <c:pt idx="1">
                  <c:v>0.33333333333333331</c:v>
                </c:pt>
                <c:pt idx="2">
                  <c:v>0</c:v>
                </c:pt>
                <c:pt idx="3">
                  <c:v>0</c:v>
                </c:pt>
                <c:pt idx="4">
                  <c:v>0</c:v>
                </c:pt>
              </c:numCache>
            </c:numRef>
          </c:val>
          <c:extLst xmlns:c16r2="http://schemas.microsoft.com/office/drawing/2015/06/chart">
            <c:ext xmlns:c16="http://schemas.microsoft.com/office/drawing/2014/chart" uri="{C3380CC4-5D6E-409C-BE32-E72D297353CC}">
              <c16:uniqueId val="{00000000-B552-467D-9FB1-92C53D82523C}"/>
            </c:ext>
          </c:extLst>
        </c:ser>
        <c:ser>
          <c:idx val="1"/>
          <c:order val="1"/>
          <c:tx>
            <c:strRef>
              <c:f>'Graficas Carlos'!$B$1004</c:f>
              <c:strCache>
                <c:ptCount val="1"/>
                <c:pt idx="0">
                  <c:v>Personal</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Carlos'!$C$1002:$G$1002</c:f>
              <c:strCache>
                <c:ptCount val="5"/>
                <c:pt idx="0">
                  <c:v>Total Acuerdo</c:v>
                </c:pt>
                <c:pt idx="1">
                  <c:v>De Acuerdo</c:v>
                </c:pt>
                <c:pt idx="2">
                  <c:v>Indeciso</c:v>
                </c:pt>
                <c:pt idx="3">
                  <c:v>En Desacuerdo</c:v>
                </c:pt>
                <c:pt idx="4">
                  <c:v>Total Desacuerdo</c:v>
                </c:pt>
              </c:strCache>
            </c:strRef>
          </c:cat>
          <c:val>
            <c:numRef>
              <c:f>'Graficas Carlos'!$C$1004:$G$1004</c:f>
              <c:numCache>
                <c:formatCode>0%</c:formatCode>
                <c:ptCount val="5"/>
                <c:pt idx="0">
                  <c:v>0.17857142857143024</c:v>
                </c:pt>
                <c:pt idx="1">
                  <c:v>0.21428571428571427</c:v>
                </c:pt>
                <c:pt idx="2">
                  <c:v>0</c:v>
                </c:pt>
                <c:pt idx="3">
                  <c:v>0.17857142857143024</c:v>
                </c:pt>
                <c:pt idx="4">
                  <c:v>0.42857142857142855</c:v>
                </c:pt>
              </c:numCache>
            </c:numRef>
          </c:val>
          <c:extLst xmlns:c16r2="http://schemas.microsoft.com/office/drawing/2015/06/chart">
            <c:ext xmlns:c16="http://schemas.microsoft.com/office/drawing/2014/chart" uri="{C3380CC4-5D6E-409C-BE32-E72D297353CC}">
              <c16:uniqueId val="{00000001-B552-467D-9FB1-92C53D82523C}"/>
            </c:ext>
          </c:extLst>
        </c:ser>
        <c:axId val="264122752"/>
        <c:axId val="264124288"/>
      </c:barChart>
      <c:catAx>
        <c:axId val="264122752"/>
        <c:scaling>
          <c:orientation val="minMax"/>
        </c:scaling>
        <c:axPos val="b"/>
        <c:numFmt formatCode="General" sourceLinked="0"/>
        <c:tickLblPos val="nextTo"/>
        <c:crossAx val="264124288"/>
        <c:crosses val="autoZero"/>
        <c:auto val="1"/>
        <c:lblAlgn val="ctr"/>
        <c:lblOffset val="100"/>
      </c:catAx>
      <c:valAx>
        <c:axId val="264124288"/>
        <c:scaling>
          <c:orientation val="minMax"/>
        </c:scaling>
        <c:delete val="1"/>
        <c:axPos val="l"/>
        <c:numFmt formatCode="0%" sourceLinked="1"/>
        <c:tickLblPos val="none"/>
        <c:crossAx val="264122752"/>
        <c:crosses val="autoZero"/>
        <c:crossBetween val="between"/>
      </c:valAx>
    </c:plotArea>
    <c:legend>
      <c:legendPos val="r"/>
      <c:layout>
        <c:manualLayout>
          <c:xMode val="edge"/>
          <c:yMode val="edge"/>
          <c:x val="0.84110938798591417"/>
          <c:y val="0.11823834957693236"/>
          <c:w val="0.13973150360911138"/>
          <c:h val="0.21373067949839641"/>
        </c:manualLayout>
      </c:layout>
    </c:legend>
    <c:plotVisOnly val="1"/>
    <c:dispBlanksAs val="gap"/>
  </c:chart>
  <c:spPr>
    <a:ln>
      <a:noFill/>
    </a:ln>
  </c:spPr>
  <c:txPr>
    <a:bodyPr/>
    <a:lstStyle/>
    <a:p>
      <a:pPr>
        <a:defRPr b="1">
          <a:ln>
            <a:noFill/>
          </a:ln>
        </a:defRPr>
      </a:pPr>
      <a:endParaRPr lang="es-VE"/>
    </a:p>
  </c:tx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Carlos'!$B$1003</c:f>
              <c:strCache>
                <c:ptCount val="1"/>
                <c:pt idx="0">
                  <c:v>Directivos</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Carlos'!$C$1002:$G$1002</c:f>
              <c:strCache>
                <c:ptCount val="5"/>
                <c:pt idx="0">
                  <c:v>Total Acuerdo</c:v>
                </c:pt>
                <c:pt idx="1">
                  <c:v>De Acuerdo</c:v>
                </c:pt>
                <c:pt idx="2">
                  <c:v>Indeciso</c:v>
                </c:pt>
                <c:pt idx="3">
                  <c:v>En Desacuerdo</c:v>
                </c:pt>
                <c:pt idx="4">
                  <c:v>Total Desacuerdo</c:v>
                </c:pt>
              </c:strCache>
            </c:strRef>
          </c:cat>
          <c:val>
            <c:numRef>
              <c:f>'Graficas Carlos'!$C$1003:$G$1003</c:f>
              <c:numCache>
                <c:formatCode>0%</c:formatCode>
                <c:ptCount val="5"/>
                <c:pt idx="0">
                  <c:v>0.66666666666666663</c:v>
                </c:pt>
                <c:pt idx="1">
                  <c:v>0.33333333333333331</c:v>
                </c:pt>
                <c:pt idx="2">
                  <c:v>0</c:v>
                </c:pt>
                <c:pt idx="3">
                  <c:v>0</c:v>
                </c:pt>
                <c:pt idx="4">
                  <c:v>0</c:v>
                </c:pt>
              </c:numCache>
            </c:numRef>
          </c:val>
          <c:extLst xmlns:c16r2="http://schemas.microsoft.com/office/drawing/2015/06/chart">
            <c:ext xmlns:c16="http://schemas.microsoft.com/office/drawing/2014/chart" uri="{C3380CC4-5D6E-409C-BE32-E72D297353CC}">
              <c16:uniqueId val="{00000000-C226-4CEA-9607-6EDBA7F8BA30}"/>
            </c:ext>
          </c:extLst>
        </c:ser>
        <c:ser>
          <c:idx val="1"/>
          <c:order val="1"/>
          <c:tx>
            <c:strRef>
              <c:f>'Graficas Carlos'!$B$1004</c:f>
              <c:strCache>
                <c:ptCount val="1"/>
                <c:pt idx="0">
                  <c:v>Personal</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Carlos'!$C$1002:$G$1002</c:f>
              <c:strCache>
                <c:ptCount val="5"/>
                <c:pt idx="0">
                  <c:v>Total Acuerdo</c:v>
                </c:pt>
                <c:pt idx="1">
                  <c:v>De Acuerdo</c:v>
                </c:pt>
                <c:pt idx="2">
                  <c:v>Indeciso</c:v>
                </c:pt>
                <c:pt idx="3">
                  <c:v>En Desacuerdo</c:v>
                </c:pt>
                <c:pt idx="4">
                  <c:v>Total Desacuerdo</c:v>
                </c:pt>
              </c:strCache>
            </c:strRef>
          </c:cat>
          <c:val>
            <c:numRef>
              <c:f>'Graficas Carlos'!$C$1004:$G$1004</c:f>
              <c:numCache>
                <c:formatCode>0%</c:formatCode>
                <c:ptCount val="5"/>
                <c:pt idx="0">
                  <c:v>0.17857142857143024</c:v>
                </c:pt>
                <c:pt idx="1">
                  <c:v>0.21428571428571427</c:v>
                </c:pt>
                <c:pt idx="2">
                  <c:v>0</c:v>
                </c:pt>
                <c:pt idx="3">
                  <c:v>0.17857142857143024</c:v>
                </c:pt>
                <c:pt idx="4">
                  <c:v>0.42857142857142855</c:v>
                </c:pt>
              </c:numCache>
            </c:numRef>
          </c:val>
          <c:extLst xmlns:c16r2="http://schemas.microsoft.com/office/drawing/2015/06/chart">
            <c:ext xmlns:c16="http://schemas.microsoft.com/office/drawing/2014/chart" uri="{C3380CC4-5D6E-409C-BE32-E72D297353CC}">
              <c16:uniqueId val="{00000001-C226-4CEA-9607-6EDBA7F8BA30}"/>
            </c:ext>
          </c:extLst>
        </c:ser>
        <c:axId val="264153728"/>
        <c:axId val="264163712"/>
      </c:barChart>
      <c:catAx>
        <c:axId val="264153728"/>
        <c:scaling>
          <c:orientation val="minMax"/>
        </c:scaling>
        <c:axPos val="b"/>
        <c:numFmt formatCode="General" sourceLinked="0"/>
        <c:tickLblPos val="nextTo"/>
        <c:crossAx val="264163712"/>
        <c:crosses val="autoZero"/>
        <c:auto val="1"/>
        <c:lblAlgn val="ctr"/>
        <c:lblOffset val="100"/>
      </c:catAx>
      <c:valAx>
        <c:axId val="264163712"/>
        <c:scaling>
          <c:orientation val="minMax"/>
        </c:scaling>
        <c:delete val="1"/>
        <c:axPos val="l"/>
        <c:numFmt formatCode="0%" sourceLinked="1"/>
        <c:tickLblPos val="none"/>
        <c:crossAx val="264153728"/>
        <c:crosses val="autoZero"/>
        <c:crossBetween val="between"/>
      </c:valAx>
    </c:plotArea>
    <c:legend>
      <c:legendPos val="r"/>
      <c:layout>
        <c:manualLayout>
          <c:xMode val="edge"/>
          <c:yMode val="edge"/>
          <c:x val="0.84594558119269669"/>
          <c:y val="0.36998651210265976"/>
          <c:w val="0.13973150360911138"/>
          <c:h val="0.21373067949839641"/>
        </c:manualLayout>
      </c:layout>
    </c:legend>
    <c:plotVisOnly val="1"/>
    <c:dispBlanksAs val="gap"/>
  </c:chart>
  <c:spPr>
    <a:ln>
      <a:noFill/>
    </a:ln>
  </c:spPr>
  <c:txPr>
    <a:bodyPr/>
    <a:lstStyle/>
    <a:p>
      <a:pPr>
        <a:defRPr b="1">
          <a:ln>
            <a:noFill/>
          </a:ln>
        </a:defRPr>
      </a:pPr>
      <a:endParaRPr lang="es-VE"/>
    </a:p>
  </c:tx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Carlos'!$B$1034</c:f>
              <c:strCache>
                <c:ptCount val="1"/>
                <c:pt idx="0">
                  <c:v>Directivos</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Carlos'!$C$1033:$G$1033</c:f>
              <c:strCache>
                <c:ptCount val="5"/>
                <c:pt idx="0">
                  <c:v>Total Acuerdo</c:v>
                </c:pt>
                <c:pt idx="1">
                  <c:v>De Acuerdo</c:v>
                </c:pt>
                <c:pt idx="2">
                  <c:v>Indeciso</c:v>
                </c:pt>
                <c:pt idx="3">
                  <c:v>En Desacuerdo</c:v>
                </c:pt>
                <c:pt idx="4">
                  <c:v>Total Desacuerdo</c:v>
                </c:pt>
              </c:strCache>
            </c:strRef>
          </c:cat>
          <c:val>
            <c:numRef>
              <c:f>'Graficas Carlos'!$C$1034:$G$1034</c:f>
              <c:numCache>
                <c:formatCode>0%</c:formatCode>
                <c:ptCount val="5"/>
                <c:pt idx="0">
                  <c:v>1</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0-9B68-4ECA-A18D-16FF4A2C5D0C}"/>
            </c:ext>
          </c:extLst>
        </c:ser>
        <c:ser>
          <c:idx val="1"/>
          <c:order val="1"/>
          <c:tx>
            <c:strRef>
              <c:f>'Graficas Carlos'!$B$1035</c:f>
              <c:strCache>
                <c:ptCount val="1"/>
                <c:pt idx="0">
                  <c:v>Personal</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Carlos'!$C$1033:$G$1033</c:f>
              <c:strCache>
                <c:ptCount val="5"/>
                <c:pt idx="0">
                  <c:v>Total Acuerdo</c:v>
                </c:pt>
                <c:pt idx="1">
                  <c:v>De Acuerdo</c:v>
                </c:pt>
                <c:pt idx="2">
                  <c:v>Indeciso</c:v>
                </c:pt>
                <c:pt idx="3">
                  <c:v>En Desacuerdo</c:v>
                </c:pt>
                <c:pt idx="4">
                  <c:v>Total Desacuerdo</c:v>
                </c:pt>
              </c:strCache>
            </c:strRef>
          </c:cat>
          <c:val>
            <c:numRef>
              <c:f>'Graficas Carlos'!$C$1035:$G$1035</c:f>
              <c:numCache>
                <c:formatCode>0%</c:formatCode>
                <c:ptCount val="5"/>
                <c:pt idx="0">
                  <c:v>0.53571428571428559</c:v>
                </c:pt>
                <c:pt idx="1">
                  <c:v>0.4642857142857143</c:v>
                </c:pt>
                <c:pt idx="2">
                  <c:v>0</c:v>
                </c:pt>
                <c:pt idx="3">
                  <c:v>0</c:v>
                </c:pt>
                <c:pt idx="4">
                  <c:v>0</c:v>
                </c:pt>
              </c:numCache>
            </c:numRef>
          </c:val>
          <c:extLst xmlns:c16r2="http://schemas.microsoft.com/office/drawing/2015/06/chart">
            <c:ext xmlns:c16="http://schemas.microsoft.com/office/drawing/2014/chart" uri="{C3380CC4-5D6E-409C-BE32-E72D297353CC}">
              <c16:uniqueId val="{00000001-9B68-4ECA-A18D-16FF4A2C5D0C}"/>
            </c:ext>
          </c:extLst>
        </c:ser>
        <c:axId val="264254592"/>
        <c:axId val="264256128"/>
      </c:barChart>
      <c:catAx>
        <c:axId val="264254592"/>
        <c:scaling>
          <c:orientation val="minMax"/>
        </c:scaling>
        <c:axPos val="b"/>
        <c:numFmt formatCode="General" sourceLinked="0"/>
        <c:tickLblPos val="nextTo"/>
        <c:txPr>
          <a:bodyPr/>
          <a:lstStyle/>
          <a:p>
            <a:pPr>
              <a:defRPr b="1"/>
            </a:pPr>
            <a:endParaRPr lang="es-VE"/>
          </a:p>
        </c:txPr>
        <c:crossAx val="264256128"/>
        <c:crosses val="autoZero"/>
        <c:auto val="1"/>
        <c:lblAlgn val="ctr"/>
        <c:lblOffset val="100"/>
      </c:catAx>
      <c:valAx>
        <c:axId val="264256128"/>
        <c:scaling>
          <c:orientation val="minMax"/>
        </c:scaling>
        <c:delete val="1"/>
        <c:axPos val="l"/>
        <c:numFmt formatCode="0%" sourceLinked="1"/>
        <c:tickLblPos val="none"/>
        <c:crossAx val="264254592"/>
        <c:crosses val="autoZero"/>
        <c:crossBetween val="between"/>
      </c:valAx>
    </c:plotArea>
    <c:legend>
      <c:legendPos val="r"/>
      <c:layout>
        <c:manualLayout>
          <c:xMode val="edge"/>
          <c:yMode val="edge"/>
          <c:x val="0.82883331096126556"/>
          <c:y val="0.21911421911421922"/>
          <c:w val="0.13973150360911138"/>
          <c:h val="0.21373067949839641"/>
        </c:manualLayout>
      </c:layout>
    </c:legend>
    <c:plotVisOnly val="1"/>
    <c:dispBlanksAs val="gap"/>
  </c:chart>
  <c:spPr>
    <a:ln>
      <a:noFill/>
    </a:ln>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Carlos'!$B$722</c:f>
              <c:strCache>
                <c:ptCount val="1"/>
                <c:pt idx="0">
                  <c:v>Directivos</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Carlos'!$C$721:$G$721</c:f>
              <c:strCache>
                <c:ptCount val="5"/>
                <c:pt idx="0">
                  <c:v>Total Acuerdo</c:v>
                </c:pt>
                <c:pt idx="1">
                  <c:v>De Acuerdo</c:v>
                </c:pt>
                <c:pt idx="2">
                  <c:v>Indeciso</c:v>
                </c:pt>
                <c:pt idx="3">
                  <c:v>En Desacuerdo</c:v>
                </c:pt>
                <c:pt idx="4">
                  <c:v>Total Desacuerdo</c:v>
                </c:pt>
              </c:strCache>
            </c:strRef>
          </c:cat>
          <c:val>
            <c:numRef>
              <c:f>'Graficas Carlos'!$C$722:$G$722</c:f>
              <c:numCache>
                <c:formatCode>0%</c:formatCode>
                <c:ptCount val="5"/>
                <c:pt idx="0">
                  <c:v>1</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0-AA1F-43E2-BB36-7303A0D41998}"/>
            </c:ext>
          </c:extLst>
        </c:ser>
        <c:ser>
          <c:idx val="1"/>
          <c:order val="1"/>
          <c:tx>
            <c:strRef>
              <c:f>'Graficas Carlos'!$B$723</c:f>
              <c:strCache>
                <c:ptCount val="1"/>
                <c:pt idx="0">
                  <c:v>Personal</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Carlos'!$C$721:$G$721</c:f>
              <c:strCache>
                <c:ptCount val="5"/>
                <c:pt idx="0">
                  <c:v>Total Acuerdo</c:v>
                </c:pt>
                <c:pt idx="1">
                  <c:v>De Acuerdo</c:v>
                </c:pt>
                <c:pt idx="2">
                  <c:v>Indeciso</c:v>
                </c:pt>
                <c:pt idx="3">
                  <c:v>En Desacuerdo</c:v>
                </c:pt>
                <c:pt idx="4">
                  <c:v>Total Desacuerdo</c:v>
                </c:pt>
              </c:strCache>
            </c:strRef>
          </c:cat>
          <c:val>
            <c:numRef>
              <c:f>'Graficas Carlos'!$C$723:$G$723</c:f>
              <c:numCache>
                <c:formatCode>0%</c:formatCode>
                <c:ptCount val="5"/>
                <c:pt idx="0">
                  <c:v>0.35714285714286076</c:v>
                </c:pt>
                <c:pt idx="1">
                  <c:v>0.6428571428571429</c:v>
                </c:pt>
                <c:pt idx="2">
                  <c:v>0</c:v>
                </c:pt>
                <c:pt idx="3">
                  <c:v>0</c:v>
                </c:pt>
                <c:pt idx="4">
                  <c:v>0</c:v>
                </c:pt>
              </c:numCache>
            </c:numRef>
          </c:val>
          <c:extLst xmlns:c16r2="http://schemas.microsoft.com/office/drawing/2015/06/chart">
            <c:ext xmlns:c16="http://schemas.microsoft.com/office/drawing/2014/chart" uri="{C3380CC4-5D6E-409C-BE32-E72D297353CC}">
              <c16:uniqueId val="{00000001-AA1F-43E2-BB36-7303A0D41998}"/>
            </c:ext>
          </c:extLst>
        </c:ser>
        <c:axId val="264289664"/>
        <c:axId val="264299648"/>
      </c:barChart>
      <c:catAx>
        <c:axId val="264289664"/>
        <c:scaling>
          <c:orientation val="minMax"/>
        </c:scaling>
        <c:axPos val="b"/>
        <c:numFmt formatCode="General" sourceLinked="0"/>
        <c:tickLblPos val="nextTo"/>
        <c:crossAx val="264299648"/>
        <c:crosses val="autoZero"/>
        <c:auto val="1"/>
        <c:lblAlgn val="ctr"/>
        <c:lblOffset val="100"/>
      </c:catAx>
      <c:valAx>
        <c:axId val="264299648"/>
        <c:scaling>
          <c:orientation val="minMax"/>
        </c:scaling>
        <c:delete val="1"/>
        <c:axPos val="l"/>
        <c:numFmt formatCode="0%" sourceLinked="1"/>
        <c:tickLblPos val="none"/>
        <c:crossAx val="264289664"/>
        <c:crosses val="autoZero"/>
        <c:crossBetween val="between"/>
      </c:valAx>
    </c:plotArea>
    <c:legend>
      <c:legendPos val="r"/>
      <c:layout>
        <c:manualLayout>
          <c:xMode val="edge"/>
          <c:yMode val="edge"/>
          <c:x val="0.84594558119269669"/>
          <c:y val="0.36998651210265976"/>
          <c:w val="0.13973150360911138"/>
          <c:h val="0.21373067949839641"/>
        </c:manualLayout>
      </c:layout>
    </c:legend>
    <c:plotVisOnly val="1"/>
    <c:dispBlanksAs val="gap"/>
  </c:chart>
  <c:spPr>
    <a:ln>
      <a:noFill/>
    </a:ln>
  </c:spPr>
  <c:txPr>
    <a:bodyPr/>
    <a:lstStyle/>
    <a:p>
      <a:pPr>
        <a:defRPr b="1">
          <a:ln>
            <a:noFill/>
          </a:ln>
        </a:defRPr>
      </a:pPr>
      <a:endParaRPr lang="es-VE"/>
    </a:p>
  </c:tx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Carlos'!$B$38</c:f>
              <c:strCache>
                <c:ptCount val="1"/>
                <c:pt idx="0">
                  <c:v>Directivos</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Carlos'!$C$37:$G$37</c:f>
              <c:strCache>
                <c:ptCount val="5"/>
                <c:pt idx="0">
                  <c:v>Total Acuerdo</c:v>
                </c:pt>
                <c:pt idx="1">
                  <c:v>De Acuerdo</c:v>
                </c:pt>
                <c:pt idx="2">
                  <c:v>Indeciso</c:v>
                </c:pt>
                <c:pt idx="3">
                  <c:v>En Desacuerdo</c:v>
                </c:pt>
                <c:pt idx="4">
                  <c:v>Total Desacuerdo</c:v>
                </c:pt>
              </c:strCache>
            </c:strRef>
          </c:cat>
          <c:val>
            <c:numRef>
              <c:f>'Graficas Carlos'!$C$38:$G$38</c:f>
              <c:numCache>
                <c:formatCode>0%</c:formatCode>
                <c:ptCount val="5"/>
                <c:pt idx="0">
                  <c:v>0.66666666666666663</c:v>
                </c:pt>
                <c:pt idx="1">
                  <c:v>0.33333333333333331</c:v>
                </c:pt>
                <c:pt idx="2">
                  <c:v>0</c:v>
                </c:pt>
                <c:pt idx="3">
                  <c:v>0</c:v>
                </c:pt>
                <c:pt idx="4">
                  <c:v>0</c:v>
                </c:pt>
              </c:numCache>
            </c:numRef>
          </c:val>
          <c:extLst xmlns:c16r2="http://schemas.microsoft.com/office/drawing/2015/06/chart">
            <c:ext xmlns:c16="http://schemas.microsoft.com/office/drawing/2014/chart" uri="{C3380CC4-5D6E-409C-BE32-E72D297353CC}">
              <c16:uniqueId val="{00000000-A566-4041-83CD-5482E9CDA5DE}"/>
            </c:ext>
          </c:extLst>
        </c:ser>
        <c:ser>
          <c:idx val="1"/>
          <c:order val="1"/>
          <c:tx>
            <c:strRef>
              <c:f>'Graficas Carlos'!$B$39</c:f>
              <c:strCache>
                <c:ptCount val="1"/>
                <c:pt idx="0">
                  <c:v>Personal</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Carlos'!$C$37:$G$37</c:f>
              <c:strCache>
                <c:ptCount val="5"/>
                <c:pt idx="0">
                  <c:v>Total Acuerdo</c:v>
                </c:pt>
                <c:pt idx="1">
                  <c:v>De Acuerdo</c:v>
                </c:pt>
                <c:pt idx="2">
                  <c:v>Indeciso</c:v>
                </c:pt>
                <c:pt idx="3">
                  <c:v>En Desacuerdo</c:v>
                </c:pt>
                <c:pt idx="4">
                  <c:v>Total Desacuerdo</c:v>
                </c:pt>
              </c:strCache>
            </c:strRef>
          </c:cat>
          <c:val>
            <c:numRef>
              <c:f>'Graficas Carlos'!$C$39:$G$39</c:f>
              <c:numCache>
                <c:formatCode>0%</c:formatCode>
                <c:ptCount val="5"/>
                <c:pt idx="0">
                  <c:v>0.71428571428571463</c:v>
                </c:pt>
                <c:pt idx="1">
                  <c:v>0.28571428571428864</c:v>
                </c:pt>
                <c:pt idx="2">
                  <c:v>0</c:v>
                </c:pt>
                <c:pt idx="3">
                  <c:v>0</c:v>
                </c:pt>
                <c:pt idx="4">
                  <c:v>0</c:v>
                </c:pt>
              </c:numCache>
            </c:numRef>
          </c:val>
          <c:extLst xmlns:c16r2="http://schemas.microsoft.com/office/drawing/2015/06/chart">
            <c:ext xmlns:c16="http://schemas.microsoft.com/office/drawing/2014/chart" uri="{C3380CC4-5D6E-409C-BE32-E72D297353CC}">
              <c16:uniqueId val="{00000001-A566-4041-83CD-5482E9CDA5DE}"/>
            </c:ext>
          </c:extLst>
        </c:ser>
        <c:axId val="265910144"/>
        <c:axId val="265911680"/>
      </c:barChart>
      <c:catAx>
        <c:axId val="265910144"/>
        <c:scaling>
          <c:orientation val="minMax"/>
        </c:scaling>
        <c:axPos val="b"/>
        <c:numFmt formatCode="General" sourceLinked="0"/>
        <c:tickLblPos val="nextTo"/>
        <c:txPr>
          <a:bodyPr/>
          <a:lstStyle/>
          <a:p>
            <a:pPr>
              <a:defRPr b="1"/>
            </a:pPr>
            <a:endParaRPr lang="es-VE"/>
          </a:p>
        </c:txPr>
        <c:crossAx val="265911680"/>
        <c:crosses val="autoZero"/>
        <c:auto val="1"/>
        <c:lblAlgn val="ctr"/>
        <c:lblOffset val="100"/>
      </c:catAx>
      <c:valAx>
        <c:axId val="265911680"/>
        <c:scaling>
          <c:orientation val="minMax"/>
        </c:scaling>
        <c:delete val="1"/>
        <c:axPos val="l"/>
        <c:numFmt formatCode="0%" sourceLinked="1"/>
        <c:tickLblPos val="none"/>
        <c:crossAx val="265910144"/>
        <c:crosses val="autoZero"/>
        <c:crossBetween val="between"/>
      </c:valAx>
    </c:plotArea>
    <c:legend>
      <c:legendPos val="r"/>
      <c:layout>
        <c:manualLayout>
          <c:xMode val="edge"/>
          <c:yMode val="edge"/>
          <c:x val="0.79618208768517662"/>
          <c:y val="0"/>
          <c:w val="0.15799048638071853"/>
          <c:h val="0.2091010498687664"/>
        </c:manualLayout>
      </c:layout>
    </c:legend>
    <c:plotVisOnly val="1"/>
    <c:dispBlanksAs val="gap"/>
  </c:chart>
  <c:spPr>
    <a:ln>
      <a:noFill/>
    </a:ln>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Carlos'!$B$535</c:f>
              <c:strCache>
                <c:ptCount val="1"/>
                <c:pt idx="0">
                  <c:v>Directivos</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Carlos'!$C$534:$G$534</c:f>
              <c:strCache>
                <c:ptCount val="5"/>
                <c:pt idx="0">
                  <c:v>Total Acuerdo</c:v>
                </c:pt>
                <c:pt idx="1">
                  <c:v>De Acuerdo</c:v>
                </c:pt>
                <c:pt idx="2">
                  <c:v>Indeciso</c:v>
                </c:pt>
                <c:pt idx="3">
                  <c:v>En Desacuerdo</c:v>
                </c:pt>
                <c:pt idx="4">
                  <c:v>Total Desacuerdo</c:v>
                </c:pt>
              </c:strCache>
            </c:strRef>
          </c:cat>
          <c:val>
            <c:numRef>
              <c:f>'Graficas Carlos'!$C$535:$G$535</c:f>
              <c:numCache>
                <c:formatCode>0%</c:formatCode>
                <c:ptCount val="5"/>
                <c:pt idx="0">
                  <c:v>0.33333333333333331</c:v>
                </c:pt>
                <c:pt idx="1">
                  <c:v>0.66666666666666663</c:v>
                </c:pt>
                <c:pt idx="2">
                  <c:v>0</c:v>
                </c:pt>
                <c:pt idx="3">
                  <c:v>0</c:v>
                </c:pt>
                <c:pt idx="4">
                  <c:v>0</c:v>
                </c:pt>
              </c:numCache>
            </c:numRef>
          </c:val>
          <c:extLst xmlns:c16r2="http://schemas.microsoft.com/office/drawing/2015/06/chart">
            <c:ext xmlns:c16="http://schemas.microsoft.com/office/drawing/2014/chart" uri="{C3380CC4-5D6E-409C-BE32-E72D297353CC}">
              <c16:uniqueId val="{00000000-7884-4B9F-89C0-BC1EFDE58990}"/>
            </c:ext>
          </c:extLst>
        </c:ser>
        <c:ser>
          <c:idx val="1"/>
          <c:order val="1"/>
          <c:tx>
            <c:strRef>
              <c:f>'Graficas Carlos'!$B$536</c:f>
              <c:strCache>
                <c:ptCount val="1"/>
                <c:pt idx="0">
                  <c:v>Personal</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Carlos'!$C$534:$G$534</c:f>
              <c:strCache>
                <c:ptCount val="5"/>
                <c:pt idx="0">
                  <c:v>Total Acuerdo</c:v>
                </c:pt>
                <c:pt idx="1">
                  <c:v>De Acuerdo</c:v>
                </c:pt>
                <c:pt idx="2">
                  <c:v>Indeciso</c:v>
                </c:pt>
                <c:pt idx="3">
                  <c:v>En Desacuerdo</c:v>
                </c:pt>
                <c:pt idx="4">
                  <c:v>Total Desacuerdo</c:v>
                </c:pt>
              </c:strCache>
            </c:strRef>
          </c:cat>
          <c:val>
            <c:numRef>
              <c:f>'Graficas Carlos'!$C$536:$G$536</c:f>
              <c:numCache>
                <c:formatCode>0%</c:formatCode>
                <c:ptCount val="5"/>
                <c:pt idx="0">
                  <c:v>0.42857142857142855</c:v>
                </c:pt>
                <c:pt idx="1">
                  <c:v>0.57142857142857728</c:v>
                </c:pt>
                <c:pt idx="2">
                  <c:v>0</c:v>
                </c:pt>
                <c:pt idx="3">
                  <c:v>0</c:v>
                </c:pt>
                <c:pt idx="4">
                  <c:v>0</c:v>
                </c:pt>
              </c:numCache>
            </c:numRef>
          </c:val>
          <c:extLst xmlns:c16r2="http://schemas.microsoft.com/office/drawing/2015/06/chart">
            <c:ext xmlns:c16="http://schemas.microsoft.com/office/drawing/2014/chart" uri="{C3380CC4-5D6E-409C-BE32-E72D297353CC}">
              <c16:uniqueId val="{00000001-7884-4B9F-89C0-BC1EFDE58990}"/>
            </c:ext>
          </c:extLst>
        </c:ser>
        <c:axId val="266625408"/>
        <c:axId val="266626944"/>
      </c:barChart>
      <c:catAx>
        <c:axId val="266625408"/>
        <c:scaling>
          <c:orientation val="minMax"/>
        </c:scaling>
        <c:axPos val="b"/>
        <c:numFmt formatCode="General" sourceLinked="0"/>
        <c:tickLblPos val="nextTo"/>
        <c:txPr>
          <a:bodyPr/>
          <a:lstStyle/>
          <a:p>
            <a:pPr>
              <a:defRPr b="1"/>
            </a:pPr>
            <a:endParaRPr lang="es-VE"/>
          </a:p>
        </c:txPr>
        <c:crossAx val="266626944"/>
        <c:crosses val="autoZero"/>
        <c:auto val="1"/>
        <c:lblAlgn val="ctr"/>
        <c:lblOffset val="100"/>
      </c:catAx>
      <c:valAx>
        <c:axId val="266626944"/>
        <c:scaling>
          <c:orientation val="minMax"/>
        </c:scaling>
        <c:delete val="1"/>
        <c:axPos val="l"/>
        <c:numFmt formatCode="0%" sourceLinked="1"/>
        <c:tickLblPos val="none"/>
        <c:crossAx val="266625408"/>
        <c:crosses val="autoZero"/>
        <c:crossBetween val="between"/>
      </c:valAx>
    </c:plotArea>
    <c:legend>
      <c:legendPos val="r"/>
      <c:layout>
        <c:manualLayout>
          <c:xMode val="edge"/>
          <c:yMode val="edge"/>
          <c:x val="0.8338551261070607"/>
          <c:y val="0.11357634491492762"/>
          <c:w val="0.13973150360911138"/>
          <c:h val="0.21373067949839641"/>
        </c:manualLayout>
      </c:layout>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Carlos'!$B$100</c:f>
              <c:strCache>
                <c:ptCount val="1"/>
                <c:pt idx="0">
                  <c:v>Directivos</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Carlos'!$C$99:$G$99</c:f>
              <c:strCache>
                <c:ptCount val="5"/>
                <c:pt idx="0">
                  <c:v>Total Acuerdo</c:v>
                </c:pt>
                <c:pt idx="1">
                  <c:v>De Acuerdo</c:v>
                </c:pt>
                <c:pt idx="2">
                  <c:v>Indeciso</c:v>
                </c:pt>
                <c:pt idx="3">
                  <c:v>En Desacuerdo</c:v>
                </c:pt>
                <c:pt idx="4">
                  <c:v>Total Desacuerdo</c:v>
                </c:pt>
              </c:strCache>
            </c:strRef>
          </c:cat>
          <c:val>
            <c:numRef>
              <c:f>'Graficas Carlos'!$C$100:$G$100</c:f>
              <c:numCache>
                <c:formatCode>0%</c:formatCode>
                <c:ptCount val="5"/>
                <c:pt idx="0">
                  <c:v>0.33333333333333331</c:v>
                </c:pt>
                <c:pt idx="1">
                  <c:v>0.66666666666666663</c:v>
                </c:pt>
                <c:pt idx="2">
                  <c:v>0</c:v>
                </c:pt>
                <c:pt idx="3">
                  <c:v>0</c:v>
                </c:pt>
                <c:pt idx="4">
                  <c:v>0</c:v>
                </c:pt>
              </c:numCache>
            </c:numRef>
          </c:val>
          <c:extLst xmlns:c16r2="http://schemas.microsoft.com/office/drawing/2015/06/chart">
            <c:ext xmlns:c16="http://schemas.microsoft.com/office/drawing/2014/chart" uri="{C3380CC4-5D6E-409C-BE32-E72D297353CC}">
              <c16:uniqueId val="{00000000-9AE3-4C12-BB74-5D770046EE48}"/>
            </c:ext>
          </c:extLst>
        </c:ser>
        <c:ser>
          <c:idx val="1"/>
          <c:order val="1"/>
          <c:tx>
            <c:strRef>
              <c:f>'Graficas Carlos'!$B$101</c:f>
              <c:strCache>
                <c:ptCount val="1"/>
                <c:pt idx="0">
                  <c:v>Personal</c:v>
                </c:pt>
              </c:strCache>
            </c:strRef>
          </c:tx>
          <c:dLbls>
            <c:dLbl>
              <c:idx val="0"/>
              <c:layout>
                <c:manualLayout>
                  <c:x val="4.803231099522051E-3"/>
                  <c:y val="-5.5555555555555455E-2"/>
                </c:manualLayout>
              </c:layout>
              <c:tx>
                <c:rich>
                  <a:bodyPr/>
                  <a:lstStyle/>
                  <a:p>
                    <a:r>
                      <a:rPr lang="en-US"/>
                      <a:t>36%</a:t>
                    </a:r>
                  </a:p>
                </c:rich>
              </c:tx>
              <c:showVal val="1"/>
              <c:extLst xmlns:c16r2="http://schemas.microsoft.com/office/drawing/2015/06/chart">
                <c:ext xmlns:c16="http://schemas.microsoft.com/office/drawing/2014/chart" uri="{C3380CC4-5D6E-409C-BE32-E72D297353CC}">
                  <c16:uniqueId val="{00000001-9AE3-4C12-BB74-5D770046EE48}"/>
                </c:ext>
                <c:ext xmlns:c15="http://schemas.microsoft.com/office/drawing/2012/chart" uri="{CE6537A1-D6FC-4f65-9D91-7224C49458BB}">
                  <c15:layout/>
                </c:ext>
              </c:extLst>
            </c:dLbl>
            <c:dLbl>
              <c:idx val="1"/>
              <c:layout>
                <c:manualLayout>
                  <c:x val="4.8032310995220477E-2"/>
                  <c:y val="-3.2407407407407739E-2"/>
                </c:manualLayout>
              </c:layout>
              <c:tx>
                <c:rich>
                  <a:bodyPr/>
                  <a:lstStyle/>
                  <a:p>
                    <a:r>
                      <a:rPr lang="en-US"/>
                      <a:t>28%</a:t>
                    </a:r>
                  </a:p>
                </c:rich>
              </c:tx>
              <c:showVal val="1"/>
              <c:extLst xmlns:c16r2="http://schemas.microsoft.com/office/drawing/2015/06/chart">
                <c:ext xmlns:c16="http://schemas.microsoft.com/office/drawing/2014/chart" uri="{C3380CC4-5D6E-409C-BE32-E72D297353CC}">
                  <c16:uniqueId val="{00000002-9AE3-4C12-BB74-5D770046EE48}"/>
                </c:ext>
                <c:ext xmlns:c15="http://schemas.microsoft.com/office/drawing/2012/chart" uri="{CE6537A1-D6FC-4f65-9D91-7224C49458BB}">
                  <c15:layout/>
                </c:ext>
              </c:extLst>
            </c:dLbl>
            <c:dLbl>
              <c:idx val="2"/>
              <c:tx>
                <c:rich>
                  <a:bodyPr/>
                  <a:lstStyle/>
                  <a:p>
                    <a:r>
                      <a:rPr lang="en-US"/>
                      <a:t>18%</a:t>
                    </a:r>
                  </a:p>
                </c:rich>
              </c:tx>
              <c:showVal val="1"/>
              <c:extLst xmlns:c16r2="http://schemas.microsoft.com/office/drawing/2015/06/chart">
                <c:ext xmlns:c16="http://schemas.microsoft.com/office/drawing/2014/chart" uri="{C3380CC4-5D6E-409C-BE32-E72D297353CC}">
                  <c16:uniqueId val="{00000000-C8E8-4990-A10E-FA74D9AF6927}"/>
                </c:ext>
                <c:ext xmlns:c15="http://schemas.microsoft.com/office/drawing/2012/chart" uri="{CE6537A1-D6FC-4f65-9D91-7224C49458BB}">
                  <c15:layout/>
                </c:ext>
              </c:extLst>
            </c:dLbl>
            <c:dLbl>
              <c:idx val="3"/>
              <c:tx>
                <c:rich>
                  <a:bodyPr/>
                  <a:lstStyle/>
                  <a:p>
                    <a:r>
                      <a:rPr lang="en-US"/>
                      <a:t>18%</a:t>
                    </a:r>
                  </a:p>
                </c:rich>
              </c:tx>
              <c:showVal val="1"/>
              <c:extLst xmlns:c16r2="http://schemas.microsoft.com/office/drawing/2015/06/chart">
                <c:ext xmlns:c16="http://schemas.microsoft.com/office/drawing/2014/chart" uri="{C3380CC4-5D6E-409C-BE32-E72D297353CC}">
                  <c16:uniqueId val="{00000001-C8E8-4990-A10E-FA74D9AF6927}"/>
                </c:ext>
                <c:ext xmlns:c15="http://schemas.microsoft.com/office/drawing/2012/chart" uri="{CE6537A1-D6FC-4f65-9D91-7224C49458BB}">
                  <c15:layout/>
                </c:ext>
              </c:extLst>
            </c:dLbl>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Carlos'!$C$99:$G$99</c:f>
              <c:strCache>
                <c:ptCount val="5"/>
                <c:pt idx="0">
                  <c:v>Total Acuerdo</c:v>
                </c:pt>
                <c:pt idx="1">
                  <c:v>De Acuerdo</c:v>
                </c:pt>
                <c:pt idx="2">
                  <c:v>Indeciso</c:v>
                </c:pt>
                <c:pt idx="3">
                  <c:v>En Desacuerdo</c:v>
                </c:pt>
                <c:pt idx="4">
                  <c:v>Total Desacuerdo</c:v>
                </c:pt>
              </c:strCache>
            </c:strRef>
          </c:cat>
          <c:val>
            <c:numRef>
              <c:f>'Graficas Carlos'!$C$101:$G$101</c:f>
              <c:numCache>
                <c:formatCode>0.00%</c:formatCode>
                <c:ptCount val="5"/>
                <c:pt idx="0">
                  <c:v>0.35714285714286076</c:v>
                </c:pt>
                <c:pt idx="1">
                  <c:v>0.28571428571428864</c:v>
                </c:pt>
                <c:pt idx="2">
                  <c:v>0.17857142857143024</c:v>
                </c:pt>
                <c:pt idx="3">
                  <c:v>0.17857142857143024</c:v>
                </c:pt>
                <c:pt idx="4">
                  <c:v>0</c:v>
                </c:pt>
              </c:numCache>
            </c:numRef>
          </c:val>
          <c:extLst xmlns:c16r2="http://schemas.microsoft.com/office/drawing/2015/06/chart">
            <c:ext xmlns:c16="http://schemas.microsoft.com/office/drawing/2014/chart" uri="{C3380CC4-5D6E-409C-BE32-E72D297353CC}">
              <c16:uniqueId val="{00000003-9AE3-4C12-BB74-5D770046EE48}"/>
            </c:ext>
          </c:extLst>
        </c:ser>
        <c:axId val="192967424"/>
        <c:axId val="192968960"/>
      </c:barChart>
      <c:catAx>
        <c:axId val="192967424"/>
        <c:scaling>
          <c:orientation val="minMax"/>
        </c:scaling>
        <c:axPos val="b"/>
        <c:numFmt formatCode="General" sourceLinked="0"/>
        <c:tickLblPos val="nextTo"/>
        <c:crossAx val="192968960"/>
        <c:crosses val="autoZero"/>
        <c:auto val="1"/>
        <c:lblAlgn val="ctr"/>
        <c:lblOffset val="100"/>
      </c:catAx>
      <c:valAx>
        <c:axId val="192968960"/>
        <c:scaling>
          <c:orientation val="minMax"/>
        </c:scaling>
        <c:delete val="1"/>
        <c:axPos val="l"/>
        <c:numFmt formatCode="0%" sourceLinked="1"/>
        <c:tickLblPos val="none"/>
        <c:crossAx val="192967424"/>
        <c:crosses val="autoZero"/>
        <c:crossBetween val="between"/>
      </c:valAx>
    </c:plotArea>
    <c:legend>
      <c:legendPos val="r"/>
      <c:layout>
        <c:manualLayout>
          <c:xMode val="edge"/>
          <c:yMode val="edge"/>
          <c:x val="0.8338551261070607"/>
          <c:y val="0.14154837288695576"/>
          <c:w val="0.13973150360911138"/>
          <c:h val="0.21373067949839641"/>
        </c:manualLayout>
      </c:layout>
    </c:legend>
    <c:plotVisOnly val="1"/>
    <c:dispBlanksAs val="gap"/>
  </c:chart>
  <c:spPr>
    <a:ln>
      <a:noFill/>
    </a:ln>
  </c:spPr>
  <c:txPr>
    <a:bodyPr/>
    <a:lstStyle/>
    <a:p>
      <a:pPr>
        <a:defRPr b="1">
          <a:ln>
            <a:noFill/>
          </a:ln>
        </a:defRPr>
      </a:pPr>
      <a:endParaRPr lang="es-VE"/>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Carlos'!$B$131</c:f>
              <c:strCache>
                <c:ptCount val="1"/>
                <c:pt idx="0">
                  <c:v>Directivos</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Carlos'!$C$130:$G$130</c:f>
              <c:strCache>
                <c:ptCount val="5"/>
                <c:pt idx="0">
                  <c:v>Total Acuerdo</c:v>
                </c:pt>
                <c:pt idx="1">
                  <c:v>De Acuerdo</c:v>
                </c:pt>
                <c:pt idx="2">
                  <c:v>Indeciso</c:v>
                </c:pt>
                <c:pt idx="3">
                  <c:v>En Desacuerdo</c:v>
                </c:pt>
                <c:pt idx="4">
                  <c:v>Total Desacuerdo</c:v>
                </c:pt>
              </c:strCache>
            </c:strRef>
          </c:cat>
          <c:val>
            <c:numRef>
              <c:f>'Graficas Carlos'!$C$131:$G$131</c:f>
              <c:numCache>
                <c:formatCode>0%</c:formatCode>
                <c:ptCount val="5"/>
                <c:pt idx="0">
                  <c:v>0.33333333333333331</c:v>
                </c:pt>
                <c:pt idx="1">
                  <c:v>0.66666666666666663</c:v>
                </c:pt>
                <c:pt idx="2">
                  <c:v>0</c:v>
                </c:pt>
                <c:pt idx="3">
                  <c:v>0</c:v>
                </c:pt>
                <c:pt idx="4">
                  <c:v>0</c:v>
                </c:pt>
              </c:numCache>
            </c:numRef>
          </c:val>
          <c:extLst xmlns:c16r2="http://schemas.microsoft.com/office/drawing/2015/06/chart">
            <c:ext xmlns:c16="http://schemas.microsoft.com/office/drawing/2014/chart" uri="{C3380CC4-5D6E-409C-BE32-E72D297353CC}">
              <c16:uniqueId val="{00000000-2BFC-4713-96D6-EA071A675231}"/>
            </c:ext>
          </c:extLst>
        </c:ser>
        <c:ser>
          <c:idx val="1"/>
          <c:order val="1"/>
          <c:tx>
            <c:strRef>
              <c:f>'Graficas Carlos'!$B$132</c:f>
              <c:strCache>
                <c:ptCount val="1"/>
                <c:pt idx="0">
                  <c:v>Personal</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Carlos'!$C$130:$G$130</c:f>
              <c:strCache>
                <c:ptCount val="5"/>
                <c:pt idx="0">
                  <c:v>Total Acuerdo</c:v>
                </c:pt>
                <c:pt idx="1">
                  <c:v>De Acuerdo</c:v>
                </c:pt>
                <c:pt idx="2">
                  <c:v>Indeciso</c:v>
                </c:pt>
                <c:pt idx="3">
                  <c:v>En Desacuerdo</c:v>
                </c:pt>
                <c:pt idx="4">
                  <c:v>Total Desacuerdo</c:v>
                </c:pt>
              </c:strCache>
            </c:strRef>
          </c:cat>
          <c:val>
            <c:numRef>
              <c:f>'Graficas Carlos'!$C$132:$G$132</c:f>
              <c:numCache>
                <c:formatCode>0%</c:formatCode>
                <c:ptCount val="5"/>
                <c:pt idx="0">
                  <c:v>0.53571428571428559</c:v>
                </c:pt>
                <c:pt idx="1">
                  <c:v>0.4642857142857143</c:v>
                </c:pt>
                <c:pt idx="2">
                  <c:v>0</c:v>
                </c:pt>
                <c:pt idx="3">
                  <c:v>0</c:v>
                </c:pt>
                <c:pt idx="4">
                  <c:v>0</c:v>
                </c:pt>
              </c:numCache>
            </c:numRef>
          </c:val>
          <c:extLst xmlns:c16r2="http://schemas.microsoft.com/office/drawing/2015/06/chart">
            <c:ext xmlns:c16="http://schemas.microsoft.com/office/drawing/2014/chart" uri="{C3380CC4-5D6E-409C-BE32-E72D297353CC}">
              <c16:uniqueId val="{00000001-2BFC-4713-96D6-EA071A675231}"/>
            </c:ext>
          </c:extLst>
        </c:ser>
        <c:axId val="192986112"/>
        <c:axId val="193016576"/>
      </c:barChart>
      <c:catAx>
        <c:axId val="192986112"/>
        <c:scaling>
          <c:orientation val="minMax"/>
        </c:scaling>
        <c:axPos val="b"/>
        <c:numFmt formatCode="General" sourceLinked="0"/>
        <c:tickLblPos val="nextTo"/>
        <c:txPr>
          <a:bodyPr/>
          <a:lstStyle/>
          <a:p>
            <a:pPr>
              <a:defRPr b="1"/>
            </a:pPr>
            <a:endParaRPr lang="es-VE"/>
          </a:p>
        </c:txPr>
        <c:crossAx val="193016576"/>
        <c:crosses val="autoZero"/>
        <c:auto val="1"/>
        <c:lblAlgn val="ctr"/>
        <c:lblOffset val="100"/>
      </c:catAx>
      <c:valAx>
        <c:axId val="193016576"/>
        <c:scaling>
          <c:orientation val="minMax"/>
        </c:scaling>
        <c:delete val="1"/>
        <c:axPos val="l"/>
        <c:numFmt formatCode="0%" sourceLinked="1"/>
        <c:tickLblPos val="none"/>
        <c:crossAx val="192986112"/>
        <c:crosses val="autoZero"/>
        <c:crossBetween val="between"/>
      </c:valAx>
    </c:plotArea>
    <c:legend>
      <c:legendPos val="r"/>
      <c:layout>
        <c:manualLayout>
          <c:xMode val="edge"/>
          <c:yMode val="edge"/>
          <c:x val="0.84594558119269669"/>
          <c:y val="0.36998651210265976"/>
          <c:w val="0.13973150360911138"/>
          <c:h val="0.21373067949839641"/>
        </c:manualLayout>
      </c:layout>
    </c:legend>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manualLayout>
          <c:layoutTarget val="inner"/>
          <c:xMode val="edge"/>
          <c:yMode val="edge"/>
          <c:x val="5.5616007737879412E-2"/>
          <c:y val="7.457559440271995E-2"/>
          <c:w val="0.79075205370819712"/>
          <c:h val="0.77507714463555122"/>
        </c:manualLayout>
      </c:layout>
      <c:barChart>
        <c:barDir val="col"/>
        <c:grouping val="clustered"/>
        <c:ser>
          <c:idx val="0"/>
          <c:order val="0"/>
          <c:tx>
            <c:strRef>
              <c:f>'Graficas Carlos'!$B$162</c:f>
              <c:strCache>
                <c:ptCount val="1"/>
                <c:pt idx="0">
                  <c:v>Directivos</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Carlos'!$C$161:$G$161</c:f>
              <c:strCache>
                <c:ptCount val="5"/>
                <c:pt idx="0">
                  <c:v>Total Acuerdo</c:v>
                </c:pt>
                <c:pt idx="1">
                  <c:v>De Acuerdo</c:v>
                </c:pt>
                <c:pt idx="2">
                  <c:v>Indeciso</c:v>
                </c:pt>
                <c:pt idx="3">
                  <c:v>En Desacuerdo</c:v>
                </c:pt>
                <c:pt idx="4">
                  <c:v>Total Desacuerdo</c:v>
                </c:pt>
              </c:strCache>
            </c:strRef>
          </c:cat>
          <c:val>
            <c:numRef>
              <c:f>'Graficas Carlos'!$C$162:$G$162</c:f>
              <c:numCache>
                <c:formatCode>0%</c:formatCode>
                <c:ptCount val="5"/>
                <c:pt idx="0">
                  <c:v>0.66666666666666663</c:v>
                </c:pt>
                <c:pt idx="1">
                  <c:v>0.33333333333333331</c:v>
                </c:pt>
                <c:pt idx="2">
                  <c:v>0</c:v>
                </c:pt>
                <c:pt idx="3">
                  <c:v>0</c:v>
                </c:pt>
                <c:pt idx="4">
                  <c:v>0</c:v>
                </c:pt>
              </c:numCache>
            </c:numRef>
          </c:val>
          <c:extLst xmlns:c16r2="http://schemas.microsoft.com/office/drawing/2015/06/chart">
            <c:ext xmlns:c16="http://schemas.microsoft.com/office/drawing/2014/chart" uri="{C3380CC4-5D6E-409C-BE32-E72D297353CC}">
              <c16:uniqueId val="{00000000-F2DA-4877-918F-3717C81BB8FC}"/>
            </c:ext>
          </c:extLst>
        </c:ser>
        <c:ser>
          <c:idx val="1"/>
          <c:order val="1"/>
          <c:tx>
            <c:strRef>
              <c:f>'Graficas Carlos'!$B$163</c:f>
              <c:strCache>
                <c:ptCount val="1"/>
                <c:pt idx="0">
                  <c:v>Personal</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'Graficas Carlos'!$C$161:$G$161</c:f>
              <c:strCache>
                <c:ptCount val="5"/>
                <c:pt idx="0">
                  <c:v>Total Acuerdo</c:v>
                </c:pt>
                <c:pt idx="1">
                  <c:v>De Acuerdo</c:v>
                </c:pt>
                <c:pt idx="2">
                  <c:v>Indeciso</c:v>
                </c:pt>
                <c:pt idx="3">
                  <c:v>En Desacuerdo</c:v>
                </c:pt>
                <c:pt idx="4">
                  <c:v>Total Desacuerdo</c:v>
                </c:pt>
              </c:strCache>
            </c:strRef>
          </c:cat>
          <c:val>
            <c:numRef>
              <c:f>'Graficas Carlos'!$C$163:$G$163</c:f>
              <c:numCache>
                <c:formatCode>0%</c:formatCode>
                <c:ptCount val="5"/>
                <c:pt idx="0">
                  <c:v>0.42857142857142855</c:v>
                </c:pt>
                <c:pt idx="1">
                  <c:v>0.25</c:v>
                </c:pt>
                <c:pt idx="2">
                  <c:v>0.32142857142857589</c:v>
                </c:pt>
                <c:pt idx="3">
                  <c:v>0</c:v>
                </c:pt>
                <c:pt idx="4">
                  <c:v>0</c:v>
                </c:pt>
              </c:numCache>
            </c:numRef>
          </c:val>
          <c:extLst xmlns:c16r2="http://schemas.microsoft.com/office/drawing/2015/06/chart">
            <c:ext xmlns:c16="http://schemas.microsoft.com/office/drawing/2014/chart" uri="{C3380CC4-5D6E-409C-BE32-E72D297353CC}">
              <c16:uniqueId val="{00000001-F2DA-4877-918F-3717C81BB8FC}"/>
            </c:ext>
          </c:extLst>
        </c:ser>
        <c:axId val="193037824"/>
        <c:axId val="193039360"/>
      </c:barChart>
      <c:catAx>
        <c:axId val="193037824"/>
        <c:scaling>
          <c:orientation val="minMax"/>
        </c:scaling>
        <c:axPos val="b"/>
        <c:numFmt formatCode="General" sourceLinked="0"/>
        <c:tickLblPos val="nextTo"/>
        <c:crossAx val="193039360"/>
        <c:crosses val="autoZero"/>
        <c:auto val="1"/>
        <c:lblAlgn val="ctr"/>
        <c:lblOffset val="100"/>
      </c:catAx>
      <c:valAx>
        <c:axId val="193039360"/>
        <c:scaling>
          <c:orientation val="minMax"/>
        </c:scaling>
        <c:delete val="1"/>
        <c:axPos val="l"/>
        <c:numFmt formatCode="0%" sourceLinked="1"/>
        <c:tickLblPos val="none"/>
        <c:crossAx val="193037824"/>
        <c:crosses val="autoZero"/>
        <c:crossBetween val="between"/>
      </c:valAx>
    </c:plotArea>
    <c:legend>
      <c:legendPos val="r"/>
      <c:layout>
        <c:manualLayout>
          <c:xMode val="edge"/>
          <c:yMode val="edge"/>
          <c:x val="0.83869130069296294"/>
          <c:y val="0.13688636822495087"/>
          <c:w val="0.13973150360911138"/>
          <c:h val="0.21373067949839641"/>
        </c:manualLayout>
      </c:layout>
    </c:legend>
    <c:plotVisOnly val="1"/>
    <c:dispBlanksAs val="gap"/>
  </c:chart>
  <c:spPr>
    <a:ln>
      <a:noFill/>
    </a:ln>
  </c:spPr>
  <c:txPr>
    <a:bodyPr/>
    <a:lstStyle/>
    <a:p>
      <a:pPr>
        <a:defRPr b="1"/>
      </a:pPr>
      <a:endParaRPr lang="es-VE"/>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Carlos'!$B$192</c:f>
              <c:strCache>
                <c:ptCount val="1"/>
                <c:pt idx="0">
                  <c:v>Directivos</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Carlos'!$C$191:$G$191</c:f>
              <c:strCache>
                <c:ptCount val="5"/>
                <c:pt idx="0">
                  <c:v>Total Acuerdo</c:v>
                </c:pt>
                <c:pt idx="1">
                  <c:v>De Acuerdo</c:v>
                </c:pt>
                <c:pt idx="2">
                  <c:v>Indeciso</c:v>
                </c:pt>
                <c:pt idx="3">
                  <c:v>En Desacuerdo</c:v>
                </c:pt>
                <c:pt idx="4">
                  <c:v>Total Desacuerdo</c:v>
                </c:pt>
              </c:strCache>
            </c:strRef>
          </c:cat>
          <c:val>
            <c:numRef>
              <c:f>'Graficas Carlos'!$C$192:$G$192</c:f>
              <c:numCache>
                <c:formatCode>0%</c:formatCode>
                <c:ptCount val="5"/>
                <c:pt idx="0">
                  <c:v>0</c:v>
                </c:pt>
                <c:pt idx="1">
                  <c:v>1</c:v>
                </c:pt>
                <c:pt idx="2">
                  <c:v>0</c:v>
                </c:pt>
                <c:pt idx="3">
                  <c:v>0</c:v>
                </c:pt>
                <c:pt idx="4">
                  <c:v>0</c:v>
                </c:pt>
              </c:numCache>
            </c:numRef>
          </c:val>
          <c:extLst xmlns:c16r2="http://schemas.microsoft.com/office/drawing/2015/06/chart">
            <c:ext xmlns:c16="http://schemas.microsoft.com/office/drawing/2014/chart" uri="{C3380CC4-5D6E-409C-BE32-E72D297353CC}">
              <c16:uniqueId val="{00000000-7915-4F56-B82D-4FCF08572F7F}"/>
            </c:ext>
          </c:extLst>
        </c:ser>
        <c:ser>
          <c:idx val="1"/>
          <c:order val="1"/>
          <c:tx>
            <c:strRef>
              <c:f>'Graficas Carlos'!$B$193</c:f>
              <c:strCache>
                <c:ptCount val="1"/>
                <c:pt idx="0">
                  <c:v>Personal</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Carlos'!$C$191:$G$191</c:f>
              <c:strCache>
                <c:ptCount val="5"/>
                <c:pt idx="0">
                  <c:v>Total Acuerdo</c:v>
                </c:pt>
                <c:pt idx="1">
                  <c:v>De Acuerdo</c:v>
                </c:pt>
                <c:pt idx="2">
                  <c:v>Indeciso</c:v>
                </c:pt>
                <c:pt idx="3">
                  <c:v>En Desacuerdo</c:v>
                </c:pt>
                <c:pt idx="4">
                  <c:v>Total Desacuerdo</c:v>
                </c:pt>
              </c:strCache>
            </c:strRef>
          </c:cat>
          <c:val>
            <c:numRef>
              <c:f>'Graficas Carlos'!$C$193:$G$193</c:f>
              <c:numCache>
                <c:formatCode>0%</c:formatCode>
                <c:ptCount val="5"/>
                <c:pt idx="0">
                  <c:v>0.28571428571428864</c:v>
                </c:pt>
                <c:pt idx="1">
                  <c:v>0.42857142857142855</c:v>
                </c:pt>
                <c:pt idx="2">
                  <c:v>0</c:v>
                </c:pt>
                <c:pt idx="3">
                  <c:v>0.10714285714285714</c:v>
                </c:pt>
                <c:pt idx="4">
                  <c:v>0.17857142857143024</c:v>
                </c:pt>
              </c:numCache>
            </c:numRef>
          </c:val>
          <c:extLst xmlns:c16r2="http://schemas.microsoft.com/office/drawing/2015/06/chart">
            <c:ext xmlns:c16="http://schemas.microsoft.com/office/drawing/2014/chart" uri="{C3380CC4-5D6E-409C-BE32-E72D297353CC}">
              <c16:uniqueId val="{00000001-7915-4F56-B82D-4FCF08572F7F}"/>
            </c:ext>
          </c:extLst>
        </c:ser>
        <c:axId val="193093632"/>
        <c:axId val="193095168"/>
      </c:barChart>
      <c:catAx>
        <c:axId val="193093632"/>
        <c:scaling>
          <c:orientation val="minMax"/>
        </c:scaling>
        <c:axPos val="b"/>
        <c:numFmt formatCode="General" sourceLinked="0"/>
        <c:tickLblPos val="nextTo"/>
        <c:txPr>
          <a:bodyPr/>
          <a:lstStyle/>
          <a:p>
            <a:pPr>
              <a:defRPr b="1"/>
            </a:pPr>
            <a:endParaRPr lang="es-VE"/>
          </a:p>
        </c:txPr>
        <c:crossAx val="193095168"/>
        <c:crosses val="autoZero"/>
        <c:auto val="1"/>
        <c:lblAlgn val="ctr"/>
        <c:lblOffset val="100"/>
      </c:catAx>
      <c:valAx>
        <c:axId val="193095168"/>
        <c:scaling>
          <c:orientation val="minMax"/>
        </c:scaling>
        <c:delete val="1"/>
        <c:axPos val="l"/>
        <c:numFmt formatCode="0%" sourceLinked="1"/>
        <c:tickLblPos val="none"/>
        <c:crossAx val="193093632"/>
        <c:crosses val="autoZero"/>
        <c:crossBetween val="between"/>
      </c:valAx>
    </c:plotArea>
    <c:legend>
      <c:legendPos val="r"/>
      <c:layout>
        <c:manualLayout>
          <c:xMode val="edge"/>
          <c:yMode val="edge"/>
          <c:x val="0.84594558119269669"/>
          <c:y val="0.36998651210265976"/>
          <c:w val="0.13973150360911138"/>
          <c:h val="0.21373067949839641"/>
        </c:manualLayout>
      </c:layout>
    </c:legend>
    <c:plotVisOnly val="1"/>
    <c:dispBlanksAs val="gap"/>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Carlos'!$B$222</c:f>
              <c:strCache>
                <c:ptCount val="1"/>
                <c:pt idx="0">
                  <c:v>Directivos</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Carlos'!$C$221:$G$221</c:f>
              <c:strCache>
                <c:ptCount val="5"/>
                <c:pt idx="0">
                  <c:v>Total Acuerdo</c:v>
                </c:pt>
                <c:pt idx="1">
                  <c:v>De Acuerdo</c:v>
                </c:pt>
                <c:pt idx="2">
                  <c:v>Indeciso</c:v>
                </c:pt>
                <c:pt idx="3">
                  <c:v>En Desacuerdo</c:v>
                </c:pt>
                <c:pt idx="4">
                  <c:v>Total Desacuerdo</c:v>
                </c:pt>
              </c:strCache>
            </c:strRef>
          </c:cat>
          <c:val>
            <c:numRef>
              <c:f>'Graficas Carlos'!$C$222:$G$222</c:f>
              <c:numCache>
                <c:formatCode>0%</c:formatCode>
                <c:ptCount val="5"/>
                <c:pt idx="0">
                  <c:v>1</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0-EEEB-4495-B8CA-4D4F0273ADE2}"/>
            </c:ext>
          </c:extLst>
        </c:ser>
        <c:ser>
          <c:idx val="1"/>
          <c:order val="1"/>
          <c:tx>
            <c:strRef>
              <c:f>'Graficas Carlos'!$B$223</c:f>
              <c:strCache>
                <c:ptCount val="1"/>
                <c:pt idx="0">
                  <c:v>Personal</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Carlos'!$C$221:$G$221</c:f>
              <c:strCache>
                <c:ptCount val="5"/>
                <c:pt idx="0">
                  <c:v>Total Acuerdo</c:v>
                </c:pt>
                <c:pt idx="1">
                  <c:v>De Acuerdo</c:v>
                </c:pt>
                <c:pt idx="2">
                  <c:v>Indeciso</c:v>
                </c:pt>
                <c:pt idx="3">
                  <c:v>En Desacuerdo</c:v>
                </c:pt>
                <c:pt idx="4">
                  <c:v>Total Desacuerdo</c:v>
                </c:pt>
              </c:strCache>
            </c:strRef>
          </c:cat>
          <c:val>
            <c:numRef>
              <c:f>'Graficas Carlos'!$C$223:$G$223</c:f>
              <c:numCache>
                <c:formatCode>0%</c:formatCode>
                <c:ptCount val="5"/>
                <c:pt idx="0">
                  <c:v>0.71428571428571463</c:v>
                </c:pt>
                <c:pt idx="1">
                  <c:v>0.28571428571428864</c:v>
                </c:pt>
                <c:pt idx="2">
                  <c:v>0</c:v>
                </c:pt>
                <c:pt idx="3">
                  <c:v>0</c:v>
                </c:pt>
                <c:pt idx="4">
                  <c:v>0</c:v>
                </c:pt>
              </c:numCache>
            </c:numRef>
          </c:val>
          <c:extLst xmlns:c16r2="http://schemas.microsoft.com/office/drawing/2015/06/chart">
            <c:ext xmlns:c16="http://schemas.microsoft.com/office/drawing/2014/chart" uri="{C3380CC4-5D6E-409C-BE32-E72D297353CC}">
              <c16:uniqueId val="{00000001-EEEB-4495-B8CA-4D4F0273ADE2}"/>
            </c:ext>
          </c:extLst>
        </c:ser>
        <c:axId val="193116416"/>
        <c:axId val="193134592"/>
      </c:barChart>
      <c:catAx>
        <c:axId val="193116416"/>
        <c:scaling>
          <c:orientation val="minMax"/>
        </c:scaling>
        <c:axPos val="b"/>
        <c:numFmt formatCode="General" sourceLinked="0"/>
        <c:tickLblPos val="nextTo"/>
        <c:txPr>
          <a:bodyPr/>
          <a:lstStyle/>
          <a:p>
            <a:pPr>
              <a:defRPr b="1"/>
            </a:pPr>
            <a:endParaRPr lang="es-VE"/>
          </a:p>
        </c:txPr>
        <c:crossAx val="193134592"/>
        <c:crosses val="autoZero"/>
        <c:auto val="1"/>
        <c:lblAlgn val="ctr"/>
        <c:lblOffset val="100"/>
      </c:catAx>
      <c:valAx>
        <c:axId val="193134592"/>
        <c:scaling>
          <c:orientation val="minMax"/>
        </c:scaling>
        <c:delete val="1"/>
        <c:axPos val="l"/>
        <c:numFmt formatCode="0%" sourceLinked="1"/>
        <c:tickLblPos val="none"/>
        <c:crossAx val="193116416"/>
        <c:crosses val="autoZero"/>
        <c:crossBetween val="between"/>
      </c:valAx>
    </c:plotArea>
    <c:legend>
      <c:legendPos val="r"/>
      <c:layout>
        <c:manualLayout>
          <c:xMode val="edge"/>
          <c:yMode val="edge"/>
          <c:x val="0.83869130069296294"/>
          <c:y val="0.108914340252923"/>
          <c:w val="0.13973150360911138"/>
          <c:h val="0.21373067949839641"/>
        </c:manualLayout>
      </c:layout>
    </c:legend>
    <c:plotVisOnly val="1"/>
    <c:dispBlanksAs val="gap"/>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VE"/>
  <c:roundedCorners val="1"/>
  <c:style val="28"/>
  <c:chart>
    <c:plotArea>
      <c:layout/>
      <c:barChart>
        <c:barDir val="col"/>
        <c:grouping val="clustered"/>
        <c:ser>
          <c:idx val="0"/>
          <c:order val="0"/>
          <c:tx>
            <c:strRef>
              <c:f>'Graficas Carlos'!$B$255</c:f>
              <c:strCache>
                <c:ptCount val="1"/>
                <c:pt idx="0">
                  <c:v>Directivos</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Carlos'!$C$254:$G$254</c:f>
              <c:strCache>
                <c:ptCount val="5"/>
                <c:pt idx="0">
                  <c:v>Total Acuerdo</c:v>
                </c:pt>
                <c:pt idx="1">
                  <c:v>De Acuerdo</c:v>
                </c:pt>
                <c:pt idx="2">
                  <c:v>Indeciso</c:v>
                </c:pt>
                <c:pt idx="3">
                  <c:v>En Desacuerdo</c:v>
                </c:pt>
                <c:pt idx="4">
                  <c:v>Total Desacuerdo</c:v>
                </c:pt>
              </c:strCache>
            </c:strRef>
          </c:cat>
          <c:val>
            <c:numRef>
              <c:f>'Graficas Carlos'!$C$255:$G$255</c:f>
              <c:numCache>
                <c:formatCode>0%</c:formatCode>
                <c:ptCount val="5"/>
                <c:pt idx="0">
                  <c:v>1</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0-0381-486D-927E-3B235EB791B9}"/>
            </c:ext>
          </c:extLst>
        </c:ser>
        <c:ser>
          <c:idx val="1"/>
          <c:order val="1"/>
          <c:tx>
            <c:strRef>
              <c:f>'Graficas Carlos'!$B$256</c:f>
              <c:strCache>
                <c:ptCount val="1"/>
                <c:pt idx="0">
                  <c:v>Personal</c:v>
                </c:pt>
              </c:strCache>
            </c:strRef>
          </c:tx>
          <c:dLbls>
            <c:spPr>
              <a:noFill/>
              <a:ln>
                <a:noFill/>
              </a:ln>
              <a:effectLst/>
            </c:spPr>
            <c:txPr>
              <a:bodyPr/>
              <a:lstStyle/>
              <a:p>
                <a:pPr>
                  <a:defRPr b="1"/>
                </a:pPr>
                <a:endParaRPr lang="es-VE"/>
              </a:p>
            </c:txPr>
            <c:showVal val="1"/>
            <c:extLst xmlns:c16r2="http://schemas.microsoft.com/office/drawing/2015/06/chart">
              <c:ext xmlns:c15="http://schemas.microsoft.com/office/drawing/2012/chart" uri="{CE6537A1-D6FC-4f65-9D91-7224C49458BB}">
                <c15:layout/>
                <c15:showLeaderLines val="0"/>
              </c:ext>
            </c:extLst>
          </c:dLbls>
          <c:cat>
            <c:strRef>
              <c:f>'Graficas Carlos'!$C$254:$G$254</c:f>
              <c:strCache>
                <c:ptCount val="5"/>
                <c:pt idx="0">
                  <c:v>Total Acuerdo</c:v>
                </c:pt>
                <c:pt idx="1">
                  <c:v>De Acuerdo</c:v>
                </c:pt>
                <c:pt idx="2">
                  <c:v>Indeciso</c:v>
                </c:pt>
                <c:pt idx="3">
                  <c:v>En Desacuerdo</c:v>
                </c:pt>
                <c:pt idx="4">
                  <c:v>Total Desacuerdo</c:v>
                </c:pt>
              </c:strCache>
            </c:strRef>
          </c:cat>
          <c:val>
            <c:numRef>
              <c:f>'Graficas Carlos'!$C$256:$G$256</c:f>
              <c:numCache>
                <c:formatCode>0%</c:formatCode>
                <c:ptCount val="5"/>
                <c:pt idx="0">
                  <c:v>0.53571428571428559</c:v>
                </c:pt>
                <c:pt idx="1">
                  <c:v>0.4642857142857143</c:v>
                </c:pt>
                <c:pt idx="2">
                  <c:v>0</c:v>
                </c:pt>
                <c:pt idx="3">
                  <c:v>0</c:v>
                </c:pt>
                <c:pt idx="4">
                  <c:v>0</c:v>
                </c:pt>
              </c:numCache>
            </c:numRef>
          </c:val>
          <c:extLst xmlns:c16r2="http://schemas.microsoft.com/office/drawing/2015/06/chart">
            <c:ext xmlns:c16="http://schemas.microsoft.com/office/drawing/2014/chart" uri="{C3380CC4-5D6E-409C-BE32-E72D297353CC}">
              <c16:uniqueId val="{00000001-0381-486D-927E-3B235EB791B9}"/>
            </c:ext>
          </c:extLst>
        </c:ser>
        <c:axId val="193155840"/>
        <c:axId val="193157376"/>
      </c:barChart>
      <c:catAx>
        <c:axId val="193155840"/>
        <c:scaling>
          <c:orientation val="minMax"/>
        </c:scaling>
        <c:axPos val="b"/>
        <c:numFmt formatCode="General" sourceLinked="0"/>
        <c:tickLblPos val="nextTo"/>
        <c:txPr>
          <a:bodyPr/>
          <a:lstStyle/>
          <a:p>
            <a:pPr>
              <a:defRPr b="1"/>
            </a:pPr>
            <a:endParaRPr lang="es-VE"/>
          </a:p>
        </c:txPr>
        <c:crossAx val="193157376"/>
        <c:crosses val="autoZero"/>
        <c:auto val="1"/>
        <c:lblAlgn val="ctr"/>
        <c:lblOffset val="100"/>
      </c:catAx>
      <c:valAx>
        <c:axId val="193157376"/>
        <c:scaling>
          <c:orientation val="minMax"/>
        </c:scaling>
        <c:delete val="1"/>
        <c:axPos val="l"/>
        <c:numFmt formatCode="0%" sourceLinked="1"/>
        <c:tickLblPos val="none"/>
        <c:crossAx val="193155840"/>
        <c:crosses val="autoZero"/>
        <c:crossBetween val="between"/>
      </c:valAx>
    </c:plotArea>
    <c:legend>
      <c:legendPos val="r"/>
      <c:layout>
        <c:manualLayout>
          <c:xMode val="edge"/>
          <c:yMode val="edge"/>
          <c:x val="0.84594558119269669"/>
          <c:y val="0.36998651210265976"/>
          <c:w val="0.13973150360911138"/>
          <c:h val="0.21373067949839641"/>
        </c:manualLayout>
      </c:layout>
    </c:legend>
    <c:plotVisOnly val="1"/>
    <c:dispBlanksAs val="gap"/>
  </c:chart>
  <c:spPr>
    <a:ln>
      <a:noFill/>
    </a:ln>
  </c:sp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F7CC4-1EEE-4408-83DF-19B60E4B4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193</Pages>
  <Words>44839</Words>
  <Characters>246615</Characters>
  <Application>Microsoft Office Word</Application>
  <DocSecurity>0</DocSecurity>
  <Lines>2055</Lines>
  <Paragraphs>581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BarGla Goma</dc:creator>
  <cp:lastModifiedBy>Usuario de Windows</cp:lastModifiedBy>
  <cp:revision>2</cp:revision>
  <cp:lastPrinted>2021-09-11T03:41:00Z</cp:lastPrinted>
  <dcterms:created xsi:type="dcterms:W3CDTF">2021-11-21T21:01:00Z</dcterms:created>
  <dcterms:modified xsi:type="dcterms:W3CDTF">2021-11-21T21:01:00Z</dcterms:modified>
</cp:coreProperties>
</file>